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F129FC" w:rsidRPr="00D3412F" w14:paraId="0FAFFB60" w14:textId="77777777" w:rsidTr="007C736D">
        <w:trPr>
          <w:trHeight w:val="3345"/>
        </w:trPr>
        <w:tc>
          <w:tcPr>
            <w:tcW w:w="2608" w:type="dxa"/>
          </w:tcPr>
          <w:p w14:paraId="77A1D3DE" w14:textId="77777777" w:rsidR="00F129FC" w:rsidRPr="00D3412F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Биолого-социальная ЧС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состояние, при котором в результате возникновения источника биолого-социальной ЧС на определенной территории нарушаются нормальные условия жизни и деятельности людей, существования сельскохозяйственных животных и произрастание растений, возникает </w:t>
            </w:r>
            <w:proofErr w:type="gramStart"/>
            <w:r w:rsidRPr="00D3412F">
              <w:rPr>
                <w:rFonts w:ascii="Arial" w:hAnsi="Arial" w:cs="Arial"/>
                <w:sz w:val="10"/>
                <w:szCs w:val="10"/>
              </w:rPr>
              <w:t>угро-за</w:t>
            </w:r>
            <w:proofErr w:type="gramEnd"/>
            <w:r w:rsidRPr="00D3412F">
              <w:rPr>
                <w:rFonts w:ascii="Arial" w:hAnsi="Arial" w:cs="Arial"/>
                <w:sz w:val="10"/>
                <w:szCs w:val="10"/>
              </w:rPr>
              <w:t xml:space="preserve"> жизни и здоровью людей, широкого распространения инфекционных болезней, потерь сельскохозяйственных животных и растений. </w:t>
            </w:r>
          </w:p>
          <w:p w14:paraId="1649DB85" w14:textId="77777777" w:rsidR="00F129FC" w:rsidRPr="00757F78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Источником биолого-социальной ЧС является особо опасная или широко распространенная инфекционная болезнь людей, сельскохозяйственных животных и растений, в результате которой на определенной территории произошла или может возникнуть биолого-социальная ЧС.</w:t>
            </w:r>
          </w:p>
        </w:tc>
        <w:tc>
          <w:tcPr>
            <w:tcW w:w="2608" w:type="dxa"/>
          </w:tcPr>
          <w:p w14:paraId="2A773823" w14:textId="77777777" w:rsidR="00F129FC" w:rsidRPr="00D3412F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 транспортные аварии </w:t>
            </w:r>
            <w:r w:rsidRPr="00F129FC">
              <w:rPr>
                <w:rFonts w:ascii="Arial" w:hAnsi="Arial" w:cs="Arial"/>
                <w:sz w:val="10"/>
                <w:szCs w:val="10"/>
              </w:rPr>
              <w:t>(катастрофы):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аварии (катастрофы) пассажирских и товарных поездов, электропоездов, поездов метрополитена; пассажирских и грузовых судов, в том числе нефтеналивных; аварии на автомобильном и других видах общественного транспорта, на мостах, в туннелях на железнодорожных переездах; аварии на магистральных, газо-, нефте-, продуктопроводах; авиационные катастрофы.</w:t>
            </w:r>
          </w:p>
          <w:p w14:paraId="3AB160BF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 пожары и взрывы: происходят на </w:t>
            </w:r>
            <w:proofErr w:type="spellStart"/>
            <w:r w:rsidRPr="00D3412F">
              <w:rPr>
                <w:rFonts w:ascii="Arial" w:hAnsi="Arial" w:cs="Arial"/>
                <w:sz w:val="10"/>
                <w:szCs w:val="10"/>
              </w:rPr>
              <w:t>пожаровзр</w:t>
            </w:r>
            <w:r>
              <w:rPr>
                <w:rFonts w:ascii="Arial" w:hAnsi="Arial" w:cs="Arial"/>
                <w:sz w:val="10"/>
                <w:szCs w:val="10"/>
              </w:rPr>
              <w:t>ы</w:t>
            </w:r>
            <w:r w:rsidRPr="00D3412F">
              <w:rPr>
                <w:rFonts w:ascii="Arial" w:hAnsi="Arial" w:cs="Arial"/>
                <w:sz w:val="10"/>
                <w:szCs w:val="10"/>
              </w:rPr>
              <w:t>воопасных</w:t>
            </w:r>
            <w:proofErr w:type="spellEnd"/>
            <w:r w:rsidRPr="00D3412F">
              <w:rPr>
                <w:rFonts w:ascii="Arial" w:hAnsi="Arial" w:cs="Arial"/>
                <w:sz w:val="10"/>
                <w:szCs w:val="10"/>
              </w:rPr>
              <w:t xml:space="preserve"> объектах и в жилых массивах: в зданиях, на коммуникациях и технологическом оборудовании промышленных объектов, на транспорте, в шахтах и подземных выработках, в зданиях и сооружениях общественного назначения. </w:t>
            </w:r>
          </w:p>
          <w:p w14:paraId="41D9448C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 аварии с выбросом (угрозой выброса) аварийно-химически опасных веществ (АХОВ): происходят при образовании и распространении АХОВ во время производства, при их переработке или хранении (захоронении). Крупными потребителями АХОВ являются промышленные холодильники, водоочистные сооружения, которые, как правило, находятся в крупных городах. </w:t>
            </w:r>
          </w:p>
          <w:p w14:paraId="47277B70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50B74397" w14:textId="77777777" w:rsidR="00F129FC" w:rsidRPr="00D3412F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Смерч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сильный</w:t>
            </w:r>
            <w:r w:rsidRPr="00F129FC">
              <w:rPr>
                <w:rFonts w:ascii="Arial" w:hAnsi="Arial" w:cs="Arial"/>
                <w:sz w:val="10"/>
                <w:szCs w:val="10"/>
              </w:rPr>
              <w:t xml:space="preserve"> атмосферный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вихрь, диметром до 1000м, в котором воздух вращается со </w:t>
            </w:r>
            <w:proofErr w:type="gramStart"/>
            <w:r w:rsidRPr="00D3412F">
              <w:rPr>
                <w:rFonts w:ascii="Arial" w:hAnsi="Arial" w:cs="Arial"/>
                <w:sz w:val="10"/>
                <w:szCs w:val="10"/>
              </w:rPr>
              <w:t>скоро-</w:t>
            </w:r>
            <w:proofErr w:type="spellStart"/>
            <w:r w:rsidRPr="00D3412F">
              <w:rPr>
                <w:rFonts w:ascii="Arial" w:hAnsi="Arial" w:cs="Arial"/>
                <w:sz w:val="10"/>
                <w:szCs w:val="10"/>
              </w:rPr>
              <w:t>стью</w:t>
            </w:r>
            <w:proofErr w:type="spellEnd"/>
            <w:proofErr w:type="gramEnd"/>
            <w:r w:rsidRPr="00D3412F">
              <w:rPr>
                <w:rFonts w:ascii="Arial" w:hAnsi="Arial" w:cs="Arial"/>
                <w:sz w:val="10"/>
                <w:szCs w:val="10"/>
              </w:rPr>
              <w:t xml:space="preserve"> до 100м/с, обладающий большой разрушительной силой.  Высота смерча достигает 800-1500 м, </w:t>
            </w:r>
            <w:proofErr w:type="gramStart"/>
            <w:r w:rsidRPr="00D3412F">
              <w:rPr>
                <w:rFonts w:ascii="Arial" w:hAnsi="Arial" w:cs="Arial"/>
                <w:sz w:val="10"/>
                <w:szCs w:val="10"/>
              </w:rPr>
              <w:t>диаметр  у</w:t>
            </w:r>
            <w:proofErr w:type="gramEnd"/>
            <w:r w:rsidRPr="00D3412F">
              <w:rPr>
                <w:rFonts w:ascii="Arial" w:hAnsi="Arial" w:cs="Arial"/>
                <w:sz w:val="10"/>
                <w:szCs w:val="10"/>
              </w:rPr>
              <w:t xml:space="preserve"> поверхности земли -  30-2000м, окружная скорость ветра в вихре – 200 м/с. Скорость пере-</w:t>
            </w:r>
            <w:proofErr w:type="spellStart"/>
            <w:r w:rsidRPr="00D3412F">
              <w:rPr>
                <w:rFonts w:ascii="Arial" w:hAnsi="Arial" w:cs="Arial"/>
                <w:sz w:val="10"/>
                <w:szCs w:val="10"/>
              </w:rPr>
              <w:t>мещения</w:t>
            </w:r>
            <w:proofErr w:type="spellEnd"/>
            <w:r w:rsidRPr="00D3412F">
              <w:rPr>
                <w:rFonts w:ascii="Arial" w:hAnsi="Arial" w:cs="Arial"/>
                <w:sz w:val="10"/>
                <w:szCs w:val="10"/>
              </w:rPr>
              <w:t xml:space="preserve"> 30-80 км/ч. Среднее время «жизни» смерча – 20-30 минут.</w:t>
            </w:r>
          </w:p>
          <w:p w14:paraId="21A8D1C6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Вихрь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- атмосферное образование с вращательным движением воздуха вокруг вертикальной или наклонной оси.</w:t>
            </w:r>
          </w:p>
          <w:p w14:paraId="64844B34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2. Природные пожары</w:t>
            </w:r>
          </w:p>
          <w:p w14:paraId="42460586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Ландшафтные пожары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- пожар, охватывающий различные компоненты географического ландшафта.</w:t>
            </w:r>
          </w:p>
          <w:p w14:paraId="134EB448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Лесные пожары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пожар, распространяющийся по лесной площади. В зависимости от характера возгорания лесные пожары подразделяются на: 1. Низовые 2. Верховые 3. почвенные</w:t>
            </w:r>
          </w:p>
          <w:p w14:paraId="4D66F663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Степные пожары</w:t>
            </w:r>
          </w:p>
          <w:p w14:paraId="020711B4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Торфяные пожары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возгорание торфяного болота, осушенного или естественного, при перегреве его поверхности лучами солнца или в результате небрежного обращения людей с огнём. </w:t>
            </w:r>
          </w:p>
          <w:p w14:paraId="643EE2C8" w14:textId="77777777" w:rsidR="00F129FC" w:rsidRPr="00757F78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• Подземные пожары горючих ископаемых</w:t>
            </w:r>
          </w:p>
        </w:tc>
        <w:tc>
          <w:tcPr>
            <w:tcW w:w="2608" w:type="dxa"/>
          </w:tcPr>
          <w:p w14:paraId="5B8EFBEE" w14:textId="77777777" w:rsidR="00F129FC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Оползень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смещение масс горных пород по склону под воздействием собственного </w:t>
            </w:r>
            <w:proofErr w:type="gramStart"/>
            <w:r w:rsidRPr="00D3412F">
              <w:rPr>
                <w:rFonts w:ascii="Arial" w:hAnsi="Arial" w:cs="Arial"/>
                <w:sz w:val="10"/>
                <w:szCs w:val="10"/>
              </w:rPr>
              <w:t>веса  и</w:t>
            </w:r>
            <w:proofErr w:type="gramEnd"/>
            <w:r w:rsidRPr="00D3412F">
              <w:rPr>
                <w:rFonts w:ascii="Arial" w:hAnsi="Arial" w:cs="Arial"/>
                <w:sz w:val="10"/>
                <w:szCs w:val="10"/>
              </w:rPr>
              <w:t xml:space="preserve"> нагрузки, вследствие подмыва с клона, сейсмических толчков и других процессов.</w:t>
            </w:r>
          </w:p>
          <w:p w14:paraId="1763D22C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Карст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явления, возникающие в растворимых водой осадочных горных породах (известняки, гипс) и в результате чего образуются углубления в виде воронок, котлованов, пещер и т.п. </w:t>
            </w:r>
          </w:p>
          <w:p w14:paraId="6B82AD5C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 xml:space="preserve">Просадка в </w:t>
            </w:r>
            <w:proofErr w:type="spellStart"/>
            <w:r w:rsidRPr="00D3412F">
              <w:rPr>
                <w:rFonts w:ascii="Arial" w:hAnsi="Arial" w:cs="Arial"/>
                <w:b/>
                <w:sz w:val="10"/>
                <w:szCs w:val="10"/>
              </w:rPr>
              <w:t>лесовых</w:t>
            </w:r>
            <w:proofErr w:type="spellEnd"/>
            <w:r w:rsidRPr="00D3412F">
              <w:rPr>
                <w:rFonts w:ascii="Arial" w:hAnsi="Arial" w:cs="Arial"/>
                <w:b/>
                <w:sz w:val="10"/>
                <w:szCs w:val="10"/>
              </w:rPr>
              <w:t xml:space="preserve"> грунтах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уплотнение и деформирование при увлажнении (замачивании) </w:t>
            </w:r>
            <w:proofErr w:type="gramStart"/>
            <w:r w:rsidRPr="00D3412F">
              <w:rPr>
                <w:rFonts w:ascii="Arial" w:hAnsi="Arial" w:cs="Arial"/>
                <w:sz w:val="10"/>
                <w:szCs w:val="10"/>
              </w:rPr>
              <w:t>лес-сов</w:t>
            </w:r>
            <w:proofErr w:type="gramEnd"/>
            <w:r w:rsidRPr="00D3412F">
              <w:rPr>
                <w:rFonts w:ascii="Arial" w:hAnsi="Arial" w:cs="Arial"/>
                <w:sz w:val="10"/>
                <w:szCs w:val="10"/>
              </w:rPr>
              <w:t xml:space="preserve"> с образованием просадочных деформаций (провалов, трещин проседания, воронок).</w:t>
            </w:r>
          </w:p>
          <w:p w14:paraId="0F41984A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 xml:space="preserve">Переработка берегов </w:t>
            </w:r>
          </w:p>
          <w:p w14:paraId="627BF7B8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Опасные гидрологические явления:</w:t>
            </w:r>
          </w:p>
          <w:p w14:paraId="48DB2775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Подтопление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повышение уровня грунтовых вод, нарушающее нормальное использование территории, строительство и эксплуатацию расположенных на ней объектов.</w:t>
            </w:r>
          </w:p>
          <w:p w14:paraId="1A8596A3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Цунами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морские волны, возникающие при землетрясении.</w:t>
            </w:r>
          </w:p>
          <w:p w14:paraId="11F0AA9B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Наводнение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затопление территории водой (стих </w:t>
            </w:r>
            <w:proofErr w:type="spellStart"/>
            <w:r w:rsidRPr="00D3412F">
              <w:rPr>
                <w:rFonts w:ascii="Arial" w:hAnsi="Arial" w:cs="Arial"/>
                <w:sz w:val="10"/>
                <w:szCs w:val="10"/>
              </w:rPr>
              <w:t>бедств</w:t>
            </w:r>
            <w:proofErr w:type="spellEnd"/>
            <w:r w:rsidRPr="00D3412F">
              <w:rPr>
                <w:rFonts w:ascii="Arial" w:hAnsi="Arial" w:cs="Arial"/>
                <w:sz w:val="10"/>
                <w:szCs w:val="10"/>
              </w:rPr>
              <w:t>). Происходит в результате подъёма уровня воды во время половодья или паводка, при заторе, зажоре, вследствие нагона в устье реки, а также при прорыве гидротехнических сооружений.</w:t>
            </w:r>
          </w:p>
          <w:p w14:paraId="58CDC969" w14:textId="77777777" w:rsidR="00F129FC" w:rsidRPr="00757F78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Половодье</w:t>
            </w:r>
            <w:r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– фаза водного режима реки, повторяющаяся в один и тот же сезон с высоким и </w:t>
            </w:r>
            <w:proofErr w:type="gramStart"/>
            <w:r w:rsidRPr="00D3412F">
              <w:rPr>
                <w:rFonts w:ascii="Arial" w:hAnsi="Arial" w:cs="Arial"/>
                <w:sz w:val="10"/>
                <w:szCs w:val="10"/>
              </w:rPr>
              <w:t>дли-тельным</w:t>
            </w:r>
            <w:proofErr w:type="gramEnd"/>
            <w:r w:rsidRPr="00D3412F">
              <w:rPr>
                <w:rFonts w:ascii="Arial" w:hAnsi="Arial" w:cs="Arial"/>
                <w:sz w:val="10"/>
                <w:szCs w:val="10"/>
              </w:rPr>
              <w:t xml:space="preserve"> подъёмом воды.</w:t>
            </w:r>
          </w:p>
        </w:tc>
        <w:tc>
          <w:tcPr>
            <w:tcW w:w="2608" w:type="dxa"/>
          </w:tcPr>
          <w:p w14:paraId="69B49776" w14:textId="77777777" w:rsidR="00F129FC" w:rsidRDefault="00F129FC" w:rsidP="00F129FC">
            <w:pPr>
              <w:tabs>
                <w:tab w:val="left" w:pos="609"/>
              </w:tabs>
              <w:spacing w:before="60" w:after="0" w:line="240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>
              <w:rPr>
                <w:rFonts w:ascii="Arial" w:hAnsi="Arial" w:cs="Arial"/>
                <w:b/>
                <w:sz w:val="10"/>
                <w:szCs w:val="10"/>
              </w:rPr>
              <w:t>Региональная ЧС</w:t>
            </w:r>
          </w:p>
          <w:p w14:paraId="50236D4C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ПЧ – от 50 до 500 чел</w:t>
            </w:r>
          </w:p>
          <w:p w14:paraId="7A24D7DE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НУЖ – от 300 до 500 чел</w:t>
            </w:r>
          </w:p>
          <w:p w14:paraId="727A68FD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МУ – 5000-500 000 </w:t>
            </w:r>
            <w:proofErr w:type="spellStart"/>
            <w:proofErr w:type="gramStart"/>
            <w:r>
              <w:rPr>
                <w:rFonts w:ascii="Arial" w:hAnsi="Arial" w:cs="Arial"/>
                <w:sz w:val="10"/>
                <w:szCs w:val="10"/>
              </w:rPr>
              <w:t>баз.вел</w:t>
            </w:r>
            <w:proofErr w:type="spellEnd"/>
            <w:proofErr w:type="gramEnd"/>
            <w:r>
              <w:rPr>
                <w:rFonts w:ascii="Arial" w:hAnsi="Arial" w:cs="Arial"/>
                <w:sz w:val="10"/>
                <w:szCs w:val="10"/>
              </w:rPr>
              <w:t>.</w:t>
            </w:r>
          </w:p>
          <w:p w14:paraId="5D1AB02A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ЗВ – административная область (одна)</w:t>
            </w:r>
          </w:p>
          <w:p w14:paraId="63E517A4" w14:textId="77777777" w:rsidR="00F129FC" w:rsidRDefault="00F129FC" w:rsidP="00F129FC">
            <w:pPr>
              <w:tabs>
                <w:tab w:val="left" w:pos="60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>
              <w:rPr>
                <w:rFonts w:ascii="Arial" w:hAnsi="Arial" w:cs="Arial"/>
                <w:b/>
                <w:sz w:val="10"/>
                <w:szCs w:val="10"/>
              </w:rPr>
              <w:t>Республиканская ЧС</w:t>
            </w:r>
          </w:p>
          <w:p w14:paraId="66C8ED5B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ПЧ – </w:t>
            </w:r>
            <w:r w:rsidRPr="00D3412F">
              <w:rPr>
                <w:rFonts w:ascii="Arial" w:hAnsi="Arial" w:cs="Arial"/>
                <w:sz w:val="10"/>
                <w:szCs w:val="10"/>
              </w:rPr>
              <w:t>&gt;500</w:t>
            </w:r>
            <w:r>
              <w:rPr>
                <w:rFonts w:ascii="Arial" w:hAnsi="Arial" w:cs="Arial"/>
                <w:sz w:val="10"/>
                <w:szCs w:val="10"/>
              </w:rPr>
              <w:t xml:space="preserve"> чел</w:t>
            </w:r>
          </w:p>
          <w:p w14:paraId="4546A2C9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НУЖ – </w:t>
            </w:r>
            <w:r w:rsidRPr="00D3412F">
              <w:rPr>
                <w:rFonts w:ascii="Arial" w:hAnsi="Arial" w:cs="Arial"/>
                <w:sz w:val="10"/>
                <w:szCs w:val="10"/>
              </w:rPr>
              <w:t>&gt;5</w:t>
            </w:r>
            <w:r>
              <w:rPr>
                <w:rFonts w:ascii="Arial" w:hAnsi="Arial" w:cs="Arial"/>
                <w:sz w:val="10"/>
                <w:szCs w:val="10"/>
              </w:rPr>
              <w:t>00 чел</w:t>
            </w:r>
          </w:p>
          <w:p w14:paraId="41DFD3FC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МУ – 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&gt;500 </w:t>
            </w:r>
            <w:r>
              <w:rPr>
                <w:rFonts w:ascii="Arial" w:hAnsi="Arial" w:cs="Arial"/>
                <w:sz w:val="10"/>
                <w:szCs w:val="10"/>
              </w:rPr>
              <w:t xml:space="preserve">000 </w:t>
            </w:r>
            <w:proofErr w:type="spellStart"/>
            <w:proofErr w:type="gramStart"/>
            <w:r>
              <w:rPr>
                <w:rFonts w:ascii="Arial" w:hAnsi="Arial" w:cs="Arial"/>
                <w:sz w:val="10"/>
                <w:szCs w:val="10"/>
              </w:rPr>
              <w:t>баз.вел</w:t>
            </w:r>
            <w:proofErr w:type="spellEnd"/>
            <w:proofErr w:type="gramEnd"/>
            <w:r>
              <w:rPr>
                <w:rFonts w:ascii="Arial" w:hAnsi="Arial" w:cs="Arial"/>
                <w:sz w:val="10"/>
                <w:szCs w:val="10"/>
              </w:rPr>
              <w:t>.</w:t>
            </w:r>
          </w:p>
          <w:p w14:paraId="42D431A7" w14:textId="77777777" w:rsidR="00F129FC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ЗВ – более чем 2 области</w:t>
            </w:r>
          </w:p>
          <w:p w14:paraId="6181BBF7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Ликвидация республиканских ЧС — силами и средствами республиканских органов.</w:t>
            </w:r>
          </w:p>
          <w:p w14:paraId="4914ECF0" w14:textId="77777777" w:rsidR="00F129FC" w:rsidRDefault="00F129FC" w:rsidP="00F129FC">
            <w:pPr>
              <w:tabs>
                <w:tab w:val="left" w:pos="60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Трансграничная</w:t>
            </w:r>
          </w:p>
          <w:p w14:paraId="42D296D8" w14:textId="77777777" w:rsidR="00F129FC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ЧС на территории РБ, зона воздействия которой выходит за пределы Республики Беларусь</w:t>
            </w:r>
          </w:p>
          <w:p w14:paraId="23F1A646" w14:textId="77777777" w:rsidR="00F129FC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ЧС за пределами РБ, зона воздействия которой затрагивает территорию Республики Беларусь</w:t>
            </w:r>
          </w:p>
          <w:p w14:paraId="0884A20D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В соответствии с межгосударственными стандартами СНГ, </w:t>
            </w:r>
            <w:r w:rsidRPr="00D3412F">
              <w:rPr>
                <w:rFonts w:ascii="Arial" w:hAnsi="Arial" w:cs="Arial"/>
                <w:sz w:val="10"/>
                <w:szCs w:val="10"/>
                <w:u w:val="single"/>
              </w:rPr>
              <w:t>по сфере возникновения ЧС подразделяются на</w:t>
            </w:r>
            <w:r w:rsidRPr="00D3412F">
              <w:rPr>
                <w:rFonts w:ascii="Arial" w:hAnsi="Arial" w:cs="Arial"/>
                <w:sz w:val="10"/>
                <w:szCs w:val="10"/>
              </w:rPr>
              <w:t>: 1. Природные 2. Техногенные 3. Биолого-социальные 4. Экологические 5. Социальные</w:t>
            </w:r>
          </w:p>
          <w:p w14:paraId="63497F4C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Природные</w:t>
            </w:r>
          </w:p>
          <w:p w14:paraId="15A577C1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u w:val="single"/>
              </w:rPr>
            </w:pPr>
            <w:r w:rsidRPr="00D3412F">
              <w:rPr>
                <w:rFonts w:ascii="Arial" w:hAnsi="Arial" w:cs="Arial"/>
                <w:sz w:val="10"/>
                <w:szCs w:val="10"/>
                <w:u w:val="single"/>
              </w:rPr>
              <w:t>Источники природных ЧС:</w:t>
            </w:r>
          </w:p>
          <w:p w14:paraId="07EFE53C" w14:textId="77777777" w:rsidR="00F129FC" w:rsidRPr="00757F78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Опасное природное явление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событие природного происхождения или результат деятельности природных процессов.</w:t>
            </w:r>
          </w:p>
        </w:tc>
        <w:tc>
          <w:tcPr>
            <w:tcW w:w="2608" w:type="dxa"/>
          </w:tcPr>
          <w:p w14:paraId="1939D22A" w14:textId="77777777" w:rsidR="00F129FC" w:rsidRPr="00D3412F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 овладение совокупностью знаний о рациональном природопользовании и охране окружающей среды, путях достижения устойчивого эколого-экономического равновесия и мерах предотвращения экологического неблагополучия геосфер Земли;</w:t>
            </w:r>
          </w:p>
          <w:p w14:paraId="5A4064E8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 развитие способности осуществлять контроль над рациональным использованием тепловой и электрической энергии, предупреждать ее потери, содействовать внедрению энергосберегающих технологий в производственном коллективе и в быту.</w:t>
            </w:r>
          </w:p>
          <w:p w14:paraId="736BF557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Необходимость обеспечения безопасности жизнедеятельности человека в производственной, природной и жилой среде, безопасности и экологичности технических систем, организации защиты населения и территорий в чрезвычайных ситуациях, управление и правовое регулирование ими является приоритетной задачей для личности, общества, государства.</w:t>
            </w:r>
          </w:p>
        </w:tc>
      </w:tr>
      <w:tr w:rsidR="00F129FC" w:rsidRPr="007A63F4" w14:paraId="3226FDAC" w14:textId="77777777" w:rsidTr="007C736D">
        <w:trPr>
          <w:trHeight w:val="3345"/>
        </w:trPr>
        <w:tc>
          <w:tcPr>
            <w:tcW w:w="2608" w:type="dxa"/>
          </w:tcPr>
          <w:p w14:paraId="6D4B5396" w14:textId="77777777" w:rsidR="00F129FC" w:rsidRPr="007A63F4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 xml:space="preserve">В состав сил и </w:t>
            </w:r>
            <w:r w:rsidRPr="00F129FC">
              <w:rPr>
                <w:rFonts w:ascii="Arial" w:hAnsi="Arial" w:cs="Arial"/>
                <w:b/>
                <w:sz w:val="10"/>
                <w:szCs w:val="10"/>
              </w:rPr>
              <w:t>средств</w:t>
            </w: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 xml:space="preserve"> ГСЧС входят: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</w:p>
          <w:p w14:paraId="7DD286CB" w14:textId="77777777" w:rsidR="00F129FC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силы и ср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едст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ва предупреждения и ликвидации ЧС;</w:t>
            </w:r>
          </w:p>
          <w:p w14:paraId="108A09C4" w14:textId="77777777" w:rsidR="00F129FC" w:rsidRPr="007A63F4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силы и средства наблюдения и контроля за состоянием окружающей среды и потенциально опасных объектов. </w:t>
            </w:r>
          </w:p>
          <w:p w14:paraId="1AA56CF6" w14:textId="77777777" w:rsidR="00F129FC" w:rsidRPr="007A63F4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Силы и средства предупреждения и ликвидации ЧС состоят из: </w:t>
            </w:r>
          </w:p>
          <w:p w14:paraId="5751DB27" w14:textId="77777777" w:rsidR="00F129FC" w:rsidRPr="007A63F4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органов и подразделений МЧС (1-й эшелон – готовность 30 с); </w:t>
            </w:r>
          </w:p>
          <w:p w14:paraId="7A515370" w14:textId="77777777" w:rsidR="00F129FC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территориальных и объектовых невоенизированных формирований ГО; </w:t>
            </w:r>
          </w:p>
          <w:p w14:paraId="1CFADB96" w14:textId="77777777" w:rsidR="00F129FC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организаций и подразделений экстренной медицинской помощи Министерства здравоохранения (в постоянной готовности);</w:t>
            </w:r>
          </w:p>
          <w:p w14:paraId="5EC6D28C" w14:textId="77777777" w:rsidR="00F129FC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территориальных и объектовых аварийно-спасательных формирований; </w:t>
            </w:r>
          </w:p>
          <w:p w14:paraId="0C882286" w14:textId="77777777" w:rsidR="00F129FC" w:rsidRPr="007A63F4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штатных аварийно-спасательных, аварийно-восстановительных подразделений и формирований министерств, других республиканских органов государственного управления, объединений (учреждений), подчиненных Правительству Республики Беларусь; </w:t>
            </w:r>
          </w:p>
          <w:p w14:paraId="5DA1241A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учреждений ветеринарной службы и станций защиты растений Министерства сельского хозяйства </w:t>
            </w:r>
          </w:p>
          <w:p w14:paraId="09F2E6D8" w14:textId="77777777" w:rsidR="00F129FC" w:rsidRPr="00757F78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468EA770" w14:textId="77777777" w:rsidR="00F129FC" w:rsidRPr="007A63F4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создание резервов финансовых и материальных ресурсов для ликвидации ЧС; </w:t>
            </w: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 xml:space="preserve"> </w:t>
            </w: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ab/>
            </w:r>
          </w:p>
          <w:p w14:paraId="69BA4BA7" w14:textId="77777777" w:rsidR="00F129FC" w:rsidRPr="007A63F4" w:rsidRDefault="00F129FC" w:rsidP="00F129FC">
            <w:pPr>
              <w:numPr>
                <w:ilvl w:val="1"/>
                <w:numId w:val="2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сбор, обработка, обмен и выдача информации в области защиты населения и территорий от ЧС;</w:t>
            </w:r>
          </w:p>
          <w:p w14:paraId="2AF528F3" w14:textId="77777777" w:rsidR="00F129FC" w:rsidRPr="007A63F4" w:rsidRDefault="00F129FC" w:rsidP="00F129FC">
            <w:pPr>
              <w:numPr>
                <w:ilvl w:val="1"/>
                <w:numId w:val="2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подготовка населения к действиям в ЧС; </w:t>
            </w:r>
          </w:p>
          <w:p w14:paraId="1A30BF9B" w14:textId="77777777" w:rsidR="00F129FC" w:rsidRPr="007A63F4" w:rsidRDefault="00F129FC" w:rsidP="00F129FC">
            <w:pPr>
              <w:numPr>
                <w:ilvl w:val="1"/>
                <w:numId w:val="2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прогнозирование и оценка социально-экономических последствий ЧС; 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ab/>
            </w:r>
          </w:p>
          <w:p w14:paraId="5B33622B" w14:textId="77777777" w:rsidR="00F129FC" w:rsidRPr="00237334" w:rsidRDefault="00F129FC" w:rsidP="00F129FC">
            <w:pPr>
              <w:numPr>
                <w:ilvl w:val="1"/>
                <w:numId w:val="2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осуществление гос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ударственной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экспертизы, надзора и контроля в обл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ас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ти защиты населения и тер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рито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рий от ЧС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+ </w:t>
            </w:r>
            <w:r w:rsidRPr="00237334">
              <w:rPr>
                <w:rFonts w:ascii="Arial" w:hAnsi="Arial" w:cs="Arial"/>
                <w:sz w:val="10"/>
                <w:szCs w:val="10"/>
                <w:lang w:bidi="ru-RU"/>
              </w:rPr>
              <w:t xml:space="preserve">ликвидация ЧС; </w:t>
            </w:r>
          </w:p>
          <w:p w14:paraId="5D49E2B0" w14:textId="77777777" w:rsidR="00F129FC" w:rsidRDefault="00F129FC" w:rsidP="00F129FC">
            <w:pPr>
              <w:numPr>
                <w:ilvl w:val="1"/>
                <w:numId w:val="2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осуществление мероприятий по социальной защите населения, пострадавшего от ЧС, проведение гуманитарных акций; </w:t>
            </w:r>
          </w:p>
          <w:p w14:paraId="768A5652" w14:textId="77777777" w:rsidR="00F129FC" w:rsidRDefault="00F129FC" w:rsidP="00F129FC">
            <w:pPr>
              <w:numPr>
                <w:ilvl w:val="1"/>
                <w:numId w:val="2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реализация прав и обязанностей населения в области защиты от ЧС;</w:t>
            </w:r>
          </w:p>
          <w:p w14:paraId="341E8692" w14:textId="77777777" w:rsidR="00F129FC" w:rsidRPr="007A63F4" w:rsidRDefault="00F129FC" w:rsidP="00F129FC">
            <w:pPr>
              <w:numPr>
                <w:ilvl w:val="1"/>
                <w:numId w:val="2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международное сотрудничество в области защиты населения и территорий от ЧС. ГСЧС включает в себя все задачи по обеспечению природной и технической безопасности страны.</w:t>
            </w:r>
          </w:p>
          <w:p w14:paraId="121D4F68" w14:textId="77777777" w:rsidR="00F129FC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Организационно в состав ГСЧС входит комиссия по чрезвычайным ситуациям при Совете Министров 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Б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, МЧС, территориальные и отраслевые подсистемы, звенья, принадлежащие перечисленным структурам, и имеет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4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уровня: республиканский, территориальный, местный и объектовый.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</w:p>
          <w:p w14:paraId="097BFD62" w14:textId="77777777" w:rsidR="00F129FC" w:rsidRPr="00D22FDA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Территориальные подсистемы ГСЧС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создаются исполнит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ми и распорядительными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14:paraId="74B45FB5" w14:textId="77777777" w:rsidR="00F129FC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в зону подтопления</w:t>
            </w:r>
            <w:r w:rsidRPr="00F129FC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F129FC">
              <w:rPr>
                <w:rFonts w:ascii="Arial" w:hAnsi="Arial" w:cs="Arial"/>
                <w:sz w:val="10"/>
                <w:szCs w:val="10"/>
              </w:rPr>
              <w:t>попадает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территория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г.Минска</w:t>
            </w:r>
            <w:proofErr w:type="spellEnd"/>
          </w:p>
          <w:p w14:paraId="46C88B0E" w14:textId="77777777" w:rsidR="00F129FC" w:rsidRPr="007A63F4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Опасность природных явлений и процессов.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В Республике Беларусь наиболее вероятны такие стихийные бедствия, как наводнения, ураганы, лесные и торфяные пожары, ливни, засухи, смерчи и др. Они наносят огромный материальный ущерб, иногда с человеческими жертвами. </w:t>
            </w:r>
          </w:p>
          <w:p w14:paraId="168B6BEF" w14:textId="77777777" w:rsidR="00F129FC" w:rsidRPr="00D22FDA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Экологическая опасность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– это вероятность ухудшения показателей качества природной среды под влиянием природных факторов или хозяйственной деятельности человека. В Республике Беларусь около 2100 только средних и крупных предприятий. С учетом мелких предприятий общее количество источников выбросов составляет более 120 000. Кроме того, экологическую опасность представляют более 600 тыс. легковых и около 50 тыс. грузовых автомобилей и автобусов, каждый из которых выбрасывает в атмосферу более 40 наименований вредных веществ. Около 80% выбросов в атмосферу приходится на автотранспорт. Все вышеназванные источники выбрасывают в атмосферу около 2 млн. т в год вредных веществ. Ежегодно в водоемы Беларуси выбрасывается около 1 млрд. м3 сточных вод. Загрязняется почва, падает урожайность сельскохозяйственных культур, изменяется климат, на грани исчезновения многие виды животных и растений.  </w:t>
            </w:r>
          </w:p>
        </w:tc>
        <w:tc>
          <w:tcPr>
            <w:tcW w:w="2608" w:type="dxa"/>
          </w:tcPr>
          <w:p w14:paraId="7DB86D1D" w14:textId="77777777" w:rsidR="00F129FC" w:rsidRPr="007A63F4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4. </w:t>
            </w:r>
            <w:r w:rsidRPr="00F129FC">
              <w:rPr>
                <w:rFonts w:ascii="Arial" w:hAnsi="Arial" w:cs="Arial"/>
                <w:sz w:val="10"/>
                <w:szCs w:val="10"/>
                <w:lang w:bidi="ru-RU"/>
              </w:rPr>
              <w:t xml:space="preserve">Чернобыльская </w:t>
            </w:r>
            <w:r w:rsidRPr="00F129FC">
              <w:rPr>
                <w:rFonts w:ascii="Arial" w:hAnsi="Arial" w:cs="Arial"/>
                <w:sz w:val="10"/>
                <w:szCs w:val="10"/>
              </w:rPr>
              <w:t>АЭС</w:t>
            </w:r>
            <w:r w:rsidRPr="00F129FC">
              <w:rPr>
                <w:rFonts w:ascii="Arial" w:hAnsi="Arial" w:cs="Arial"/>
                <w:sz w:val="10"/>
                <w:szCs w:val="10"/>
                <w:lang w:bidi="ru-RU"/>
              </w:rPr>
              <w:t xml:space="preserve"> (ЧАЭС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, Украина) находится в 10 км от границы Беларуси. В результате аварии на ЧАЭС в 1986 г. радиоактивному загрязнению подверглось 23% территории нашей страны, площадь которой составляет 46,45 тыс. км2 и где проживало более 1 млн. человек.  </w:t>
            </w:r>
          </w:p>
          <w:p w14:paraId="273EE1B4" w14:textId="77777777" w:rsidR="00F129FC" w:rsidRPr="007A63F4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Химическая опасность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. Источником этой опасности являются предприятия химической, нефтеперерабатывающей промышленности, промышленности минеральных удобрений, а также хим. вещества, перевозимые автомобильным и железнодорожным транспортом, используемые в сельском хозяйстве.  </w:t>
            </w:r>
          </w:p>
          <w:p w14:paraId="32658D15" w14:textId="77777777" w:rsidR="00F129FC" w:rsidRPr="007A63F4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В Республике Беларусь имеется 544 химически опасных объектов. 19 городов нашей страны отнесены к химически опасным: Гродно, Новополоцк, Гомель, Светлогорск, Мозырь, Орша, Жлобин и др. Только в Минске имеется около 40 химически опасных объектов, в том числе объекты, содержащие хлор, аммиак, кислоты. В случае аварий может быть заражено до 40% территории г. Минска. </w:t>
            </w:r>
          </w:p>
          <w:p w14:paraId="7CE23E89" w14:textId="77777777" w:rsidR="00F129FC" w:rsidRPr="007A63F4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Железнодорожным транспортом через территорию страны ежемесячно перевозится от 400 до 1500 вагонов и цистерн с химически опасными веществами, что создает химическую опасность практически на всей территории Беларуси. </w:t>
            </w:r>
          </w:p>
        </w:tc>
        <w:tc>
          <w:tcPr>
            <w:tcW w:w="2608" w:type="dxa"/>
          </w:tcPr>
          <w:p w14:paraId="0E85FACB" w14:textId="77777777" w:rsidR="00F129FC" w:rsidRPr="007A63F4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массовая гибель </w:t>
            </w:r>
            <w:r w:rsidRPr="00F129FC">
              <w:rPr>
                <w:rFonts w:ascii="Arial" w:hAnsi="Arial" w:cs="Arial"/>
                <w:sz w:val="10"/>
                <w:szCs w:val="10"/>
              </w:rPr>
              <w:t>животных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; гибель растительности на обширной территории; резкое изменение способности биосферы к воспроизводству возобновляемых ресурсов.</w:t>
            </w:r>
          </w:p>
          <w:p w14:paraId="44F2FC50" w14:textId="77777777" w:rsidR="00F129FC" w:rsidRPr="00D3412F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Социальные Ч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С – обстановка на определенной территории, сложившаяся в результате возникновения опасных противоречий и конфликтов в сфере социальных отношений, которые могут повлечь или повлекли за собой человеческие жертвы, ущерб здоровью людей или окружающей среде, значительные материальные потери или нарушение условий жизнедеятельности людей. К социальным опасностям относятся различные формы насилия (войны, вооруженные конфликты, террористические акты, массовые беспорядки, репрессии и т.д.), употребление веществ, нарушающих психическое и физическое равновесие человека (алкоголь, никотин, наркотики, лекарственные препараты), суициды (самоубийства) и пр., способные нанести ущерб здоровью и жизни человека и др.</w:t>
            </w:r>
          </w:p>
        </w:tc>
        <w:tc>
          <w:tcPr>
            <w:tcW w:w="2608" w:type="dxa"/>
          </w:tcPr>
          <w:p w14:paraId="38C6563D" w14:textId="77777777" w:rsidR="00F129FC" w:rsidRPr="007A63F4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(вода,</w:t>
            </w:r>
            <w:r w:rsidRPr="00F129FC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F129FC">
              <w:rPr>
                <w:rFonts w:ascii="Arial" w:hAnsi="Arial" w:cs="Arial"/>
                <w:sz w:val="10"/>
                <w:szCs w:val="10"/>
              </w:rPr>
              <w:t>камни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, металлы, и др. химические соединения) и химические соединения продуктов жизнедеятельности живого вещества (глина, торф, нефть, уголь, сланцы, гумус, мрамор). </w:t>
            </w:r>
          </w:p>
          <w:p w14:paraId="2BE73F73" w14:textId="77777777" w:rsidR="00F129FC" w:rsidRPr="007A63F4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ЧС, вызванные антропогенными экологическими загрязнениями природной среды, в основном связаны с хозяйственной и социальной деятельностью человека, т. е. с результатом воздействия техногенной и социальной среды на окружающую природную среду. </w:t>
            </w:r>
          </w:p>
          <w:p w14:paraId="6179D7B9" w14:textId="77777777" w:rsidR="00F129FC" w:rsidRPr="007A63F4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Экологич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ЧС, вызванные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некот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авариями и катастрофами </w:t>
            </w:r>
            <w:proofErr w:type="gram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на хозя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йств</w:t>
            </w:r>
            <w:proofErr w:type="gram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объектах, опасными явлениями и процессами в неживой природе, болезнями животных и растений, представляют особую опасность для биологического мира. </w:t>
            </w:r>
          </w:p>
          <w:p w14:paraId="1A55AFD9" w14:textId="77777777" w:rsidR="00F129FC" w:rsidRPr="007A63F4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К основным экологическим ЧС относятся: </w:t>
            </w:r>
          </w:p>
          <w:p w14:paraId="6447D0ED" w14:textId="77777777" w:rsidR="00F129FC" w:rsidRPr="007A63F4" w:rsidRDefault="00F129FC" w:rsidP="00F129FC">
            <w:pPr>
              <w:numPr>
                <w:ilvl w:val="0"/>
                <w:numId w:val="1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чрезвычайные ситуации, связанные с изменением состояния литосферы (почвы, недр, ландшафта): катастрофические просадки, оползни, обвалы земной поверхности из-за выработки недр при добыче полезных ископаемых; наличие тяжелых металлов (в том числе радиоактивных) и других вредных веществ в почве (грунте) сверх предельно допустимых норм; интенсивная деградация почв, опустынивание на обширных территориях из-за эрозии, заболачивания и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т.д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; критические ситуации, связанные с переполнением хранилищ </w:t>
            </w:r>
          </w:p>
        </w:tc>
      </w:tr>
      <w:tr w:rsidR="00F129FC" w:rsidRPr="006B0A02" w14:paraId="0FA6BE68" w14:textId="77777777" w:rsidTr="007C736D">
        <w:trPr>
          <w:trHeight w:val="3345"/>
        </w:trPr>
        <w:tc>
          <w:tcPr>
            <w:tcW w:w="2608" w:type="dxa"/>
          </w:tcPr>
          <w:p w14:paraId="1CDE86B4" w14:textId="77777777" w:rsidR="00F129FC" w:rsidRPr="00D22FDA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1FE26B5A" w14:textId="77777777" w:rsidR="00F129FC" w:rsidRPr="006B0A02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если необходимо, вызовите «</w:t>
            </w:r>
            <w:r w:rsidRPr="00F129FC">
              <w:rPr>
                <w:rFonts w:ascii="Arial" w:hAnsi="Arial" w:cs="Arial"/>
                <w:sz w:val="10"/>
                <w:szCs w:val="10"/>
              </w:rPr>
              <w:t>Скорую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помощь» и сообщите о случившемся в милицию. </w:t>
            </w:r>
          </w:p>
          <w:p w14:paraId="4C3D2BDE" w14:textId="77777777" w:rsidR="00F129FC" w:rsidRPr="00757F78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В метрополитене при нахождении на эскалаторе следует стоять справа, лицом по направлению движения, держась за поручень, проходить с левой стороны; не следует бежать по эскалатору, сидеть на его ступеньках, прикасаться к неподвижным частям балюстрады эскалатора. Не задерживайтесь при сходе с эскалатора, при этом не забывайте своевременно поднимать коляски, тележки, сумки на колесах и вещи. На платформе в ожидании поезда не заходите за ограничительную линию у края платформы. Не спускайтесь на пути; при </w:t>
            </w: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необход</w:t>
            </w:r>
            <w:proofErr w:type="spellEnd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поднять с путей оброненную вещь, обращайтесь к дежурному по станции. Не подходите к вагону до полной остановки поезда. Заходите в вагон быстро, но без суеты. Старайтесь занять место в средней части вагона. Не прислоняйтесь к дверям, не задерживайте их закрытие и открытие на остановках. Воздержитесь от перевозок </w:t>
            </w: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пожаро</w:t>
            </w:r>
            <w:proofErr w:type="spellEnd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-, взрывоопасных и токсичных веществ и материалов. В случае возникновения опасности для жизни людей или угрозы </w:t>
            </w: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безоп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ти</w:t>
            </w:r>
            <w:proofErr w:type="spellEnd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движения через переговорное устройство сообщите об этом машинисту поезда. При остановке поезда на перегоне </w:t>
            </w: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сохр</w:t>
            </w:r>
            <w:proofErr w:type="spellEnd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спокой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bidi="ru-RU"/>
              </w:rPr>
              <w:t>вие</w:t>
            </w:r>
            <w:proofErr w:type="spellEnd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, при длительной стоянке (более 10 минут) получите необходимую информацию от поездной бригады.</w:t>
            </w:r>
          </w:p>
        </w:tc>
        <w:tc>
          <w:tcPr>
            <w:tcW w:w="2608" w:type="dxa"/>
          </w:tcPr>
          <w:p w14:paraId="61C8CB1F" w14:textId="77777777" w:rsidR="00F129FC" w:rsidRPr="006B0A02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принятие мер по защите </w:t>
            </w:r>
            <w:r w:rsidRPr="00F129FC">
              <w:rPr>
                <w:rFonts w:ascii="Arial" w:hAnsi="Arial" w:cs="Arial"/>
                <w:sz w:val="10"/>
                <w:szCs w:val="10"/>
              </w:rPr>
              <w:t>населения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и окружающей природной среды, по обеспечению устойчивого функционирования объектов;</w:t>
            </w:r>
          </w:p>
          <w:p w14:paraId="6F255E8B" w14:textId="77777777" w:rsidR="00F129FC" w:rsidRPr="006B0A02" w:rsidRDefault="00F129FC" w:rsidP="00F129FC">
            <w:pPr>
              <w:numPr>
                <w:ilvl w:val="0"/>
                <w:numId w:val="6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приведение в состояние готовности сил и средств системы ГСЧС, уточнение планов их действий и перемещение при необходимости в предполагаемый район ЧС.</w:t>
            </w:r>
          </w:p>
          <w:p w14:paraId="07A8E51F" w14:textId="77777777" w:rsidR="00F129FC" w:rsidRPr="006B0A02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  <w:t>В режиме чрезвычайной ситуации:</w:t>
            </w:r>
          </w:p>
          <w:p w14:paraId="756A9C04" w14:textId="77777777" w:rsidR="00F129FC" w:rsidRPr="006B0A02" w:rsidRDefault="00F129FC" w:rsidP="00F129FC">
            <w:pPr>
              <w:numPr>
                <w:ilvl w:val="0"/>
                <w:numId w:val="6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введение в действие планов защиты населения и территорий от ЧС областей (районов) и планов ликвидации аварийных ситуаций в организациях;</w:t>
            </w:r>
          </w:p>
          <w:p w14:paraId="15F049C8" w14:textId="77777777" w:rsidR="00F129FC" w:rsidRPr="006B0A02" w:rsidRDefault="00F129FC" w:rsidP="00F129FC">
            <w:pPr>
              <w:numPr>
                <w:ilvl w:val="0"/>
                <w:numId w:val="6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организация защиты населения; – перемещение оперативных групп в район ЧС;</w:t>
            </w:r>
          </w:p>
          <w:p w14:paraId="3E4B28BE" w14:textId="77777777" w:rsidR="00F129FC" w:rsidRPr="006B0A02" w:rsidRDefault="00F129FC" w:rsidP="00F129FC">
            <w:pPr>
              <w:numPr>
                <w:ilvl w:val="0"/>
                <w:numId w:val="6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организация ликвидации ЧС;</w:t>
            </w:r>
          </w:p>
          <w:p w14:paraId="6466C582" w14:textId="77777777" w:rsidR="00F129FC" w:rsidRPr="006B0A02" w:rsidRDefault="00F129FC" w:rsidP="00F129FC">
            <w:pPr>
              <w:numPr>
                <w:ilvl w:val="0"/>
                <w:numId w:val="6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определение границ зоны ЧС;</w:t>
            </w:r>
          </w:p>
          <w:p w14:paraId="55B3E6D0" w14:textId="77777777" w:rsidR="00F129FC" w:rsidRPr="006B0A02" w:rsidRDefault="00F129FC" w:rsidP="00F129FC">
            <w:pPr>
              <w:numPr>
                <w:ilvl w:val="0"/>
                <w:numId w:val="6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организация работ по обеспечению устойчивого функционирования объектов, жизнеобеспечению пострадавшего населения;</w:t>
            </w:r>
          </w:p>
          <w:p w14:paraId="71AAAA8D" w14:textId="77777777" w:rsidR="00F129FC" w:rsidRPr="006B0A02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осуществление непрерывного контроля за состоянием окружающей природной среды в районе ЧС, за обстановкой на аварийных объектах и на прилегающей к ним территории.</w:t>
            </w:r>
          </w:p>
        </w:tc>
        <w:tc>
          <w:tcPr>
            <w:tcW w:w="2608" w:type="dxa"/>
          </w:tcPr>
          <w:p w14:paraId="3B5DE021" w14:textId="77777777" w:rsidR="00F129FC" w:rsidRPr="006B0A02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8.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1.</w:t>
            </w: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Основные </w:t>
            </w:r>
            <w:r w:rsidRPr="006B0A02">
              <w:rPr>
                <w:rFonts w:ascii="Arial" w:hAnsi="Arial" w:cs="Arial"/>
                <w:b/>
                <w:sz w:val="10"/>
                <w:szCs w:val="10"/>
              </w:rPr>
              <w:t>мероприятия</w:t>
            </w: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по защите населения в ЧС</w:t>
            </w:r>
          </w:p>
          <w:p w14:paraId="1B6C240A" w14:textId="77777777" w:rsidR="00F129FC" w:rsidRPr="006B0A02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  <w:t>В зависимости от обстановки, масштаба прогнозируемой или возникшей:</w:t>
            </w:r>
          </w:p>
          <w:p w14:paraId="1EAF4324" w14:textId="77777777" w:rsidR="00F129FC" w:rsidRPr="006B0A02" w:rsidRDefault="00F129FC" w:rsidP="00F129FC">
            <w:pPr>
              <w:numPr>
                <w:ilvl w:val="0"/>
                <w:numId w:val="4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режим повседневной деятельности – при нормальной производственно-промышленной, радиационной, химической, биологической (бактериологической), сейсмической и гидрометеорологической обстановке, при отсутствии эпидемий, </w:t>
            </w: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эпизотий</w:t>
            </w:r>
            <w:proofErr w:type="spellEnd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и эпифитотий:</w:t>
            </w:r>
          </w:p>
          <w:p w14:paraId="44AF75B3" w14:textId="77777777" w:rsidR="00F129FC" w:rsidRPr="006B0A02" w:rsidRDefault="00F129FC" w:rsidP="00F129FC">
            <w:pPr>
              <w:numPr>
                <w:ilvl w:val="0"/>
                <w:numId w:val="4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режим повышенной готовности – при ухудшении производственно-промышленной, </w:t>
            </w: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радиационн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, химической, </w:t>
            </w: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биологич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(бактериологической), сейсмической и </w:t>
            </w: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гидрометеорологич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обстановки, при получении прогноза о возможности возникновения ЧС;</w:t>
            </w:r>
          </w:p>
          <w:p w14:paraId="1A4321A8" w14:textId="77777777" w:rsidR="00F129FC" w:rsidRPr="006B0A02" w:rsidRDefault="00F129FC" w:rsidP="00F129FC">
            <w:pPr>
              <w:numPr>
                <w:ilvl w:val="0"/>
                <w:numId w:val="4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чрезвычайный режим – при возникновении и во время ликвидации ЧС.</w:t>
            </w:r>
          </w:p>
          <w:p w14:paraId="1C6EE467" w14:textId="77777777" w:rsidR="00F129FC" w:rsidRPr="006B0A02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  <w:t>В режиме повседневной деятельности:</w:t>
            </w:r>
          </w:p>
          <w:p w14:paraId="653D0A00" w14:textId="77777777" w:rsidR="00F129FC" w:rsidRPr="006B0A02" w:rsidRDefault="00F129FC" w:rsidP="00F129FC">
            <w:pPr>
              <w:numPr>
                <w:ilvl w:val="0"/>
                <w:numId w:val="5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наблюдение за состоянием окружающей среды, обстановкой на потенциально опасных объектах и прилегающих территориях;</w:t>
            </w:r>
          </w:p>
          <w:p w14:paraId="71B57FE2" w14:textId="77777777" w:rsidR="00F129FC" w:rsidRPr="00D22FDA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планирование и выполнение государственных программ по предупреждению ЧС, обеспечению безопасности и защите населения, сокращению возможных потерь и ущерба от ЧС и по повышению устойчивости работы промышленных объектов и отраслей экономики в ЧС;</w:t>
            </w:r>
          </w:p>
        </w:tc>
        <w:tc>
          <w:tcPr>
            <w:tcW w:w="2608" w:type="dxa"/>
          </w:tcPr>
          <w:p w14:paraId="5AF7F1CB" w14:textId="77777777" w:rsidR="00F129FC" w:rsidRPr="006B0A02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 начальнике </w:t>
            </w:r>
            <w:r w:rsidRPr="00F129FC">
              <w:rPr>
                <w:rFonts w:ascii="Arial" w:hAnsi="Arial" w:cs="Arial"/>
                <w:sz w:val="10"/>
                <w:szCs w:val="10"/>
              </w:rPr>
              <w:t>создается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штаб ГО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– основной орган управления, через который осуществляется планирование, организация, проведение и контроль выполняемых мероприятий. Для выполнения специальных мероприятий создают службы гражданской обороны: оповещения и связи, медицинская, аварийно-спасательная, убежищ и укрытий, противорадиационной и противохимической защиты, транспортная, материально-технического снабжения, противопожарная и др. На хозяйственных объектах ликвидация ЧС осуществляется силами гражданских формирований гражданской обороны (ГФГО). В качестве спасательных сил используют обученные спасательные формирования, создаваемые заблаговременно из числа работников объекта. В гражданские формирования гражданской обороны не включаются инвалиды, беременные женщины и женщины, имеющие детей до 8-летнего возраста.</w:t>
            </w:r>
          </w:p>
          <w:p w14:paraId="7503D9C6" w14:textId="77777777" w:rsidR="00F129FC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Существует два вида формирований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: </w:t>
            </w:r>
          </w:p>
          <w:p w14:paraId="2FC689C0" w14:textId="77777777" w:rsidR="00F129FC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1) формирования общего назначения; </w:t>
            </w:r>
          </w:p>
          <w:p w14:paraId="6E9F584C" w14:textId="77777777" w:rsidR="00F129FC" w:rsidRPr="006B0A02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2) формирования служб гражданской обороны.</w:t>
            </w:r>
          </w:p>
          <w:p w14:paraId="720B5BBC" w14:textId="77777777" w:rsidR="00F129FC" w:rsidRPr="00757F78" w:rsidRDefault="00F129FC" w:rsidP="00F129F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Формирования общего назначения предназначены для самостоятельного выполнения спасательных и других неотложных работ, а формирования служб – для выполнения специальных задач и усиления формирований общего назначения.</w:t>
            </w:r>
          </w:p>
        </w:tc>
        <w:tc>
          <w:tcPr>
            <w:tcW w:w="2608" w:type="dxa"/>
          </w:tcPr>
          <w:p w14:paraId="38CB2C84" w14:textId="77777777" w:rsidR="00F129FC" w:rsidRPr="006B0A02" w:rsidRDefault="00F129FC" w:rsidP="00F129FC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Силы и</w:t>
            </w:r>
            <w:r w:rsidRPr="00F129FC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 xml:space="preserve"> </w:t>
            </w:r>
            <w:r w:rsidRPr="00F129FC">
              <w:rPr>
                <w:rFonts w:ascii="Arial" w:hAnsi="Arial" w:cs="Arial"/>
                <w:b/>
                <w:i/>
                <w:sz w:val="10"/>
                <w:szCs w:val="10"/>
              </w:rPr>
              <w:t>средства</w:t>
            </w:r>
            <w:r w:rsidRPr="006B0A02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 xml:space="preserve"> 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наблюдения и контроля за состоянием окружающей среды и потенциально опасных объектов организационно входят в состав: </w:t>
            </w:r>
          </w:p>
          <w:p w14:paraId="6577891C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Министерства природных ресурсов и охраны окружающей среды Республики Беларусь; </w:t>
            </w:r>
          </w:p>
          <w:p w14:paraId="35D3EA1D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Республиканского гидрометеорологического центра (Гидрометцентра Республики Беларусь); </w:t>
            </w:r>
          </w:p>
          <w:p w14:paraId="1DC92671" w14:textId="77777777" w:rsidR="00F129FC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Департамента по надзору за безопасным ведением работ в промышленности;</w:t>
            </w:r>
          </w:p>
          <w:p w14:paraId="48D4709A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Департамента по ядерной и радиационной безопасности; </w:t>
            </w:r>
          </w:p>
          <w:p w14:paraId="18F09C97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Департамента по ликвидации последствий катастрофы на Чернобыльской АЭС; </w:t>
            </w:r>
          </w:p>
          <w:p w14:paraId="61B3FBC2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санитарно-эпидемиологической службы Министерства здравоохранения Республики Беларусь; </w:t>
            </w:r>
          </w:p>
          <w:p w14:paraId="50CE3670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государственной и ведомственной ветеринарной службы; </w:t>
            </w:r>
          </w:p>
          <w:p w14:paraId="120B5549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Главной государственной инспекции по семеноводству, карантину и защите растений; </w:t>
            </w:r>
          </w:p>
          <w:p w14:paraId="57D388E4" w14:textId="77777777" w:rsidR="00F129FC" w:rsidRPr="006B0A02" w:rsidRDefault="00F129FC" w:rsidP="00F129FC">
            <w:pPr>
              <w:numPr>
                <w:ilvl w:val="0"/>
                <w:numId w:val="3"/>
              </w:numPr>
              <w:tabs>
                <w:tab w:val="left" w:pos="609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научно-исследовательских организаций НАН Беларуси; </w:t>
            </w:r>
          </w:p>
          <w:p w14:paraId="69377595" w14:textId="77777777" w:rsidR="00F129FC" w:rsidRPr="006B0A02" w:rsidRDefault="00F129FC" w:rsidP="00F129F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val="en-US"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ведомственных научно-исследовательских организаций.</w:t>
            </w:r>
          </w:p>
        </w:tc>
      </w:tr>
    </w:tbl>
    <w:p w14:paraId="0AE35721" w14:textId="77777777" w:rsidR="00FB17A1" w:rsidRDefault="00FB17A1"/>
    <w:sectPr w:rsidR="00FB17A1" w:rsidSect="00F129FC">
      <w:pgSz w:w="16838" w:h="11906" w:orient="landscape" w:code="9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FC"/>
    <w:rsid w:val="007C736D"/>
    <w:rsid w:val="00A76959"/>
    <w:rsid w:val="00AF2C38"/>
    <w:rsid w:val="00F129F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F036"/>
  <w15:chartTrackingRefBased/>
  <w15:docId w15:val="{454523DE-758E-4D62-BD8F-DACC1AD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9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2507</Words>
  <Characters>14290</Characters>
  <Application>Microsoft Office Word</Application>
  <DocSecurity>0</DocSecurity>
  <Lines>119</Lines>
  <Paragraphs>33</Paragraphs>
  <ScaleCrop>false</ScaleCrop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Трошко Валерия</dc:creator>
  <cp:keywords/>
  <dc:description/>
  <cp:lastModifiedBy>ksusha mot</cp:lastModifiedBy>
  <cp:revision>2</cp:revision>
  <cp:lastPrinted>2022-01-04T11:03:00Z</cp:lastPrinted>
  <dcterms:created xsi:type="dcterms:W3CDTF">2022-01-04T11:04:00Z</dcterms:created>
  <dcterms:modified xsi:type="dcterms:W3CDTF">2022-01-04T11:04:00Z</dcterms:modified>
</cp:coreProperties>
</file>