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648" w:type="dxa"/>
        <w:tblInd w:w="108" w:type="dxa"/>
        <w:tblLayout w:type="fixed"/>
        <w:tblLook w:val="04A0" w:firstRow="1" w:lastRow="0" w:firstColumn="1" w:lastColumn="0" w:noHBand="0" w:noVBand="1"/>
      </w:tblPr>
      <w:tblGrid>
        <w:gridCol w:w="2608"/>
        <w:gridCol w:w="2608"/>
        <w:gridCol w:w="2608"/>
        <w:gridCol w:w="2608"/>
        <w:gridCol w:w="2608"/>
        <w:gridCol w:w="2608"/>
      </w:tblGrid>
      <w:tr w:rsidR="00D22FDA" w:rsidTr="00EC7D70">
        <w:trPr>
          <w:trHeight w:val="3345"/>
        </w:trPr>
        <w:tc>
          <w:tcPr>
            <w:tcW w:w="2608" w:type="dxa"/>
            <w:tcBorders>
              <w:bottom w:val="single" w:sz="4" w:space="0" w:color="auto"/>
            </w:tcBorders>
          </w:tcPr>
          <w:p w:rsidR="00987FF8" w:rsidRPr="00987FF8" w:rsidRDefault="00987FF8" w:rsidP="00987FF8">
            <w:pPr>
              <w:spacing w:before="60"/>
              <w:jc w:val="both"/>
              <w:rPr>
                <w:rFonts w:ascii="Arial" w:eastAsia="Calibri" w:hAnsi="Arial" w:cs="Arial"/>
                <w:b/>
                <w:sz w:val="10"/>
                <w:szCs w:val="10"/>
                <w:lang w:bidi="ru-RU"/>
              </w:rPr>
            </w:pPr>
            <w:r w:rsidRPr="00987FF8">
              <w:rPr>
                <w:rFonts w:ascii="Arial" w:eastAsia="Calibri" w:hAnsi="Arial" w:cs="Arial"/>
                <w:b/>
                <w:sz w:val="10"/>
                <w:szCs w:val="10"/>
                <w:lang w:bidi="ru-RU"/>
              </w:rPr>
              <w:t>10.1. Экстренные меры безопасности при опасных происшествиях на водном, железнодорожном и воздушном транспорте</w:t>
            </w:r>
          </w:p>
          <w:p w:rsidR="00987FF8" w:rsidRPr="00987FF8" w:rsidRDefault="00987FF8" w:rsidP="00987FF8">
            <w:pPr>
              <w:jc w:val="both"/>
              <w:rPr>
                <w:rFonts w:ascii="Arial" w:eastAsia="Calibri" w:hAnsi="Arial" w:cs="Arial"/>
                <w:sz w:val="10"/>
                <w:szCs w:val="10"/>
                <w:u w:val="single"/>
                <w:lang w:bidi="ru-RU"/>
              </w:rPr>
            </w:pPr>
            <w:r w:rsidRPr="00987FF8">
              <w:rPr>
                <w:rFonts w:ascii="Arial" w:eastAsia="Calibri" w:hAnsi="Arial" w:cs="Arial"/>
                <w:sz w:val="10"/>
                <w:szCs w:val="10"/>
                <w:u w:val="single"/>
                <w:lang w:bidi="ru-RU"/>
              </w:rPr>
              <w:t xml:space="preserve">При пользовании воздушным транспортом следует придерживаться рекомендаций: </w:t>
            </w:r>
          </w:p>
          <w:p w:rsidR="00987FF8"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в самолет одевайте удобную одежду и обувь; </w:t>
            </w:r>
          </w:p>
          <w:p w:rsidR="00987FF8"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выбирайте места, что расположены рядом с выходом и по возможности ближе к середине или хвосту самолета; </w:t>
            </w:r>
          </w:p>
          <w:p w:rsidR="00987FF8"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при каждом взлете и посадке следите, чтобы ремень безопасности был плотно натянут у бедер; </w:t>
            </w:r>
          </w:p>
          <w:p w:rsidR="00987FF8"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узнайте, где располагаются выходы (основные и аварийные), как они открываются и когда их не надо открывать (не открывают тогда, когда за бортом у выхода пожар или густой дым); </w:t>
            </w:r>
          </w:p>
          <w:p w:rsidR="00987FF8"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продумайте, какое фиксированное положение вам следует занять, если произойдет авария, обстоятельство, зафиксировали ли вы себя в подходящем положении – важный фактор. Сидите вы лицом по ходу движения или против, но и на каком расстоянии находится ваше кресло от кресла, расположенного впереди вас; </w:t>
            </w:r>
          </w:p>
          <w:p w:rsid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будь в курсе событий, </w:t>
            </w:r>
            <w:proofErr w:type="spellStart"/>
            <w:r w:rsidRPr="00987FF8">
              <w:rPr>
                <w:rFonts w:ascii="Arial" w:eastAsia="Calibri" w:hAnsi="Arial" w:cs="Arial"/>
                <w:sz w:val="10"/>
                <w:szCs w:val="10"/>
                <w:lang w:bidi="ru-RU"/>
              </w:rPr>
              <w:t>происходящ</w:t>
            </w:r>
            <w:proofErr w:type="spellEnd"/>
            <w:r w:rsidRPr="00987FF8">
              <w:rPr>
                <w:rFonts w:ascii="Arial" w:eastAsia="Calibri" w:hAnsi="Arial" w:cs="Arial"/>
                <w:sz w:val="10"/>
                <w:szCs w:val="10"/>
                <w:lang w:bidi="ru-RU"/>
              </w:rPr>
              <w:t xml:space="preserve"> за бортом самолета. Если видишь за бортом, что аварийная посадка </w:t>
            </w:r>
            <w:proofErr w:type="spellStart"/>
            <w:r w:rsidRPr="00987FF8">
              <w:rPr>
                <w:rFonts w:ascii="Arial" w:eastAsia="Calibri" w:hAnsi="Arial" w:cs="Arial"/>
                <w:sz w:val="10"/>
                <w:szCs w:val="10"/>
                <w:lang w:bidi="ru-RU"/>
              </w:rPr>
              <w:t>неизбе</w:t>
            </w:r>
            <w:proofErr w:type="spellEnd"/>
            <w:r w:rsidRPr="00987FF8">
              <w:rPr>
                <w:rFonts w:ascii="Arial" w:eastAsia="Calibri" w:hAnsi="Arial" w:cs="Arial"/>
                <w:sz w:val="10"/>
                <w:szCs w:val="10"/>
                <w:lang w:bidi="ru-RU"/>
              </w:rPr>
              <w:t xml:space="preserve">, займи нужную </w:t>
            </w:r>
            <w:proofErr w:type="spellStart"/>
            <w:r w:rsidRPr="00987FF8">
              <w:rPr>
                <w:rFonts w:ascii="Arial" w:eastAsia="Calibri" w:hAnsi="Arial" w:cs="Arial"/>
                <w:sz w:val="10"/>
                <w:szCs w:val="10"/>
                <w:lang w:bidi="ru-RU"/>
              </w:rPr>
              <w:t>фиксированн</w:t>
            </w:r>
            <w:proofErr w:type="spellEnd"/>
            <w:r w:rsidRPr="00987FF8">
              <w:rPr>
                <w:rFonts w:ascii="Arial" w:eastAsia="Calibri" w:hAnsi="Arial" w:cs="Arial"/>
                <w:sz w:val="10"/>
                <w:szCs w:val="10"/>
                <w:lang w:bidi="ru-RU"/>
              </w:rPr>
              <w:t xml:space="preserve"> позу;</w:t>
            </w:r>
          </w:p>
          <w:p w:rsidR="00D22FDA" w:rsidRPr="00987FF8" w:rsidRDefault="00987FF8" w:rsidP="00987FF8">
            <w:pPr>
              <w:numPr>
                <w:ilvl w:val="0"/>
                <w:numId w:val="13"/>
              </w:numPr>
              <w:ind w:left="0" w:firstLine="0"/>
              <w:jc w:val="both"/>
              <w:rPr>
                <w:rFonts w:ascii="Arial" w:eastAsia="Calibri" w:hAnsi="Arial" w:cs="Arial"/>
                <w:sz w:val="10"/>
                <w:szCs w:val="10"/>
                <w:lang w:bidi="ru-RU"/>
              </w:rPr>
            </w:pPr>
            <w:r w:rsidRPr="00987FF8">
              <w:rPr>
                <w:rFonts w:ascii="Arial" w:eastAsia="Calibri" w:hAnsi="Arial" w:cs="Arial"/>
                <w:sz w:val="10"/>
                <w:szCs w:val="10"/>
                <w:lang w:bidi="ru-RU"/>
              </w:rPr>
              <w:t xml:space="preserve"> если ваш полет проходит над водой, следует знать до взлета, какого рода индивидуальные…</w:t>
            </w:r>
          </w:p>
        </w:tc>
        <w:tc>
          <w:tcPr>
            <w:tcW w:w="2608" w:type="dxa"/>
          </w:tcPr>
          <w:p w:rsidR="0077028B" w:rsidRPr="00695567" w:rsidRDefault="0077028B" w:rsidP="003F5292">
            <w:pPr>
              <w:spacing w:before="60"/>
              <w:jc w:val="both"/>
              <w:rPr>
                <w:rFonts w:ascii="Arial" w:hAnsi="Arial" w:cs="Arial"/>
                <w:sz w:val="10"/>
                <w:szCs w:val="10"/>
                <w:lang w:bidi="ru-RU"/>
              </w:rPr>
            </w:pPr>
            <w:r w:rsidRPr="006A5C1B">
              <w:rPr>
                <w:rFonts w:ascii="Arial" w:hAnsi="Arial" w:cs="Arial"/>
                <w:b/>
                <w:sz w:val="10"/>
                <w:szCs w:val="10"/>
                <w:lang w:bidi="ru-RU"/>
              </w:rPr>
              <w:t>10.2.</w:t>
            </w:r>
            <w:r w:rsidR="003F5292">
              <w:rPr>
                <w:rFonts w:ascii="Arial" w:hAnsi="Arial" w:cs="Arial"/>
                <w:b/>
                <w:sz w:val="10"/>
                <w:szCs w:val="10"/>
                <w:lang w:bidi="ru-RU"/>
              </w:rPr>
              <w:t xml:space="preserve"> -</w:t>
            </w:r>
            <w:r w:rsidRPr="00695567">
              <w:rPr>
                <w:rFonts w:ascii="Arial" w:hAnsi="Arial" w:cs="Arial"/>
                <w:sz w:val="10"/>
                <w:szCs w:val="10"/>
                <w:lang w:bidi="ru-RU"/>
              </w:rPr>
              <w:t xml:space="preserve">при применении слезоточивого газа дышите через мокрый платок, </w:t>
            </w:r>
            <w:r>
              <w:rPr>
                <w:rFonts w:ascii="Arial" w:hAnsi="Arial" w:cs="Arial"/>
                <w:sz w:val="10"/>
                <w:szCs w:val="10"/>
                <w:lang w:bidi="ru-RU"/>
              </w:rPr>
              <w:t>старайтесь</w:t>
            </w:r>
            <w:r w:rsidRPr="00695567">
              <w:rPr>
                <w:rFonts w:ascii="Arial" w:hAnsi="Arial" w:cs="Arial"/>
                <w:sz w:val="10"/>
                <w:szCs w:val="10"/>
                <w:lang w:bidi="ru-RU"/>
              </w:rPr>
              <w:t xml:space="preserve"> выз</w:t>
            </w:r>
            <w:r>
              <w:rPr>
                <w:rFonts w:ascii="Arial" w:hAnsi="Arial" w:cs="Arial"/>
                <w:sz w:val="10"/>
                <w:szCs w:val="10"/>
                <w:lang w:bidi="ru-RU"/>
              </w:rPr>
              <w:t>вать</w:t>
            </w:r>
            <w:r w:rsidRPr="00695567">
              <w:rPr>
                <w:rFonts w:ascii="Arial" w:hAnsi="Arial" w:cs="Arial"/>
                <w:sz w:val="10"/>
                <w:szCs w:val="10"/>
                <w:lang w:bidi="ru-RU"/>
              </w:rPr>
              <w:t xml:space="preserve"> слезы; </w:t>
            </w:r>
          </w:p>
          <w:p w:rsidR="0077028B" w:rsidRPr="00695567" w:rsidRDefault="0077028B" w:rsidP="0077028B">
            <w:pPr>
              <w:numPr>
                <w:ilvl w:val="0"/>
                <w:numId w:val="13"/>
              </w:numPr>
              <w:ind w:left="0" w:firstLine="0"/>
              <w:jc w:val="both"/>
              <w:rPr>
                <w:rFonts w:ascii="Arial" w:hAnsi="Arial" w:cs="Arial"/>
                <w:sz w:val="10"/>
                <w:szCs w:val="10"/>
                <w:lang w:bidi="ru-RU"/>
              </w:rPr>
            </w:pPr>
            <w:r w:rsidRPr="00695567">
              <w:rPr>
                <w:rFonts w:ascii="Arial" w:hAnsi="Arial" w:cs="Arial"/>
                <w:sz w:val="10"/>
                <w:szCs w:val="10"/>
                <w:lang w:bidi="ru-RU"/>
              </w:rPr>
              <w:t xml:space="preserve">покидайте самолет после команды спасателей; </w:t>
            </w:r>
          </w:p>
          <w:p w:rsidR="0077028B" w:rsidRPr="00695567" w:rsidRDefault="0077028B" w:rsidP="0077028B">
            <w:pPr>
              <w:numPr>
                <w:ilvl w:val="0"/>
                <w:numId w:val="13"/>
              </w:numPr>
              <w:ind w:left="0" w:firstLine="0"/>
              <w:jc w:val="both"/>
              <w:rPr>
                <w:rFonts w:ascii="Arial" w:hAnsi="Arial" w:cs="Arial"/>
                <w:sz w:val="10"/>
                <w:szCs w:val="10"/>
                <w:lang w:bidi="ru-RU"/>
              </w:rPr>
            </w:pPr>
            <w:r w:rsidRPr="00695567">
              <w:rPr>
                <w:rFonts w:ascii="Arial" w:hAnsi="Arial" w:cs="Arial"/>
                <w:sz w:val="10"/>
                <w:szCs w:val="10"/>
                <w:lang w:bidi="ru-RU"/>
              </w:rPr>
              <w:t>при освобождении выходите как можно скорее, вещи оставляйте в салоне (</w:t>
            </w:r>
            <w:r>
              <w:rPr>
                <w:rFonts w:ascii="Arial" w:hAnsi="Arial" w:cs="Arial"/>
                <w:sz w:val="10"/>
                <w:szCs w:val="10"/>
                <w:lang w:bidi="ru-RU"/>
              </w:rPr>
              <w:t>вдруг</w:t>
            </w:r>
            <w:r w:rsidRPr="00695567">
              <w:rPr>
                <w:rFonts w:ascii="Arial" w:hAnsi="Arial" w:cs="Arial"/>
                <w:sz w:val="10"/>
                <w:szCs w:val="10"/>
                <w:lang w:bidi="ru-RU"/>
              </w:rPr>
              <w:t xml:space="preserve"> взрыв</w:t>
            </w:r>
            <w:r>
              <w:rPr>
                <w:rFonts w:ascii="Arial" w:hAnsi="Arial" w:cs="Arial"/>
                <w:sz w:val="10"/>
                <w:szCs w:val="10"/>
                <w:lang w:bidi="ru-RU"/>
              </w:rPr>
              <w:t>/</w:t>
            </w:r>
            <w:r w:rsidRPr="00695567">
              <w:rPr>
                <w:rFonts w:ascii="Arial" w:hAnsi="Arial" w:cs="Arial"/>
                <w:sz w:val="10"/>
                <w:szCs w:val="10"/>
                <w:lang w:bidi="ru-RU"/>
              </w:rPr>
              <w:t xml:space="preserve">пожар); </w:t>
            </w:r>
          </w:p>
          <w:p w:rsidR="0077028B" w:rsidRPr="00695567" w:rsidRDefault="0077028B" w:rsidP="0077028B">
            <w:pPr>
              <w:numPr>
                <w:ilvl w:val="0"/>
                <w:numId w:val="13"/>
              </w:numPr>
              <w:ind w:left="0" w:firstLine="0"/>
              <w:jc w:val="both"/>
              <w:rPr>
                <w:rFonts w:ascii="Arial" w:hAnsi="Arial" w:cs="Arial"/>
                <w:sz w:val="10"/>
                <w:szCs w:val="10"/>
                <w:lang w:bidi="ru-RU"/>
              </w:rPr>
            </w:pPr>
            <w:r w:rsidRPr="00695567">
              <w:rPr>
                <w:rFonts w:ascii="Arial" w:hAnsi="Arial" w:cs="Arial"/>
                <w:sz w:val="10"/>
                <w:szCs w:val="10"/>
                <w:lang w:bidi="ru-RU"/>
              </w:rPr>
              <w:t>выйдя, выполняйте команды группы захвата;</w:t>
            </w:r>
          </w:p>
          <w:p w:rsidR="0077028B" w:rsidRPr="00695567" w:rsidRDefault="0077028B" w:rsidP="0077028B">
            <w:pPr>
              <w:numPr>
                <w:ilvl w:val="0"/>
                <w:numId w:val="13"/>
              </w:numPr>
              <w:ind w:left="0" w:firstLine="0"/>
              <w:jc w:val="both"/>
              <w:rPr>
                <w:rFonts w:ascii="Arial" w:hAnsi="Arial" w:cs="Arial"/>
                <w:sz w:val="10"/>
                <w:szCs w:val="10"/>
                <w:lang w:bidi="ru-RU"/>
              </w:rPr>
            </w:pPr>
            <w:r w:rsidRPr="00695567">
              <w:rPr>
                <w:rFonts w:ascii="Arial" w:hAnsi="Arial" w:cs="Arial"/>
                <w:sz w:val="10"/>
                <w:szCs w:val="10"/>
                <w:lang w:bidi="ru-RU"/>
              </w:rPr>
              <w:t>чтобы не стать случайной жертвой в перестрелке, не бегите.</w:t>
            </w:r>
          </w:p>
          <w:p w:rsidR="0077028B" w:rsidRPr="00695567" w:rsidRDefault="0077028B" w:rsidP="0077028B">
            <w:pPr>
              <w:jc w:val="both"/>
              <w:rPr>
                <w:rFonts w:ascii="Arial" w:hAnsi="Arial" w:cs="Arial"/>
                <w:sz w:val="10"/>
                <w:szCs w:val="10"/>
                <w:lang w:bidi="ru-RU"/>
              </w:rPr>
            </w:pPr>
            <w:r w:rsidRPr="00695567">
              <w:rPr>
                <w:rFonts w:ascii="Arial" w:hAnsi="Arial" w:cs="Arial"/>
                <w:sz w:val="10"/>
                <w:szCs w:val="10"/>
                <w:u w:val="single"/>
                <w:lang w:bidi="ru-RU"/>
              </w:rPr>
              <w:t>Основные правила безопасности при пользовании пассажирским транспортом:</w:t>
            </w:r>
            <w:r w:rsidRPr="00695567">
              <w:rPr>
                <w:rFonts w:ascii="Arial" w:hAnsi="Arial" w:cs="Arial"/>
                <w:sz w:val="10"/>
                <w:szCs w:val="10"/>
                <w:lang w:bidi="ru-RU"/>
              </w:rPr>
              <w:t xml:space="preserve"> </w:t>
            </w:r>
          </w:p>
          <w:p w:rsidR="0077028B" w:rsidRDefault="0077028B" w:rsidP="0077028B">
            <w:pPr>
              <w:numPr>
                <w:ilvl w:val="0"/>
                <w:numId w:val="14"/>
              </w:numPr>
              <w:ind w:left="0" w:firstLine="0"/>
              <w:jc w:val="both"/>
              <w:rPr>
                <w:rFonts w:ascii="Arial" w:hAnsi="Arial" w:cs="Arial"/>
                <w:sz w:val="10"/>
                <w:szCs w:val="10"/>
                <w:lang w:bidi="ru-RU"/>
              </w:rPr>
            </w:pPr>
            <w:r w:rsidRPr="00695567">
              <w:rPr>
                <w:rFonts w:ascii="Arial" w:hAnsi="Arial" w:cs="Arial"/>
                <w:sz w:val="10"/>
                <w:szCs w:val="10"/>
                <w:lang w:bidi="ru-RU"/>
              </w:rPr>
              <w:t>при движении вдоль железнодорожного пути не подходите ближе 5 м к крайнему рельсу;</w:t>
            </w:r>
          </w:p>
          <w:p w:rsidR="0077028B" w:rsidRPr="00695567" w:rsidRDefault="0077028B" w:rsidP="0077028B">
            <w:pPr>
              <w:numPr>
                <w:ilvl w:val="0"/>
                <w:numId w:val="14"/>
              </w:numPr>
              <w:ind w:left="0" w:firstLine="0"/>
              <w:jc w:val="both"/>
              <w:rPr>
                <w:rFonts w:ascii="Arial" w:hAnsi="Arial" w:cs="Arial"/>
                <w:sz w:val="10"/>
                <w:szCs w:val="10"/>
                <w:lang w:bidi="ru-RU"/>
              </w:rPr>
            </w:pPr>
            <w:r w:rsidRPr="00695567">
              <w:rPr>
                <w:rFonts w:ascii="Arial" w:hAnsi="Arial" w:cs="Arial"/>
                <w:sz w:val="10"/>
                <w:szCs w:val="10"/>
                <w:lang w:bidi="ru-RU"/>
              </w:rPr>
              <w:t xml:space="preserve"> на электрифицированных участках не поднимайтесь на опоры, а также не прикасайтесь к спускам, идущим от опоры к рельсу, и лежащим на земле электропроводам; </w:t>
            </w:r>
          </w:p>
          <w:p w:rsidR="0077028B" w:rsidRDefault="0077028B" w:rsidP="0077028B">
            <w:pPr>
              <w:numPr>
                <w:ilvl w:val="0"/>
                <w:numId w:val="14"/>
              </w:numPr>
              <w:ind w:left="0" w:firstLine="0"/>
              <w:jc w:val="both"/>
              <w:rPr>
                <w:rFonts w:ascii="Arial" w:hAnsi="Arial" w:cs="Arial"/>
                <w:sz w:val="10"/>
                <w:szCs w:val="10"/>
                <w:lang w:bidi="ru-RU"/>
              </w:rPr>
            </w:pPr>
            <w:r w:rsidRPr="00695567">
              <w:rPr>
                <w:rFonts w:ascii="Arial" w:hAnsi="Arial" w:cs="Arial"/>
                <w:sz w:val="10"/>
                <w:szCs w:val="10"/>
                <w:lang w:bidi="ru-RU"/>
              </w:rPr>
              <w:t xml:space="preserve">подходя к железнодорожному переезду, внимательно следите за световой и звуковой сигнализацией, а также положением шлагбаума; </w:t>
            </w:r>
          </w:p>
          <w:p w:rsidR="0077028B" w:rsidRPr="00695567" w:rsidRDefault="0077028B" w:rsidP="0077028B">
            <w:pPr>
              <w:numPr>
                <w:ilvl w:val="0"/>
                <w:numId w:val="14"/>
              </w:numPr>
              <w:ind w:left="0" w:firstLine="0"/>
              <w:jc w:val="both"/>
              <w:rPr>
                <w:rFonts w:ascii="Arial" w:hAnsi="Arial" w:cs="Arial"/>
                <w:sz w:val="10"/>
                <w:szCs w:val="10"/>
                <w:lang w:bidi="ru-RU"/>
              </w:rPr>
            </w:pPr>
            <w:r w:rsidRPr="00695567">
              <w:rPr>
                <w:rFonts w:ascii="Arial" w:hAnsi="Arial" w:cs="Arial"/>
                <w:sz w:val="10"/>
                <w:szCs w:val="10"/>
                <w:lang w:bidi="ru-RU"/>
              </w:rPr>
              <w:t xml:space="preserve">переходите пути при открытом шлагбауме, </w:t>
            </w:r>
            <w:r w:rsidR="003F5292">
              <w:rPr>
                <w:rFonts w:ascii="Arial" w:hAnsi="Arial" w:cs="Arial"/>
                <w:sz w:val="10"/>
                <w:szCs w:val="10"/>
                <w:lang w:bidi="ru-RU"/>
              </w:rPr>
              <w:t>либо</w:t>
            </w:r>
            <w:r>
              <w:rPr>
                <w:rFonts w:ascii="Arial" w:hAnsi="Arial" w:cs="Arial"/>
                <w:sz w:val="10"/>
                <w:szCs w:val="10"/>
                <w:lang w:bidi="ru-RU"/>
              </w:rPr>
              <w:t xml:space="preserve"> </w:t>
            </w:r>
            <w:r w:rsidRPr="00695567">
              <w:rPr>
                <w:rFonts w:ascii="Arial" w:hAnsi="Arial" w:cs="Arial"/>
                <w:sz w:val="10"/>
                <w:szCs w:val="10"/>
                <w:lang w:bidi="ru-RU"/>
              </w:rPr>
              <w:t xml:space="preserve">когда нет </w:t>
            </w:r>
            <w:r>
              <w:rPr>
                <w:rFonts w:ascii="Arial" w:hAnsi="Arial" w:cs="Arial"/>
                <w:sz w:val="10"/>
                <w:szCs w:val="10"/>
                <w:lang w:bidi="ru-RU"/>
              </w:rPr>
              <w:t>в</w:t>
            </w:r>
            <w:r w:rsidRPr="00695567">
              <w:rPr>
                <w:rFonts w:ascii="Arial" w:hAnsi="Arial" w:cs="Arial"/>
                <w:sz w:val="10"/>
                <w:szCs w:val="10"/>
                <w:lang w:bidi="ru-RU"/>
              </w:rPr>
              <w:t>близ</w:t>
            </w:r>
            <w:r>
              <w:rPr>
                <w:rFonts w:ascii="Arial" w:hAnsi="Arial" w:cs="Arial"/>
                <w:sz w:val="10"/>
                <w:szCs w:val="10"/>
                <w:lang w:bidi="ru-RU"/>
              </w:rPr>
              <w:t>и</w:t>
            </w:r>
            <w:r w:rsidRPr="00695567">
              <w:rPr>
                <w:rFonts w:ascii="Arial" w:hAnsi="Arial" w:cs="Arial"/>
                <w:sz w:val="10"/>
                <w:szCs w:val="10"/>
                <w:lang w:bidi="ru-RU"/>
              </w:rPr>
              <w:t xml:space="preserve"> подвижного состава; </w:t>
            </w:r>
          </w:p>
          <w:p w:rsidR="0077028B" w:rsidRPr="00695567" w:rsidRDefault="0077028B" w:rsidP="0077028B">
            <w:pPr>
              <w:numPr>
                <w:ilvl w:val="0"/>
                <w:numId w:val="14"/>
              </w:numPr>
              <w:ind w:left="0" w:firstLine="0"/>
              <w:jc w:val="both"/>
              <w:rPr>
                <w:rFonts w:ascii="Arial" w:hAnsi="Arial" w:cs="Arial"/>
                <w:sz w:val="10"/>
                <w:szCs w:val="10"/>
                <w:lang w:bidi="ru-RU"/>
              </w:rPr>
            </w:pPr>
            <w:r w:rsidRPr="00695567">
              <w:rPr>
                <w:rFonts w:ascii="Arial" w:hAnsi="Arial" w:cs="Arial"/>
                <w:sz w:val="10"/>
                <w:szCs w:val="10"/>
                <w:lang w:bidi="ru-RU"/>
              </w:rPr>
              <w:t xml:space="preserve">не ходите по платформе рядом с вагоном прибывающего (уходящего) поезда и не стойте ближе </w:t>
            </w:r>
            <w:r>
              <w:rPr>
                <w:rFonts w:ascii="Arial" w:hAnsi="Arial" w:cs="Arial"/>
                <w:sz w:val="10"/>
                <w:szCs w:val="10"/>
                <w:lang w:bidi="ru-RU"/>
              </w:rPr>
              <w:t>2</w:t>
            </w:r>
            <w:r w:rsidRPr="00695567">
              <w:rPr>
                <w:rFonts w:ascii="Arial" w:hAnsi="Arial" w:cs="Arial"/>
                <w:sz w:val="10"/>
                <w:szCs w:val="10"/>
                <w:lang w:bidi="ru-RU"/>
              </w:rPr>
              <w:t>м от края во время про</w:t>
            </w:r>
            <w:r>
              <w:rPr>
                <w:rFonts w:ascii="Arial" w:hAnsi="Arial" w:cs="Arial"/>
                <w:sz w:val="10"/>
                <w:szCs w:val="10"/>
                <w:lang w:bidi="ru-RU"/>
              </w:rPr>
              <w:t>езда</w:t>
            </w:r>
            <w:r w:rsidRPr="00695567">
              <w:rPr>
                <w:rFonts w:ascii="Arial" w:hAnsi="Arial" w:cs="Arial"/>
                <w:sz w:val="10"/>
                <w:szCs w:val="10"/>
                <w:lang w:bidi="ru-RU"/>
              </w:rPr>
              <w:t xml:space="preserve"> поезда без остановки. </w:t>
            </w:r>
          </w:p>
          <w:p w:rsidR="00D22FDA" w:rsidRPr="00757F78" w:rsidRDefault="0077028B" w:rsidP="0077028B">
            <w:pPr>
              <w:jc w:val="both"/>
              <w:rPr>
                <w:rFonts w:ascii="Arial" w:hAnsi="Arial" w:cs="Arial"/>
                <w:sz w:val="10"/>
                <w:szCs w:val="10"/>
              </w:rPr>
            </w:pPr>
            <w:r w:rsidRPr="00695567">
              <w:rPr>
                <w:rFonts w:ascii="Arial" w:hAnsi="Arial" w:cs="Arial"/>
                <w:sz w:val="10"/>
                <w:szCs w:val="10"/>
                <w:lang w:bidi="ru-RU"/>
              </w:rPr>
              <w:t>подходите непосредственно к вагону после полной остановки поезда;</w:t>
            </w:r>
          </w:p>
        </w:tc>
        <w:tc>
          <w:tcPr>
            <w:tcW w:w="2608" w:type="dxa"/>
          </w:tcPr>
          <w:p w:rsidR="003F5292" w:rsidRPr="00695567" w:rsidRDefault="003F5292" w:rsidP="003F5292">
            <w:pPr>
              <w:spacing w:before="60"/>
              <w:jc w:val="both"/>
              <w:rPr>
                <w:rFonts w:ascii="Arial" w:hAnsi="Arial" w:cs="Arial"/>
                <w:sz w:val="10"/>
                <w:szCs w:val="10"/>
                <w:lang w:bidi="ru-RU"/>
              </w:rPr>
            </w:pPr>
            <w:r w:rsidRPr="006A5C1B">
              <w:rPr>
                <w:rFonts w:ascii="Arial" w:hAnsi="Arial" w:cs="Arial"/>
                <w:b/>
                <w:sz w:val="10"/>
                <w:szCs w:val="10"/>
                <w:lang w:bidi="ru-RU"/>
              </w:rPr>
              <w:t>10.3.</w:t>
            </w:r>
            <w:r>
              <w:rPr>
                <w:rFonts w:ascii="Arial" w:hAnsi="Arial" w:cs="Arial"/>
                <w:sz w:val="10"/>
                <w:szCs w:val="10"/>
                <w:lang w:bidi="ru-RU"/>
              </w:rPr>
              <w:t xml:space="preserve"> </w:t>
            </w:r>
            <w:r w:rsidRPr="00695567">
              <w:rPr>
                <w:rFonts w:ascii="Arial" w:hAnsi="Arial" w:cs="Arial"/>
                <w:sz w:val="10"/>
                <w:szCs w:val="10"/>
                <w:lang w:bidi="ru-RU"/>
              </w:rPr>
              <w:t xml:space="preserve">препятствовать быстрой эвакуации и загромождать коридоры, оставьте в вагоне. Окажите помощь при эвакуации пассажирам с детьми, престарелым, инвалидам. При выходе через боковые двери и </w:t>
            </w:r>
            <w:proofErr w:type="spellStart"/>
            <w:r w:rsidRPr="00695567">
              <w:rPr>
                <w:rFonts w:ascii="Arial" w:hAnsi="Arial" w:cs="Arial"/>
                <w:sz w:val="10"/>
                <w:szCs w:val="10"/>
                <w:lang w:bidi="ru-RU"/>
              </w:rPr>
              <w:t>аварийн</w:t>
            </w:r>
            <w:proofErr w:type="spellEnd"/>
            <w:r w:rsidRPr="00695567">
              <w:rPr>
                <w:rFonts w:ascii="Arial" w:hAnsi="Arial" w:cs="Arial"/>
                <w:sz w:val="10"/>
                <w:szCs w:val="10"/>
                <w:lang w:bidi="ru-RU"/>
              </w:rPr>
              <w:t xml:space="preserve"> выходы будьте внимательны, чтобы не попасть под встречный поезд.</w:t>
            </w:r>
          </w:p>
          <w:p w:rsidR="00D22FDA" w:rsidRPr="00D22FDA" w:rsidRDefault="003F5292" w:rsidP="003F5292">
            <w:pPr>
              <w:jc w:val="both"/>
              <w:rPr>
                <w:rFonts w:ascii="Arial" w:hAnsi="Arial" w:cs="Arial"/>
                <w:sz w:val="10"/>
                <w:szCs w:val="10"/>
              </w:rPr>
            </w:pPr>
            <w:r w:rsidRPr="00695567">
              <w:rPr>
                <w:rFonts w:ascii="Arial" w:hAnsi="Arial" w:cs="Arial"/>
                <w:sz w:val="10"/>
                <w:szCs w:val="10"/>
                <w:lang w:bidi="ru-RU"/>
              </w:rPr>
              <w:t xml:space="preserve">При объявлении тревог пассажирам </w:t>
            </w:r>
            <w:proofErr w:type="gramStart"/>
            <w:r w:rsidRPr="00695567">
              <w:rPr>
                <w:rFonts w:ascii="Arial" w:hAnsi="Arial" w:cs="Arial"/>
                <w:sz w:val="10"/>
                <w:szCs w:val="10"/>
                <w:lang w:bidi="ru-RU"/>
              </w:rPr>
              <w:t xml:space="preserve">следует </w:t>
            </w:r>
            <w:r>
              <w:rPr>
                <w:rFonts w:ascii="Arial" w:hAnsi="Arial" w:cs="Arial"/>
                <w:sz w:val="10"/>
                <w:szCs w:val="10"/>
                <w:lang w:bidi="ru-RU"/>
              </w:rPr>
              <w:t xml:space="preserve"> </w:t>
            </w:r>
            <w:r w:rsidRPr="00695567">
              <w:rPr>
                <w:rFonts w:ascii="Arial" w:hAnsi="Arial" w:cs="Arial"/>
                <w:sz w:val="10"/>
                <w:szCs w:val="10"/>
                <w:lang w:bidi="ru-RU"/>
              </w:rPr>
              <w:t>строго</w:t>
            </w:r>
            <w:proofErr w:type="gramEnd"/>
            <w:r w:rsidRPr="00695567">
              <w:rPr>
                <w:rFonts w:ascii="Arial" w:hAnsi="Arial" w:cs="Arial"/>
                <w:sz w:val="10"/>
                <w:szCs w:val="10"/>
                <w:lang w:bidi="ru-RU"/>
              </w:rPr>
              <w:t xml:space="preserve"> выполнять установленный на судне порядок и все указания членов экипажа судна. По общесудовой тревоге следует зайти в каюту, надеть теплую одежду, индивидуальное спасательное средство (спасательный жилет</w:t>
            </w:r>
            <w:r>
              <w:rPr>
                <w:rFonts w:ascii="Arial" w:hAnsi="Arial" w:cs="Arial"/>
                <w:sz w:val="10"/>
                <w:szCs w:val="10"/>
                <w:lang w:bidi="ru-RU"/>
              </w:rPr>
              <w:t>/</w:t>
            </w:r>
            <w:r w:rsidRPr="00695567">
              <w:rPr>
                <w:rFonts w:ascii="Arial" w:hAnsi="Arial" w:cs="Arial"/>
                <w:sz w:val="10"/>
                <w:szCs w:val="10"/>
                <w:lang w:bidi="ru-RU"/>
              </w:rPr>
              <w:t>нагрудник) и ждать дальнейших распоряжений. По тревоге «Человек за бортом» выход пассажиров на открытые палубы запрещен. По шлюпочной тревоге члены экипажа, выведут вас к месту посадки в коллективные спасательные средства</w:t>
            </w:r>
            <w:r>
              <w:rPr>
                <w:rFonts w:ascii="Arial" w:hAnsi="Arial" w:cs="Arial"/>
                <w:sz w:val="10"/>
                <w:szCs w:val="10"/>
                <w:lang w:bidi="ru-RU"/>
              </w:rPr>
              <w:t xml:space="preserve"> (без багажа)</w:t>
            </w:r>
            <w:r w:rsidRPr="00695567">
              <w:rPr>
                <w:rFonts w:ascii="Arial" w:hAnsi="Arial" w:cs="Arial"/>
                <w:sz w:val="10"/>
                <w:szCs w:val="10"/>
                <w:lang w:bidi="ru-RU"/>
              </w:rPr>
              <w:t xml:space="preserve">. Садиться </w:t>
            </w:r>
            <w:r>
              <w:rPr>
                <w:rFonts w:ascii="Arial" w:hAnsi="Arial" w:cs="Arial"/>
                <w:sz w:val="10"/>
                <w:szCs w:val="10"/>
                <w:lang w:bidi="ru-RU"/>
              </w:rPr>
              <w:t xml:space="preserve">в </w:t>
            </w:r>
            <w:r w:rsidRPr="00695567">
              <w:rPr>
                <w:rFonts w:ascii="Arial" w:hAnsi="Arial" w:cs="Arial"/>
                <w:sz w:val="10"/>
                <w:szCs w:val="10"/>
                <w:lang w:bidi="ru-RU"/>
              </w:rPr>
              <w:t>шлюпки</w:t>
            </w:r>
            <w:r>
              <w:rPr>
                <w:rFonts w:ascii="Arial" w:hAnsi="Arial" w:cs="Arial"/>
                <w:sz w:val="10"/>
                <w:szCs w:val="10"/>
                <w:lang w:bidi="ru-RU"/>
              </w:rPr>
              <w:t xml:space="preserve"> </w:t>
            </w:r>
            <w:r w:rsidRPr="00695567">
              <w:rPr>
                <w:rFonts w:ascii="Arial" w:hAnsi="Arial" w:cs="Arial"/>
                <w:sz w:val="10"/>
                <w:szCs w:val="10"/>
                <w:lang w:bidi="ru-RU"/>
              </w:rPr>
              <w:t>разрешается только по команде администрации</w:t>
            </w:r>
            <w:r>
              <w:rPr>
                <w:rFonts w:ascii="Arial" w:hAnsi="Arial" w:cs="Arial"/>
                <w:sz w:val="10"/>
                <w:szCs w:val="10"/>
                <w:lang w:bidi="ru-RU"/>
              </w:rPr>
              <w:t>.</w:t>
            </w:r>
            <w:r w:rsidRPr="00695567">
              <w:rPr>
                <w:rFonts w:ascii="Arial" w:hAnsi="Arial" w:cs="Arial"/>
                <w:sz w:val="10"/>
                <w:szCs w:val="10"/>
                <w:lang w:bidi="ru-RU"/>
              </w:rPr>
              <w:t xml:space="preserve"> Посадка людей в открытые спасательные шлюпки может в зависимости от </w:t>
            </w:r>
            <w:proofErr w:type="spellStart"/>
            <w:r w:rsidRPr="00695567">
              <w:rPr>
                <w:rFonts w:ascii="Arial" w:hAnsi="Arial" w:cs="Arial"/>
                <w:sz w:val="10"/>
                <w:szCs w:val="10"/>
                <w:lang w:bidi="ru-RU"/>
              </w:rPr>
              <w:t>гидрометеоусловий</w:t>
            </w:r>
            <w:proofErr w:type="spellEnd"/>
            <w:r w:rsidRPr="00695567">
              <w:rPr>
                <w:rFonts w:ascii="Arial" w:hAnsi="Arial" w:cs="Arial"/>
                <w:sz w:val="10"/>
                <w:szCs w:val="10"/>
                <w:lang w:bidi="ru-RU"/>
              </w:rPr>
              <w:t xml:space="preserve"> производиться по трапу, по </w:t>
            </w:r>
            <w:proofErr w:type="gramStart"/>
            <w:r w:rsidRPr="00695567">
              <w:rPr>
                <w:rFonts w:ascii="Arial" w:hAnsi="Arial" w:cs="Arial"/>
                <w:sz w:val="10"/>
                <w:szCs w:val="10"/>
                <w:lang w:bidi="ru-RU"/>
              </w:rPr>
              <w:t>шторм-трапу</w:t>
            </w:r>
            <w:proofErr w:type="gramEnd"/>
            <w:r w:rsidRPr="00695567">
              <w:rPr>
                <w:rFonts w:ascii="Arial" w:hAnsi="Arial" w:cs="Arial"/>
                <w:sz w:val="10"/>
                <w:szCs w:val="10"/>
                <w:lang w:bidi="ru-RU"/>
              </w:rPr>
              <w:t xml:space="preserve"> со шлюпочной палубы, со специальной площадки в месте крепления</w:t>
            </w:r>
            <w:r>
              <w:rPr>
                <w:rFonts w:ascii="Arial" w:hAnsi="Arial" w:cs="Arial"/>
                <w:sz w:val="10"/>
                <w:szCs w:val="10"/>
                <w:lang w:bidi="ru-RU"/>
              </w:rPr>
              <w:t xml:space="preserve"> </w:t>
            </w:r>
            <w:r w:rsidRPr="00695567">
              <w:rPr>
                <w:rFonts w:ascii="Arial" w:hAnsi="Arial" w:cs="Arial"/>
                <w:sz w:val="10"/>
                <w:szCs w:val="10"/>
                <w:lang w:bidi="ru-RU"/>
              </w:rPr>
              <w:t xml:space="preserve">шлюпки по одному. Посадка людей в надувной спасательный плот может осуществляться по </w:t>
            </w:r>
            <w:proofErr w:type="gramStart"/>
            <w:r w:rsidRPr="00695567">
              <w:rPr>
                <w:rFonts w:ascii="Arial" w:hAnsi="Arial" w:cs="Arial"/>
                <w:sz w:val="10"/>
                <w:szCs w:val="10"/>
                <w:lang w:bidi="ru-RU"/>
              </w:rPr>
              <w:t>шторм-трапу</w:t>
            </w:r>
            <w:proofErr w:type="gramEnd"/>
            <w:r w:rsidRPr="00695567">
              <w:rPr>
                <w:rFonts w:ascii="Arial" w:hAnsi="Arial" w:cs="Arial"/>
                <w:sz w:val="10"/>
                <w:szCs w:val="10"/>
                <w:lang w:bidi="ru-RU"/>
              </w:rPr>
              <w:t>, надувному желобу, прыжком в плот, прыжком в воду и последующим входом в плот из воды.</w:t>
            </w:r>
          </w:p>
        </w:tc>
        <w:tc>
          <w:tcPr>
            <w:tcW w:w="2608" w:type="dxa"/>
          </w:tcPr>
          <w:p w:rsidR="00C31BBB" w:rsidRPr="00096B39" w:rsidRDefault="00C31BBB" w:rsidP="00C31BBB">
            <w:pPr>
              <w:spacing w:before="60"/>
              <w:jc w:val="both"/>
              <w:rPr>
                <w:rFonts w:ascii="Arial" w:hAnsi="Arial" w:cs="Arial"/>
                <w:b/>
                <w:sz w:val="10"/>
                <w:szCs w:val="10"/>
                <w:lang w:bidi="ru-RU"/>
              </w:rPr>
            </w:pPr>
            <w:r w:rsidRPr="00096B39">
              <w:rPr>
                <w:rFonts w:ascii="Arial" w:hAnsi="Arial" w:cs="Arial"/>
                <w:b/>
                <w:sz w:val="10"/>
                <w:szCs w:val="10"/>
                <w:lang w:bidi="ru-RU"/>
              </w:rPr>
              <w:t xml:space="preserve">11. Краткая </w:t>
            </w:r>
            <w:proofErr w:type="spellStart"/>
            <w:r w:rsidRPr="00096B39">
              <w:rPr>
                <w:rFonts w:ascii="Arial" w:hAnsi="Arial" w:cs="Arial"/>
                <w:b/>
                <w:sz w:val="10"/>
                <w:szCs w:val="10"/>
                <w:lang w:bidi="ru-RU"/>
              </w:rPr>
              <w:t>хар</w:t>
            </w:r>
            <w:proofErr w:type="spellEnd"/>
            <w:r>
              <w:rPr>
                <w:rFonts w:ascii="Arial" w:hAnsi="Arial" w:cs="Arial"/>
                <w:b/>
                <w:sz w:val="10"/>
                <w:szCs w:val="10"/>
                <w:lang w:bidi="ru-RU"/>
              </w:rPr>
              <w:t>-</w:t>
            </w:r>
            <w:r w:rsidRPr="00096B39">
              <w:rPr>
                <w:rFonts w:ascii="Arial" w:hAnsi="Arial" w:cs="Arial"/>
                <w:b/>
                <w:sz w:val="10"/>
                <w:szCs w:val="10"/>
                <w:lang w:bidi="ru-RU"/>
              </w:rPr>
              <w:t xml:space="preserve">ка </w:t>
            </w:r>
            <w:proofErr w:type="spellStart"/>
            <w:r w:rsidRPr="00096B39">
              <w:rPr>
                <w:rFonts w:ascii="Arial" w:hAnsi="Arial" w:cs="Arial"/>
                <w:b/>
                <w:sz w:val="10"/>
                <w:szCs w:val="10"/>
                <w:lang w:bidi="ru-RU"/>
              </w:rPr>
              <w:t>хим</w:t>
            </w:r>
            <w:proofErr w:type="spellEnd"/>
            <w:r w:rsidRPr="00096B39">
              <w:rPr>
                <w:rFonts w:ascii="Arial" w:hAnsi="Arial" w:cs="Arial"/>
                <w:b/>
                <w:sz w:val="10"/>
                <w:szCs w:val="10"/>
                <w:lang w:bidi="ru-RU"/>
              </w:rPr>
              <w:t xml:space="preserve"> опасных объектов. </w:t>
            </w:r>
            <w:proofErr w:type="spellStart"/>
            <w:r w:rsidRPr="00096B39">
              <w:rPr>
                <w:rFonts w:ascii="Arial" w:hAnsi="Arial" w:cs="Arial"/>
                <w:b/>
                <w:sz w:val="10"/>
                <w:szCs w:val="10"/>
                <w:lang w:bidi="ru-RU"/>
              </w:rPr>
              <w:t>Хар</w:t>
            </w:r>
            <w:proofErr w:type="spellEnd"/>
            <w:r>
              <w:rPr>
                <w:rFonts w:ascii="Arial" w:hAnsi="Arial" w:cs="Arial"/>
                <w:b/>
                <w:sz w:val="10"/>
                <w:szCs w:val="10"/>
                <w:lang w:bidi="ru-RU"/>
              </w:rPr>
              <w:t>-к</w:t>
            </w:r>
            <w:r w:rsidRPr="00096B39">
              <w:rPr>
                <w:rFonts w:ascii="Arial" w:hAnsi="Arial" w:cs="Arial"/>
                <w:b/>
                <w:sz w:val="10"/>
                <w:szCs w:val="10"/>
                <w:lang w:bidi="ru-RU"/>
              </w:rPr>
              <w:t xml:space="preserve">а основных </w:t>
            </w:r>
            <w:proofErr w:type="spellStart"/>
            <w:r w:rsidRPr="00096B39">
              <w:rPr>
                <w:rFonts w:ascii="Arial" w:hAnsi="Arial" w:cs="Arial"/>
                <w:b/>
                <w:sz w:val="10"/>
                <w:szCs w:val="10"/>
                <w:lang w:bidi="ru-RU"/>
              </w:rPr>
              <w:t>аварийн</w:t>
            </w:r>
            <w:proofErr w:type="spellEnd"/>
            <w:r w:rsidRPr="00096B39">
              <w:rPr>
                <w:rFonts w:ascii="Arial" w:hAnsi="Arial" w:cs="Arial"/>
                <w:b/>
                <w:sz w:val="10"/>
                <w:szCs w:val="10"/>
                <w:lang w:bidi="ru-RU"/>
              </w:rPr>
              <w:t xml:space="preserve"> </w:t>
            </w:r>
            <w:proofErr w:type="spellStart"/>
            <w:r w:rsidRPr="00096B39">
              <w:rPr>
                <w:rFonts w:ascii="Arial" w:hAnsi="Arial" w:cs="Arial"/>
                <w:b/>
                <w:sz w:val="10"/>
                <w:szCs w:val="10"/>
                <w:lang w:bidi="ru-RU"/>
              </w:rPr>
              <w:t>хим</w:t>
            </w:r>
            <w:proofErr w:type="spellEnd"/>
            <w:r w:rsidRPr="00096B39">
              <w:rPr>
                <w:rFonts w:ascii="Arial" w:hAnsi="Arial" w:cs="Arial"/>
                <w:b/>
                <w:sz w:val="10"/>
                <w:szCs w:val="10"/>
                <w:lang w:bidi="ru-RU"/>
              </w:rPr>
              <w:t xml:space="preserve"> опасных в</w:t>
            </w:r>
            <w:r>
              <w:rPr>
                <w:rFonts w:ascii="Arial" w:hAnsi="Arial" w:cs="Arial"/>
                <w:b/>
                <w:sz w:val="10"/>
                <w:szCs w:val="10"/>
                <w:lang w:bidi="ru-RU"/>
              </w:rPr>
              <w:t>-</w:t>
            </w:r>
            <w:r w:rsidRPr="00096B39">
              <w:rPr>
                <w:rFonts w:ascii="Arial" w:hAnsi="Arial" w:cs="Arial"/>
                <w:b/>
                <w:sz w:val="10"/>
                <w:szCs w:val="10"/>
                <w:lang w:bidi="ru-RU"/>
              </w:rPr>
              <w:t>в</w:t>
            </w:r>
          </w:p>
          <w:p w:rsidR="00C31BBB" w:rsidRPr="00096B39" w:rsidRDefault="00C31BBB" w:rsidP="00C31BBB">
            <w:pPr>
              <w:jc w:val="both"/>
              <w:rPr>
                <w:rFonts w:ascii="Arial" w:hAnsi="Arial" w:cs="Arial"/>
                <w:sz w:val="10"/>
                <w:szCs w:val="10"/>
                <w:lang w:bidi="ru-RU"/>
              </w:rPr>
            </w:pPr>
            <w:r w:rsidRPr="00096B39">
              <w:rPr>
                <w:rFonts w:ascii="Arial" w:hAnsi="Arial" w:cs="Arial"/>
                <w:b/>
                <w:sz w:val="10"/>
                <w:szCs w:val="10"/>
                <w:lang w:bidi="ru-RU"/>
              </w:rPr>
              <w:t>Химически опасный объект (ХОО)</w:t>
            </w:r>
            <w:r w:rsidRPr="00096B39">
              <w:rPr>
                <w:rFonts w:ascii="Arial" w:hAnsi="Arial" w:cs="Arial"/>
                <w:sz w:val="10"/>
                <w:szCs w:val="10"/>
                <w:lang w:bidi="ru-RU"/>
              </w:rPr>
              <w:t xml:space="preserve"> — это объект, на кот</w:t>
            </w:r>
            <w:r>
              <w:rPr>
                <w:rFonts w:ascii="Arial" w:hAnsi="Arial" w:cs="Arial"/>
                <w:sz w:val="10"/>
                <w:szCs w:val="10"/>
                <w:lang w:bidi="ru-RU"/>
              </w:rPr>
              <w:t>.</w:t>
            </w:r>
            <w:r w:rsidRPr="00096B39">
              <w:rPr>
                <w:rFonts w:ascii="Arial" w:hAnsi="Arial" w:cs="Arial"/>
                <w:sz w:val="10"/>
                <w:szCs w:val="10"/>
                <w:lang w:bidi="ru-RU"/>
              </w:rPr>
              <w:t xml:space="preserve"> хранят, перерабатывают, используют или транспортируют опасное </w:t>
            </w:r>
            <w:proofErr w:type="spellStart"/>
            <w:r w:rsidRPr="00096B39">
              <w:rPr>
                <w:rFonts w:ascii="Arial" w:hAnsi="Arial" w:cs="Arial"/>
                <w:sz w:val="10"/>
                <w:szCs w:val="10"/>
                <w:lang w:bidi="ru-RU"/>
              </w:rPr>
              <w:t>хим</w:t>
            </w:r>
            <w:proofErr w:type="spellEnd"/>
            <w:r w:rsidRPr="00096B39">
              <w:rPr>
                <w:rFonts w:ascii="Arial" w:hAnsi="Arial" w:cs="Arial"/>
                <w:sz w:val="10"/>
                <w:szCs w:val="10"/>
                <w:lang w:bidi="ru-RU"/>
              </w:rPr>
              <w:t xml:space="preserve"> в</w:t>
            </w:r>
            <w:r>
              <w:rPr>
                <w:rFonts w:ascii="Arial" w:hAnsi="Arial" w:cs="Arial"/>
                <w:sz w:val="10"/>
                <w:szCs w:val="10"/>
                <w:lang w:bidi="ru-RU"/>
              </w:rPr>
              <w:t>-</w:t>
            </w:r>
            <w:r w:rsidRPr="00096B39">
              <w:rPr>
                <w:rFonts w:ascii="Arial" w:hAnsi="Arial" w:cs="Arial"/>
                <w:sz w:val="10"/>
                <w:szCs w:val="10"/>
                <w:lang w:bidi="ru-RU"/>
              </w:rPr>
              <w:t xml:space="preserve">во, при аварии на котором может произойти гибель или </w:t>
            </w:r>
            <w:proofErr w:type="spellStart"/>
            <w:r w:rsidRPr="00096B39">
              <w:rPr>
                <w:rFonts w:ascii="Arial" w:hAnsi="Arial" w:cs="Arial"/>
                <w:sz w:val="10"/>
                <w:szCs w:val="10"/>
                <w:lang w:bidi="ru-RU"/>
              </w:rPr>
              <w:t>хим</w:t>
            </w:r>
            <w:proofErr w:type="spellEnd"/>
            <w:r w:rsidRPr="00096B39">
              <w:rPr>
                <w:rFonts w:ascii="Arial" w:hAnsi="Arial" w:cs="Arial"/>
                <w:sz w:val="10"/>
                <w:szCs w:val="10"/>
                <w:lang w:bidi="ru-RU"/>
              </w:rPr>
              <w:t xml:space="preserve"> заражение людей, сельхоз животных и растений, также хим</w:t>
            </w:r>
            <w:r>
              <w:rPr>
                <w:rFonts w:ascii="Arial" w:hAnsi="Arial" w:cs="Arial"/>
                <w:sz w:val="10"/>
                <w:szCs w:val="10"/>
                <w:lang w:bidi="ru-RU"/>
              </w:rPr>
              <w:t>.</w:t>
            </w:r>
            <w:r w:rsidRPr="00096B39">
              <w:rPr>
                <w:rFonts w:ascii="Arial" w:hAnsi="Arial" w:cs="Arial"/>
                <w:sz w:val="10"/>
                <w:szCs w:val="10"/>
                <w:lang w:bidi="ru-RU"/>
              </w:rPr>
              <w:t xml:space="preserve"> заражение окружающей природной среды.</w:t>
            </w:r>
          </w:p>
          <w:p w:rsidR="00C31BBB" w:rsidRPr="00096B39" w:rsidRDefault="00C31BBB" w:rsidP="00C31BBB">
            <w:pPr>
              <w:jc w:val="both"/>
              <w:rPr>
                <w:rFonts w:ascii="Arial" w:hAnsi="Arial" w:cs="Arial"/>
                <w:sz w:val="10"/>
                <w:szCs w:val="10"/>
                <w:u w:val="single"/>
                <w:lang w:bidi="ru-RU"/>
              </w:rPr>
            </w:pPr>
            <w:r w:rsidRPr="00096B39">
              <w:rPr>
                <w:rFonts w:ascii="Arial" w:hAnsi="Arial" w:cs="Arial"/>
                <w:sz w:val="10"/>
                <w:szCs w:val="10"/>
                <w:u w:val="single"/>
                <w:lang w:bidi="ru-RU"/>
              </w:rPr>
              <w:t>Опасные объекты имеют:</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sz w:val="10"/>
                <w:szCs w:val="10"/>
                <w:lang w:bidi="ru-RU"/>
              </w:rPr>
              <w:t xml:space="preserve"> Предприятия химической промышленности;</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sz w:val="10"/>
                <w:szCs w:val="10"/>
                <w:lang w:bidi="ru-RU"/>
              </w:rPr>
              <w:t xml:space="preserve"> </w:t>
            </w:r>
            <w:proofErr w:type="spellStart"/>
            <w:r w:rsidRPr="00096B39">
              <w:rPr>
                <w:rFonts w:ascii="Arial" w:hAnsi="Arial" w:cs="Arial"/>
                <w:sz w:val="10"/>
                <w:szCs w:val="10"/>
                <w:lang w:bidi="ru-RU"/>
              </w:rPr>
              <w:t>Пред</w:t>
            </w:r>
            <w:r>
              <w:rPr>
                <w:rFonts w:ascii="Arial" w:hAnsi="Arial" w:cs="Arial"/>
                <w:sz w:val="10"/>
                <w:szCs w:val="10"/>
                <w:lang w:bidi="ru-RU"/>
              </w:rPr>
              <w:t>пр</w:t>
            </w:r>
            <w:proofErr w:type="spellEnd"/>
            <w:r>
              <w:rPr>
                <w:rFonts w:ascii="Arial" w:hAnsi="Arial" w:cs="Arial"/>
                <w:sz w:val="10"/>
                <w:szCs w:val="10"/>
                <w:lang w:bidi="ru-RU"/>
              </w:rPr>
              <w:t>.</w:t>
            </w:r>
            <w:r w:rsidRPr="00096B39">
              <w:rPr>
                <w:rFonts w:ascii="Arial" w:hAnsi="Arial" w:cs="Arial"/>
                <w:sz w:val="10"/>
                <w:szCs w:val="10"/>
                <w:lang w:bidi="ru-RU"/>
              </w:rPr>
              <w:t xml:space="preserve"> </w:t>
            </w:r>
            <w:proofErr w:type="spellStart"/>
            <w:r>
              <w:rPr>
                <w:rFonts w:ascii="Arial" w:hAnsi="Arial" w:cs="Arial"/>
                <w:sz w:val="10"/>
                <w:szCs w:val="10"/>
                <w:lang w:bidi="ru-RU"/>
              </w:rPr>
              <w:t>н</w:t>
            </w:r>
            <w:r w:rsidRPr="00096B39">
              <w:rPr>
                <w:rFonts w:ascii="Arial" w:hAnsi="Arial" w:cs="Arial"/>
                <w:sz w:val="10"/>
                <w:szCs w:val="10"/>
                <w:lang w:bidi="ru-RU"/>
              </w:rPr>
              <w:t>ефтеперерабатыв</w:t>
            </w:r>
            <w:proofErr w:type="spellEnd"/>
            <w:r>
              <w:rPr>
                <w:rFonts w:ascii="Arial" w:hAnsi="Arial" w:cs="Arial"/>
                <w:sz w:val="10"/>
                <w:szCs w:val="10"/>
                <w:lang w:bidi="ru-RU"/>
              </w:rPr>
              <w:t>.</w:t>
            </w:r>
            <w:r w:rsidRPr="00096B39">
              <w:rPr>
                <w:rFonts w:ascii="Arial" w:hAnsi="Arial" w:cs="Arial"/>
                <w:sz w:val="10"/>
                <w:szCs w:val="10"/>
                <w:lang w:bidi="ru-RU"/>
              </w:rPr>
              <w:t xml:space="preserve"> промышленности;</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b/>
                <w:sz w:val="10"/>
                <w:szCs w:val="10"/>
                <w:lang w:bidi="ru-RU"/>
              </w:rPr>
              <w:t xml:space="preserve"> </w:t>
            </w:r>
            <w:proofErr w:type="spellStart"/>
            <w:r w:rsidRPr="00096B39">
              <w:rPr>
                <w:rFonts w:ascii="Arial" w:hAnsi="Arial" w:cs="Arial"/>
                <w:sz w:val="10"/>
                <w:szCs w:val="10"/>
                <w:lang w:bidi="ru-RU"/>
              </w:rPr>
              <w:t>Пред</w:t>
            </w:r>
            <w:r>
              <w:rPr>
                <w:rFonts w:ascii="Arial" w:hAnsi="Arial" w:cs="Arial"/>
                <w:sz w:val="10"/>
                <w:szCs w:val="10"/>
                <w:lang w:bidi="ru-RU"/>
              </w:rPr>
              <w:t>п</w:t>
            </w:r>
            <w:proofErr w:type="spellEnd"/>
            <w:r>
              <w:rPr>
                <w:rFonts w:ascii="Arial" w:hAnsi="Arial" w:cs="Arial"/>
                <w:sz w:val="10"/>
                <w:szCs w:val="10"/>
                <w:lang w:bidi="ru-RU"/>
              </w:rPr>
              <w:t>.</w:t>
            </w:r>
            <w:r w:rsidRPr="00096B39">
              <w:rPr>
                <w:rFonts w:ascii="Arial" w:hAnsi="Arial" w:cs="Arial"/>
                <w:sz w:val="10"/>
                <w:szCs w:val="10"/>
                <w:lang w:bidi="ru-RU"/>
              </w:rPr>
              <w:t xml:space="preserve"> </w:t>
            </w:r>
            <w:proofErr w:type="spellStart"/>
            <w:r>
              <w:rPr>
                <w:rFonts w:ascii="Arial" w:hAnsi="Arial" w:cs="Arial"/>
                <w:sz w:val="10"/>
                <w:szCs w:val="10"/>
                <w:lang w:bidi="ru-RU"/>
              </w:rPr>
              <w:t>пи</w:t>
            </w:r>
            <w:r w:rsidRPr="00096B39">
              <w:rPr>
                <w:rFonts w:ascii="Arial" w:hAnsi="Arial" w:cs="Arial"/>
                <w:sz w:val="10"/>
                <w:szCs w:val="10"/>
                <w:lang w:bidi="ru-RU"/>
              </w:rPr>
              <w:t>щев</w:t>
            </w:r>
            <w:proofErr w:type="spellEnd"/>
            <w:r>
              <w:rPr>
                <w:rFonts w:ascii="Arial" w:hAnsi="Arial" w:cs="Arial"/>
                <w:sz w:val="10"/>
                <w:szCs w:val="10"/>
                <w:lang w:bidi="ru-RU"/>
              </w:rPr>
              <w:t>.</w:t>
            </w:r>
            <w:r w:rsidRPr="00096B39">
              <w:rPr>
                <w:rFonts w:ascii="Arial" w:hAnsi="Arial" w:cs="Arial"/>
                <w:sz w:val="10"/>
                <w:szCs w:val="10"/>
                <w:lang w:bidi="ru-RU"/>
              </w:rPr>
              <w:t xml:space="preserve">, </w:t>
            </w:r>
            <w:proofErr w:type="spellStart"/>
            <w:r w:rsidRPr="00096B39">
              <w:rPr>
                <w:rFonts w:ascii="Arial" w:hAnsi="Arial" w:cs="Arial"/>
                <w:sz w:val="10"/>
                <w:szCs w:val="10"/>
                <w:lang w:bidi="ru-RU"/>
              </w:rPr>
              <w:t>мясомолочн</w:t>
            </w:r>
            <w:proofErr w:type="spellEnd"/>
            <w:r>
              <w:rPr>
                <w:rFonts w:ascii="Arial" w:hAnsi="Arial" w:cs="Arial"/>
                <w:sz w:val="10"/>
                <w:szCs w:val="10"/>
                <w:lang w:bidi="ru-RU"/>
              </w:rPr>
              <w:t>.</w:t>
            </w:r>
            <w:r w:rsidRPr="00096B39">
              <w:rPr>
                <w:rFonts w:ascii="Arial" w:hAnsi="Arial" w:cs="Arial"/>
                <w:sz w:val="10"/>
                <w:szCs w:val="10"/>
                <w:lang w:bidi="ru-RU"/>
              </w:rPr>
              <w:t xml:space="preserve"> </w:t>
            </w:r>
            <w:proofErr w:type="spellStart"/>
            <w:r w:rsidRPr="00096B39">
              <w:rPr>
                <w:rFonts w:ascii="Arial" w:hAnsi="Arial" w:cs="Arial"/>
                <w:sz w:val="10"/>
                <w:szCs w:val="10"/>
                <w:lang w:bidi="ru-RU"/>
              </w:rPr>
              <w:t>пром</w:t>
            </w:r>
            <w:r>
              <w:rPr>
                <w:rFonts w:ascii="Arial" w:hAnsi="Arial" w:cs="Arial"/>
                <w:sz w:val="10"/>
                <w:szCs w:val="10"/>
                <w:lang w:bidi="ru-RU"/>
              </w:rPr>
              <w:t>-</w:t>
            </w:r>
            <w:r w:rsidRPr="00096B39">
              <w:rPr>
                <w:rFonts w:ascii="Arial" w:hAnsi="Arial" w:cs="Arial"/>
                <w:sz w:val="10"/>
                <w:szCs w:val="10"/>
                <w:lang w:bidi="ru-RU"/>
              </w:rPr>
              <w:t>ти</w:t>
            </w:r>
            <w:proofErr w:type="spellEnd"/>
            <w:r w:rsidRPr="00096B39">
              <w:rPr>
                <w:rFonts w:ascii="Arial" w:hAnsi="Arial" w:cs="Arial"/>
                <w:sz w:val="10"/>
                <w:szCs w:val="10"/>
                <w:lang w:bidi="ru-RU"/>
              </w:rPr>
              <w:t xml:space="preserve">, холодильники и продовольственные базы, имеющие в </w:t>
            </w:r>
            <w:proofErr w:type="spellStart"/>
            <w:r w:rsidRPr="00096B39">
              <w:rPr>
                <w:rFonts w:ascii="Arial" w:hAnsi="Arial" w:cs="Arial"/>
                <w:sz w:val="10"/>
                <w:szCs w:val="10"/>
                <w:lang w:bidi="ru-RU"/>
              </w:rPr>
              <w:t>кач</w:t>
            </w:r>
            <w:r>
              <w:rPr>
                <w:rFonts w:ascii="Arial" w:hAnsi="Arial" w:cs="Arial"/>
                <w:sz w:val="10"/>
                <w:szCs w:val="10"/>
                <w:lang w:bidi="ru-RU"/>
              </w:rPr>
              <w:t>-</w:t>
            </w:r>
            <w:r w:rsidRPr="00096B39">
              <w:rPr>
                <w:rFonts w:ascii="Arial" w:hAnsi="Arial" w:cs="Arial"/>
                <w:sz w:val="10"/>
                <w:szCs w:val="10"/>
                <w:lang w:bidi="ru-RU"/>
              </w:rPr>
              <w:t>ве</w:t>
            </w:r>
            <w:proofErr w:type="spellEnd"/>
            <w:r w:rsidRPr="00096B39">
              <w:rPr>
                <w:rFonts w:ascii="Arial" w:hAnsi="Arial" w:cs="Arial"/>
                <w:sz w:val="10"/>
                <w:szCs w:val="10"/>
                <w:lang w:bidi="ru-RU"/>
              </w:rPr>
              <w:t xml:space="preserve"> хладагента аммиак в холодильных установках;</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sz w:val="10"/>
                <w:szCs w:val="10"/>
                <w:lang w:bidi="ru-RU"/>
              </w:rPr>
              <w:t xml:space="preserve"> Предприятия водопроводных и очистительных сооружений, на которых применяется хлор;</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sz w:val="10"/>
                <w:szCs w:val="10"/>
                <w:lang w:bidi="ru-RU"/>
              </w:rPr>
              <w:t xml:space="preserve"> Железнодорожные станции с путями отстоя подвижного состава со АХОВ (СДЯВ);</w:t>
            </w:r>
          </w:p>
          <w:p w:rsidR="00C31BBB" w:rsidRPr="00096B39" w:rsidRDefault="00C31BBB" w:rsidP="00C31BBB">
            <w:pPr>
              <w:numPr>
                <w:ilvl w:val="0"/>
                <w:numId w:val="15"/>
              </w:numPr>
              <w:ind w:left="0" w:firstLine="0"/>
              <w:jc w:val="both"/>
              <w:rPr>
                <w:rFonts w:ascii="Arial" w:hAnsi="Arial" w:cs="Arial"/>
                <w:sz w:val="10"/>
                <w:szCs w:val="10"/>
                <w:lang w:bidi="ru-RU"/>
              </w:rPr>
            </w:pPr>
            <w:r w:rsidRPr="00096B39">
              <w:rPr>
                <w:rFonts w:ascii="Arial" w:hAnsi="Arial" w:cs="Arial"/>
                <w:sz w:val="10"/>
                <w:szCs w:val="10"/>
                <w:lang w:bidi="ru-RU"/>
              </w:rPr>
              <w:t xml:space="preserve"> Склады и базы с запасами ядохимикатов.</w:t>
            </w:r>
          </w:p>
          <w:p w:rsidR="00D22FDA" w:rsidRPr="00D22FDA" w:rsidRDefault="00C31BBB" w:rsidP="00C31BBB">
            <w:pPr>
              <w:spacing w:line="192" w:lineRule="auto"/>
              <w:jc w:val="both"/>
              <w:rPr>
                <w:rFonts w:ascii="Arial" w:hAnsi="Arial" w:cs="Arial"/>
                <w:sz w:val="10"/>
                <w:szCs w:val="10"/>
                <w:lang w:bidi="ru-RU"/>
              </w:rPr>
            </w:pPr>
            <w:r w:rsidRPr="00096B39">
              <w:rPr>
                <w:rFonts w:ascii="Arial" w:hAnsi="Arial" w:cs="Arial"/>
                <w:b/>
                <w:sz w:val="10"/>
                <w:szCs w:val="10"/>
                <w:lang w:bidi="ru-RU"/>
              </w:rPr>
              <w:t>Аварийное химически опасное вещество (АХОВ)</w:t>
            </w:r>
            <w:r w:rsidRPr="00096B39">
              <w:rPr>
                <w:rFonts w:ascii="Arial" w:hAnsi="Arial" w:cs="Arial"/>
                <w:sz w:val="10"/>
                <w:szCs w:val="10"/>
                <w:lang w:bidi="ru-RU"/>
              </w:rPr>
              <w:t xml:space="preserve"> – это хим</w:t>
            </w:r>
            <w:r>
              <w:rPr>
                <w:rFonts w:ascii="Arial" w:hAnsi="Arial" w:cs="Arial"/>
                <w:sz w:val="10"/>
                <w:szCs w:val="10"/>
                <w:lang w:bidi="ru-RU"/>
              </w:rPr>
              <w:t>.</w:t>
            </w:r>
            <w:r w:rsidRPr="00096B39">
              <w:rPr>
                <w:rFonts w:ascii="Arial" w:hAnsi="Arial" w:cs="Arial"/>
                <w:sz w:val="10"/>
                <w:szCs w:val="10"/>
                <w:lang w:bidi="ru-RU"/>
              </w:rPr>
              <w:t xml:space="preserve"> </w:t>
            </w:r>
            <w:r>
              <w:rPr>
                <w:rFonts w:ascii="Arial" w:hAnsi="Arial" w:cs="Arial"/>
                <w:sz w:val="10"/>
                <w:szCs w:val="10"/>
                <w:lang w:bidi="ru-RU"/>
              </w:rPr>
              <w:t>в</w:t>
            </w:r>
            <w:r w:rsidRPr="00096B39">
              <w:rPr>
                <w:rFonts w:ascii="Arial" w:hAnsi="Arial" w:cs="Arial"/>
                <w:sz w:val="10"/>
                <w:szCs w:val="10"/>
                <w:lang w:bidi="ru-RU"/>
              </w:rPr>
              <w:t>ещ</w:t>
            </w:r>
            <w:r>
              <w:rPr>
                <w:rFonts w:ascii="Arial" w:hAnsi="Arial" w:cs="Arial"/>
                <w:sz w:val="10"/>
                <w:szCs w:val="10"/>
                <w:lang w:bidi="ru-RU"/>
              </w:rPr>
              <w:t>-</w:t>
            </w:r>
            <w:r w:rsidRPr="00096B39">
              <w:rPr>
                <w:rFonts w:ascii="Arial" w:hAnsi="Arial" w:cs="Arial"/>
                <w:sz w:val="10"/>
                <w:szCs w:val="10"/>
                <w:lang w:bidi="ru-RU"/>
              </w:rPr>
              <w:t xml:space="preserve">во применяемое в </w:t>
            </w:r>
            <w:proofErr w:type="spellStart"/>
            <w:r w:rsidRPr="00096B39">
              <w:rPr>
                <w:rFonts w:ascii="Arial" w:hAnsi="Arial" w:cs="Arial"/>
                <w:sz w:val="10"/>
                <w:szCs w:val="10"/>
                <w:lang w:bidi="ru-RU"/>
              </w:rPr>
              <w:t>пром</w:t>
            </w:r>
            <w:r>
              <w:rPr>
                <w:rFonts w:ascii="Arial" w:hAnsi="Arial" w:cs="Arial"/>
                <w:sz w:val="10"/>
                <w:szCs w:val="10"/>
                <w:lang w:bidi="ru-RU"/>
              </w:rPr>
              <w:t>-</w:t>
            </w:r>
            <w:r w:rsidRPr="00096B39">
              <w:rPr>
                <w:rFonts w:ascii="Arial" w:hAnsi="Arial" w:cs="Arial"/>
                <w:sz w:val="10"/>
                <w:szCs w:val="10"/>
                <w:lang w:bidi="ru-RU"/>
              </w:rPr>
              <w:t>ти</w:t>
            </w:r>
            <w:proofErr w:type="spellEnd"/>
            <w:r w:rsidRPr="00096B39">
              <w:rPr>
                <w:rFonts w:ascii="Arial" w:hAnsi="Arial" w:cs="Arial"/>
                <w:sz w:val="10"/>
                <w:szCs w:val="10"/>
                <w:lang w:bidi="ru-RU"/>
              </w:rPr>
              <w:t xml:space="preserve"> и сельском хозяйстве, которое при </w:t>
            </w:r>
            <w:proofErr w:type="spellStart"/>
            <w:r w:rsidRPr="00096B39">
              <w:rPr>
                <w:rFonts w:ascii="Arial" w:hAnsi="Arial" w:cs="Arial"/>
                <w:sz w:val="10"/>
                <w:szCs w:val="10"/>
                <w:lang w:bidi="ru-RU"/>
              </w:rPr>
              <w:t>выливе</w:t>
            </w:r>
            <w:proofErr w:type="spellEnd"/>
            <w:r w:rsidRPr="00096B39">
              <w:rPr>
                <w:rFonts w:ascii="Arial" w:hAnsi="Arial" w:cs="Arial"/>
                <w:sz w:val="10"/>
                <w:szCs w:val="10"/>
                <w:lang w:bidi="ru-RU"/>
              </w:rPr>
              <w:t xml:space="preserve"> или выбросе может приводить к загрязнению воздуха на уровне поражающих концентраций. АХОВ могут образовываться и как токсичные продукты во время пожаров (окись углерода, окись азота сероводород, сернистый газ и другие).</w:t>
            </w:r>
          </w:p>
        </w:tc>
        <w:tc>
          <w:tcPr>
            <w:tcW w:w="2608" w:type="dxa"/>
          </w:tcPr>
          <w:p w:rsidR="00AF6A83" w:rsidRPr="00F639E0" w:rsidRDefault="00AF6A83" w:rsidP="00AF6A83">
            <w:pPr>
              <w:spacing w:before="60"/>
              <w:jc w:val="both"/>
              <w:rPr>
                <w:rFonts w:ascii="Arial" w:hAnsi="Arial" w:cs="Arial"/>
                <w:b/>
                <w:sz w:val="10"/>
                <w:szCs w:val="10"/>
                <w:lang w:bidi="ru-RU"/>
              </w:rPr>
            </w:pPr>
            <w:r w:rsidRPr="00F639E0">
              <w:rPr>
                <w:rFonts w:ascii="Arial" w:hAnsi="Arial" w:cs="Arial"/>
                <w:b/>
                <w:sz w:val="10"/>
                <w:szCs w:val="10"/>
                <w:lang w:bidi="ru-RU"/>
              </w:rPr>
              <w:t>12.</w:t>
            </w:r>
            <w:r>
              <w:rPr>
                <w:rFonts w:ascii="Arial" w:hAnsi="Arial" w:cs="Arial"/>
                <w:b/>
                <w:sz w:val="10"/>
                <w:szCs w:val="10"/>
                <w:lang w:bidi="ru-RU"/>
              </w:rPr>
              <w:t>1.</w:t>
            </w:r>
            <w:r w:rsidRPr="00F639E0">
              <w:rPr>
                <w:rFonts w:ascii="Arial" w:hAnsi="Arial" w:cs="Arial"/>
                <w:b/>
                <w:sz w:val="10"/>
                <w:szCs w:val="10"/>
                <w:lang w:bidi="ru-RU"/>
              </w:rPr>
              <w:t xml:space="preserve"> Прогнозирование масштабов и последствий заражения АХОВ. Факторы, влияющие на химическую обстановку</w:t>
            </w:r>
          </w:p>
          <w:p w:rsidR="00AF6A83" w:rsidRPr="00F639E0" w:rsidRDefault="00AF6A83" w:rsidP="00AF6A83">
            <w:pPr>
              <w:jc w:val="both"/>
              <w:rPr>
                <w:rFonts w:ascii="Arial" w:hAnsi="Arial" w:cs="Arial"/>
                <w:sz w:val="10"/>
                <w:szCs w:val="10"/>
                <w:lang w:bidi="ru-RU"/>
              </w:rPr>
            </w:pPr>
            <w:r w:rsidRPr="00F639E0">
              <w:rPr>
                <w:rFonts w:ascii="Arial" w:hAnsi="Arial" w:cs="Arial"/>
                <w:sz w:val="10"/>
                <w:szCs w:val="10"/>
                <w:lang w:bidi="ru-RU"/>
              </w:rPr>
              <w:t>Последствия хим</w:t>
            </w:r>
            <w:r>
              <w:rPr>
                <w:rFonts w:ascii="Arial" w:hAnsi="Arial" w:cs="Arial"/>
                <w:sz w:val="10"/>
                <w:szCs w:val="10"/>
                <w:lang w:bidi="ru-RU"/>
              </w:rPr>
              <w:t>.</w:t>
            </w:r>
            <w:r w:rsidRPr="00F639E0">
              <w:rPr>
                <w:rFonts w:ascii="Arial" w:hAnsi="Arial" w:cs="Arial"/>
                <w:sz w:val="10"/>
                <w:szCs w:val="10"/>
                <w:lang w:bidi="ru-RU"/>
              </w:rPr>
              <w:t xml:space="preserve"> опасных аварий </w:t>
            </w:r>
            <w:proofErr w:type="spellStart"/>
            <w:r w:rsidRPr="00F639E0">
              <w:rPr>
                <w:rFonts w:ascii="Arial" w:hAnsi="Arial" w:cs="Arial"/>
                <w:sz w:val="10"/>
                <w:szCs w:val="10"/>
                <w:lang w:bidi="ru-RU"/>
              </w:rPr>
              <w:t>хар</w:t>
            </w:r>
            <w:r>
              <w:rPr>
                <w:rFonts w:ascii="Arial" w:hAnsi="Arial" w:cs="Arial"/>
                <w:sz w:val="10"/>
                <w:szCs w:val="10"/>
                <w:lang w:bidi="ru-RU"/>
              </w:rPr>
              <w:t>-</w:t>
            </w:r>
            <w:r w:rsidRPr="00F639E0">
              <w:rPr>
                <w:rFonts w:ascii="Arial" w:hAnsi="Arial" w:cs="Arial"/>
                <w:sz w:val="10"/>
                <w:szCs w:val="10"/>
                <w:lang w:bidi="ru-RU"/>
              </w:rPr>
              <w:t>тся</w:t>
            </w:r>
            <w:proofErr w:type="spellEnd"/>
            <w:r w:rsidRPr="00F639E0">
              <w:rPr>
                <w:rFonts w:ascii="Arial" w:hAnsi="Arial" w:cs="Arial"/>
                <w:sz w:val="10"/>
                <w:szCs w:val="10"/>
                <w:lang w:bidi="ru-RU"/>
              </w:rPr>
              <w:t xml:space="preserve"> масштабом, степенью опасности и продолжительностью хим</w:t>
            </w:r>
            <w:r>
              <w:rPr>
                <w:rFonts w:ascii="Arial" w:hAnsi="Arial" w:cs="Arial"/>
                <w:sz w:val="10"/>
                <w:szCs w:val="10"/>
                <w:lang w:bidi="ru-RU"/>
              </w:rPr>
              <w:t>.</w:t>
            </w:r>
            <w:r w:rsidRPr="00F639E0">
              <w:rPr>
                <w:rFonts w:ascii="Arial" w:hAnsi="Arial" w:cs="Arial"/>
                <w:sz w:val="10"/>
                <w:szCs w:val="10"/>
                <w:lang w:bidi="ru-RU"/>
              </w:rPr>
              <w:t xml:space="preserve"> заражения.</w:t>
            </w:r>
          </w:p>
          <w:p w:rsidR="00AF6A83" w:rsidRPr="00F639E0" w:rsidRDefault="00AF6A83" w:rsidP="00AF6A83">
            <w:pPr>
              <w:jc w:val="both"/>
              <w:rPr>
                <w:rFonts w:ascii="Arial" w:hAnsi="Arial" w:cs="Arial"/>
                <w:sz w:val="10"/>
                <w:szCs w:val="10"/>
                <w:lang w:bidi="ru-RU"/>
              </w:rPr>
            </w:pPr>
            <w:r w:rsidRPr="00F639E0">
              <w:rPr>
                <w:rFonts w:ascii="Arial" w:hAnsi="Arial" w:cs="Arial"/>
                <w:sz w:val="10"/>
                <w:szCs w:val="10"/>
                <w:lang w:bidi="ru-RU"/>
              </w:rPr>
              <w:t>Масштаб хим</w:t>
            </w:r>
            <w:r w:rsidR="00C77BAA">
              <w:rPr>
                <w:rFonts w:ascii="Arial" w:hAnsi="Arial" w:cs="Arial"/>
                <w:sz w:val="10"/>
                <w:szCs w:val="10"/>
                <w:lang w:bidi="ru-RU"/>
              </w:rPr>
              <w:t>.</w:t>
            </w:r>
            <w:r w:rsidRPr="00F639E0">
              <w:rPr>
                <w:rFonts w:ascii="Arial" w:hAnsi="Arial" w:cs="Arial"/>
                <w:sz w:val="10"/>
                <w:szCs w:val="10"/>
                <w:lang w:bidi="ru-RU"/>
              </w:rPr>
              <w:t xml:space="preserve"> заражения характеризуется:</w:t>
            </w:r>
          </w:p>
          <w:p w:rsidR="00AF6A83" w:rsidRPr="00F639E0" w:rsidRDefault="00AF6A83" w:rsidP="00AF6A83">
            <w:pPr>
              <w:numPr>
                <w:ilvl w:val="0"/>
                <w:numId w:val="16"/>
              </w:numPr>
              <w:ind w:left="0" w:firstLine="0"/>
              <w:jc w:val="both"/>
              <w:rPr>
                <w:rFonts w:ascii="Arial" w:hAnsi="Arial" w:cs="Arial"/>
                <w:sz w:val="10"/>
                <w:szCs w:val="10"/>
                <w:lang w:bidi="ru-RU"/>
              </w:rPr>
            </w:pPr>
            <w:r w:rsidRPr="00F639E0">
              <w:rPr>
                <w:rFonts w:ascii="Arial" w:hAnsi="Arial" w:cs="Arial"/>
                <w:sz w:val="10"/>
                <w:szCs w:val="10"/>
                <w:lang w:bidi="ru-RU"/>
              </w:rPr>
              <w:t>радиусом и площадью района аварии;</w:t>
            </w:r>
          </w:p>
          <w:p w:rsidR="00AF6A83" w:rsidRPr="00F639E0" w:rsidRDefault="00AF6A83" w:rsidP="00AF6A83">
            <w:pPr>
              <w:numPr>
                <w:ilvl w:val="0"/>
                <w:numId w:val="16"/>
              </w:numPr>
              <w:ind w:left="0" w:firstLine="0"/>
              <w:jc w:val="both"/>
              <w:rPr>
                <w:rFonts w:ascii="Arial" w:hAnsi="Arial" w:cs="Arial"/>
                <w:sz w:val="10"/>
                <w:szCs w:val="10"/>
                <w:lang w:bidi="ru-RU"/>
              </w:rPr>
            </w:pPr>
            <w:r w:rsidRPr="00F639E0">
              <w:rPr>
                <w:rFonts w:ascii="Arial" w:hAnsi="Arial" w:cs="Arial"/>
                <w:sz w:val="10"/>
                <w:szCs w:val="10"/>
                <w:lang w:bidi="ru-RU"/>
              </w:rPr>
              <w:t>глубиной и площадью заражения местности с опасными плотностями;</w:t>
            </w:r>
          </w:p>
          <w:p w:rsidR="00AF6A83" w:rsidRPr="00F639E0" w:rsidRDefault="00AF6A83" w:rsidP="00AF6A83">
            <w:pPr>
              <w:numPr>
                <w:ilvl w:val="0"/>
                <w:numId w:val="16"/>
              </w:numPr>
              <w:ind w:left="0" w:firstLine="0"/>
              <w:jc w:val="both"/>
              <w:rPr>
                <w:rFonts w:ascii="Arial" w:hAnsi="Arial" w:cs="Arial"/>
                <w:sz w:val="10"/>
                <w:szCs w:val="10"/>
                <w:lang w:bidi="ru-RU"/>
              </w:rPr>
            </w:pPr>
            <w:r w:rsidRPr="00F639E0">
              <w:rPr>
                <w:rFonts w:ascii="Arial" w:hAnsi="Arial" w:cs="Arial"/>
                <w:sz w:val="10"/>
                <w:szCs w:val="10"/>
                <w:lang w:bidi="ru-RU"/>
              </w:rPr>
              <w:t>глубиной и площадью зоны распространения первичного и вторичного облака АХОВ.</w:t>
            </w:r>
          </w:p>
          <w:p w:rsidR="00AF6A83" w:rsidRPr="00F639E0" w:rsidRDefault="00AF6A83" w:rsidP="00AF6A83">
            <w:pPr>
              <w:jc w:val="both"/>
              <w:rPr>
                <w:rFonts w:ascii="Arial" w:hAnsi="Arial" w:cs="Arial"/>
                <w:sz w:val="10"/>
                <w:szCs w:val="10"/>
                <w:lang w:bidi="ru-RU"/>
              </w:rPr>
            </w:pPr>
            <w:r w:rsidRPr="00F639E0">
              <w:rPr>
                <w:rFonts w:ascii="Arial" w:hAnsi="Arial" w:cs="Arial"/>
                <w:sz w:val="10"/>
                <w:szCs w:val="10"/>
                <w:lang w:bidi="ru-RU"/>
              </w:rPr>
              <w:t>Под глубиной заражения понимается максимальная протяженность соответствующей площади заражения за пределами района аварии, а под глубиной распространения – максимальная протяженность зоны распространения первичного или вторичного облака АХОВ.</w:t>
            </w:r>
          </w:p>
          <w:p w:rsidR="00AF6A83" w:rsidRPr="00F639E0" w:rsidRDefault="00AF6A83" w:rsidP="00AF6A83">
            <w:pPr>
              <w:jc w:val="both"/>
              <w:rPr>
                <w:rFonts w:ascii="Arial" w:hAnsi="Arial" w:cs="Arial"/>
                <w:sz w:val="10"/>
                <w:szCs w:val="10"/>
                <w:lang w:bidi="ru-RU"/>
              </w:rPr>
            </w:pPr>
            <w:r w:rsidRPr="00F639E0">
              <w:rPr>
                <w:rFonts w:ascii="Arial" w:hAnsi="Arial" w:cs="Arial"/>
                <w:sz w:val="10"/>
                <w:szCs w:val="10"/>
                <w:lang w:bidi="ru-RU"/>
              </w:rPr>
              <w:t>Под зоной распространения понимается площадь химического заражения воздуха за пределами района аварии, создаваемая в результате распространения облака АХОВ по направлению ветра.</w:t>
            </w:r>
          </w:p>
          <w:p w:rsidR="00D22FDA" w:rsidRPr="00D22FDA" w:rsidRDefault="00AF6A83" w:rsidP="00C77BAA">
            <w:pPr>
              <w:jc w:val="both"/>
              <w:rPr>
                <w:rFonts w:ascii="Arial" w:hAnsi="Arial" w:cs="Arial"/>
                <w:sz w:val="10"/>
                <w:szCs w:val="10"/>
                <w:lang w:bidi="ru-RU"/>
              </w:rPr>
            </w:pPr>
            <w:r w:rsidRPr="00F639E0">
              <w:rPr>
                <w:rFonts w:ascii="Arial" w:hAnsi="Arial" w:cs="Arial"/>
                <w:sz w:val="10"/>
                <w:szCs w:val="10"/>
                <w:lang w:bidi="ru-RU"/>
              </w:rPr>
              <w:t>Во всех случаях глубина хим</w:t>
            </w:r>
            <w:r>
              <w:rPr>
                <w:rFonts w:ascii="Arial" w:hAnsi="Arial" w:cs="Arial"/>
                <w:sz w:val="10"/>
                <w:szCs w:val="10"/>
                <w:lang w:bidi="ru-RU"/>
              </w:rPr>
              <w:t>.</w:t>
            </w:r>
            <w:r w:rsidRPr="00F639E0">
              <w:rPr>
                <w:rFonts w:ascii="Arial" w:hAnsi="Arial" w:cs="Arial"/>
                <w:sz w:val="10"/>
                <w:szCs w:val="10"/>
                <w:lang w:bidi="ru-RU"/>
              </w:rPr>
              <w:t xml:space="preserve"> заражения и распространения измеряется по направлению ветра от подветренной границы района аварии.</w:t>
            </w:r>
            <w:r w:rsidR="00C77BAA">
              <w:rPr>
                <w:rFonts w:ascii="Arial" w:hAnsi="Arial" w:cs="Arial"/>
                <w:sz w:val="10"/>
                <w:szCs w:val="10"/>
                <w:lang w:bidi="ru-RU"/>
              </w:rPr>
              <w:t xml:space="preserve"> </w:t>
            </w:r>
            <w:proofErr w:type="gramStart"/>
            <w:r w:rsidR="00C77BAA">
              <w:rPr>
                <w:rFonts w:ascii="Arial" w:hAnsi="Arial" w:cs="Arial"/>
                <w:sz w:val="10"/>
                <w:szCs w:val="10"/>
                <w:lang w:bidi="ru-RU"/>
              </w:rPr>
              <w:t>З</w:t>
            </w:r>
            <w:r w:rsidRPr="00F639E0">
              <w:rPr>
                <w:rFonts w:ascii="Arial" w:hAnsi="Arial" w:cs="Arial"/>
                <w:sz w:val="10"/>
                <w:szCs w:val="10"/>
                <w:lang w:bidi="ru-RU"/>
              </w:rPr>
              <w:t>она</w:t>
            </w:r>
            <w:proofErr w:type="gramEnd"/>
            <w:r w:rsidRPr="00F639E0">
              <w:rPr>
                <w:rFonts w:ascii="Arial" w:hAnsi="Arial" w:cs="Arial"/>
                <w:sz w:val="10"/>
                <w:szCs w:val="10"/>
                <w:lang w:bidi="ru-RU"/>
              </w:rPr>
              <w:t xml:space="preserve"> хим</w:t>
            </w:r>
            <w:r w:rsidR="00C77BAA">
              <w:rPr>
                <w:rFonts w:ascii="Arial" w:hAnsi="Arial" w:cs="Arial"/>
                <w:sz w:val="10"/>
                <w:szCs w:val="10"/>
                <w:lang w:bidi="ru-RU"/>
              </w:rPr>
              <w:t>.</w:t>
            </w:r>
            <w:r w:rsidRPr="00F639E0">
              <w:rPr>
                <w:rFonts w:ascii="Arial" w:hAnsi="Arial" w:cs="Arial"/>
                <w:sz w:val="10"/>
                <w:szCs w:val="10"/>
                <w:lang w:bidi="ru-RU"/>
              </w:rPr>
              <w:t xml:space="preserve"> заражения в свою очередь делится на две части: зону заражения парами АХОВ</w:t>
            </w:r>
          </w:p>
        </w:tc>
        <w:tc>
          <w:tcPr>
            <w:tcW w:w="2608" w:type="dxa"/>
          </w:tcPr>
          <w:p w:rsidR="00C77BAA" w:rsidRPr="00F639E0" w:rsidRDefault="00C77BAA" w:rsidP="00C77BAA">
            <w:pPr>
              <w:spacing w:before="60" w:line="192" w:lineRule="auto"/>
              <w:jc w:val="both"/>
              <w:rPr>
                <w:rFonts w:ascii="Arial" w:hAnsi="Arial" w:cs="Arial"/>
                <w:sz w:val="10"/>
                <w:szCs w:val="10"/>
                <w:lang w:bidi="ru-RU"/>
              </w:rPr>
            </w:pPr>
            <w:r w:rsidRPr="00AC7E05">
              <w:rPr>
                <w:rFonts w:ascii="Arial" w:hAnsi="Arial" w:cs="Arial"/>
                <w:b/>
                <w:sz w:val="10"/>
                <w:szCs w:val="10"/>
                <w:lang w:bidi="ru-RU"/>
              </w:rPr>
              <w:t>12.2.</w:t>
            </w:r>
            <w:r>
              <w:rPr>
                <w:rFonts w:ascii="Arial" w:hAnsi="Arial" w:cs="Arial"/>
                <w:sz w:val="10"/>
                <w:szCs w:val="10"/>
                <w:lang w:bidi="ru-RU"/>
              </w:rPr>
              <w:t xml:space="preserve"> </w:t>
            </w:r>
            <w:r w:rsidRPr="00F639E0">
              <w:rPr>
                <w:rFonts w:ascii="Arial" w:hAnsi="Arial" w:cs="Arial"/>
                <w:sz w:val="10"/>
                <w:szCs w:val="10"/>
                <w:lang w:bidi="ru-RU"/>
              </w:rPr>
              <w:t>поверхности. Инверсия препятствует рассеиванию воздуха на высоте и создает наиболее благоприятные условия для сохранения высоких концентраций АХОВ.</w:t>
            </w:r>
          </w:p>
          <w:p w:rsidR="00C77BAA" w:rsidRPr="00F639E0" w:rsidRDefault="00C77BAA" w:rsidP="00C77BAA">
            <w:pPr>
              <w:spacing w:line="192" w:lineRule="auto"/>
              <w:jc w:val="both"/>
              <w:rPr>
                <w:rFonts w:ascii="Arial" w:hAnsi="Arial" w:cs="Arial"/>
                <w:sz w:val="10"/>
                <w:szCs w:val="10"/>
                <w:lang w:bidi="ru-RU"/>
              </w:rPr>
            </w:pPr>
            <w:r w:rsidRPr="00F639E0">
              <w:rPr>
                <w:rFonts w:ascii="Arial" w:hAnsi="Arial" w:cs="Arial"/>
                <w:sz w:val="10"/>
                <w:szCs w:val="10"/>
                <w:lang w:bidi="ru-RU"/>
              </w:rPr>
              <w:t xml:space="preserve">Изотермия </w:t>
            </w:r>
            <w:proofErr w:type="spellStart"/>
            <w:r w:rsidRPr="00F639E0">
              <w:rPr>
                <w:rFonts w:ascii="Arial" w:hAnsi="Arial" w:cs="Arial"/>
                <w:sz w:val="10"/>
                <w:szCs w:val="10"/>
                <w:lang w:bidi="ru-RU"/>
              </w:rPr>
              <w:t>хар</w:t>
            </w:r>
            <w:r>
              <w:rPr>
                <w:rFonts w:ascii="Arial" w:hAnsi="Arial" w:cs="Arial"/>
                <w:sz w:val="10"/>
                <w:szCs w:val="10"/>
                <w:lang w:bidi="ru-RU"/>
              </w:rPr>
              <w:t>-е</w:t>
            </w:r>
            <w:r w:rsidRPr="00F639E0">
              <w:rPr>
                <w:rFonts w:ascii="Arial" w:hAnsi="Arial" w:cs="Arial"/>
                <w:sz w:val="10"/>
                <w:szCs w:val="10"/>
                <w:lang w:bidi="ru-RU"/>
              </w:rPr>
              <w:t>тся</w:t>
            </w:r>
            <w:proofErr w:type="spellEnd"/>
            <w:r w:rsidRPr="00F639E0">
              <w:rPr>
                <w:rFonts w:ascii="Arial" w:hAnsi="Arial" w:cs="Arial"/>
                <w:sz w:val="10"/>
                <w:szCs w:val="10"/>
                <w:lang w:bidi="ru-RU"/>
              </w:rPr>
              <w:t xml:space="preserve"> стабильным равновесием воздуха. Она наиболее типична для пасмурной погоды, и также, как инверсия, способствует длительному застою паров АХОВ на местности, в лесу, в жилых кварталах населенных пунктов.</w:t>
            </w:r>
          </w:p>
          <w:p w:rsidR="00C77BAA" w:rsidRPr="00F639E0" w:rsidRDefault="00C77BAA" w:rsidP="00C77BAA">
            <w:pPr>
              <w:spacing w:line="192" w:lineRule="auto"/>
              <w:jc w:val="both"/>
              <w:rPr>
                <w:rFonts w:ascii="Arial" w:hAnsi="Arial" w:cs="Arial"/>
                <w:sz w:val="10"/>
                <w:szCs w:val="10"/>
                <w:lang w:bidi="ru-RU"/>
              </w:rPr>
            </w:pPr>
            <w:r w:rsidRPr="00F639E0">
              <w:rPr>
                <w:rFonts w:ascii="Arial" w:hAnsi="Arial" w:cs="Arial"/>
                <w:b/>
                <w:sz w:val="10"/>
                <w:szCs w:val="10"/>
                <w:lang w:bidi="ru-RU"/>
              </w:rPr>
              <w:t>Конвекция</w:t>
            </w:r>
            <w:r w:rsidRPr="00F639E0">
              <w:rPr>
                <w:rFonts w:ascii="Arial" w:hAnsi="Arial" w:cs="Arial"/>
                <w:sz w:val="10"/>
                <w:szCs w:val="10"/>
                <w:lang w:bidi="ru-RU"/>
              </w:rPr>
              <w:t xml:space="preserve"> – это вертикальное перемещение воздуха с одних высот на другие. Воздух более теплый перемещается вверх, а более холодный и более плотный – вниз. Конвекция вызывает сильное рассеивание зараженного воздуха, и концентрация АХОВ в воздухе быстро снижается. Отмечается конвекция в летние ясные дни.</w:t>
            </w:r>
          </w:p>
          <w:p w:rsidR="00C77BAA" w:rsidRPr="00F639E0" w:rsidRDefault="00C77BAA" w:rsidP="00C77BAA">
            <w:pPr>
              <w:spacing w:line="192" w:lineRule="auto"/>
              <w:jc w:val="both"/>
              <w:rPr>
                <w:rFonts w:ascii="Arial" w:hAnsi="Arial" w:cs="Arial"/>
                <w:sz w:val="10"/>
                <w:szCs w:val="10"/>
                <w:lang w:bidi="ru-RU"/>
              </w:rPr>
            </w:pPr>
            <w:r w:rsidRPr="00F639E0">
              <w:rPr>
                <w:rFonts w:ascii="Arial" w:hAnsi="Arial" w:cs="Arial"/>
                <w:sz w:val="10"/>
                <w:szCs w:val="10"/>
                <w:lang w:bidi="ru-RU"/>
              </w:rPr>
              <w:t xml:space="preserve">Важной характеристикой зоны заражения является стойкость заражения, которая определяет время </w:t>
            </w:r>
            <w:proofErr w:type="spellStart"/>
            <w:r w:rsidRPr="00F639E0">
              <w:rPr>
                <w:rFonts w:ascii="Arial" w:hAnsi="Arial" w:cs="Arial"/>
                <w:sz w:val="10"/>
                <w:szCs w:val="10"/>
                <w:lang w:bidi="ru-RU"/>
              </w:rPr>
              <w:t>самодегазации</w:t>
            </w:r>
            <w:proofErr w:type="spellEnd"/>
            <w:r w:rsidRPr="00F639E0">
              <w:rPr>
                <w:rFonts w:ascii="Arial" w:hAnsi="Arial" w:cs="Arial"/>
                <w:sz w:val="10"/>
                <w:szCs w:val="10"/>
                <w:lang w:bidi="ru-RU"/>
              </w:rPr>
              <w:t xml:space="preserve"> АХОВ и продолжительность существования зоны заражения и вторичных очагов химического поражения.</w:t>
            </w:r>
          </w:p>
          <w:p w:rsidR="00C77BAA" w:rsidRPr="00F639E0" w:rsidRDefault="00C77BAA" w:rsidP="00C77BAA">
            <w:pPr>
              <w:spacing w:line="192" w:lineRule="auto"/>
              <w:jc w:val="both"/>
              <w:rPr>
                <w:rFonts w:ascii="Arial" w:hAnsi="Arial" w:cs="Arial"/>
                <w:sz w:val="10"/>
                <w:szCs w:val="10"/>
                <w:lang w:bidi="ru-RU"/>
              </w:rPr>
            </w:pPr>
            <w:r w:rsidRPr="00F639E0">
              <w:rPr>
                <w:rFonts w:ascii="Arial" w:hAnsi="Arial" w:cs="Arial"/>
                <w:sz w:val="10"/>
                <w:szCs w:val="10"/>
                <w:lang w:bidi="ru-RU"/>
              </w:rPr>
              <w:t>На скорость обеззараживания местности влияют прежде всего испарение, впитывание в почву и химическое разложение АХОВ.</w:t>
            </w:r>
          </w:p>
          <w:p w:rsidR="00C77BAA" w:rsidRDefault="00C77BAA" w:rsidP="00C77BAA">
            <w:pPr>
              <w:spacing w:line="192" w:lineRule="auto"/>
              <w:jc w:val="both"/>
              <w:rPr>
                <w:rFonts w:ascii="Arial" w:hAnsi="Arial" w:cs="Arial"/>
                <w:sz w:val="10"/>
                <w:szCs w:val="10"/>
                <w:lang w:bidi="ru-RU"/>
              </w:rPr>
            </w:pPr>
            <w:r w:rsidRPr="00F639E0">
              <w:rPr>
                <w:rFonts w:ascii="Arial" w:hAnsi="Arial" w:cs="Arial"/>
                <w:sz w:val="10"/>
                <w:szCs w:val="10"/>
                <w:lang w:bidi="ru-RU"/>
              </w:rPr>
              <w:t>Скорость испарения зависит от таких факторов, как темп</w:t>
            </w:r>
            <w:r>
              <w:rPr>
                <w:rFonts w:ascii="Arial" w:hAnsi="Arial" w:cs="Arial"/>
                <w:sz w:val="10"/>
                <w:szCs w:val="10"/>
                <w:lang w:bidi="ru-RU"/>
              </w:rPr>
              <w:t>-</w:t>
            </w:r>
            <w:proofErr w:type="spellStart"/>
            <w:r w:rsidRPr="00F639E0">
              <w:rPr>
                <w:rFonts w:ascii="Arial" w:hAnsi="Arial" w:cs="Arial"/>
                <w:sz w:val="10"/>
                <w:szCs w:val="10"/>
                <w:lang w:bidi="ru-RU"/>
              </w:rPr>
              <w:t>ра</w:t>
            </w:r>
            <w:proofErr w:type="spellEnd"/>
            <w:r w:rsidRPr="00F639E0">
              <w:rPr>
                <w:rFonts w:ascii="Arial" w:hAnsi="Arial" w:cs="Arial"/>
                <w:sz w:val="10"/>
                <w:szCs w:val="10"/>
                <w:lang w:bidi="ru-RU"/>
              </w:rPr>
              <w:t xml:space="preserve"> воздуха, вид почвы, скорость ветра и степень вертикальной устойчивости атмосферы. </w:t>
            </w:r>
          </w:p>
          <w:p w:rsidR="00C77BAA" w:rsidRPr="00F639E0" w:rsidRDefault="00C77BAA" w:rsidP="00C77BAA">
            <w:pPr>
              <w:spacing w:line="192" w:lineRule="auto"/>
              <w:jc w:val="both"/>
              <w:rPr>
                <w:rFonts w:ascii="Arial" w:hAnsi="Arial" w:cs="Arial"/>
                <w:sz w:val="10"/>
                <w:szCs w:val="10"/>
                <w:lang w:bidi="ru-RU"/>
              </w:rPr>
            </w:pPr>
            <w:r w:rsidRPr="00F639E0">
              <w:rPr>
                <w:rFonts w:ascii="Arial" w:hAnsi="Arial" w:cs="Arial"/>
                <w:sz w:val="10"/>
                <w:szCs w:val="10"/>
                <w:lang w:bidi="ru-RU"/>
              </w:rPr>
              <w:t>На стойкость зоны химического заражения, возникшей на территории населенного пункта, воздействуют ряд особых факторов. В целом можно считать, что стойкость АХОВ в населенном пункте выше, чем на открытой местности.</w:t>
            </w:r>
          </w:p>
          <w:p w:rsidR="00D22FDA" w:rsidRPr="00D3412F" w:rsidRDefault="00C77BAA" w:rsidP="00C77BAA">
            <w:pPr>
              <w:spacing w:line="192" w:lineRule="auto"/>
              <w:jc w:val="both"/>
              <w:rPr>
                <w:rFonts w:ascii="Arial" w:hAnsi="Arial" w:cs="Arial"/>
                <w:sz w:val="10"/>
                <w:szCs w:val="10"/>
              </w:rPr>
            </w:pPr>
            <w:r w:rsidRPr="00F639E0">
              <w:rPr>
                <w:rFonts w:ascii="Arial" w:hAnsi="Arial" w:cs="Arial"/>
                <w:sz w:val="10"/>
                <w:szCs w:val="10"/>
                <w:lang w:bidi="ru-RU"/>
              </w:rPr>
              <w:t>Степень опасности хим</w:t>
            </w:r>
            <w:r>
              <w:rPr>
                <w:rFonts w:ascii="Arial" w:hAnsi="Arial" w:cs="Arial"/>
                <w:sz w:val="10"/>
                <w:szCs w:val="10"/>
                <w:lang w:bidi="ru-RU"/>
              </w:rPr>
              <w:t>.</w:t>
            </w:r>
            <w:r w:rsidRPr="00F639E0">
              <w:rPr>
                <w:rFonts w:ascii="Arial" w:hAnsi="Arial" w:cs="Arial"/>
                <w:sz w:val="10"/>
                <w:szCs w:val="10"/>
                <w:lang w:bidi="ru-RU"/>
              </w:rPr>
              <w:t xml:space="preserve"> заражения </w:t>
            </w:r>
            <w:proofErr w:type="spellStart"/>
            <w:r w:rsidRPr="00F639E0">
              <w:rPr>
                <w:rFonts w:ascii="Arial" w:hAnsi="Arial" w:cs="Arial"/>
                <w:sz w:val="10"/>
                <w:szCs w:val="10"/>
                <w:lang w:bidi="ru-RU"/>
              </w:rPr>
              <w:t>хар</w:t>
            </w:r>
            <w:r>
              <w:rPr>
                <w:rFonts w:ascii="Arial" w:hAnsi="Arial" w:cs="Arial"/>
                <w:sz w:val="10"/>
                <w:szCs w:val="10"/>
                <w:lang w:bidi="ru-RU"/>
              </w:rPr>
              <w:t>-</w:t>
            </w:r>
            <w:r w:rsidRPr="00F639E0">
              <w:rPr>
                <w:rFonts w:ascii="Arial" w:hAnsi="Arial" w:cs="Arial"/>
                <w:sz w:val="10"/>
                <w:szCs w:val="10"/>
                <w:lang w:bidi="ru-RU"/>
              </w:rPr>
              <w:t>ется</w:t>
            </w:r>
            <w:proofErr w:type="spellEnd"/>
            <w:r w:rsidRPr="00F639E0">
              <w:rPr>
                <w:rFonts w:ascii="Arial" w:hAnsi="Arial" w:cs="Arial"/>
                <w:sz w:val="10"/>
                <w:szCs w:val="10"/>
                <w:lang w:bidi="ru-RU"/>
              </w:rPr>
              <w:t>:</w:t>
            </w:r>
          </w:p>
        </w:tc>
      </w:tr>
      <w:tr w:rsidR="006E6863" w:rsidTr="00EC7D70">
        <w:trPr>
          <w:trHeight w:val="3345"/>
        </w:trPr>
        <w:tc>
          <w:tcPr>
            <w:tcW w:w="2608" w:type="dxa"/>
            <w:tcBorders>
              <w:top w:val="single" w:sz="4" w:space="0" w:color="auto"/>
            </w:tcBorders>
          </w:tcPr>
          <w:p w:rsidR="00EC7D70" w:rsidRPr="00A547BA" w:rsidRDefault="00EC7D70" w:rsidP="00EC7D70">
            <w:pPr>
              <w:spacing w:before="60" w:line="204" w:lineRule="auto"/>
              <w:jc w:val="both"/>
              <w:rPr>
                <w:rFonts w:ascii="Arial" w:hAnsi="Arial" w:cs="Arial"/>
                <w:b/>
                <w:sz w:val="10"/>
                <w:szCs w:val="10"/>
                <w:lang w:bidi="ru-RU"/>
              </w:rPr>
            </w:pPr>
            <w:r w:rsidRPr="00A547BA">
              <w:rPr>
                <w:rFonts w:ascii="Arial" w:hAnsi="Arial" w:cs="Arial"/>
                <w:b/>
                <w:sz w:val="10"/>
                <w:szCs w:val="10"/>
                <w:lang w:bidi="ru-RU"/>
              </w:rPr>
              <w:t>13.</w:t>
            </w:r>
            <w:r>
              <w:rPr>
                <w:rFonts w:ascii="Arial" w:hAnsi="Arial" w:cs="Arial"/>
                <w:b/>
                <w:sz w:val="10"/>
                <w:szCs w:val="10"/>
                <w:lang w:bidi="ru-RU"/>
              </w:rPr>
              <w:t>1.</w:t>
            </w:r>
            <w:r w:rsidRPr="00A547BA">
              <w:rPr>
                <w:rFonts w:ascii="Arial" w:hAnsi="Arial" w:cs="Arial"/>
                <w:b/>
                <w:sz w:val="10"/>
                <w:szCs w:val="10"/>
                <w:lang w:bidi="ru-RU"/>
              </w:rPr>
              <w:t xml:space="preserve"> Обеспечение безопасности населения на химически опасных объектах</w:t>
            </w:r>
          </w:p>
          <w:p w:rsidR="00EC7D70" w:rsidRPr="00A547BA" w:rsidRDefault="00EC7D70" w:rsidP="00EC7D70">
            <w:pPr>
              <w:spacing w:line="204" w:lineRule="auto"/>
              <w:jc w:val="both"/>
              <w:rPr>
                <w:rFonts w:ascii="Arial" w:hAnsi="Arial" w:cs="Arial"/>
                <w:sz w:val="10"/>
                <w:szCs w:val="10"/>
                <w:lang w:bidi="ru-RU"/>
              </w:rPr>
            </w:pPr>
            <w:proofErr w:type="spellStart"/>
            <w:r w:rsidRPr="00A547BA">
              <w:rPr>
                <w:rFonts w:ascii="Arial" w:hAnsi="Arial" w:cs="Arial"/>
                <w:sz w:val="10"/>
                <w:szCs w:val="10"/>
                <w:lang w:bidi="ru-RU"/>
              </w:rPr>
              <w:t>Хим</w:t>
            </w:r>
            <w:proofErr w:type="spellEnd"/>
            <w:r w:rsidRPr="00A547BA">
              <w:rPr>
                <w:rFonts w:ascii="Arial" w:hAnsi="Arial" w:cs="Arial"/>
                <w:sz w:val="10"/>
                <w:szCs w:val="10"/>
                <w:lang w:bidi="ru-RU"/>
              </w:rPr>
              <w:t xml:space="preserve"> опасный объект (ХОО) – это объект, на кот хранят, перерабатывают, используют или транспортируют опасное хим</w:t>
            </w:r>
            <w:r>
              <w:rPr>
                <w:rFonts w:ascii="Arial" w:hAnsi="Arial" w:cs="Arial"/>
                <w:sz w:val="10"/>
                <w:szCs w:val="10"/>
                <w:lang w:bidi="ru-RU"/>
              </w:rPr>
              <w:t>.</w:t>
            </w:r>
            <w:r w:rsidRPr="00A547BA">
              <w:rPr>
                <w:rFonts w:ascii="Arial" w:hAnsi="Arial" w:cs="Arial"/>
                <w:sz w:val="10"/>
                <w:szCs w:val="10"/>
                <w:lang w:bidi="ru-RU"/>
              </w:rPr>
              <w:t xml:space="preserve"> в</w:t>
            </w:r>
            <w:r>
              <w:rPr>
                <w:rFonts w:ascii="Arial" w:hAnsi="Arial" w:cs="Arial"/>
                <w:sz w:val="10"/>
                <w:szCs w:val="10"/>
                <w:lang w:bidi="ru-RU"/>
              </w:rPr>
              <w:t>-</w:t>
            </w:r>
            <w:r w:rsidRPr="00A547BA">
              <w:rPr>
                <w:rFonts w:ascii="Arial" w:hAnsi="Arial" w:cs="Arial"/>
                <w:sz w:val="10"/>
                <w:szCs w:val="10"/>
                <w:lang w:bidi="ru-RU"/>
              </w:rPr>
              <w:t>во, при аварии кот</w:t>
            </w:r>
            <w:r>
              <w:rPr>
                <w:rFonts w:ascii="Arial" w:hAnsi="Arial" w:cs="Arial"/>
                <w:sz w:val="10"/>
                <w:szCs w:val="10"/>
                <w:lang w:bidi="ru-RU"/>
              </w:rPr>
              <w:t>.</w:t>
            </w:r>
            <w:r w:rsidRPr="00A547BA">
              <w:rPr>
                <w:rFonts w:ascii="Arial" w:hAnsi="Arial" w:cs="Arial"/>
                <w:sz w:val="10"/>
                <w:szCs w:val="10"/>
                <w:lang w:bidi="ru-RU"/>
              </w:rPr>
              <w:t xml:space="preserve"> может произойти гибель или хим</w:t>
            </w:r>
            <w:r>
              <w:rPr>
                <w:rFonts w:ascii="Arial" w:hAnsi="Arial" w:cs="Arial"/>
                <w:sz w:val="10"/>
                <w:szCs w:val="10"/>
                <w:lang w:bidi="ru-RU"/>
              </w:rPr>
              <w:t>.</w:t>
            </w:r>
            <w:r w:rsidRPr="00A547BA">
              <w:rPr>
                <w:rFonts w:ascii="Arial" w:hAnsi="Arial" w:cs="Arial"/>
                <w:sz w:val="10"/>
                <w:szCs w:val="10"/>
                <w:lang w:bidi="ru-RU"/>
              </w:rPr>
              <w:t xml:space="preserve"> заражение людей, с/х животных и заражение </w:t>
            </w:r>
            <w:proofErr w:type="spellStart"/>
            <w:r w:rsidRPr="00A547BA">
              <w:rPr>
                <w:rFonts w:ascii="Arial" w:hAnsi="Arial" w:cs="Arial"/>
                <w:sz w:val="10"/>
                <w:szCs w:val="10"/>
                <w:lang w:bidi="ru-RU"/>
              </w:rPr>
              <w:t>окруж</w:t>
            </w:r>
            <w:proofErr w:type="spellEnd"/>
            <w:r w:rsidRPr="00A547BA">
              <w:rPr>
                <w:rFonts w:ascii="Arial" w:hAnsi="Arial" w:cs="Arial"/>
                <w:sz w:val="10"/>
                <w:szCs w:val="10"/>
                <w:lang w:bidi="ru-RU"/>
              </w:rPr>
              <w:t xml:space="preserve"> среды.</w:t>
            </w:r>
          </w:p>
          <w:p w:rsidR="00EC7D70"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Химически опасные объекты</w:t>
            </w:r>
          </w:p>
          <w:p w:rsidR="00EC7D70" w:rsidRPr="00A547BA" w:rsidRDefault="00EC7D70" w:rsidP="00EC7D70">
            <w:pPr>
              <w:spacing w:line="204" w:lineRule="auto"/>
              <w:jc w:val="both"/>
              <w:rPr>
                <w:rFonts w:ascii="Arial" w:hAnsi="Arial" w:cs="Arial"/>
                <w:sz w:val="10"/>
                <w:szCs w:val="10"/>
                <w:lang w:bidi="ru-RU"/>
              </w:rPr>
            </w:pPr>
            <w:r>
              <w:rPr>
                <w:rFonts w:ascii="Arial" w:hAnsi="Arial" w:cs="Arial"/>
                <w:sz w:val="10"/>
                <w:szCs w:val="10"/>
                <w:lang w:bidi="ru-RU"/>
              </w:rPr>
              <w:t>На территории РБ функционирует 345 хим. опасных объектов с общим запасом СДЯВ – 40 тыс. т, в том числе: А</w:t>
            </w:r>
            <w:r w:rsidRPr="00314086">
              <w:rPr>
                <w:rFonts w:ascii="Arial" w:hAnsi="Arial" w:cs="Arial"/>
                <w:sz w:val="10"/>
                <w:szCs w:val="10"/>
                <w:lang w:bidi="ru-RU"/>
              </w:rPr>
              <w:t>м</w:t>
            </w:r>
            <w:r w:rsidRPr="00314086">
              <w:rPr>
                <w:rFonts w:ascii="Arial" w:hAnsi="Arial" w:cs="Arial"/>
                <w:color w:val="000000"/>
                <w:sz w:val="10"/>
                <w:szCs w:val="10"/>
              </w:rPr>
              <w:t xml:space="preserve">миака </w:t>
            </w:r>
            <w:r>
              <w:rPr>
                <w:rFonts w:ascii="Arial" w:hAnsi="Arial" w:cs="Arial"/>
                <w:color w:val="000000"/>
                <w:sz w:val="10"/>
                <w:szCs w:val="10"/>
              </w:rPr>
              <w:t>-</w:t>
            </w:r>
            <w:r w:rsidRPr="00314086">
              <w:rPr>
                <w:rFonts w:ascii="Arial" w:hAnsi="Arial" w:cs="Arial"/>
                <w:color w:val="000000"/>
                <w:sz w:val="10"/>
                <w:szCs w:val="10"/>
              </w:rPr>
              <w:t xml:space="preserve"> 26 тыс. т, Акрилонитрила — 5 тыс. т,</w:t>
            </w:r>
            <w:r>
              <w:rPr>
                <w:rFonts w:ascii="Arial" w:hAnsi="Arial" w:cs="Arial"/>
                <w:sz w:val="10"/>
                <w:szCs w:val="10"/>
                <w:lang w:bidi="ru-RU"/>
              </w:rPr>
              <w:t xml:space="preserve"> </w:t>
            </w:r>
            <w:proofErr w:type="spellStart"/>
            <w:r w:rsidRPr="00A547BA">
              <w:rPr>
                <w:rFonts w:ascii="Arial" w:hAnsi="Arial" w:cs="Arial"/>
                <w:sz w:val="10"/>
                <w:szCs w:val="10"/>
                <w:lang w:bidi="ru-RU"/>
              </w:rPr>
              <w:t>Ацетонциангидрина</w:t>
            </w:r>
            <w:proofErr w:type="spellEnd"/>
            <w:r w:rsidRPr="00A547BA">
              <w:rPr>
                <w:rFonts w:ascii="Arial" w:hAnsi="Arial" w:cs="Arial"/>
                <w:sz w:val="10"/>
                <w:szCs w:val="10"/>
                <w:lang w:bidi="ru-RU"/>
              </w:rPr>
              <w:t xml:space="preserve"> </w:t>
            </w:r>
            <w:r>
              <w:rPr>
                <w:rFonts w:ascii="Arial" w:hAnsi="Arial" w:cs="Arial"/>
                <w:sz w:val="10"/>
                <w:szCs w:val="10"/>
                <w:lang w:bidi="ru-RU"/>
              </w:rPr>
              <w:t>-</w:t>
            </w:r>
            <w:r w:rsidRPr="00A547BA">
              <w:rPr>
                <w:rFonts w:ascii="Arial" w:hAnsi="Arial" w:cs="Arial"/>
                <w:sz w:val="10"/>
                <w:szCs w:val="10"/>
                <w:lang w:bidi="ru-RU"/>
              </w:rPr>
              <w:t xml:space="preserve"> 1,5 тыс. т, · Хлора </w:t>
            </w:r>
            <w:r>
              <w:rPr>
                <w:rFonts w:ascii="Arial" w:hAnsi="Arial" w:cs="Arial"/>
                <w:sz w:val="10"/>
                <w:szCs w:val="10"/>
                <w:lang w:bidi="ru-RU"/>
              </w:rPr>
              <w:t>-</w:t>
            </w:r>
            <w:r w:rsidRPr="00A547BA">
              <w:rPr>
                <w:rFonts w:ascii="Arial" w:hAnsi="Arial" w:cs="Arial"/>
                <w:sz w:val="10"/>
                <w:szCs w:val="10"/>
                <w:lang w:bidi="ru-RU"/>
              </w:rPr>
              <w:t xml:space="preserve"> 300 т и др.</w:t>
            </w:r>
          </w:p>
          <w:p w:rsidR="00EC7D70" w:rsidRPr="00A547BA"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Наиболее опасные в хим</w:t>
            </w:r>
            <w:r>
              <w:rPr>
                <w:rFonts w:ascii="Arial" w:hAnsi="Arial" w:cs="Arial"/>
                <w:sz w:val="10"/>
                <w:szCs w:val="10"/>
                <w:lang w:bidi="ru-RU"/>
              </w:rPr>
              <w:t>.</w:t>
            </w:r>
            <w:r w:rsidRPr="00A547BA">
              <w:rPr>
                <w:rFonts w:ascii="Arial" w:hAnsi="Arial" w:cs="Arial"/>
                <w:sz w:val="10"/>
                <w:szCs w:val="10"/>
                <w:lang w:bidi="ru-RU"/>
              </w:rPr>
              <w:t xml:space="preserve"> отношении города: г. Гродно, г. Новополоцк, г. Волковыск.</w:t>
            </w:r>
          </w:p>
          <w:p w:rsidR="00EC7D70" w:rsidRPr="00A547BA"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Особенность химических аварий – высокая скорость формирования и действия поражающих факторов, что вызывает необходимость принятия оперативных мер защиты.</w:t>
            </w:r>
          </w:p>
          <w:p w:rsidR="00EC7D70" w:rsidRPr="00A547BA"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Защита персонала, объект</w:t>
            </w:r>
            <w:r>
              <w:rPr>
                <w:rFonts w:ascii="Arial" w:hAnsi="Arial" w:cs="Arial"/>
                <w:sz w:val="10"/>
                <w:szCs w:val="10"/>
                <w:lang w:bidi="ru-RU"/>
              </w:rPr>
              <w:t>а</w:t>
            </w:r>
            <w:r w:rsidRPr="00A547BA">
              <w:rPr>
                <w:rFonts w:ascii="Arial" w:hAnsi="Arial" w:cs="Arial"/>
                <w:sz w:val="10"/>
                <w:szCs w:val="10"/>
                <w:lang w:bidi="ru-RU"/>
              </w:rPr>
              <w:t xml:space="preserve"> и населения от АХОВ: </w:t>
            </w:r>
          </w:p>
          <w:p w:rsidR="00EC7D70" w:rsidRPr="00A547BA" w:rsidRDefault="00EC7D70" w:rsidP="00EC7D70">
            <w:pPr>
              <w:numPr>
                <w:ilvl w:val="0"/>
                <w:numId w:val="17"/>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Организуется заблаговременно;</w:t>
            </w:r>
          </w:p>
          <w:p w:rsidR="00EC7D70" w:rsidRPr="00A547BA" w:rsidRDefault="00EC7D70" w:rsidP="00EC7D70">
            <w:pPr>
              <w:numPr>
                <w:ilvl w:val="0"/>
                <w:numId w:val="17"/>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При авариях – проводится в минимально возможные сроки.</w:t>
            </w:r>
          </w:p>
          <w:p w:rsidR="00EC7D70" w:rsidRPr="00A547BA"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 xml:space="preserve">При организации защиты населения положены два основных принципа: </w:t>
            </w:r>
          </w:p>
          <w:p w:rsidR="00EC7D70" w:rsidRPr="00A547BA" w:rsidRDefault="00EC7D70" w:rsidP="00EC7D70">
            <w:pPr>
              <w:numPr>
                <w:ilvl w:val="0"/>
                <w:numId w:val="18"/>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 xml:space="preserve">Первый – заблаговременность подготовки сил и средств МЧС и обучение населения к действиям в очаге химического поражения; </w:t>
            </w:r>
          </w:p>
          <w:p w:rsidR="00EC7D70" w:rsidRPr="00A547BA" w:rsidRDefault="00EC7D70" w:rsidP="00EC7D70">
            <w:pPr>
              <w:numPr>
                <w:ilvl w:val="0"/>
                <w:numId w:val="18"/>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Второй – дифференцированный подход к выбору способов защиты и мероприятий.</w:t>
            </w:r>
          </w:p>
          <w:p w:rsidR="00EC7D70" w:rsidRPr="00A547BA" w:rsidRDefault="00EC7D70" w:rsidP="00EC7D70">
            <w:pPr>
              <w:spacing w:line="204" w:lineRule="auto"/>
              <w:jc w:val="both"/>
              <w:rPr>
                <w:rFonts w:ascii="Arial" w:hAnsi="Arial" w:cs="Arial"/>
                <w:sz w:val="10"/>
                <w:szCs w:val="10"/>
                <w:u w:val="single"/>
                <w:lang w:bidi="ru-RU"/>
              </w:rPr>
            </w:pPr>
            <w:proofErr w:type="spellStart"/>
            <w:r w:rsidRPr="00A547BA">
              <w:rPr>
                <w:rFonts w:ascii="Arial" w:hAnsi="Arial" w:cs="Arial"/>
                <w:sz w:val="10"/>
                <w:szCs w:val="10"/>
                <w:u w:val="single"/>
                <w:lang w:bidi="ru-RU"/>
              </w:rPr>
              <w:t>Осн</w:t>
            </w:r>
            <w:proofErr w:type="spellEnd"/>
            <w:r>
              <w:rPr>
                <w:rFonts w:ascii="Arial" w:hAnsi="Arial" w:cs="Arial"/>
                <w:sz w:val="10"/>
                <w:szCs w:val="10"/>
                <w:u w:val="single"/>
                <w:lang w:bidi="ru-RU"/>
              </w:rPr>
              <w:t>.</w:t>
            </w:r>
            <w:r w:rsidRPr="00A547BA">
              <w:rPr>
                <w:rFonts w:ascii="Arial" w:hAnsi="Arial" w:cs="Arial"/>
                <w:sz w:val="10"/>
                <w:szCs w:val="10"/>
                <w:u w:val="single"/>
                <w:lang w:bidi="ru-RU"/>
              </w:rPr>
              <w:t xml:space="preserve"> способами защиты населения от АХОВ </w:t>
            </w:r>
            <w:proofErr w:type="spellStart"/>
            <w:r w:rsidRPr="00A547BA">
              <w:rPr>
                <w:rFonts w:ascii="Arial" w:hAnsi="Arial" w:cs="Arial"/>
                <w:sz w:val="10"/>
                <w:szCs w:val="10"/>
                <w:u w:val="single"/>
                <w:lang w:bidi="ru-RU"/>
              </w:rPr>
              <w:t>явл</w:t>
            </w:r>
            <w:proofErr w:type="spellEnd"/>
            <w:r w:rsidRPr="00A547BA">
              <w:rPr>
                <w:rFonts w:ascii="Arial" w:hAnsi="Arial" w:cs="Arial"/>
                <w:sz w:val="10"/>
                <w:szCs w:val="10"/>
                <w:u w:val="single"/>
                <w:lang w:bidi="ru-RU"/>
              </w:rPr>
              <w:t xml:space="preserve">: </w:t>
            </w:r>
          </w:p>
          <w:p w:rsidR="006E6863" w:rsidRPr="00D22FDA" w:rsidRDefault="00EC7D70" w:rsidP="00EC7D70">
            <w:pPr>
              <w:rPr>
                <w:rFonts w:ascii="Arial" w:hAnsi="Arial" w:cs="Arial"/>
                <w:sz w:val="10"/>
                <w:szCs w:val="10"/>
              </w:rPr>
            </w:pPr>
            <w:r w:rsidRPr="00A547BA">
              <w:rPr>
                <w:rFonts w:ascii="Arial" w:hAnsi="Arial" w:cs="Arial"/>
                <w:sz w:val="10"/>
                <w:szCs w:val="10"/>
                <w:lang w:bidi="ru-RU"/>
              </w:rPr>
              <w:t>оповещение населения;</w:t>
            </w:r>
          </w:p>
        </w:tc>
        <w:tc>
          <w:tcPr>
            <w:tcW w:w="2608" w:type="dxa"/>
          </w:tcPr>
          <w:p w:rsidR="00EC7D70" w:rsidRPr="00A547BA" w:rsidRDefault="00EC7D70" w:rsidP="00EC7D70">
            <w:pPr>
              <w:spacing w:before="60" w:line="204" w:lineRule="auto"/>
              <w:jc w:val="both"/>
              <w:rPr>
                <w:rFonts w:ascii="Arial" w:hAnsi="Arial" w:cs="Arial"/>
                <w:sz w:val="10"/>
                <w:szCs w:val="10"/>
                <w:lang w:bidi="ru-RU"/>
              </w:rPr>
            </w:pPr>
            <w:r w:rsidRPr="004B75DC">
              <w:rPr>
                <w:rFonts w:ascii="Arial" w:hAnsi="Arial" w:cs="Arial"/>
                <w:b/>
                <w:sz w:val="10"/>
                <w:szCs w:val="10"/>
                <w:lang w:bidi="ru-RU"/>
              </w:rPr>
              <w:t>13.2.</w:t>
            </w:r>
            <w:r>
              <w:rPr>
                <w:rFonts w:ascii="Arial" w:hAnsi="Arial" w:cs="Arial"/>
                <w:b/>
                <w:sz w:val="10"/>
                <w:szCs w:val="10"/>
                <w:lang w:bidi="ru-RU"/>
              </w:rPr>
              <w:t xml:space="preserve"> </w:t>
            </w:r>
            <w:r w:rsidRPr="00A547BA">
              <w:rPr>
                <w:rFonts w:ascii="Arial" w:hAnsi="Arial" w:cs="Arial"/>
                <w:sz w:val="10"/>
                <w:szCs w:val="10"/>
                <w:lang w:bidi="ru-RU"/>
              </w:rPr>
              <w:t>одеть детей, взять теплую одежду и питание (трехдневный запас непортящихся продуктов), предупредить соседей, быстро, но без паники выйти из жилого массива в указанном направлении или в сторону, перпендикулярную к направлению ветра, желательно на возвышенный, хорошо проветриваемый участок местности на расстояние не менее 1,5 километра от предыдущего места пребывания и остаться там до получения дальнейших распоряжений. В случае отсутствия противогаза необходимо максимально быстро удалиться из зоны заражения. Для защиты органов дыхания можно использовать подручные средства из ткани, смоченные в воде, а также меховые и ватные части одежды. Если закрыть ими органы дыхания, снижается кол</w:t>
            </w:r>
            <w:r>
              <w:rPr>
                <w:rFonts w:ascii="Arial" w:hAnsi="Arial" w:cs="Arial"/>
                <w:sz w:val="10"/>
                <w:szCs w:val="10"/>
                <w:lang w:bidi="ru-RU"/>
              </w:rPr>
              <w:t>-</w:t>
            </w:r>
            <w:r w:rsidRPr="00A547BA">
              <w:rPr>
                <w:rFonts w:ascii="Arial" w:hAnsi="Arial" w:cs="Arial"/>
                <w:sz w:val="10"/>
                <w:szCs w:val="10"/>
                <w:lang w:bidi="ru-RU"/>
              </w:rPr>
              <w:t>во вдыхаемого газа, а следовательно, и тяжесть поражения.</w:t>
            </w:r>
          </w:p>
          <w:p w:rsidR="00EC7D70" w:rsidRPr="00A547BA" w:rsidRDefault="00EC7D70" w:rsidP="00EC7D70">
            <w:pPr>
              <w:spacing w:line="204" w:lineRule="auto"/>
              <w:jc w:val="both"/>
              <w:rPr>
                <w:rFonts w:ascii="Arial" w:hAnsi="Arial" w:cs="Arial"/>
                <w:sz w:val="10"/>
                <w:szCs w:val="10"/>
                <w:lang w:bidi="ru-RU"/>
              </w:rPr>
            </w:pPr>
            <w:r w:rsidRPr="00A547BA">
              <w:rPr>
                <w:rFonts w:ascii="Arial" w:hAnsi="Arial" w:cs="Arial"/>
                <w:sz w:val="10"/>
                <w:szCs w:val="10"/>
                <w:lang w:bidi="ru-RU"/>
              </w:rPr>
              <w:t>При движении на зараженной местности необходимо строго соблюдать следующие правила:</w:t>
            </w:r>
          </w:p>
          <w:p w:rsidR="00EC7D70" w:rsidRPr="00A547BA" w:rsidRDefault="00EC7D70" w:rsidP="00EC7D70">
            <w:pPr>
              <w:numPr>
                <w:ilvl w:val="0"/>
                <w:numId w:val="19"/>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двигаться быстро,</w:t>
            </w:r>
            <w:r>
              <w:rPr>
                <w:rFonts w:ascii="Arial" w:hAnsi="Arial" w:cs="Arial"/>
                <w:sz w:val="10"/>
                <w:szCs w:val="10"/>
                <w:lang w:bidi="ru-RU"/>
              </w:rPr>
              <w:t xml:space="preserve"> но</w:t>
            </w:r>
            <w:r w:rsidRPr="00A547BA">
              <w:rPr>
                <w:rFonts w:ascii="Arial" w:hAnsi="Arial" w:cs="Arial"/>
                <w:sz w:val="10"/>
                <w:szCs w:val="10"/>
                <w:lang w:bidi="ru-RU"/>
              </w:rPr>
              <w:t xml:space="preserve"> не бежать и не поднимать пыли;</w:t>
            </w:r>
          </w:p>
          <w:p w:rsidR="00EC7D70" w:rsidRPr="00A547BA" w:rsidRDefault="00EC7D70" w:rsidP="00EC7D70">
            <w:pPr>
              <w:numPr>
                <w:ilvl w:val="0"/>
                <w:numId w:val="19"/>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 xml:space="preserve"> не прислоняться к зданиям и не касаться окружающих предметов;</w:t>
            </w:r>
          </w:p>
          <w:p w:rsidR="00EC7D70" w:rsidRPr="00A547BA" w:rsidRDefault="00EC7D70" w:rsidP="00EC7D70">
            <w:pPr>
              <w:numPr>
                <w:ilvl w:val="0"/>
                <w:numId w:val="19"/>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 xml:space="preserve"> не наступать на встречающиеся на пути капли жидкости или порошкообразные россыпи неизвестных веществ;</w:t>
            </w:r>
          </w:p>
          <w:p w:rsidR="00EC7D70" w:rsidRPr="00A547BA" w:rsidRDefault="00EC7D70" w:rsidP="00EC7D70">
            <w:pPr>
              <w:numPr>
                <w:ilvl w:val="0"/>
                <w:numId w:val="19"/>
              </w:numPr>
              <w:spacing w:line="204" w:lineRule="auto"/>
              <w:ind w:left="0" w:firstLine="0"/>
              <w:jc w:val="both"/>
              <w:rPr>
                <w:rFonts w:ascii="Arial" w:hAnsi="Arial" w:cs="Arial"/>
                <w:sz w:val="10"/>
                <w:szCs w:val="10"/>
                <w:lang w:bidi="ru-RU"/>
              </w:rPr>
            </w:pPr>
            <w:r w:rsidRPr="00A547BA">
              <w:rPr>
                <w:rFonts w:ascii="Arial" w:hAnsi="Arial" w:cs="Arial"/>
                <w:sz w:val="10"/>
                <w:szCs w:val="10"/>
                <w:lang w:bidi="ru-RU"/>
              </w:rPr>
              <w:t xml:space="preserve"> не снимать ср</w:t>
            </w:r>
            <w:r w:rsidR="00CE0308">
              <w:rPr>
                <w:rFonts w:ascii="Arial" w:hAnsi="Arial" w:cs="Arial"/>
                <w:sz w:val="10"/>
                <w:szCs w:val="10"/>
                <w:lang w:bidi="ru-RU"/>
              </w:rPr>
              <w:t>-</w:t>
            </w:r>
            <w:r w:rsidRPr="00A547BA">
              <w:rPr>
                <w:rFonts w:ascii="Arial" w:hAnsi="Arial" w:cs="Arial"/>
                <w:sz w:val="10"/>
                <w:szCs w:val="10"/>
                <w:lang w:bidi="ru-RU"/>
              </w:rPr>
              <w:t xml:space="preserve">в </w:t>
            </w:r>
            <w:proofErr w:type="spellStart"/>
            <w:r w:rsidRPr="00A547BA">
              <w:rPr>
                <w:rFonts w:ascii="Arial" w:hAnsi="Arial" w:cs="Arial"/>
                <w:sz w:val="10"/>
                <w:szCs w:val="10"/>
                <w:lang w:bidi="ru-RU"/>
              </w:rPr>
              <w:t>индив</w:t>
            </w:r>
            <w:proofErr w:type="spellEnd"/>
            <w:r w:rsidR="00CE0308">
              <w:rPr>
                <w:rFonts w:ascii="Arial" w:hAnsi="Arial" w:cs="Arial"/>
                <w:sz w:val="10"/>
                <w:szCs w:val="10"/>
                <w:lang w:bidi="ru-RU"/>
              </w:rPr>
              <w:t>.</w:t>
            </w:r>
            <w:r w:rsidRPr="00A547BA">
              <w:rPr>
                <w:rFonts w:ascii="Arial" w:hAnsi="Arial" w:cs="Arial"/>
                <w:sz w:val="10"/>
                <w:szCs w:val="10"/>
                <w:lang w:bidi="ru-RU"/>
              </w:rPr>
              <w:t xml:space="preserve"> защиты до </w:t>
            </w:r>
            <w:r w:rsidR="00CE0308">
              <w:rPr>
                <w:rFonts w:ascii="Arial" w:hAnsi="Arial" w:cs="Arial"/>
                <w:sz w:val="10"/>
                <w:szCs w:val="10"/>
                <w:lang w:bidi="ru-RU"/>
              </w:rPr>
              <w:t>приказа</w:t>
            </w:r>
            <w:r w:rsidRPr="00A547BA">
              <w:rPr>
                <w:rFonts w:ascii="Arial" w:hAnsi="Arial" w:cs="Arial"/>
                <w:sz w:val="10"/>
                <w:szCs w:val="10"/>
                <w:lang w:bidi="ru-RU"/>
              </w:rPr>
              <w:t>;</w:t>
            </w:r>
          </w:p>
          <w:p w:rsidR="006E6863" w:rsidRPr="00EC7D70" w:rsidRDefault="00EC7D70" w:rsidP="00CE0308">
            <w:pPr>
              <w:jc w:val="both"/>
              <w:rPr>
                <w:rFonts w:ascii="Arial" w:hAnsi="Arial" w:cs="Arial"/>
                <w:sz w:val="10"/>
                <w:szCs w:val="10"/>
              </w:rPr>
            </w:pPr>
            <w:r w:rsidRPr="00A547BA">
              <w:rPr>
                <w:rFonts w:ascii="Arial" w:hAnsi="Arial" w:cs="Arial"/>
                <w:sz w:val="10"/>
                <w:szCs w:val="10"/>
                <w:lang w:bidi="ru-RU"/>
              </w:rPr>
              <w:t xml:space="preserve">при обнаружении капель АХОВ на коже, одежде, обуви, средствах </w:t>
            </w:r>
            <w:proofErr w:type="spellStart"/>
            <w:r w:rsidRPr="00A547BA">
              <w:rPr>
                <w:rFonts w:ascii="Arial" w:hAnsi="Arial" w:cs="Arial"/>
                <w:sz w:val="10"/>
                <w:szCs w:val="10"/>
                <w:lang w:bidi="ru-RU"/>
              </w:rPr>
              <w:t>индив</w:t>
            </w:r>
            <w:proofErr w:type="spellEnd"/>
            <w:r w:rsidR="00CE0308">
              <w:rPr>
                <w:rFonts w:ascii="Arial" w:hAnsi="Arial" w:cs="Arial"/>
                <w:sz w:val="10"/>
                <w:szCs w:val="10"/>
                <w:lang w:bidi="ru-RU"/>
              </w:rPr>
              <w:t>.</w:t>
            </w:r>
            <w:r w:rsidRPr="00A547BA">
              <w:rPr>
                <w:rFonts w:ascii="Arial" w:hAnsi="Arial" w:cs="Arial"/>
                <w:sz w:val="10"/>
                <w:szCs w:val="10"/>
                <w:lang w:bidi="ru-RU"/>
              </w:rPr>
              <w:t xml:space="preserve"> защиты снять их тампоном из бумаги, ветоши или носовым платком, а после промыть обильным кол</w:t>
            </w:r>
            <w:r w:rsidR="00CE0308">
              <w:rPr>
                <w:rFonts w:ascii="Arial" w:hAnsi="Arial" w:cs="Arial"/>
                <w:sz w:val="10"/>
                <w:szCs w:val="10"/>
                <w:lang w:bidi="ru-RU"/>
              </w:rPr>
              <w:t>-</w:t>
            </w:r>
            <w:r w:rsidRPr="00A547BA">
              <w:rPr>
                <w:rFonts w:ascii="Arial" w:hAnsi="Arial" w:cs="Arial"/>
                <w:sz w:val="10"/>
                <w:szCs w:val="10"/>
                <w:lang w:bidi="ru-RU"/>
              </w:rPr>
              <w:t>вом воды;</w:t>
            </w:r>
          </w:p>
        </w:tc>
        <w:tc>
          <w:tcPr>
            <w:tcW w:w="2608" w:type="dxa"/>
          </w:tcPr>
          <w:p w:rsidR="00624B0A" w:rsidRPr="00611DC2" w:rsidRDefault="00624B0A" w:rsidP="00624B0A">
            <w:pPr>
              <w:spacing w:before="60"/>
              <w:jc w:val="both"/>
              <w:rPr>
                <w:rFonts w:ascii="Arial" w:hAnsi="Arial" w:cs="Arial"/>
                <w:b/>
                <w:sz w:val="10"/>
                <w:szCs w:val="10"/>
                <w:lang w:bidi="ru-RU"/>
              </w:rPr>
            </w:pPr>
            <w:r w:rsidRPr="00611DC2">
              <w:rPr>
                <w:rFonts w:ascii="Arial" w:hAnsi="Arial" w:cs="Arial"/>
                <w:b/>
                <w:sz w:val="10"/>
                <w:szCs w:val="10"/>
                <w:lang w:bidi="ru-RU"/>
              </w:rPr>
              <w:t>14.</w:t>
            </w:r>
            <w:r>
              <w:rPr>
                <w:rFonts w:ascii="Arial" w:hAnsi="Arial" w:cs="Arial"/>
                <w:b/>
                <w:sz w:val="10"/>
                <w:szCs w:val="10"/>
                <w:lang w:bidi="ru-RU"/>
              </w:rPr>
              <w:t>1.</w:t>
            </w:r>
            <w:r w:rsidRPr="00611DC2">
              <w:rPr>
                <w:rFonts w:ascii="Arial" w:hAnsi="Arial" w:cs="Arial"/>
                <w:b/>
                <w:sz w:val="10"/>
                <w:szCs w:val="10"/>
                <w:lang w:bidi="ru-RU"/>
              </w:rPr>
              <w:t xml:space="preserve"> Убежища, противорадиационные и простейшие укрытия</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Противорадиационные укрытия защищают от радиоактивного заражения, светового излучения и ослабляют воздействие ударной волны и проникающей радиации ядерного взрыва.</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Оборудуются они обычно в подвалах (погребах) или надземных цокольных этажах прочных зданий и сооружений.</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При возникновении угрозы нападения в здании заделываются оконные проемы, устанавливаются нары, скамьи и создаются необходимые запасы продовольствия, воды и медикаментов.</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Каждый, кто способен трудиться, обязан принимать активное участие в оборудовании или строительстве противорадиационных укрытий.</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Если вам придется самим оборудовать помещение под противорадиационное укрытие, имейте в виду, что помещения первого этажа каменного здания ослабляют действие радиации в 10 раз, средняя часть подвала многоэтажного каменного здания — в 500 — 1000 раз. Наиболее пригодными для оборудования под противорадиационное укрытие являются помещения</w:t>
            </w:r>
          </w:p>
          <w:p w:rsidR="006E6863" w:rsidRPr="00D22FDA" w:rsidRDefault="00624B0A" w:rsidP="00624B0A">
            <w:pPr>
              <w:rPr>
                <w:rFonts w:ascii="Arial" w:hAnsi="Arial" w:cs="Arial"/>
                <w:sz w:val="10"/>
                <w:szCs w:val="10"/>
              </w:rPr>
            </w:pPr>
            <w:r w:rsidRPr="00611DC2">
              <w:rPr>
                <w:rFonts w:ascii="Arial" w:hAnsi="Arial" w:cs="Arial"/>
                <w:sz w:val="10"/>
                <w:szCs w:val="10"/>
                <w:lang w:bidi="ru-RU"/>
              </w:rPr>
              <w:t>подвалов и цокольных этажей каменных зданий с капитальными стенами и наименьшей площадью оконных проемов, а в сельской местности — заглубленные погреба.</w:t>
            </w:r>
          </w:p>
        </w:tc>
        <w:tc>
          <w:tcPr>
            <w:tcW w:w="2608" w:type="dxa"/>
          </w:tcPr>
          <w:p w:rsidR="00624B0A" w:rsidRPr="00611DC2" w:rsidRDefault="00624B0A" w:rsidP="00624B0A">
            <w:pPr>
              <w:spacing w:before="60"/>
              <w:jc w:val="both"/>
              <w:rPr>
                <w:rFonts w:ascii="Arial" w:hAnsi="Arial" w:cs="Arial"/>
                <w:sz w:val="10"/>
                <w:szCs w:val="10"/>
                <w:lang w:bidi="ru-RU"/>
              </w:rPr>
            </w:pPr>
            <w:r w:rsidRPr="007A25DD">
              <w:rPr>
                <w:rFonts w:ascii="Arial" w:hAnsi="Arial" w:cs="Arial"/>
                <w:b/>
                <w:sz w:val="10"/>
                <w:szCs w:val="10"/>
                <w:lang w:bidi="ru-RU"/>
              </w:rPr>
              <w:t>14.2.</w:t>
            </w:r>
            <w:r>
              <w:rPr>
                <w:rFonts w:ascii="Arial" w:hAnsi="Arial" w:cs="Arial"/>
                <w:sz w:val="10"/>
                <w:szCs w:val="10"/>
                <w:lang w:bidi="ru-RU"/>
              </w:rPr>
              <w:t xml:space="preserve"> </w:t>
            </w:r>
            <w:r w:rsidRPr="00611DC2">
              <w:rPr>
                <w:rFonts w:ascii="Arial" w:hAnsi="Arial" w:cs="Arial"/>
                <w:sz w:val="10"/>
                <w:szCs w:val="10"/>
                <w:lang w:bidi="ru-RU"/>
              </w:rPr>
              <w:t>Строительство такого укрытия начинается с трассировки его размеров, затем снимается дерн и отрывается соответствующая по длине, ширине и глубине траншея.</w:t>
            </w:r>
          </w:p>
          <w:p w:rsidR="00624B0A" w:rsidRPr="00611DC2" w:rsidRDefault="00624B0A" w:rsidP="00624B0A">
            <w:pPr>
              <w:jc w:val="both"/>
              <w:rPr>
                <w:rFonts w:ascii="Arial" w:hAnsi="Arial" w:cs="Arial"/>
                <w:sz w:val="10"/>
                <w:szCs w:val="10"/>
                <w:lang w:bidi="ru-RU"/>
              </w:rPr>
            </w:pPr>
            <w:r w:rsidRPr="00611DC2">
              <w:rPr>
                <w:rFonts w:ascii="Arial" w:hAnsi="Arial" w:cs="Arial"/>
                <w:sz w:val="10"/>
                <w:szCs w:val="10"/>
                <w:lang w:bidi="ru-RU"/>
              </w:rPr>
              <w:t>В слабых грунтах устраивается, как правило, одежда крутостей из различных материалов (доски, жерди, фашины из хвороста, соломы или камыша и др.). Вход должен располагаться под углом 90° к продольной оси укрытия. На дне отрывается водосборная канава. Настилается пол и ставятся нары. У входа отрывается водосборный колодец (глубиной до 50 см), а в противоположном от входа торце устанавливается вентиляционный короб или простейший вентилятор.</w:t>
            </w:r>
          </w:p>
          <w:p w:rsidR="00624B0A" w:rsidRPr="00611DC2" w:rsidRDefault="00624B0A" w:rsidP="00624B0A">
            <w:pPr>
              <w:spacing w:line="216" w:lineRule="auto"/>
              <w:jc w:val="both"/>
              <w:rPr>
                <w:rFonts w:ascii="Arial" w:hAnsi="Arial" w:cs="Arial"/>
                <w:sz w:val="10"/>
                <w:szCs w:val="10"/>
                <w:lang w:bidi="ru-RU"/>
              </w:rPr>
            </w:pPr>
            <w:r w:rsidRPr="00611DC2">
              <w:rPr>
                <w:rFonts w:ascii="Arial" w:hAnsi="Arial" w:cs="Arial"/>
                <w:sz w:val="10"/>
                <w:szCs w:val="10"/>
                <w:lang w:bidi="ru-RU"/>
              </w:rPr>
              <w:t>Слой грунта над верхним перекрытием должен быть толщиной не менее 60 — 70 см. Для предотвращения попадания в укрытие дождевой воды в слое грунта над перекрытием укладывается рулонный гидроизоляционный материал или полиэтиленовая пленка. Вокруг укрытия отрывается канава для стока дождевой воды. Вход во внутреннее помещение оборудуется двумя занавесями из плотного материала или обычными дверями из досок; между ними устанавливается емкость для отходов. Запас воды и продуктов хранится в герметических емкостях.</w:t>
            </w:r>
          </w:p>
          <w:p w:rsidR="006E6863" w:rsidRPr="00624B0A" w:rsidRDefault="00624B0A" w:rsidP="00624B0A">
            <w:pPr>
              <w:rPr>
                <w:rFonts w:ascii="Arial" w:hAnsi="Arial" w:cs="Arial"/>
                <w:sz w:val="10"/>
                <w:szCs w:val="10"/>
                <w:lang w:bidi="ru-RU"/>
              </w:rPr>
            </w:pPr>
            <w:r w:rsidRPr="00611DC2">
              <w:rPr>
                <w:rFonts w:ascii="Arial" w:hAnsi="Arial" w:cs="Arial"/>
                <w:sz w:val="10"/>
                <w:szCs w:val="10"/>
                <w:lang w:bidi="ru-RU"/>
              </w:rPr>
              <w:t>Следует также знать, что противорадиационные укрытия выгоднее оборудовать в подземных выработках и естественных подземных полостях.</w:t>
            </w:r>
          </w:p>
        </w:tc>
        <w:tc>
          <w:tcPr>
            <w:tcW w:w="2608" w:type="dxa"/>
          </w:tcPr>
          <w:p w:rsidR="006466B1" w:rsidRPr="00674277" w:rsidRDefault="006466B1" w:rsidP="006466B1">
            <w:pPr>
              <w:spacing w:before="60" w:line="204" w:lineRule="auto"/>
              <w:jc w:val="both"/>
              <w:rPr>
                <w:rFonts w:ascii="Arial" w:hAnsi="Arial" w:cs="Arial"/>
                <w:sz w:val="10"/>
                <w:szCs w:val="10"/>
                <w:lang w:bidi="ru-RU"/>
              </w:rPr>
            </w:pPr>
            <w:r w:rsidRPr="00674277">
              <w:rPr>
                <w:rFonts w:ascii="Arial" w:hAnsi="Arial" w:cs="Arial"/>
                <w:b/>
                <w:bCs/>
                <w:sz w:val="10"/>
                <w:szCs w:val="10"/>
                <w:lang w:bidi="ru-RU"/>
              </w:rPr>
              <w:t>15. Ср</w:t>
            </w:r>
            <w:r>
              <w:rPr>
                <w:rFonts w:ascii="Arial" w:hAnsi="Arial" w:cs="Arial"/>
                <w:b/>
                <w:bCs/>
                <w:sz w:val="10"/>
                <w:szCs w:val="10"/>
                <w:lang w:bidi="ru-RU"/>
              </w:rPr>
              <w:t>-</w:t>
            </w:r>
            <w:proofErr w:type="spellStart"/>
            <w:r w:rsidRPr="00674277">
              <w:rPr>
                <w:rFonts w:ascii="Arial" w:hAnsi="Arial" w:cs="Arial"/>
                <w:b/>
                <w:bCs/>
                <w:sz w:val="10"/>
                <w:szCs w:val="10"/>
                <w:lang w:bidi="ru-RU"/>
              </w:rPr>
              <w:t>ва</w:t>
            </w:r>
            <w:proofErr w:type="spellEnd"/>
            <w:r w:rsidRPr="00674277">
              <w:rPr>
                <w:rFonts w:ascii="Arial" w:hAnsi="Arial" w:cs="Arial"/>
                <w:b/>
                <w:bCs/>
                <w:sz w:val="10"/>
                <w:szCs w:val="10"/>
                <w:lang w:bidi="ru-RU"/>
              </w:rPr>
              <w:t xml:space="preserve"> </w:t>
            </w:r>
            <w:proofErr w:type="spellStart"/>
            <w:r w:rsidRPr="00674277">
              <w:rPr>
                <w:rFonts w:ascii="Arial" w:hAnsi="Arial" w:cs="Arial"/>
                <w:b/>
                <w:bCs/>
                <w:sz w:val="10"/>
                <w:szCs w:val="10"/>
                <w:lang w:bidi="ru-RU"/>
              </w:rPr>
              <w:t>индив</w:t>
            </w:r>
            <w:proofErr w:type="spellEnd"/>
            <w:r w:rsidRPr="00674277">
              <w:rPr>
                <w:rFonts w:ascii="Arial" w:hAnsi="Arial" w:cs="Arial"/>
                <w:b/>
                <w:bCs/>
                <w:sz w:val="10"/>
                <w:szCs w:val="10"/>
                <w:lang w:bidi="ru-RU"/>
              </w:rPr>
              <w:t xml:space="preserve"> защиты (СИЗ). Классификация СИЗ по назначению и принципу действия. Фильтрующие и изолирующие СИЗ органов дыхания. Средства защиты кожи</w:t>
            </w:r>
            <w:r w:rsidRPr="00674277">
              <w:rPr>
                <w:rFonts w:ascii="Arial" w:hAnsi="Arial" w:cs="Arial"/>
                <w:sz w:val="10"/>
                <w:szCs w:val="10"/>
                <w:lang w:bidi="ru-RU"/>
              </w:rPr>
              <w:t> </w:t>
            </w:r>
          </w:p>
          <w:p w:rsidR="006466B1" w:rsidRPr="00674277" w:rsidRDefault="006466B1" w:rsidP="006466B1">
            <w:pPr>
              <w:spacing w:line="204" w:lineRule="auto"/>
              <w:jc w:val="both"/>
              <w:rPr>
                <w:rFonts w:ascii="Arial" w:hAnsi="Arial" w:cs="Arial"/>
                <w:sz w:val="10"/>
                <w:szCs w:val="10"/>
                <w:lang w:bidi="ru-RU"/>
              </w:rPr>
            </w:pPr>
            <w:r w:rsidRPr="00674277">
              <w:rPr>
                <w:rFonts w:ascii="Arial" w:hAnsi="Arial" w:cs="Arial"/>
                <w:sz w:val="10"/>
                <w:szCs w:val="10"/>
                <w:lang w:bidi="ru-RU"/>
              </w:rPr>
              <w:t>Ср</w:t>
            </w:r>
            <w:r>
              <w:rPr>
                <w:rFonts w:ascii="Arial" w:hAnsi="Arial" w:cs="Arial"/>
                <w:sz w:val="10"/>
                <w:szCs w:val="10"/>
                <w:lang w:bidi="ru-RU"/>
              </w:rPr>
              <w:t>-</w:t>
            </w:r>
            <w:proofErr w:type="spellStart"/>
            <w:r w:rsidRPr="00674277">
              <w:rPr>
                <w:rFonts w:ascii="Arial" w:hAnsi="Arial" w:cs="Arial"/>
                <w:sz w:val="10"/>
                <w:szCs w:val="10"/>
                <w:lang w:bidi="ru-RU"/>
              </w:rPr>
              <w:t>ва</w:t>
            </w:r>
            <w:proofErr w:type="spellEnd"/>
            <w:r w:rsidRPr="00674277">
              <w:rPr>
                <w:rFonts w:ascii="Arial" w:hAnsi="Arial" w:cs="Arial"/>
                <w:sz w:val="10"/>
                <w:szCs w:val="10"/>
                <w:lang w:bidi="ru-RU"/>
              </w:rPr>
              <w:t xml:space="preserve"> </w:t>
            </w:r>
            <w:proofErr w:type="spellStart"/>
            <w:r w:rsidRPr="00674277">
              <w:rPr>
                <w:rFonts w:ascii="Arial" w:hAnsi="Arial" w:cs="Arial"/>
                <w:sz w:val="10"/>
                <w:szCs w:val="10"/>
                <w:lang w:bidi="ru-RU"/>
              </w:rPr>
              <w:t>индив</w:t>
            </w:r>
            <w:proofErr w:type="spellEnd"/>
            <w:r w:rsidRPr="00674277">
              <w:rPr>
                <w:rFonts w:ascii="Arial" w:hAnsi="Arial" w:cs="Arial"/>
                <w:sz w:val="10"/>
                <w:szCs w:val="10"/>
                <w:lang w:bidi="ru-RU"/>
              </w:rPr>
              <w:t xml:space="preserve"> защиты (СИЗ) — ср</w:t>
            </w:r>
            <w:r>
              <w:rPr>
                <w:rFonts w:ascii="Arial" w:hAnsi="Arial" w:cs="Arial"/>
                <w:sz w:val="10"/>
                <w:szCs w:val="10"/>
                <w:lang w:bidi="ru-RU"/>
              </w:rPr>
              <w:t>-</w:t>
            </w:r>
            <w:proofErr w:type="spellStart"/>
            <w:r w:rsidRPr="00674277">
              <w:rPr>
                <w:rFonts w:ascii="Arial" w:hAnsi="Arial" w:cs="Arial"/>
                <w:sz w:val="10"/>
                <w:szCs w:val="10"/>
                <w:lang w:bidi="ru-RU"/>
              </w:rPr>
              <w:t>ва</w:t>
            </w:r>
            <w:proofErr w:type="spellEnd"/>
            <w:r w:rsidRPr="00674277">
              <w:rPr>
                <w:rFonts w:ascii="Arial" w:hAnsi="Arial" w:cs="Arial"/>
                <w:sz w:val="10"/>
                <w:szCs w:val="10"/>
                <w:lang w:bidi="ru-RU"/>
              </w:rPr>
              <w:t>, используемые работником для уменьшения воздействия вредных опасных производственных факторов, а также для защиты от загрязнения. Применяются</w:t>
            </w:r>
            <w:r>
              <w:rPr>
                <w:rFonts w:ascii="Arial" w:hAnsi="Arial" w:cs="Arial"/>
                <w:sz w:val="10"/>
                <w:szCs w:val="10"/>
                <w:lang w:bidi="ru-RU"/>
              </w:rPr>
              <w:t>,</w:t>
            </w:r>
            <w:r w:rsidRPr="00674277">
              <w:rPr>
                <w:rFonts w:ascii="Arial" w:hAnsi="Arial" w:cs="Arial"/>
                <w:sz w:val="10"/>
                <w:szCs w:val="10"/>
                <w:lang w:bidi="ru-RU"/>
              </w:rPr>
              <w:t xml:space="preserve"> когда безопасность работ не может быть обеспечена конструкцией оборудования, организацией производственных процессов, архитектурно-планировочными решениями и ср</w:t>
            </w:r>
            <w:r>
              <w:rPr>
                <w:rFonts w:ascii="Arial" w:hAnsi="Arial" w:cs="Arial"/>
                <w:sz w:val="10"/>
                <w:szCs w:val="10"/>
                <w:lang w:bidi="ru-RU"/>
              </w:rPr>
              <w:t>-</w:t>
            </w:r>
            <w:r w:rsidRPr="00674277">
              <w:rPr>
                <w:rFonts w:ascii="Arial" w:hAnsi="Arial" w:cs="Arial"/>
                <w:sz w:val="10"/>
                <w:szCs w:val="10"/>
                <w:lang w:bidi="ru-RU"/>
              </w:rPr>
              <w:t>вами коллективной защиты.  </w:t>
            </w:r>
          </w:p>
          <w:p w:rsidR="006466B1" w:rsidRPr="00674277" w:rsidRDefault="006466B1" w:rsidP="006466B1">
            <w:pPr>
              <w:spacing w:line="204" w:lineRule="auto"/>
              <w:jc w:val="both"/>
              <w:rPr>
                <w:rFonts w:ascii="Arial" w:hAnsi="Arial" w:cs="Arial"/>
                <w:sz w:val="10"/>
                <w:szCs w:val="10"/>
                <w:lang w:bidi="ru-RU"/>
              </w:rPr>
            </w:pPr>
            <w:r w:rsidRPr="00674277">
              <w:rPr>
                <w:rFonts w:ascii="Arial" w:hAnsi="Arial" w:cs="Arial"/>
                <w:sz w:val="10"/>
                <w:szCs w:val="10"/>
                <w:lang w:bidi="ru-RU"/>
              </w:rPr>
              <w:t>Классификация в зависимости от назначения они подразделяются на 10 классов, кот, в зависимости от конструкции делятся на типы: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Одежда специальная защитная (тулупы, пальто, полупальто, накидки, халаты и т. д.)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рук (рукавицы, перчатки, наплечники, нарукавники и т. д.)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ног (сапоги, ботинки, туфли, балахоны, тапочки и т. д.)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глаз и лица (защитные очки, щитки лицевые и т. д.)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головы (каски, шлемы, шапки, береты и т. д.) </w:t>
            </w:r>
          </w:p>
          <w:p w:rsidR="006466B1"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органов дыхания (противогазы, СИЗОД, </w:t>
            </w:r>
            <w:proofErr w:type="spellStart"/>
            <w:r w:rsidRPr="00674277">
              <w:rPr>
                <w:rFonts w:ascii="Arial" w:hAnsi="Arial" w:cs="Arial"/>
                <w:sz w:val="10"/>
                <w:szCs w:val="10"/>
                <w:lang w:bidi="ru-RU"/>
              </w:rPr>
              <w:t>самоспасатели</w:t>
            </w:r>
            <w:proofErr w:type="spellEnd"/>
            <w:r w:rsidRPr="00674277">
              <w:rPr>
                <w:rFonts w:ascii="Arial" w:hAnsi="Arial" w:cs="Arial"/>
                <w:sz w:val="10"/>
                <w:szCs w:val="10"/>
                <w:lang w:bidi="ru-RU"/>
              </w:rPr>
              <w:t> и т. д.) </w:t>
            </w:r>
          </w:p>
          <w:p w:rsidR="006466B1" w:rsidRPr="00674277"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Костюмы изолирующие (</w:t>
            </w:r>
            <w:proofErr w:type="spellStart"/>
            <w:r w:rsidRPr="00674277">
              <w:rPr>
                <w:rFonts w:ascii="Arial" w:hAnsi="Arial" w:cs="Arial"/>
                <w:sz w:val="10"/>
                <w:szCs w:val="10"/>
                <w:lang w:bidi="ru-RU"/>
              </w:rPr>
              <w:t>пневмокостюмы</w:t>
            </w:r>
            <w:proofErr w:type="spellEnd"/>
            <w:r w:rsidRPr="00674277">
              <w:rPr>
                <w:rFonts w:ascii="Arial" w:hAnsi="Arial" w:cs="Arial"/>
                <w:sz w:val="10"/>
                <w:szCs w:val="10"/>
                <w:lang w:bidi="ru-RU"/>
              </w:rPr>
              <w:t>, скафандры и т. д.) </w:t>
            </w:r>
          </w:p>
          <w:p w:rsidR="006E6863" w:rsidRPr="006466B1" w:rsidRDefault="006466B1" w:rsidP="006466B1">
            <w:pPr>
              <w:numPr>
                <w:ilvl w:val="0"/>
                <w:numId w:val="20"/>
              </w:numPr>
              <w:tabs>
                <w:tab w:val="num" w:pos="720"/>
              </w:tabs>
              <w:spacing w:line="204" w:lineRule="auto"/>
              <w:ind w:left="0" w:firstLine="0"/>
              <w:jc w:val="both"/>
              <w:rPr>
                <w:rFonts w:ascii="Arial" w:hAnsi="Arial" w:cs="Arial"/>
                <w:sz w:val="10"/>
                <w:szCs w:val="10"/>
                <w:lang w:bidi="ru-RU"/>
              </w:rPr>
            </w:pPr>
            <w:r w:rsidRPr="00674277">
              <w:rPr>
                <w:rFonts w:ascii="Arial" w:hAnsi="Arial" w:cs="Arial"/>
                <w:sz w:val="10"/>
                <w:szCs w:val="10"/>
                <w:lang w:bidi="ru-RU"/>
              </w:rPr>
              <w:t>Средства защиты органов слуха (защитные наушники, вкладыши, шлемы и т. д.) </w:t>
            </w:r>
          </w:p>
        </w:tc>
        <w:tc>
          <w:tcPr>
            <w:tcW w:w="2608" w:type="dxa"/>
          </w:tcPr>
          <w:p w:rsidR="003943BA" w:rsidRPr="00E37FAF" w:rsidRDefault="003943BA" w:rsidP="003943BA">
            <w:pPr>
              <w:spacing w:before="60" w:line="192" w:lineRule="auto"/>
              <w:jc w:val="both"/>
              <w:rPr>
                <w:rFonts w:ascii="Arial" w:hAnsi="Arial" w:cs="Arial"/>
                <w:sz w:val="10"/>
                <w:szCs w:val="10"/>
                <w:lang w:bidi="ru-RU"/>
              </w:rPr>
            </w:pPr>
            <w:r w:rsidRPr="00E37FAF">
              <w:rPr>
                <w:rFonts w:ascii="Arial" w:hAnsi="Arial" w:cs="Arial"/>
                <w:b/>
                <w:bCs/>
                <w:sz w:val="10"/>
                <w:szCs w:val="10"/>
                <w:lang w:bidi="ru-RU"/>
              </w:rPr>
              <w:t>16. Оказание помощи пострадавшему, находящемуся в состоянии обморока, комы, гипертоническом кризе, инфарктах и инсультах</w:t>
            </w:r>
            <w:r w:rsidRPr="00E37FAF">
              <w:rPr>
                <w:rFonts w:ascii="Arial" w:hAnsi="Arial" w:cs="Arial"/>
                <w:sz w:val="10"/>
                <w:szCs w:val="10"/>
                <w:lang w:bidi="ru-RU"/>
              </w:rPr>
              <w:t> </w:t>
            </w:r>
          </w:p>
          <w:p w:rsidR="003943BA" w:rsidRPr="006E116F" w:rsidRDefault="003943BA" w:rsidP="003943BA">
            <w:pPr>
              <w:numPr>
                <w:ilvl w:val="0"/>
                <w:numId w:val="21"/>
              </w:numPr>
              <w:tabs>
                <w:tab w:val="num" w:pos="720"/>
              </w:tabs>
              <w:spacing w:line="192" w:lineRule="auto"/>
              <w:ind w:left="0" w:firstLine="0"/>
              <w:jc w:val="both"/>
              <w:rPr>
                <w:rFonts w:ascii="Arial" w:hAnsi="Arial" w:cs="Arial"/>
                <w:sz w:val="10"/>
                <w:szCs w:val="10"/>
                <w:lang w:bidi="ru-RU"/>
              </w:rPr>
            </w:pPr>
            <w:r w:rsidRPr="00E37FAF">
              <w:rPr>
                <w:rFonts w:ascii="Arial" w:hAnsi="Arial" w:cs="Arial"/>
                <w:b/>
                <w:bCs/>
                <w:i/>
                <w:iCs/>
                <w:sz w:val="10"/>
                <w:szCs w:val="10"/>
                <w:u w:val="single"/>
                <w:lang w:bidi="ru-RU"/>
              </w:rPr>
              <w:t>В предобморочном состоянии</w:t>
            </w:r>
            <w:r w:rsidRPr="006E116F">
              <w:rPr>
                <w:rFonts w:ascii="Arial" w:hAnsi="Arial" w:cs="Arial"/>
                <w:bCs/>
                <w:i/>
                <w:iCs/>
                <w:sz w:val="10"/>
                <w:szCs w:val="10"/>
                <w:lang w:bidi="ru-RU"/>
              </w:rPr>
              <w:t> (</w:t>
            </w:r>
            <w:r w:rsidRPr="00E37FAF">
              <w:rPr>
                <w:rFonts w:ascii="Arial" w:hAnsi="Arial" w:cs="Arial"/>
                <w:sz w:val="10"/>
                <w:szCs w:val="10"/>
                <w:lang w:bidi="ru-RU"/>
              </w:rPr>
              <w:t>жалобы на головокружения, тошноту, </w:t>
            </w:r>
            <w:r w:rsidRPr="006E116F">
              <w:rPr>
                <w:rFonts w:ascii="Arial" w:hAnsi="Arial" w:cs="Arial"/>
                <w:sz w:val="10"/>
                <w:szCs w:val="10"/>
                <w:lang w:bidi="ru-RU"/>
              </w:rPr>
              <w:t>стеснение в груди, недостаток воздуха, потемнение в глазах) пострадавшего следует уложить, опустив голову несколько ниже туловища для прилива крови. Н</w:t>
            </w:r>
            <w:r>
              <w:rPr>
                <w:rFonts w:ascii="Arial" w:hAnsi="Arial" w:cs="Arial"/>
                <w:sz w:val="10"/>
                <w:szCs w:val="10"/>
                <w:lang w:bidi="ru-RU"/>
              </w:rPr>
              <w:t>адо</w:t>
            </w:r>
            <w:r w:rsidRPr="006E116F">
              <w:rPr>
                <w:rFonts w:ascii="Arial" w:hAnsi="Arial" w:cs="Arial"/>
                <w:sz w:val="10"/>
                <w:szCs w:val="10"/>
                <w:lang w:bidi="ru-RU"/>
              </w:rPr>
              <w:t xml:space="preserve"> расстегнуть</w:t>
            </w:r>
            <w:r>
              <w:rPr>
                <w:rFonts w:ascii="Arial" w:hAnsi="Arial" w:cs="Arial"/>
                <w:sz w:val="10"/>
                <w:szCs w:val="10"/>
                <w:lang w:bidi="ru-RU"/>
              </w:rPr>
              <w:t xml:space="preserve"> его</w:t>
            </w:r>
            <w:r w:rsidRPr="006E116F">
              <w:rPr>
                <w:rFonts w:ascii="Arial" w:hAnsi="Arial" w:cs="Arial"/>
                <w:sz w:val="10"/>
                <w:szCs w:val="10"/>
                <w:lang w:bidi="ru-RU"/>
              </w:rPr>
              <w:t xml:space="preserve"> одежду, стесняющую дыхание, обеспечить приток свежего воздуха, дать ему выпить холодной воды, понюхать нашатырный спирт. Лицо и грудь можно смочить холодной водой. Также </w:t>
            </w:r>
            <w:r>
              <w:rPr>
                <w:rFonts w:ascii="Arial" w:hAnsi="Arial" w:cs="Arial"/>
                <w:sz w:val="10"/>
                <w:szCs w:val="10"/>
                <w:lang w:bidi="ru-RU"/>
              </w:rPr>
              <w:t>надо</w:t>
            </w:r>
            <w:r w:rsidRPr="006E116F">
              <w:rPr>
                <w:rFonts w:ascii="Arial" w:hAnsi="Arial" w:cs="Arial"/>
                <w:sz w:val="10"/>
                <w:szCs w:val="10"/>
                <w:lang w:bidi="ru-RU"/>
              </w:rPr>
              <w:t xml:space="preserve"> поступать, если обморок уже наступил. У пострадавшего в бессознательном состоянии может быть рвота, поэтому необходимо повернуть голову в сторону.  </w:t>
            </w:r>
          </w:p>
          <w:p w:rsidR="003943BA" w:rsidRPr="00E37FAF" w:rsidRDefault="003943BA" w:rsidP="003943BA">
            <w:pPr>
              <w:numPr>
                <w:ilvl w:val="0"/>
                <w:numId w:val="21"/>
              </w:numPr>
              <w:tabs>
                <w:tab w:val="num" w:pos="720"/>
              </w:tabs>
              <w:spacing w:line="192" w:lineRule="auto"/>
              <w:ind w:left="0" w:firstLine="0"/>
              <w:rPr>
                <w:rFonts w:ascii="Arial" w:hAnsi="Arial" w:cs="Arial"/>
                <w:sz w:val="10"/>
                <w:szCs w:val="10"/>
                <w:lang w:bidi="ru-RU"/>
              </w:rPr>
            </w:pPr>
            <w:r w:rsidRPr="00E37FAF">
              <w:rPr>
                <w:rFonts w:ascii="Arial" w:hAnsi="Arial" w:cs="Arial"/>
                <w:b/>
                <w:bCs/>
                <w:i/>
                <w:iCs/>
                <w:sz w:val="10"/>
                <w:szCs w:val="10"/>
                <w:u w:val="single"/>
                <w:lang w:bidi="ru-RU"/>
              </w:rPr>
              <w:t>Кома:</w:t>
            </w:r>
            <w:r w:rsidRPr="00E37FAF">
              <w:rPr>
                <w:rFonts w:ascii="Arial" w:hAnsi="Arial" w:cs="Arial"/>
                <w:sz w:val="10"/>
                <w:szCs w:val="10"/>
                <w:lang w:bidi="ru-RU"/>
              </w:rPr>
              <w:t> </w:t>
            </w:r>
          </w:p>
          <w:p w:rsidR="003943BA" w:rsidRPr="00E37FAF" w:rsidRDefault="003943BA" w:rsidP="003943BA">
            <w:pPr>
              <w:spacing w:line="192" w:lineRule="auto"/>
              <w:jc w:val="both"/>
              <w:rPr>
                <w:rFonts w:ascii="Arial" w:hAnsi="Arial" w:cs="Arial"/>
                <w:sz w:val="10"/>
                <w:szCs w:val="10"/>
                <w:lang w:bidi="ru-RU"/>
              </w:rPr>
            </w:pPr>
            <w:r w:rsidRPr="00E37FAF">
              <w:rPr>
                <w:rFonts w:ascii="Arial" w:hAnsi="Arial" w:cs="Arial"/>
                <w:b/>
                <w:bCs/>
                <w:sz w:val="10"/>
                <w:szCs w:val="10"/>
                <w:lang w:bidi="ru-RU"/>
              </w:rPr>
              <w:t>Два достоверные признаки комы:</w:t>
            </w:r>
            <w:r w:rsidRPr="00E37FAF">
              <w:rPr>
                <w:rFonts w:ascii="Arial" w:hAnsi="Arial" w:cs="Arial"/>
                <w:sz w:val="10"/>
                <w:szCs w:val="10"/>
                <w:lang w:bidi="ru-RU"/>
              </w:rPr>
              <w:t> </w:t>
            </w:r>
          </w:p>
          <w:p w:rsidR="003943BA" w:rsidRPr="00E37FAF" w:rsidRDefault="003943BA" w:rsidP="003943BA">
            <w:pPr>
              <w:spacing w:line="192" w:lineRule="auto"/>
              <w:jc w:val="both"/>
              <w:rPr>
                <w:rFonts w:ascii="Arial" w:hAnsi="Arial" w:cs="Arial"/>
                <w:sz w:val="10"/>
                <w:szCs w:val="10"/>
                <w:lang w:bidi="ru-RU"/>
              </w:rPr>
            </w:pPr>
            <w:r w:rsidRPr="00E37FAF">
              <w:rPr>
                <w:rFonts w:ascii="Arial" w:hAnsi="Arial" w:cs="Arial"/>
                <w:sz w:val="10"/>
                <w:szCs w:val="10"/>
                <w:lang w:bidi="ru-RU"/>
              </w:rPr>
              <w:t>1. Отсутствие сознания. </w:t>
            </w:r>
          </w:p>
          <w:p w:rsidR="003943BA" w:rsidRPr="00E37FAF" w:rsidRDefault="003943BA" w:rsidP="003943BA">
            <w:pPr>
              <w:spacing w:line="192" w:lineRule="auto"/>
              <w:jc w:val="both"/>
              <w:rPr>
                <w:rFonts w:ascii="Arial" w:hAnsi="Arial" w:cs="Arial"/>
                <w:sz w:val="10"/>
                <w:szCs w:val="10"/>
                <w:lang w:bidi="ru-RU"/>
              </w:rPr>
            </w:pPr>
            <w:r w:rsidRPr="00E37FAF">
              <w:rPr>
                <w:rFonts w:ascii="Arial" w:hAnsi="Arial" w:cs="Arial"/>
                <w:sz w:val="10"/>
                <w:szCs w:val="10"/>
                <w:lang w:bidi="ru-RU"/>
              </w:rPr>
              <w:t>2. Наличие пульса на </w:t>
            </w:r>
            <w:proofErr w:type="spellStart"/>
            <w:r w:rsidRPr="00E37FAF">
              <w:rPr>
                <w:rFonts w:ascii="Arial" w:hAnsi="Arial" w:cs="Arial"/>
                <w:sz w:val="10"/>
                <w:szCs w:val="10"/>
                <w:lang w:bidi="ru-RU"/>
              </w:rPr>
              <w:t>соной</w:t>
            </w:r>
            <w:proofErr w:type="spellEnd"/>
            <w:r w:rsidRPr="00E37FAF">
              <w:rPr>
                <w:rFonts w:ascii="Arial" w:hAnsi="Arial" w:cs="Arial"/>
                <w:sz w:val="10"/>
                <w:szCs w:val="10"/>
                <w:lang w:bidi="ru-RU"/>
              </w:rPr>
              <w:t> артерии. </w:t>
            </w:r>
          </w:p>
          <w:p w:rsidR="003943BA" w:rsidRDefault="003943BA" w:rsidP="003943BA">
            <w:pPr>
              <w:spacing w:line="204" w:lineRule="auto"/>
              <w:jc w:val="both"/>
              <w:rPr>
                <w:rFonts w:ascii="Arial" w:hAnsi="Arial" w:cs="Arial"/>
                <w:sz w:val="10"/>
                <w:szCs w:val="10"/>
                <w:lang w:bidi="ru-RU"/>
              </w:rPr>
            </w:pPr>
            <w:r w:rsidRPr="00E37FAF">
              <w:rPr>
                <w:rFonts w:ascii="Arial" w:hAnsi="Arial" w:cs="Arial"/>
                <w:sz w:val="10"/>
                <w:szCs w:val="10"/>
                <w:lang w:bidi="ru-RU"/>
              </w:rPr>
              <w:t>Убедитесь в наличии пульса. Если пострадавший находится без сознания, но дыхание и сердцебиение сохранены,</w:t>
            </w:r>
            <w:r>
              <w:rPr>
                <w:rFonts w:ascii="Arial" w:hAnsi="Arial" w:cs="Arial"/>
                <w:sz w:val="10"/>
                <w:szCs w:val="10"/>
                <w:lang w:bidi="ru-RU"/>
              </w:rPr>
              <w:t xml:space="preserve"> </w:t>
            </w:r>
            <w:r w:rsidRPr="00E37FAF">
              <w:rPr>
                <w:rFonts w:ascii="Arial" w:hAnsi="Arial" w:cs="Arial"/>
                <w:sz w:val="10"/>
                <w:szCs w:val="10"/>
                <w:lang w:bidi="ru-RU"/>
              </w:rPr>
              <w:t xml:space="preserve">нужно перевернуть на живот и постоянно следить за проходимостью дыхательных путей, дыханием и </w:t>
            </w:r>
            <w:r>
              <w:rPr>
                <w:rFonts w:ascii="Arial" w:hAnsi="Arial" w:cs="Arial"/>
                <w:sz w:val="10"/>
                <w:szCs w:val="10"/>
                <w:lang w:bidi="ru-RU"/>
              </w:rPr>
              <w:t>пульсом</w:t>
            </w:r>
            <w:r w:rsidRPr="00E37FAF">
              <w:rPr>
                <w:rFonts w:ascii="Arial" w:hAnsi="Arial" w:cs="Arial"/>
                <w:sz w:val="10"/>
                <w:szCs w:val="10"/>
                <w:lang w:bidi="ru-RU"/>
              </w:rPr>
              <w:t xml:space="preserve">. Переворачивать пострадавшего следует как единое целое, предварительно зафиксировав шейный отдел позвоночника руками или специальным воротником. </w:t>
            </w:r>
          </w:p>
          <w:p w:rsidR="006E6863" w:rsidRPr="00D22FDA" w:rsidRDefault="003943BA" w:rsidP="003943BA">
            <w:pPr>
              <w:spacing w:line="204" w:lineRule="auto"/>
              <w:jc w:val="both"/>
              <w:rPr>
                <w:rFonts w:ascii="Arial" w:hAnsi="Arial" w:cs="Arial"/>
                <w:sz w:val="10"/>
                <w:szCs w:val="10"/>
              </w:rPr>
            </w:pPr>
            <w:r w:rsidRPr="00E37FAF">
              <w:rPr>
                <w:rFonts w:ascii="Arial" w:hAnsi="Arial" w:cs="Arial"/>
                <w:sz w:val="10"/>
                <w:szCs w:val="10"/>
                <w:lang w:bidi="ru-RU"/>
              </w:rPr>
              <w:t xml:space="preserve">До приезда «скорой помощи» находитесь со стороны лица пострадавшего; если </w:t>
            </w:r>
            <w:r>
              <w:rPr>
                <w:rFonts w:ascii="Arial" w:hAnsi="Arial" w:cs="Arial"/>
                <w:sz w:val="10"/>
                <w:szCs w:val="10"/>
                <w:lang w:bidi="ru-RU"/>
              </w:rPr>
              <w:t>надо</w:t>
            </w:r>
            <w:r w:rsidRPr="00E37FAF">
              <w:rPr>
                <w:rFonts w:ascii="Arial" w:hAnsi="Arial" w:cs="Arial"/>
                <w:sz w:val="10"/>
                <w:szCs w:val="10"/>
                <w:lang w:bidi="ru-RU"/>
              </w:rPr>
              <w:t>, очистите ему рот, обернув пальцы платком или салфеткой, контролируйте дыхание и пульс. В случае нарушения этих функций немедленно приступайте к проведению реанимац</w:t>
            </w:r>
            <w:r>
              <w:rPr>
                <w:rFonts w:ascii="Arial" w:hAnsi="Arial" w:cs="Arial"/>
                <w:sz w:val="10"/>
                <w:szCs w:val="10"/>
                <w:lang w:bidi="ru-RU"/>
              </w:rPr>
              <w:t>ионных</w:t>
            </w:r>
            <w:r w:rsidRPr="00E37FAF">
              <w:rPr>
                <w:rFonts w:ascii="Arial" w:hAnsi="Arial" w:cs="Arial"/>
                <w:sz w:val="10"/>
                <w:szCs w:val="10"/>
                <w:lang w:bidi="ru-RU"/>
              </w:rPr>
              <w:t xml:space="preserve"> мероприятий. </w:t>
            </w:r>
          </w:p>
        </w:tc>
      </w:tr>
      <w:tr w:rsidR="006E6863" w:rsidTr="006D14FF">
        <w:trPr>
          <w:trHeight w:val="3345"/>
        </w:trPr>
        <w:tc>
          <w:tcPr>
            <w:tcW w:w="2608" w:type="dxa"/>
          </w:tcPr>
          <w:p w:rsidR="002A6AA1" w:rsidRPr="00CE5CC4" w:rsidRDefault="002A6AA1" w:rsidP="002A6AA1">
            <w:pPr>
              <w:spacing w:before="60" w:line="204" w:lineRule="auto"/>
              <w:jc w:val="both"/>
              <w:rPr>
                <w:rFonts w:ascii="Arial" w:hAnsi="Arial" w:cs="Arial"/>
                <w:b/>
                <w:sz w:val="10"/>
                <w:szCs w:val="10"/>
                <w:lang w:bidi="ru-RU"/>
              </w:rPr>
            </w:pPr>
            <w:r w:rsidRPr="00CE5CC4">
              <w:rPr>
                <w:rFonts w:ascii="Arial" w:hAnsi="Arial" w:cs="Arial"/>
                <w:b/>
                <w:sz w:val="10"/>
                <w:szCs w:val="10"/>
                <w:lang w:bidi="ru-RU"/>
              </w:rPr>
              <w:t>17.</w:t>
            </w:r>
            <w:r>
              <w:rPr>
                <w:rFonts w:ascii="Arial" w:hAnsi="Arial" w:cs="Arial"/>
                <w:b/>
                <w:sz w:val="10"/>
                <w:szCs w:val="10"/>
                <w:lang w:bidi="ru-RU"/>
              </w:rPr>
              <w:t>1.</w:t>
            </w:r>
            <w:r w:rsidRPr="00CE5CC4">
              <w:rPr>
                <w:rFonts w:ascii="Arial" w:hAnsi="Arial" w:cs="Arial"/>
                <w:b/>
                <w:sz w:val="10"/>
                <w:szCs w:val="10"/>
                <w:lang w:bidi="ru-RU"/>
              </w:rPr>
              <w:t xml:space="preserve"> Оказание первой помощи при ранении, переломах костей</w:t>
            </w:r>
          </w:p>
          <w:p w:rsidR="002A6AA1" w:rsidRPr="00CE5CC4" w:rsidRDefault="002A6AA1" w:rsidP="002A6AA1">
            <w:pPr>
              <w:spacing w:line="204" w:lineRule="auto"/>
              <w:jc w:val="both"/>
              <w:rPr>
                <w:rFonts w:ascii="Arial" w:hAnsi="Arial" w:cs="Arial"/>
                <w:sz w:val="10"/>
                <w:szCs w:val="10"/>
                <w:lang w:bidi="ru-RU"/>
              </w:rPr>
            </w:pPr>
            <w:proofErr w:type="spellStart"/>
            <w:r w:rsidRPr="00CE5CC4">
              <w:rPr>
                <w:rFonts w:ascii="Arial" w:hAnsi="Arial" w:cs="Arial"/>
                <w:sz w:val="10"/>
                <w:szCs w:val="10"/>
                <w:lang w:bidi="ru-RU"/>
              </w:rPr>
              <w:t>Осн</w:t>
            </w:r>
            <w:proofErr w:type="spellEnd"/>
            <w:r>
              <w:rPr>
                <w:rFonts w:ascii="Arial" w:hAnsi="Arial" w:cs="Arial"/>
                <w:sz w:val="10"/>
                <w:szCs w:val="10"/>
                <w:lang w:bidi="ru-RU"/>
              </w:rPr>
              <w:t>.</w:t>
            </w:r>
            <w:r w:rsidRPr="00CE5CC4">
              <w:rPr>
                <w:rFonts w:ascii="Arial" w:hAnsi="Arial" w:cs="Arial"/>
                <w:sz w:val="10"/>
                <w:szCs w:val="10"/>
                <w:lang w:bidi="ru-RU"/>
              </w:rPr>
              <w:t xml:space="preserve"> правило оказания </w:t>
            </w:r>
            <w:r>
              <w:rPr>
                <w:rFonts w:ascii="Arial" w:hAnsi="Arial" w:cs="Arial"/>
                <w:sz w:val="10"/>
                <w:szCs w:val="10"/>
                <w:lang w:bidi="ru-RU"/>
              </w:rPr>
              <w:t>1-</w:t>
            </w:r>
            <w:r w:rsidRPr="00CE5CC4">
              <w:rPr>
                <w:rFonts w:ascii="Arial" w:hAnsi="Arial" w:cs="Arial"/>
                <w:sz w:val="10"/>
                <w:szCs w:val="10"/>
                <w:lang w:bidi="ru-RU"/>
              </w:rPr>
              <w:t xml:space="preserve">ой помощи при переломах – выполнение приемов, от которых зависит сохранение жизни пострадавшего: остановка артериального кровотечения; предупреждение </w:t>
            </w:r>
            <w:proofErr w:type="spellStart"/>
            <w:r w:rsidRPr="00CE5CC4">
              <w:rPr>
                <w:rFonts w:ascii="Arial" w:hAnsi="Arial" w:cs="Arial"/>
                <w:sz w:val="10"/>
                <w:szCs w:val="10"/>
                <w:lang w:bidi="ru-RU"/>
              </w:rPr>
              <w:t>травматич</w:t>
            </w:r>
            <w:proofErr w:type="spellEnd"/>
            <w:r>
              <w:rPr>
                <w:rFonts w:ascii="Arial" w:hAnsi="Arial" w:cs="Arial"/>
                <w:sz w:val="10"/>
                <w:szCs w:val="10"/>
                <w:lang w:bidi="ru-RU"/>
              </w:rPr>
              <w:t>.</w:t>
            </w:r>
            <w:r w:rsidRPr="00CE5CC4">
              <w:rPr>
                <w:rFonts w:ascii="Arial" w:hAnsi="Arial" w:cs="Arial"/>
                <w:sz w:val="10"/>
                <w:szCs w:val="10"/>
                <w:lang w:bidi="ru-RU"/>
              </w:rPr>
              <w:t xml:space="preserve"> шока, а затем наложение стерильной повязки на рану и проведение иммобилизации – </w:t>
            </w:r>
            <w:proofErr w:type="spellStart"/>
            <w:r w:rsidRPr="00CE5CC4">
              <w:rPr>
                <w:rFonts w:ascii="Arial" w:hAnsi="Arial" w:cs="Arial"/>
                <w:sz w:val="10"/>
                <w:szCs w:val="10"/>
                <w:lang w:bidi="ru-RU"/>
              </w:rPr>
              <w:t>дос</w:t>
            </w:r>
            <w:r>
              <w:rPr>
                <w:rFonts w:ascii="Arial" w:hAnsi="Arial" w:cs="Arial"/>
                <w:sz w:val="10"/>
                <w:szCs w:val="10"/>
                <w:lang w:bidi="ru-RU"/>
              </w:rPr>
              <w:t>тижен</w:t>
            </w:r>
            <w:proofErr w:type="spellEnd"/>
            <w:r>
              <w:rPr>
                <w:rFonts w:ascii="Arial" w:hAnsi="Arial" w:cs="Arial"/>
                <w:sz w:val="10"/>
                <w:szCs w:val="10"/>
                <w:lang w:bidi="ru-RU"/>
              </w:rPr>
              <w:t>.</w:t>
            </w:r>
            <w:r w:rsidRPr="00CE5CC4">
              <w:rPr>
                <w:rFonts w:ascii="Arial" w:hAnsi="Arial" w:cs="Arial"/>
                <w:sz w:val="10"/>
                <w:szCs w:val="10"/>
                <w:lang w:bidi="ru-RU"/>
              </w:rPr>
              <w:t xml:space="preserve"> </w:t>
            </w:r>
            <w:proofErr w:type="spellStart"/>
            <w:r>
              <w:rPr>
                <w:rFonts w:ascii="Arial" w:hAnsi="Arial" w:cs="Arial"/>
                <w:sz w:val="10"/>
                <w:szCs w:val="10"/>
                <w:lang w:bidi="ru-RU"/>
              </w:rPr>
              <w:t>н</w:t>
            </w:r>
            <w:r w:rsidRPr="00CE5CC4">
              <w:rPr>
                <w:rFonts w:ascii="Arial" w:hAnsi="Arial" w:cs="Arial"/>
                <w:sz w:val="10"/>
                <w:szCs w:val="10"/>
                <w:lang w:bidi="ru-RU"/>
              </w:rPr>
              <w:t>еподв</w:t>
            </w:r>
            <w:r>
              <w:rPr>
                <w:rFonts w:ascii="Arial" w:hAnsi="Arial" w:cs="Arial"/>
                <w:sz w:val="10"/>
                <w:szCs w:val="10"/>
                <w:lang w:bidi="ru-RU"/>
              </w:rPr>
              <w:t>-</w:t>
            </w:r>
            <w:proofErr w:type="gramStart"/>
            <w:r>
              <w:rPr>
                <w:rFonts w:ascii="Arial" w:hAnsi="Arial" w:cs="Arial"/>
                <w:sz w:val="10"/>
                <w:szCs w:val="10"/>
                <w:lang w:bidi="ru-RU"/>
              </w:rPr>
              <w:t>ти</w:t>
            </w:r>
            <w:proofErr w:type="spellEnd"/>
            <w:r>
              <w:rPr>
                <w:rFonts w:ascii="Arial" w:hAnsi="Arial" w:cs="Arial"/>
                <w:sz w:val="10"/>
                <w:szCs w:val="10"/>
                <w:lang w:bidi="ru-RU"/>
              </w:rPr>
              <w:t xml:space="preserve"> </w:t>
            </w:r>
            <w:r w:rsidRPr="00CE5CC4">
              <w:rPr>
                <w:rFonts w:ascii="Arial" w:hAnsi="Arial" w:cs="Arial"/>
                <w:sz w:val="10"/>
                <w:szCs w:val="10"/>
                <w:lang w:bidi="ru-RU"/>
              </w:rPr>
              <w:t xml:space="preserve"> костей</w:t>
            </w:r>
            <w:proofErr w:type="gramEnd"/>
            <w:r w:rsidRPr="00CE5CC4">
              <w:rPr>
                <w:rFonts w:ascii="Arial" w:hAnsi="Arial" w:cs="Arial"/>
                <w:sz w:val="10"/>
                <w:szCs w:val="10"/>
                <w:lang w:bidi="ru-RU"/>
              </w:rPr>
              <w:t xml:space="preserve"> в месте перелома.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При этом уменьшаются боли, что способствует предупреждению травматического шока. Приемы проведения иммобилизации должны быть щадящими. Неподвижность в месте перелома обеспечивается наложением специальных шин или подручными средствами с фиксацией </w:t>
            </w:r>
            <w:r>
              <w:rPr>
                <w:rFonts w:ascii="Arial" w:hAnsi="Arial" w:cs="Arial"/>
                <w:sz w:val="10"/>
                <w:szCs w:val="10"/>
                <w:lang w:bidi="ru-RU"/>
              </w:rPr>
              <w:t>2-х</w:t>
            </w:r>
            <w:r w:rsidRPr="00CE5CC4">
              <w:rPr>
                <w:rFonts w:ascii="Arial" w:hAnsi="Arial" w:cs="Arial"/>
                <w:sz w:val="10"/>
                <w:szCs w:val="10"/>
                <w:lang w:bidi="ru-RU"/>
              </w:rPr>
              <w:t xml:space="preserve"> близлежащих суставов (выше и ниже места перелома). Такая иммобилизация называется транспортной.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Основные виды транспортных шин: металлические лестничные и сетчатые, фанерные, специальная деревянная </w:t>
            </w:r>
            <w:proofErr w:type="spellStart"/>
            <w:r w:rsidRPr="00CE5CC4">
              <w:rPr>
                <w:rFonts w:ascii="Arial" w:hAnsi="Arial" w:cs="Arial"/>
                <w:sz w:val="10"/>
                <w:szCs w:val="10"/>
                <w:lang w:bidi="ru-RU"/>
              </w:rPr>
              <w:t>Дитерихса</w:t>
            </w:r>
            <w:proofErr w:type="spellEnd"/>
            <w:r w:rsidRPr="00CE5CC4">
              <w:rPr>
                <w:rFonts w:ascii="Arial" w:hAnsi="Arial" w:cs="Arial"/>
                <w:sz w:val="10"/>
                <w:szCs w:val="10"/>
                <w:lang w:bidi="ru-RU"/>
              </w:rPr>
              <w:t xml:space="preserve">.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Подручными ср</w:t>
            </w:r>
            <w:r>
              <w:rPr>
                <w:rFonts w:ascii="Arial" w:hAnsi="Arial" w:cs="Arial"/>
                <w:sz w:val="10"/>
                <w:szCs w:val="10"/>
                <w:lang w:bidi="ru-RU"/>
              </w:rPr>
              <w:t>-</w:t>
            </w:r>
            <w:r w:rsidRPr="00CE5CC4">
              <w:rPr>
                <w:rFonts w:ascii="Arial" w:hAnsi="Arial" w:cs="Arial"/>
                <w:sz w:val="10"/>
                <w:szCs w:val="10"/>
                <w:lang w:bidi="ru-RU"/>
              </w:rPr>
              <w:t>вами иммобилизации могут служить полосы фанеры, палки, тонкие доски, различные бытовые предметы, используя кот</w:t>
            </w:r>
            <w:r>
              <w:rPr>
                <w:rFonts w:ascii="Arial" w:hAnsi="Arial" w:cs="Arial"/>
                <w:sz w:val="10"/>
                <w:szCs w:val="10"/>
                <w:lang w:bidi="ru-RU"/>
              </w:rPr>
              <w:t>.</w:t>
            </w:r>
            <w:r w:rsidRPr="00CE5CC4">
              <w:rPr>
                <w:rFonts w:ascii="Arial" w:hAnsi="Arial" w:cs="Arial"/>
                <w:sz w:val="10"/>
                <w:szCs w:val="10"/>
                <w:lang w:bidi="ru-RU"/>
              </w:rPr>
              <w:t xml:space="preserve"> обеспечи</w:t>
            </w:r>
            <w:r>
              <w:rPr>
                <w:rFonts w:ascii="Arial" w:hAnsi="Arial" w:cs="Arial"/>
                <w:sz w:val="10"/>
                <w:szCs w:val="10"/>
                <w:lang w:bidi="ru-RU"/>
              </w:rPr>
              <w:t>ваем</w:t>
            </w:r>
            <w:r w:rsidRPr="00CE5CC4">
              <w:rPr>
                <w:rFonts w:ascii="Arial" w:hAnsi="Arial" w:cs="Arial"/>
                <w:sz w:val="10"/>
                <w:szCs w:val="10"/>
                <w:lang w:bidi="ru-RU"/>
              </w:rPr>
              <w:t xml:space="preserve"> неподвижность в месте перелома. </w:t>
            </w:r>
          </w:p>
          <w:p w:rsidR="002A6AA1"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Способ и очередность выполнения приемов первой помощи при переломах определяется тяжестью и локализацией (местом) перелома, наличием кровотечения или шока. </w:t>
            </w:r>
          </w:p>
          <w:p w:rsidR="006E6863" w:rsidRPr="00237334" w:rsidRDefault="002A6AA1" w:rsidP="00C16C16">
            <w:pPr>
              <w:jc w:val="both"/>
              <w:rPr>
                <w:rFonts w:ascii="Arial" w:hAnsi="Arial" w:cs="Arial"/>
                <w:sz w:val="10"/>
                <w:szCs w:val="10"/>
              </w:rPr>
            </w:pPr>
            <w:r w:rsidRPr="00CE5CC4">
              <w:rPr>
                <w:rFonts w:ascii="Arial" w:hAnsi="Arial" w:cs="Arial"/>
                <w:sz w:val="10"/>
                <w:szCs w:val="10"/>
                <w:lang w:bidi="ru-RU"/>
              </w:rPr>
              <w:t xml:space="preserve">При наложении повязки на рану и проведение иммобилизации нельзя допускать смещение обломков костей и </w:t>
            </w:r>
            <w:bookmarkStart w:id="0" w:name="_GoBack"/>
            <w:r w:rsidRPr="00CE5CC4">
              <w:rPr>
                <w:rFonts w:ascii="Arial" w:hAnsi="Arial" w:cs="Arial"/>
                <w:sz w:val="10"/>
                <w:szCs w:val="10"/>
                <w:lang w:bidi="ru-RU"/>
              </w:rPr>
              <w:t>превращения закрытого перелома в открытый.</w:t>
            </w:r>
            <w:bookmarkEnd w:id="0"/>
          </w:p>
        </w:tc>
        <w:tc>
          <w:tcPr>
            <w:tcW w:w="2608" w:type="dxa"/>
          </w:tcPr>
          <w:p w:rsidR="002A6AA1" w:rsidRPr="00CE5CC4" w:rsidRDefault="002A6AA1" w:rsidP="002A6AA1">
            <w:pPr>
              <w:spacing w:before="60" w:line="204" w:lineRule="auto"/>
              <w:jc w:val="both"/>
              <w:rPr>
                <w:rFonts w:ascii="Arial" w:hAnsi="Arial" w:cs="Arial"/>
                <w:sz w:val="10"/>
                <w:szCs w:val="10"/>
                <w:lang w:bidi="ru-RU"/>
              </w:rPr>
            </w:pPr>
            <w:r w:rsidRPr="00251775">
              <w:rPr>
                <w:rFonts w:ascii="Arial" w:hAnsi="Arial" w:cs="Arial"/>
                <w:b/>
                <w:sz w:val="10"/>
                <w:szCs w:val="10"/>
                <w:lang w:bidi="ru-RU"/>
              </w:rPr>
              <w:t>17.2.</w:t>
            </w:r>
            <w:r>
              <w:rPr>
                <w:rFonts w:ascii="Arial" w:hAnsi="Arial" w:cs="Arial"/>
                <w:sz w:val="10"/>
                <w:szCs w:val="10"/>
                <w:lang w:bidi="ru-RU"/>
              </w:rPr>
              <w:t xml:space="preserve"> </w:t>
            </w:r>
            <w:r w:rsidRPr="00CE5CC4">
              <w:rPr>
                <w:rFonts w:ascii="Arial" w:hAnsi="Arial" w:cs="Arial"/>
                <w:sz w:val="10"/>
                <w:szCs w:val="10"/>
                <w:lang w:bidi="ru-RU"/>
              </w:rPr>
              <w:t xml:space="preserve">средств. Шину накладывают от основания пальцев до верхней трети плеча. При этом достигается неподвижность в лучезапястном и локтевом суставах. Руку подвешивают на косынке.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При травме плечевого сустава и переломе плечевой кости иммобилизацию производят лестничной шиной или подручными средствами.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Ширину моделируют на себе таким образом, чтобы ее можно было наложить на поврежденную руку, согнутую в локтевом суставе, от здоровой лопатки через </w:t>
            </w:r>
            <w:proofErr w:type="spellStart"/>
            <w:r w:rsidRPr="00CE5CC4">
              <w:rPr>
                <w:rFonts w:ascii="Arial" w:hAnsi="Arial" w:cs="Arial"/>
                <w:sz w:val="10"/>
                <w:szCs w:val="10"/>
                <w:lang w:bidi="ru-RU"/>
              </w:rPr>
              <w:t>надплечье</w:t>
            </w:r>
            <w:proofErr w:type="spellEnd"/>
            <w:r w:rsidRPr="00CE5CC4">
              <w:rPr>
                <w:rFonts w:ascii="Arial" w:hAnsi="Arial" w:cs="Arial"/>
                <w:sz w:val="10"/>
                <w:szCs w:val="10"/>
                <w:lang w:bidi="ru-RU"/>
              </w:rPr>
              <w:t xml:space="preserve"> поврежденной конечности на плечо и предплечье до основания пальцев. Руку подвешивают на косынке. Если поблизости не оказалось шины или подручных средств для иммобилизации, то поврежденную руку подвешивают на косынке и прибинтовывают к туловищу. </w:t>
            </w:r>
          </w:p>
          <w:p w:rsidR="002A6AA1"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При переломах костей стопы и повреждении голеностопного сустава для иммобилизации используют лестничную шину или подручные средства. Шину сначала сгибают таким образом, чтобы ее можно было положить на подошву стопы и заднюю поверхность голени до ее верхней трети. Для пятки делают углубление, в которое кладут вату, чтобы не было давления на пяточную кость. Затем шину прикладывают к конечности и закрепляют, начиная бинтовать восьмиобразными ходами бинта через нижнюю треть голени и стопу в ее верхней трети. Стопа должна быть зафиксирована под прямым углом к голени. </w:t>
            </w:r>
          </w:p>
          <w:p w:rsidR="002A6AA1" w:rsidRPr="00CE5CC4" w:rsidRDefault="002A6AA1" w:rsidP="002A6AA1">
            <w:pPr>
              <w:spacing w:line="204" w:lineRule="auto"/>
              <w:jc w:val="both"/>
              <w:rPr>
                <w:rFonts w:ascii="Arial" w:hAnsi="Arial" w:cs="Arial"/>
                <w:sz w:val="10"/>
                <w:szCs w:val="10"/>
                <w:lang w:bidi="ru-RU"/>
              </w:rPr>
            </w:pPr>
            <w:r w:rsidRPr="00CE5CC4">
              <w:rPr>
                <w:rFonts w:ascii="Arial" w:hAnsi="Arial" w:cs="Arial"/>
                <w:sz w:val="10"/>
                <w:szCs w:val="10"/>
                <w:lang w:bidi="ru-RU"/>
              </w:rPr>
              <w:t xml:space="preserve">При иммобилизации фанерными полосками и деревянными рейками их прикладывают от верхней трети голени до подошвы стопы по бокам: </w:t>
            </w:r>
          </w:p>
          <w:p w:rsidR="006E6863" w:rsidRPr="002A6AA1" w:rsidRDefault="006E6863" w:rsidP="002A6AA1">
            <w:pPr>
              <w:rPr>
                <w:rFonts w:ascii="Arial" w:hAnsi="Arial" w:cs="Arial"/>
                <w:sz w:val="10"/>
                <w:szCs w:val="10"/>
              </w:rPr>
            </w:pPr>
          </w:p>
        </w:tc>
        <w:tc>
          <w:tcPr>
            <w:tcW w:w="2608" w:type="dxa"/>
          </w:tcPr>
          <w:p w:rsidR="002A6AA1" w:rsidRPr="00251775" w:rsidRDefault="002A6AA1" w:rsidP="002A6AA1">
            <w:pPr>
              <w:spacing w:before="60" w:line="228" w:lineRule="auto"/>
              <w:jc w:val="both"/>
              <w:rPr>
                <w:rFonts w:ascii="Arial" w:hAnsi="Arial" w:cs="Arial"/>
                <w:sz w:val="10"/>
                <w:szCs w:val="10"/>
                <w:lang w:bidi="ru-RU"/>
              </w:rPr>
            </w:pPr>
            <w:r w:rsidRPr="00251775">
              <w:rPr>
                <w:rFonts w:ascii="Arial" w:hAnsi="Arial" w:cs="Arial"/>
                <w:b/>
                <w:sz w:val="10"/>
                <w:szCs w:val="10"/>
                <w:lang w:bidi="ru-RU"/>
              </w:rPr>
              <w:t>17.3.</w:t>
            </w:r>
            <w:r>
              <w:rPr>
                <w:rFonts w:ascii="Arial" w:hAnsi="Arial" w:cs="Arial"/>
                <w:sz w:val="10"/>
                <w:szCs w:val="10"/>
                <w:lang w:bidi="ru-RU"/>
              </w:rPr>
              <w:t xml:space="preserve"> </w:t>
            </w:r>
            <w:r w:rsidRPr="00CE5CC4">
              <w:rPr>
                <w:rFonts w:ascii="Arial" w:hAnsi="Arial" w:cs="Arial"/>
                <w:sz w:val="10"/>
                <w:szCs w:val="10"/>
                <w:lang w:bidi="ru-RU"/>
              </w:rPr>
              <w:t>–</w:t>
            </w:r>
            <w:r>
              <w:rPr>
                <w:rFonts w:ascii="Arial" w:hAnsi="Arial" w:cs="Arial"/>
                <w:sz w:val="10"/>
                <w:szCs w:val="10"/>
                <w:lang w:bidi="ru-RU"/>
              </w:rPr>
              <w:t xml:space="preserve"> </w:t>
            </w:r>
            <w:r w:rsidRPr="00251775">
              <w:rPr>
                <w:rFonts w:ascii="Arial" w:hAnsi="Arial" w:cs="Arial"/>
                <w:sz w:val="10"/>
                <w:szCs w:val="10"/>
                <w:lang w:bidi="ru-RU"/>
              </w:rPr>
              <w:t xml:space="preserve">на нижней части лица – прижатием челюстной артерии к краю нижней челюсти; </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 xml:space="preserve">на виске и лбу – прижатием височной артерии впереди козелка уха; </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на голове и шее – прижатием сонной артерии к шейным позвонкам;</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на подмышечной впадине и плече (вблизи плечевого сустава) - прижатием подключичной артерии к кости в подключичной ямке;</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 xml:space="preserve">на предплечье – прижатием плечевой артерии посредине плеча с внутренней стороны; </w:t>
            </w:r>
          </w:p>
          <w:p w:rsidR="002A6AA1"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на кисти и пальцах рук – прижатием двух артерий (</w:t>
            </w:r>
            <w:r>
              <w:rPr>
                <w:rFonts w:ascii="Arial" w:hAnsi="Arial" w:cs="Arial"/>
                <w:sz w:val="10"/>
                <w:szCs w:val="10"/>
                <w:lang w:bidi="ru-RU"/>
              </w:rPr>
              <w:t>лучев</w:t>
            </w:r>
            <w:r>
              <w:rPr>
                <w:rFonts w:ascii="Arial" w:hAnsi="Arial" w:cs="Arial"/>
                <w:sz w:val="10"/>
                <w:szCs w:val="10"/>
                <w:lang w:bidi="ru-RU"/>
              </w:rPr>
              <w:t>ая и локтевая</w:t>
            </w:r>
            <w:r>
              <w:rPr>
                <w:rFonts w:ascii="Arial" w:hAnsi="Arial" w:cs="Arial"/>
                <w:sz w:val="10"/>
                <w:szCs w:val="10"/>
                <w:lang w:bidi="ru-RU"/>
              </w:rPr>
              <w:t>)</w:t>
            </w:r>
            <w:r w:rsidRPr="00CE5CC4">
              <w:rPr>
                <w:rFonts w:ascii="Arial" w:hAnsi="Arial" w:cs="Arial"/>
                <w:sz w:val="10"/>
                <w:szCs w:val="10"/>
                <w:lang w:bidi="ru-RU"/>
              </w:rPr>
              <w:t xml:space="preserve"> к нижней </w:t>
            </w:r>
            <w:r>
              <w:rPr>
                <w:rFonts w:ascii="Arial" w:hAnsi="Arial" w:cs="Arial"/>
                <w:sz w:val="10"/>
                <w:szCs w:val="10"/>
                <w:lang w:bidi="ru-RU"/>
              </w:rPr>
              <w:t>трети</w:t>
            </w:r>
            <w:r w:rsidRPr="00CE5CC4">
              <w:rPr>
                <w:rFonts w:ascii="Arial" w:hAnsi="Arial" w:cs="Arial"/>
                <w:sz w:val="10"/>
                <w:szCs w:val="10"/>
                <w:lang w:bidi="ru-RU"/>
              </w:rPr>
              <w:t xml:space="preserve"> предплечья у кисти; </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 xml:space="preserve">на голени – прижатием подколенной артерии; </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 xml:space="preserve">на бедре – прижатием бедренной артерии к костям таза; </w:t>
            </w:r>
          </w:p>
          <w:p w:rsidR="002A6AA1" w:rsidRPr="00CE5CC4" w:rsidRDefault="002A6AA1" w:rsidP="002A6AA1">
            <w:pPr>
              <w:numPr>
                <w:ilvl w:val="0"/>
                <w:numId w:val="22"/>
              </w:numPr>
              <w:spacing w:line="228" w:lineRule="auto"/>
              <w:ind w:left="0" w:firstLine="0"/>
              <w:jc w:val="both"/>
              <w:rPr>
                <w:rFonts w:ascii="Arial" w:hAnsi="Arial" w:cs="Arial"/>
                <w:sz w:val="10"/>
                <w:szCs w:val="10"/>
                <w:lang w:bidi="ru-RU"/>
              </w:rPr>
            </w:pPr>
            <w:r w:rsidRPr="00CE5CC4">
              <w:rPr>
                <w:rFonts w:ascii="Arial" w:hAnsi="Arial" w:cs="Arial"/>
                <w:sz w:val="10"/>
                <w:szCs w:val="10"/>
                <w:lang w:bidi="ru-RU"/>
              </w:rPr>
              <w:t>на стопе, части стопы – прижатием артерии, идущей по тыльной стороне.</w:t>
            </w:r>
          </w:p>
          <w:p w:rsidR="006E6863" w:rsidRPr="00D22FDA" w:rsidRDefault="002A6AA1" w:rsidP="002A6AA1">
            <w:pPr>
              <w:spacing w:line="228" w:lineRule="auto"/>
              <w:jc w:val="both"/>
              <w:rPr>
                <w:rFonts w:ascii="Arial" w:hAnsi="Arial" w:cs="Arial"/>
                <w:sz w:val="10"/>
                <w:szCs w:val="10"/>
              </w:rPr>
            </w:pPr>
            <w:r w:rsidRPr="00CE5CC4">
              <w:rPr>
                <w:rFonts w:ascii="Arial" w:hAnsi="Arial" w:cs="Arial"/>
                <w:sz w:val="10"/>
                <w:szCs w:val="10"/>
                <w:lang w:bidi="ru-RU"/>
              </w:rPr>
              <w:t>Кровотечение из конечности может быть остановлено сгибанием ее в суставах, если нет перелома костей этой конечности. У пострадавшего следует быстро засучить рукав или брюки и, сделав валик из любой материи, вложить его в ямку, образующуюся при сгибании сустава, расположенного выше места ранений, затем сильно, до отказа, согнуть сустав над этим валиком. При этом сдавливается</w:t>
            </w:r>
          </w:p>
        </w:tc>
        <w:tc>
          <w:tcPr>
            <w:tcW w:w="2608" w:type="dxa"/>
          </w:tcPr>
          <w:p w:rsidR="00302F3E" w:rsidRPr="00251775" w:rsidRDefault="00302F3E" w:rsidP="00302F3E">
            <w:pPr>
              <w:spacing w:before="60" w:line="192" w:lineRule="auto"/>
              <w:jc w:val="both"/>
              <w:rPr>
                <w:rFonts w:ascii="Arial" w:hAnsi="Arial" w:cs="Arial"/>
                <w:sz w:val="10"/>
                <w:szCs w:val="10"/>
                <w:lang w:bidi="ru-RU"/>
              </w:rPr>
            </w:pPr>
            <w:r w:rsidRPr="00251775">
              <w:rPr>
                <w:rFonts w:ascii="Arial" w:hAnsi="Arial" w:cs="Arial"/>
                <w:b/>
                <w:bCs/>
                <w:sz w:val="10"/>
                <w:szCs w:val="10"/>
                <w:lang w:bidi="ru-RU"/>
              </w:rPr>
              <w:t>18. Оказание помощи пострадавшему, находящемуся в состоянии травматического шока, при ожогах, при аллергии</w:t>
            </w:r>
            <w:r w:rsidRPr="00251775">
              <w:rPr>
                <w:rFonts w:ascii="Arial" w:hAnsi="Arial" w:cs="Arial"/>
                <w:sz w:val="10"/>
                <w:szCs w:val="10"/>
                <w:lang w:bidi="ru-RU"/>
              </w:rPr>
              <w:t> </w:t>
            </w:r>
          </w:p>
          <w:p w:rsidR="00302F3E" w:rsidRPr="00251775" w:rsidRDefault="00302F3E" w:rsidP="00302F3E">
            <w:pPr>
              <w:numPr>
                <w:ilvl w:val="0"/>
                <w:numId w:val="23"/>
              </w:numPr>
              <w:tabs>
                <w:tab w:val="num" w:pos="877"/>
              </w:tabs>
              <w:spacing w:line="197" w:lineRule="auto"/>
              <w:ind w:left="0" w:firstLine="0"/>
              <w:contextualSpacing/>
              <w:jc w:val="both"/>
              <w:rPr>
                <w:rFonts w:ascii="Arial" w:hAnsi="Arial" w:cs="Arial"/>
                <w:sz w:val="10"/>
                <w:szCs w:val="10"/>
                <w:lang w:bidi="ru-RU"/>
              </w:rPr>
            </w:pPr>
            <w:r w:rsidRPr="00251775">
              <w:rPr>
                <w:rFonts w:ascii="Arial" w:hAnsi="Arial" w:cs="Arial"/>
                <w:b/>
                <w:bCs/>
                <w:i/>
                <w:iCs/>
                <w:sz w:val="10"/>
                <w:szCs w:val="10"/>
                <w:u w:val="single"/>
                <w:lang w:bidi="ru-RU"/>
              </w:rPr>
              <w:t>травматический шок: </w:t>
            </w:r>
            <w:r w:rsidRPr="00251775">
              <w:rPr>
                <w:rFonts w:ascii="Arial" w:hAnsi="Arial" w:cs="Arial"/>
                <w:sz w:val="10"/>
                <w:szCs w:val="10"/>
                <w:lang w:bidi="ru-RU"/>
              </w:rPr>
              <w:t> </w:t>
            </w:r>
          </w:p>
          <w:p w:rsidR="00302F3E" w:rsidRPr="00251775" w:rsidRDefault="00302F3E" w:rsidP="00302F3E">
            <w:pPr>
              <w:spacing w:line="197" w:lineRule="auto"/>
              <w:jc w:val="both"/>
              <w:rPr>
                <w:rFonts w:ascii="Arial" w:hAnsi="Arial" w:cs="Arial"/>
                <w:sz w:val="10"/>
                <w:szCs w:val="10"/>
                <w:lang w:bidi="ru-RU"/>
              </w:rPr>
            </w:pPr>
            <w:r w:rsidRPr="00251775">
              <w:rPr>
                <w:rFonts w:ascii="Arial" w:hAnsi="Arial" w:cs="Arial"/>
                <w:sz w:val="10"/>
                <w:szCs w:val="10"/>
                <w:lang w:bidi="ru-RU"/>
              </w:rPr>
              <w:t>При оказании первой помощи пострадавшему в состоянии шока необходимо остановить кровотечение, ввести шприц-тюбиком обезболивающее средство, (при отсутствии – горячий чай, кофе) защитить от холода, при наличии переломов провести транспортную иммобилизацию в медицинское учреждение. В тех случаях, когда шприц-тюбик с противоболевым средством отсутствует, пострадавшему в состоянии шока, если нет проникающего ранения живота, можно дать алкоголь (вино, водку, разведенный спирт). Пострадавшего укрывают одеялом и как можно быстрее бережно транспортируют. </w:t>
            </w:r>
          </w:p>
          <w:p w:rsidR="00302F3E" w:rsidRPr="004E7EAD" w:rsidRDefault="00302F3E" w:rsidP="00302F3E">
            <w:pPr>
              <w:pStyle w:val="a7"/>
              <w:numPr>
                <w:ilvl w:val="0"/>
                <w:numId w:val="23"/>
              </w:numPr>
              <w:spacing w:line="197" w:lineRule="auto"/>
              <w:ind w:left="0" w:firstLine="0"/>
              <w:jc w:val="both"/>
              <w:rPr>
                <w:rFonts w:ascii="Arial" w:hAnsi="Arial" w:cs="Arial"/>
                <w:sz w:val="10"/>
                <w:szCs w:val="10"/>
                <w:lang w:bidi="ru-RU"/>
              </w:rPr>
            </w:pPr>
            <w:r w:rsidRPr="004E7EAD">
              <w:rPr>
                <w:rFonts w:ascii="Arial" w:hAnsi="Arial" w:cs="Arial"/>
                <w:b/>
                <w:bCs/>
                <w:i/>
                <w:iCs/>
                <w:sz w:val="10"/>
                <w:szCs w:val="10"/>
                <w:u w:val="single"/>
                <w:lang w:bidi="ru-RU"/>
              </w:rPr>
              <w:t>Ожоги:</w:t>
            </w:r>
            <w:r w:rsidRPr="004E7EAD">
              <w:rPr>
                <w:rFonts w:ascii="Arial" w:hAnsi="Arial" w:cs="Arial"/>
                <w:sz w:val="10"/>
                <w:szCs w:val="10"/>
                <w:lang w:bidi="ru-RU"/>
              </w:rPr>
              <w:t> </w:t>
            </w:r>
          </w:p>
          <w:p w:rsidR="00302F3E" w:rsidRPr="00251775" w:rsidRDefault="00302F3E" w:rsidP="00302F3E">
            <w:pPr>
              <w:spacing w:line="197" w:lineRule="auto"/>
              <w:jc w:val="both"/>
              <w:rPr>
                <w:rFonts w:ascii="Arial" w:hAnsi="Arial" w:cs="Arial"/>
                <w:sz w:val="10"/>
                <w:szCs w:val="10"/>
                <w:lang w:bidi="ru-RU"/>
              </w:rPr>
            </w:pPr>
            <w:r w:rsidRPr="00251775">
              <w:rPr>
                <w:rFonts w:ascii="Arial" w:hAnsi="Arial" w:cs="Arial"/>
                <w:sz w:val="10"/>
                <w:szCs w:val="10"/>
                <w:lang w:bidi="ru-RU"/>
              </w:rPr>
              <w:t>Срочно убрать поражающий фактор. Охладить место ожога 1 и 2 степень - охлаждать проточной водой 10 - 15 мин; 3 и 4 - чистая влажная повязка, потом охладить с повязкой в</w:t>
            </w:r>
            <w:r>
              <w:rPr>
                <w:rFonts w:ascii="Arial" w:hAnsi="Arial" w:cs="Arial"/>
                <w:sz w:val="10"/>
                <w:szCs w:val="10"/>
                <w:lang w:bidi="ru-RU"/>
              </w:rPr>
              <w:t xml:space="preserve"> </w:t>
            </w:r>
            <w:r w:rsidRPr="00251775">
              <w:rPr>
                <w:rFonts w:ascii="Arial" w:hAnsi="Arial" w:cs="Arial"/>
                <w:sz w:val="10"/>
                <w:szCs w:val="10"/>
                <w:lang w:bidi="ru-RU"/>
              </w:rPr>
              <w:t>стоячей</w:t>
            </w:r>
            <w:r>
              <w:rPr>
                <w:rFonts w:ascii="Arial" w:hAnsi="Arial" w:cs="Arial"/>
                <w:sz w:val="10"/>
                <w:szCs w:val="10"/>
                <w:lang w:bidi="ru-RU"/>
              </w:rPr>
              <w:t xml:space="preserve"> </w:t>
            </w:r>
            <w:r w:rsidRPr="00251775">
              <w:rPr>
                <w:rFonts w:ascii="Arial" w:hAnsi="Arial" w:cs="Arial"/>
                <w:sz w:val="10"/>
                <w:szCs w:val="10"/>
                <w:lang w:bidi="ru-RU"/>
              </w:rPr>
              <w:t>воде, закрыть влажной повязкой, обеспечить покой и противошоковые меры. </w:t>
            </w:r>
          </w:p>
          <w:p w:rsidR="00302F3E" w:rsidRPr="004E7EAD" w:rsidRDefault="00302F3E" w:rsidP="00302F3E">
            <w:pPr>
              <w:pStyle w:val="a7"/>
              <w:numPr>
                <w:ilvl w:val="0"/>
                <w:numId w:val="23"/>
              </w:numPr>
              <w:spacing w:line="197" w:lineRule="auto"/>
              <w:ind w:left="0" w:firstLine="0"/>
              <w:jc w:val="both"/>
              <w:rPr>
                <w:rFonts w:ascii="Arial" w:hAnsi="Arial" w:cs="Arial"/>
                <w:sz w:val="10"/>
                <w:szCs w:val="10"/>
                <w:lang w:bidi="ru-RU"/>
              </w:rPr>
            </w:pPr>
            <w:r w:rsidRPr="004E7EAD">
              <w:rPr>
                <w:rFonts w:ascii="Arial" w:hAnsi="Arial" w:cs="Arial"/>
                <w:b/>
                <w:bCs/>
                <w:i/>
                <w:iCs/>
                <w:sz w:val="10"/>
                <w:szCs w:val="10"/>
                <w:u w:val="single"/>
                <w:lang w:bidi="ru-RU"/>
              </w:rPr>
              <w:t>аллергия: </w:t>
            </w:r>
            <w:r w:rsidRPr="004E7EAD">
              <w:rPr>
                <w:rFonts w:ascii="Arial" w:hAnsi="Arial" w:cs="Arial"/>
                <w:sz w:val="10"/>
                <w:szCs w:val="10"/>
                <w:lang w:bidi="ru-RU"/>
              </w:rPr>
              <w:t> </w:t>
            </w:r>
          </w:p>
          <w:p w:rsidR="006E6863" w:rsidRPr="00976C53" w:rsidRDefault="00302F3E" w:rsidP="00302F3E">
            <w:pPr>
              <w:spacing w:line="197" w:lineRule="auto"/>
              <w:ind w:firstLine="142"/>
              <w:rPr>
                <w:rFonts w:ascii="Arial" w:hAnsi="Arial" w:cs="Arial"/>
                <w:sz w:val="10"/>
                <w:szCs w:val="10"/>
              </w:rPr>
            </w:pPr>
            <w:r w:rsidRPr="00251775">
              <w:rPr>
                <w:rFonts w:ascii="Arial" w:hAnsi="Arial" w:cs="Arial"/>
                <w:sz w:val="10"/>
                <w:szCs w:val="10"/>
                <w:lang w:bidi="ru-RU"/>
              </w:rPr>
              <w:t>Тщательно промыть теплой водой зону контакта с аллергеном – нос, ротовую полость, кожу; исключить контакт с аллергеном; если аллергия связана с укусом насекомого и в пораженной области осталось жало, его нужно аккуратно удалить; наложить прохладный компресс на зудящий участок тела; принять препарат против аллергии. </w:t>
            </w:r>
          </w:p>
        </w:tc>
        <w:tc>
          <w:tcPr>
            <w:tcW w:w="2608" w:type="dxa"/>
          </w:tcPr>
          <w:p w:rsidR="00862DCC" w:rsidRPr="004E7EAD" w:rsidRDefault="00862DCC" w:rsidP="00862DCC">
            <w:pPr>
              <w:spacing w:before="60" w:line="216" w:lineRule="auto"/>
              <w:jc w:val="both"/>
              <w:rPr>
                <w:rFonts w:ascii="Arial" w:hAnsi="Arial" w:cs="Arial"/>
                <w:sz w:val="10"/>
                <w:szCs w:val="10"/>
                <w:lang w:bidi="ru-RU"/>
              </w:rPr>
            </w:pPr>
            <w:r w:rsidRPr="008F1C22">
              <w:rPr>
                <w:rFonts w:ascii="Arial" w:hAnsi="Arial" w:cs="Arial"/>
                <w:b/>
                <w:sz w:val="10"/>
                <w:szCs w:val="10"/>
                <w:lang w:bidi="ru-RU"/>
              </w:rPr>
              <w:t>19.2.</w:t>
            </w:r>
            <w:r>
              <w:rPr>
                <w:rFonts w:ascii="Arial" w:hAnsi="Arial" w:cs="Arial"/>
                <w:sz w:val="10"/>
                <w:szCs w:val="10"/>
                <w:lang w:bidi="ru-RU"/>
              </w:rPr>
              <w:t xml:space="preserve"> </w:t>
            </w:r>
            <w:r w:rsidRPr="004E7EAD">
              <w:rPr>
                <w:rFonts w:ascii="Arial" w:hAnsi="Arial" w:cs="Arial"/>
                <w:sz w:val="10"/>
                <w:szCs w:val="10"/>
                <w:lang w:bidi="ru-RU"/>
              </w:rPr>
              <w:t>определяют, аккуратно приоткрывая веки пальцами и оценивая, какую площадь радужной оболочки они занимают. Потерю сознания, цвет кожных покровов и состояние дыхания можно оценивать одновременно с прощупыванием пульса.  </w:t>
            </w:r>
          </w:p>
          <w:p w:rsidR="00862DCC" w:rsidRPr="004E7EAD" w:rsidRDefault="00862DCC" w:rsidP="00862DCC">
            <w:pPr>
              <w:spacing w:line="216" w:lineRule="auto"/>
              <w:jc w:val="both"/>
              <w:rPr>
                <w:rFonts w:ascii="Arial" w:hAnsi="Arial" w:cs="Arial"/>
                <w:sz w:val="10"/>
                <w:szCs w:val="10"/>
                <w:lang w:bidi="ru-RU"/>
              </w:rPr>
            </w:pPr>
            <w:r w:rsidRPr="004E7EAD">
              <w:rPr>
                <w:rFonts w:ascii="Arial" w:hAnsi="Arial" w:cs="Arial"/>
                <w:sz w:val="10"/>
                <w:szCs w:val="10"/>
                <w:lang w:bidi="ru-RU"/>
              </w:rPr>
              <w:t>Если у пострадавшего отсутствует сознание, дыхание, пульс, кожный покров синюшный, а зрачки широкие (0,5 см в диаметре), можно считать, что он находится в состоянии клинической смерти и следует немедленно приступать к оживлению организма с помощью искусственного дыхания по способу «изо рта в рот» или «изо рта в нос» и наружного массажа сердца. Не следует раздевать пострадавшего, можно только расстегнуть ворот, ослабить поясной ремень или расстегнуть поясные пуговицы (на брюках или одежде).  </w:t>
            </w:r>
          </w:p>
          <w:p w:rsidR="00862DCC" w:rsidRPr="004E7EAD" w:rsidRDefault="00862DCC" w:rsidP="00862DCC">
            <w:pPr>
              <w:spacing w:line="216" w:lineRule="auto"/>
              <w:jc w:val="both"/>
              <w:rPr>
                <w:rFonts w:ascii="Arial" w:hAnsi="Arial" w:cs="Arial"/>
                <w:sz w:val="10"/>
                <w:szCs w:val="10"/>
                <w:lang w:bidi="ru-RU"/>
              </w:rPr>
            </w:pPr>
            <w:r w:rsidRPr="004E7EAD">
              <w:rPr>
                <w:rFonts w:ascii="Arial" w:hAnsi="Arial" w:cs="Arial"/>
                <w:sz w:val="10"/>
                <w:szCs w:val="10"/>
                <w:lang w:bidi="ru-RU"/>
              </w:rPr>
              <w:t>Если пострадавший дышит очень редко и судорожно, но у него прощупывается пульс, необходимо сразу же начать делать искусственное дыхание. Не обязательно, чтобы при проведении искусственного дыхания пострадавший находился в горизонтальном положении. Приступив к оживлению, нужно позаботиться о вызове врача или скорой медицинской помощи. Это должен сделать не оказывающий помощь, а кто-то другой.  </w:t>
            </w:r>
          </w:p>
          <w:p w:rsidR="00862DCC" w:rsidRDefault="00862DCC" w:rsidP="00862DCC">
            <w:pPr>
              <w:spacing w:line="216" w:lineRule="auto"/>
              <w:jc w:val="both"/>
              <w:rPr>
                <w:rFonts w:ascii="Arial" w:hAnsi="Arial" w:cs="Arial"/>
                <w:sz w:val="10"/>
                <w:szCs w:val="10"/>
                <w:lang w:bidi="ru-RU"/>
              </w:rPr>
            </w:pPr>
            <w:r w:rsidRPr="004E7EAD">
              <w:rPr>
                <w:rFonts w:ascii="Arial" w:hAnsi="Arial" w:cs="Arial"/>
                <w:sz w:val="10"/>
                <w:szCs w:val="10"/>
                <w:lang w:bidi="ru-RU"/>
              </w:rPr>
              <w:t>Если пострадавший в сознании, но до этого был в</w:t>
            </w:r>
          </w:p>
          <w:p w:rsidR="006E6863" w:rsidRPr="00D22FDA" w:rsidRDefault="00862DCC" w:rsidP="00862DCC">
            <w:pPr>
              <w:jc w:val="both"/>
              <w:rPr>
                <w:rFonts w:ascii="Arial" w:hAnsi="Arial" w:cs="Arial"/>
                <w:sz w:val="10"/>
                <w:szCs w:val="10"/>
              </w:rPr>
            </w:pPr>
            <w:r w:rsidRPr="004E7EAD">
              <w:rPr>
                <w:rFonts w:ascii="Arial" w:hAnsi="Arial" w:cs="Arial"/>
                <w:sz w:val="10"/>
                <w:szCs w:val="10"/>
                <w:lang w:bidi="ru-RU"/>
              </w:rPr>
              <w:t xml:space="preserve">обмороке или находился </w:t>
            </w:r>
            <w:r>
              <w:rPr>
                <w:rFonts w:ascii="Arial" w:hAnsi="Arial" w:cs="Arial"/>
                <w:sz w:val="10"/>
                <w:szCs w:val="10"/>
                <w:lang w:bidi="ru-RU"/>
              </w:rPr>
              <w:t>без сознания</w:t>
            </w:r>
            <w:r w:rsidRPr="004E7EAD">
              <w:rPr>
                <w:rFonts w:ascii="Arial" w:hAnsi="Arial" w:cs="Arial"/>
                <w:sz w:val="10"/>
                <w:szCs w:val="10"/>
                <w:lang w:bidi="ru-RU"/>
              </w:rPr>
              <w:t xml:space="preserve"> с сохранившимся устойчивым дыханием и пульсом, его следует уложить на подстилку из</w:t>
            </w:r>
          </w:p>
        </w:tc>
        <w:tc>
          <w:tcPr>
            <w:tcW w:w="2608" w:type="dxa"/>
          </w:tcPr>
          <w:p w:rsidR="00862DCC" w:rsidRPr="004232B5" w:rsidRDefault="00862DCC" w:rsidP="00862DCC">
            <w:pPr>
              <w:spacing w:before="60"/>
              <w:jc w:val="both"/>
              <w:rPr>
                <w:rFonts w:ascii="Arial" w:hAnsi="Arial" w:cs="Arial"/>
                <w:b/>
                <w:sz w:val="10"/>
                <w:szCs w:val="10"/>
                <w:lang w:bidi="ru-RU"/>
              </w:rPr>
            </w:pPr>
            <w:r w:rsidRPr="004232B5">
              <w:rPr>
                <w:rFonts w:ascii="Arial" w:hAnsi="Arial" w:cs="Arial"/>
                <w:b/>
                <w:sz w:val="10"/>
                <w:szCs w:val="10"/>
                <w:lang w:bidi="ru-RU"/>
              </w:rPr>
              <w:t>20. Явление радиоактивности. Строение атома и ядра</w:t>
            </w:r>
          </w:p>
          <w:p w:rsidR="00862DCC" w:rsidRPr="004232B5" w:rsidRDefault="00862DCC" w:rsidP="00862DCC">
            <w:pPr>
              <w:jc w:val="both"/>
              <w:rPr>
                <w:rFonts w:ascii="Arial" w:hAnsi="Arial" w:cs="Arial"/>
                <w:sz w:val="10"/>
                <w:szCs w:val="10"/>
                <w:lang w:bidi="ru-RU"/>
              </w:rPr>
            </w:pPr>
            <w:r w:rsidRPr="004232B5">
              <w:rPr>
                <w:rFonts w:ascii="Arial" w:hAnsi="Arial" w:cs="Arial"/>
                <w:b/>
                <w:sz w:val="10"/>
                <w:szCs w:val="10"/>
                <w:lang w:bidi="ru-RU"/>
              </w:rPr>
              <w:t>Атом</w:t>
            </w:r>
            <w:r w:rsidRPr="004232B5">
              <w:rPr>
                <w:rFonts w:ascii="Arial" w:hAnsi="Arial" w:cs="Arial"/>
                <w:sz w:val="10"/>
                <w:szCs w:val="10"/>
                <w:lang w:bidi="ru-RU"/>
              </w:rPr>
              <w:t xml:space="preserve"> – наименьшая частица химического элемента, являющаяся носителем его свойств. Размер атома составляет 10–10 м, масса – 10–27 кг.  </w:t>
            </w:r>
          </w:p>
          <w:p w:rsidR="00862DCC" w:rsidRPr="004232B5" w:rsidRDefault="00862DCC" w:rsidP="00862DCC">
            <w:pPr>
              <w:jc w:val="both"/>
              <w:rPr>
                <w:rFonts w:ascii="Arial" w:hAnsi="Arial" w:cs="Arial"/>
                <w:sz w:val="10"/>
                <w:szCs w:val="10"/>
                <w:lang w:bidi="ru-RU"/>
              </w:rPr>
            </w:pPr>
            <w:r w:rsidRPr="004232B5">
              <w:rPr>
                <w:rFonts w:ascii="Arial" w:hAnsi="Arial" w:cs="Arial"/>
                <w:sz w:val="10"/>
                <w:szCs w:val="10"/>
                <w:lang w:bidi="ru-RU"/>
              </w:rPr>
              <w:t xml:space="preserve">Атом в свою очередь имеет сложное строение, состоит из положительно заряженного ядра, вокруг которого движутся по строго определенным орбитам отрицательно заряженные электроны. Масса электрона меньше ядра и составляет 9,1*10–31 кг и имеет отрицательный заряд. Основная масса атома сосредоточена в ядре, на долю электронов приходится менее 0,05% массы атома. Плотность ядерного вещества очень велика и составляет 1,8·1017 кг/м3. Это свидетельствует об огромной внутриядерной энергии. Ядро имеет сложную структуру и состоит из нуклонов – протонов и нейтронов. </w:t>
            </w:r>
          </w:p>
          <w:p w:rsidR="006E6863" w:rsidRPr="00D22FDA" w:rsidRDefault="00862DCC" w:rsidP="00862DCC">
            <w:pPr>
              <w:jc w:val="both"/>
              <w:rPr>
                <w:rFonts w:ascii="Arial" w:hAnsi="Arial" w:cs="Arial"/>
                <w:sz w:val="10"/>
                <w:szCs w:val="10"/>
                <w:lang w:bidi="ru-RU"/>
              </w:rPr>
            </w:pPr>
            <w:r w:rsidRPr="004232B5">
              <w:rPr>
                <w:rFonts w:ascii="Arial" w:hAnsi="Arial" w:cs="Arial"/>
                <w:sz w:val="10"/>
                <w:szCs w:val="10"/>
                <w:lang w:bidi="ru-RU"/>
              </w:rPr>
              <w:t xml:space="preserve">Различные типы ядер называют нуклидами. В качестве характеристики нуклида используют символ химического элемента. Зарядовое число ядра (заряд ядра), выраженное в элементарных единицах, численно равно порядковому номеру элемента в периодической таблице Д.И. Менделеева (Z), массовое число ядра равно общему число протонов и нейтронов – число нуклонов (А). </w:t>
            </w:r>
          </w:p>
        </w:tc>
      </w:tr>
    </w:tbl>
    <w:p w:rsidR="00752ECA" w:rsidRPr="00A431E1" w:rsidRDefault="00752ECA" w:rsidP="00237334"/>
    <w:sectPr w:rsidR="00752ECA" w:rsidRPr="00A431E1" w:rsidSect="006D14FF">
      <w:pgSz w:w="16838" w:h="11906" w:orient="landscape"/>
      <w:pgMar w:top="595" w:right="595" w:bottom="595"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7ED"/>
    <w:multiLevelType w:val="hybridMultilevel"/>
    <w:tmpl w:val="7EC6F21E"/>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E5B793E"/>
    <w:multiLevelType w:val="hybridMultilevel"/>
    <w:tmpl w:val="1AEAE064"/>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4BB70F8"/>
    <w:multiLevelType w:val="hybridMultilevel"/>
    <w:tmpl w:val="E152A2DC"/>
    <w:lvl w:ilvl="0" w:tplc="0E9E1A50">
      <w:start w:val="1"/>
      <w:numFmt w:val="decimal"/>
      <w:lvlText w:val="%1."/>
      <w:lvlJc w:val="left"/>
      <w:pPr>
        <w:ind w:left="275" w:hanging="360"/>
      </w:pPr>
      <w:rPr>
        <w:rFonts w:hint="default"/>
      </w:rPr>
    </w:lvl>
    <w:lvl w:ilvl="1" w:tplc="04190019" w:tentative="1">
      <w:start w:val="1"/>
      <w:numFmt w:val="lowerLetter"/>
      <w:lvlText w:val="%2."/>
      <w:lvlJc w:val="left"/>
      <w:pPr>
        <w:ind w:left="995" w:hanging="360"/>
      </w:pPr>
    </w:lvl>
    <w:lvl w:ilvl="2" w:tplc="0419001B" w:tentative="1">
      <w:start w:val="1"/>
      <w:numFmt w:val="lowerRoman"/>
      <w:lvlText w:val="%3."/>
      <w:lvlJc w:val="right"/>
      <w:pPr>
        <w:ind w:left="1715" w:hanging="180"/>
      </w:pPr>
    </w:lvl>
    <w:lvl w:ilvl="3" w:tplc="0419000F" w:tentative="1">
      <w:start w:val="1"/>
      <w:numFmt w:val="decimal"/>
      <w:lvlText w:val="%4."/>
      <w:lvlJc w:val="left"/>
      <w:pPr>
        <w:ind w:left="2435" w:hanging="360"/>
      </w:pPr>
    </w:lvl>
    <w:lvl w:ilvl="4" w:tplc="04190019" w:tentative="1">
      <w:start w:val="1"/>
      <w:numFmt w:val="lowerLetter"/>
      <w:lvlText w:val="%5."/>
      <w:lvlJc w:val="left"/>
      <w:pPr>
        <w:ind w:left="3155" w:hanging="360"/>
      </w:pPr>
    </w:lvl>
    <w:lvl w:ilvl="5" w:tplc="0419001B" w:tentative="1">
      <w:start w:val="1"/>
      <w:numFmt w:val="lowerRoman"/>
      <w:lvlText w:val="%6."/>
      <w:lvlJc w:val="right"/>
      <w:pPr>
        <w:ind w:left="3875" w:hanging="180"/>
      </w:pPr>
    </w:lvl>
    <w:lvl w:ilvl="6" w:tplc="0419000F" w:tentative="1">
      <w:start w:val="1"/>
      <w:numFmt w:val="decimal"/>
      <w:lvlText w:val="%7."/>
      <w:lvlJc w:val="left"/>
      <w:pPr>
        <w:ind w:left="4595" w:hanging="360"/>
      </w:pPr>
    </w:lvl>
    <w:lvl w:ilvl="7" w:tplc="04190019" w:tentative="1">
      <w:start w:val="1"/>
      <w:numFmt w:val="lowerLetter"/>
      <w:lvlText w:val="%8."/>
      <w:lvlJc w:val="left"/>
      <w:pPr>
        <w:ind w:left="5315" w:hanging="360"/>
      </w:pPr>
    </w:lvl>
    <w:lvl w:ilvl="8" w:tplc="0419001B" w:tentative="1">
      <w:start w:val="1"/>
      <w:numFmt w:val="lowerRoman"/>
      <w:lvlText w:val="%9."/>
      <w:lvlJc w:val="right"/>
      <w:pPr>
        <w:ind w:left="6035" w:hanging="180"/>
      </w:pPr>
    </w:lvl>
  </w:abstractNum>
  <w:abstractNum w:abstractNumId="3" w15:restartNumberingAfterBreak="0">
    <w:nsid w:val="16F85833"/>
    <w:multiLevelType w:val="hybridMultilevel"/>
    <w:tmpl w:val="B8F62BBE"/>
    <w:lvl w:ilvl="0" w:tplc="5980DD74">
      <w:start w:val="1"/>
      <w:numFmt w:val="bullet"/>
      <w:suff w:val="space"/>
      <w:lvlText w:val=""/>
      <w:lvlJc w:val="left"/>
      <w:pPr>
        <w:ind w:left="1932"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213B7E87"/>
    <w:multiLevelType w:val="hybridMultilevel"/>
    <w:tmpl w:val="D3EEE42C"/>
    <w:lvl w:ilvl="0" w:tplc="04190011">
      <w:start w:val="1"/>
      <w:numFmt w:val="decimal"/>
      <w:lvlText w:val="%1)"/>
      <w:lvlJc w:val="left"/>
      <w:pPr>
        <w:ind w:left="720" w:hanging="360"/>
      </w:pPr>
    </w:lvl>
    <w:lvl w:ilvl="1" w:tplc="6FC6A2F4">
      <w:start w:val="1"/>
      <w:numFmt w:val="decimal"/>
      <w:suff w:val="space"/>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3C6813"/>
    <w:multiLevelType w:val="hybridMultilevel"/>
    <w:tmpl w:val="8BBE5966"/>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24004884"/>
    <w:multiLevelType w:val="hybridMultilevel"/>
    <w:tmpl w:val="6E52DE6C"/>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2472619F"/>
    <w:multiLevelType w:val="hybridMultilevel"/>
    <w:tmpl w:val="5F7A6794"/>
    <w:lvl w:ilvl="0" w:tplc="7E4827EE">
      <w:start w:val="1"/>
      <w:numFmt w:val="bullet"/>
      <w:suff w:val="space"/>
      <w:lvlText w:val=""/>
      <w:lvlJc w:val="left"/>
      <w:pPr>
        <w:ind w:left="1429" w:hanging="360"/>
      </w:pPr>
      <w:rPr>
        <w:rFonts w:ascii="Symbol" w:hAnsi="Symbol" w:hint="default"/>
      </w:rPr>
    </w:lvl>
    <w:lvl w:ilvl="1" w:tplc="5B1A5BDC">
      <w:start w:val="3"/>
      <w:numFmt w:val="bullet"/>
      <w:lvlText w:val="•"/>
      <w:lvlJc w:val="left"/>
      <w:pPr>
        <w:ind w:left="2149" w:hanging="360"/>
      </w:pPr>
      <w:rPr>
        <w:rFonts w:ascii="Calibri" w:eastAsia="Times New Roman" w:hAnsi="Calibri" w:cs="Calibr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D63136"/>
    <w:multiLevelType w:val="multilevel"/>
    <w:tmpl w:val="5494057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6925C0E"/>
    <w:multiLevelType w:val="hybridMultilevel"/>
    <w:tmpl w:val="1BCA5ED4"/>
    <w:lvl w:ilvl="0" w:tplc="6E04F02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77D2ACB"/>
    <w:multiLevelType w:val="hybridMultilevel"/>
    <w:tmpl w:val="C3DA1656"/>
    <w:lvl w:ilvl="0" w:tplc="5980DD74">
      <w:start w:val="1"/>
      <w:numFmt w:val="bullet"/>
      <w:suff w:val="space"/>
      <w:lvlText w:val=""/>
      <w:lvlJc w:val="left"/>
      <w:pPr>
        <w:ind w:left="1932"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0706CA3"/>
    <w:multiLevelType w:val="hybridMultilevel"/>
    <w:tmpl w:val="3F9CD032"/>
    <w:lvl w:ilvl="0" w:tplc="5980DD74">
      <w:start w:val="1"/>
      <w:numFmt w:val="bullet"/>
      <w:suff w:val="space"/>
      <w:lvlText w:val=""/>
      <w:lvlJc w:val="left"/>
      <w:pPr>
        <w:ind w:left="1648"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483A1C6F"/>
    <w:multiLevelType w:val="hybridMultilevel"/>
    <w:tmpl w:val="28D6F22A"/>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4D504BDA"/>
    <w:multiLevelType w:val="multilevel"/>
    <w:tmpl w:val="15FCE754"/>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9A1168"/>
    <w:multiLevelType w:val="hybridMultilevel"/>
    <w:tmpl w:val="8D3A7014"/>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5B576FC9"/>
    <w:multiLevelType w:val="hybridMultilevel"/>
    <w:tmpl w:val="74045128"/>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650B1BF2"/>
    <w:multiLevelType w:val="multilevel"/>
    <w:tmpl w:val="471C90C6"/>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D0FCE"/>
    <w:multiLevelType w:val="hybridMultilevel"/>
    <w:tmpl w:val="3A30CDF4"/>
    <w:lvl w:ilvl="0" w:tplc="AD5AFF84">
      <w:start w:val="1"/>
      <w:numFmt w:val="decimal"/>
      <w:suff w:val="space"/>
      <w:lvlText w:val="%1."/>
      <w:lvlJc w:val="left"/>
      <w:pPr>
        <w:ind w:left="275" w:hanging="360"/>
      </w:pPr>
      <w:rPr>
        <w:rFonts w:hint="default"/>
      </w:rPr>
    </w:lvl>
    <w:lvl w:ilvl="1" w:tplc="04190019" w:tentative="1">
      <w:start w:val="1"/>
      <w:numFmt w:val="lowerLetter"/>
      <w:lvlText w:val="%2."/>
      <w:lvlJc w:val="left"/>
      <w:pPr>
        <w:ind w:left="995" w:hanging="360"/>
      </w:pPr>
    </w:lvl>
    <w:lvl w:ilvl="2" w:tplc="0419001B" w:tentative="1">
      <w:start w:val="1"/>
      <w:numFmt w:val="lowerRoman"/>
      <w:lvlText w:val="%3."/>
      <w:lvlJc w:val="right"/>
      <w:pPr>
        <w:ind w:left="1715" w:hanging="180"/>
      </w:pPr>
    </w:lvl>
    <w:lvl w:ilvl="3" w:tplc="0419000F" w:tentative="1">
      <w:start w:val="1"/>
      <w:numFmt w:val="decimal"/>
      <w:lvlText w:val="%4."/>
      <w:lvlJc w:val="left"/>
      <w:pPr>
        <w:ind w:left="2435" w:hanging="360"/>
      </w:pPr>
    </w:lvl>
    <w:lvl w:ilvl="4" w:tplc="04190019" w:tentative="1">
      <w:start w:val="1"/>
      <w:numFmt w:val="lowerLetter"/>
      <w:lvlText w:val="%5."/>
      <w:lvlJc w:val="left"/>
      <w:pPr>
        <w:ind w:left="3155" w:hanging="360"/>
      </w:pPr>
    </w:lvl>
    <w:lvl w:ilvl="5" w:tplc="0419001B" w:tentative="1">
      <w:start w:val="1"/>
      <w:numFmt w:val="lowerRoman"/>
      <w:lvlText w:val="%6."/>
      <w:lvlJc w:val="right"/>
      <w:pPr>
        <w:ind w:left="3875" w:hanging="180"/>
      </w:pPr>
    </w:lvl>
    <w:lvl w:ilvl="6" w:tplc="0419000F" w:tentative="1">
      <w:start w:val="1"/>
      <w:numFmt w:val="decimal"/>
      <w:lvlText w:val="%7."/>
      <w:lvlJc w:val="left"/>
      <w:pPr>
        <w:ind w:left="4595" w:hanging="360"/>
      </w:pPr>
    </w:lvl>
    <w:lvl w:ilvl="7" w:tplc="04190019" w:tentative="1">
      <w:start w:val="1"/>
      <w:numFmt w:val="lowerLetter"/>
      <w:lvlText w:val="%8."/>
      <w:lvlJc w:val="left"/>
      <w:pPr>
        <w:ind w:left="5315" w:hanging="360"/>
      </w:pPr>
    </w:lvl>
    <w:lvl w:ilvl="8" w:tplc="0419001B" w:tentative="1">
      <w:start w:val="1"/>
      <w:numFmt w:val="lowerRoman"/>
      <w:lvlText w:val="%9."/>
      <w:lvlJc w:val="right"/>
      <w:pPr>
        <w:ind w:left="6035" w:hanging="180"/>
      </w:pPr>
    </w:lvl>
  </w:abstractNum>
  <w:abstractNum w:abstractNumId="18" w15:restartNumberingAfterBreak="0">
    <w:nsid w:val="6ADC5270"/>
    <w:multiLevelType w:val="hybridMultilevel"/>
    <w:tmpl w:val="2CBA6962"/>
    <w:lvl w:ilvl="0" w:tplc="D43EE454">
      <w:start w:val="1"/>
      <w:numFmt w:val="decimal"/>
      <w:suff w:val="space"/>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D187A0D"/>
    <w:multiLevelType w:val="hybridMultilevel"/>
    <w:tmpl w:val="370C1F00"/>
    <w:lvl w:ilvl="0" w:tplc="A9B287D8">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6D3B330D"/>
    <w:multiLevelType w:val="hybridMultilevel"/>
    <w:tmpl w:val="AE94DA78"/>
    <w:lvl w:ilvl="0" w:tplc="962C7B2C">
      <w:start w:val="1"/>
      <w:numFmt w:val="lowerLetter"/>
      <w:suff w:val="space"/>
      <w:lvlText w:val="%1)"/>
      <w:lvlJc w:val="left"/>
      <w:pPr>
        <w:ind w:left="64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7245221E"/>
    <w:multiLevelType w:val="hybridMultilevel"/>
    <w:tmpl w:val="4984AFC8"/>
    <w:lvl w:ilvl="0" w:tplc="86887BC2">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7717424"/>
    <w:multiLevelType w:val="hybridMultilevel"/>
    <w:tmpl w:val="5AAE4A1C"/>
    <w:lvl w:ilvl="0" w:tplc="1D940788">
      <w:start w:val="1"/>
      <w:numFmt w:val="decimal"/>
      <w:suff w:val="space"/>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7"/>
  </w:num>
  <w:num w:numId="2">
    <w:abstractNumId w:val="2"/>
  </w:num>
  <w:num w:numId="3">
    <w:abstractNumId w:val="3"/>
  </w:num>
  <w:num w:numId="4">
    <w:abstractNumId w:val="10"/>
  </w:num>
  <w:num w:numId="5">
    <w:abstractNumId w:val="18"/>
  </w:num>
  <w:num w:numId="6">
    <w:abstractNumId w:val="4"/>
  </w:num>
  <w:num w:numId="7">
    <w:abstractNumId w:val="11"/>
  </w:num>
  <w:num w:numId="8">
    <w:abstractNumId w:val="15"/>
  </w:num>
  <w:num w:numId="9">
    <w:abstractNumId w:val="5"/>
  </w:num>
  <w:num w:numId="10">
    <w:abstractNumId w:val="0"/>
  </w:num>
  <w:num w:numId="11">
    <w:abstractNumId w:val="1"/>
  </w:num>
  <w:num w:numId="12">
    <w:abstractNumId w:val="12"/>
  </w:num>
  <w:num w:numId="13">
    <w:abstractNumId w:val="14"/>
  </w:num>
  <w:num w:numId="14">
    <w:abstractNumId w:val="6"/>
  </w:num>
  <w:num w:numId="15">
    <w:abstractNumId w:val="21"/>
  </w:num>
  <w:num w:numId="16">
    <w:abstractNumId w:val="9"/>
  </w:num>
  <w:num w:numId="17">
    <w:abstractNumId w:val="20"/>
  </w:num>
  <w:num w:numId="18">
    <w:abstractNumId w:val="22"/>
  </w:num>
  <w:num w:numId="19">
    <w:abstractNumId w:val="7"/>
  </w:num>
  <w:num w:numId="20">
    <w:abstractNumId w:val="8"/>
  </w:num>
  <w:num w:numId="21">
    <w:abstractNumId w:val="13"/>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F78"/>
    <w:rsid w:val="001A2B8D"/>
    <w:rsid w:val="001E5DF7"/>
    <w:rsid w:val="00215997"/>
    <w:rsid w:val="00237334"/>
    <w:rsid w:val="002A6AA1"/>
    <w:rsid w:val="00302F3E"/>
    <w:rsid w:val="003328AE"/>
    <w:rsid w:val="00371532"/>
    <w:rsid w:val="003943BA"/>
    <w:rsid w:val="003F5292"/>
    <w:rsid w:val="00585E74"/>
    <w:rsid w:val="00624B0A"/>
    <w:rsid w:val="006466B1"/>
    <w:rsid w:val="006D14FF"/>
    <w:rsid w:val="006E6863"/>
    <w:rsid w:val="00752ECA"/>
    <w:rsid w:val="00757F78"/>
    <w:rsid w:val="0077028B"/>
    <w:rsid w:val="007815FA"/>
    <w:rsid w:val="007951F3"/>
    <w:rsid w:val="00855473"/>
    <w:rsid w:val="00862DCC"/>
    <w:rsid w:val="008A566C"/>
    <w:rsid w:val="00976C53"/>
    <w:rsid w:val="00987FF8"/>
    <w:rsid w:val="00A16CC9"/>
    <w:rsid w:val="00A431E1"/>
    <w:rsid w:val="00A91880"/>
    <w:rsid w:val="00AF6A83"/>
    <w:rsid w:val="00B31290"/>
    <w:rsid w:val="00C16C16"/>
    <w:rsid w:val="00C31BBB"/>
    <w:rsid w:val="00C77BAA"/>
    <w:rsid w:val="00C86398"/>
    <w:rsid w:val="00C935C2"/>
    <w:rsid w:val="00CB4DB0"/>
    <w:rsid w:val="00CE0308"/>
    <w:rsid w:val="00D22FDA"/>
    <w:rsid w:val="00D3641E"/>
    <w:rsid w:val="00D73115"/>
    <w:rsid w:val="00DC18A4"/>
    <w:rsid w:val="00E062D9"/>
    <w:rsid w:val="00E61877"/>
    <w:rsid w:val="00E966C9"/>
    <w:rsid w:val="00EB534F"/>
    <w:rsid w:val="00EC7D70"/>
    <w:rsid w:val="00EE5C8C"/>
    <w:rsid w:val="00F10D60"/>
    <w:rsid w:val="00FA22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F9A"/>
  <w15:docId w15:val="{AFA4816B-EEB5-49C5-BDBB-790535B0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7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57F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7F78"/>
    <w:rPr>
      <w:rFonts w:ascii="Tahoma" w:hAnsi="Tahoma" w:cs="Tahoma"/>
      <w:sz w:val="16"/>
      <w:szCs w:val="16"/>
    </w:rPr>
  </w:style>
  <w:style w:type="character" w:styleId="a6">
    <w:name w:val="Placeholder Text"/>
    <w:basedOn w:val="a0"/>
    <w:uiPriority w:val="99"/>
    <w:semiHidden/>
    <w:rsid w:val="00B31290"/>
    <w:rPr>
      <w:color w:val="808080"/>
    </w:rPr>
  </w:style>
  <w:style w:type="paragraph" w:styleId="a7">
    <w:name w:val="List Paragraph"/>
    <w:basedOn w:val="a"/>
    <w:uiPriority w:val="34"/>
    <w:qFormat/>
    <w:rsid w:val="00D2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90F14-CC6E-4760-9C57-53B7E4F7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2798</Words>
  <Characters>19089</Characters>
  <Application>Microsoft Office Word</Application>
  <DocSecurity>0</DocSecurity>
  <Lines>561</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Valerka</dc:creator>
  <cp:lastModifiedBy>Трошко Валерия</cp:lastModifiedBy>
  <cp:revision>4</cp:revision>
  <cp:lastPrinted>2020-01-16T07:01:00Z</cp:lastPrinted>
  <dcterms:created xsi:type="dcterms:W3CDTF">2022-01-04T11:50:00Z</dcterms:created>
  <dcterms:modified xsi:type="dcterms:W3CDTF">2022-01-04T15:53:00Z</dcterms:modified>
</cp:coreProperties>
</file>