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Введение</w:t>
      </w:r>
    </w:p>
    <w:p>
      <w:pPr>
        <w:ind w:left="980"/>
        <w:spacing w:after="0" w:line="238" w:lineRule="auto"/>
        <w:tabs>
          <w:tab w:leader="none" w:pos="6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Термины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распределенная архитектура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распределенная обработка</w:t>
      </w:r>
    </w:p>
    <w:p>
      <w:pPr>
        <w:ind w:left="260"/>
        <w:spacing w:after="0"/>
        <w:tabs>
          <w:tab w:leader="none" w:pos="1420" w:val="left"/>
          <w:tab w:leader="none" w:pos="3580" w:val="left"/>
          <w:tab w:leader="none" w:pos="5480" w:val="left"/>
          <w:tab w:leader="none" w:pos="7600" w:val="left"/>
          <w:tab w:leader="none" w:pos="8860" w:val="left"/>
          <w:tab w:leader="none" w:pos="9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ab/>
        <w:t>распределенные</w:t>
        <w:tab/>
        <w:t>вычисления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распределенная</w:t>
        <w:tab/>
        <w:t>система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</w:t>
        <w:tab/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широко используются в технической литературе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посвященной  современным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компьютерным технологиям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Говорят о распределенной архитектуре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многопроцессорные или многомашинные вычислительные</w:t>
      </w:r>
    </w:p>
    <w:p>
      <w:pPr>
        <w:spacing w:after="0" w:line="2" w:lineRule="exact"/>
        <w:rPr>
          <w:sz w:val="24"/>
          <w:szCs w:val="24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69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комплексы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 распределенных операционных системах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 распределенных</w:t>
            </w:r>
          </w:p>
        </w:tc>
      </w:tr>
      <w:tr>
        <w:trPr>
          <w:trHeight w:val="324"/>
        </w:trPr>
        <w:tc>
          <w:tcPr>
            <w:tcW w:w="566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базах  данных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Все  эти  понятия  объединяет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наличие</w:t>
            </w:r>
          </w:p>
        </w:tc>
        <w:tc>
          <w:tcPr>
            <w:tcW w:w="2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вычислительных  и</w:t>
            </w:r>
          </w:p>
        </w:tc>
      </w:tr>
      <w:tr>
        <w:trPr>
          <w:trHeight w:val="322"/>
        </w:trPr>
        <w:tc>
          <w:tcPr>
            <w:tcW w:w="23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информационных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ресурсов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21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распределенных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  пространстве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а  также</w:t>
            </w:r>
          </w:p>
        </w:tc>
      </w:tr>
      <w:tr>
        <w:trPr>
          <w:trHeight w:val="322"/>
        </w:trPr>
        <w:tc>
          <w:tcPr>
            <w:tcW w:w="55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процессов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использующих эти ресурсы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156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</w:t>
            </w:r>
          </w:p>
        </w:tc>
        <w:tc>
          <w:tcPr>
            <w:tcW w:w="394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вычислительными  ресурсами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56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как</w:t>
            </w:r>
          </w:p>
        </w:tc>
        <w:tc>
          <w:tcPr>
            <w:tcW w:w="3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правило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подразумевают</w:t>
            </w:r>
          </w:p>
        </w:tc>
      </w:tr>
      <w:tr>
        <w:trPr>
          <w:trHeight w:val="322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компьютеры</w:t>
            </w:r>
          </w:p>
        </w:tc>
        <w:tc>
          <w:tcPr>
            <w:tcW w:w="196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процессоры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9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оперативная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3"/>
              </w:rPr>
              <w:t>и</w:t>
            </w:r>
          </w:p>
        </w:tc>
        <w:tc>
          <w:tcPr>
            <w:tcW w:w="37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вторичная  память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а  под</w:t>
            </w:r>
          </w:p>
        </w:tc>
      </w:tr>
      <w:tr>
        <w:trPr>
          <w:trHeight w:val="322"/>
        </w:trPr>
        <w:tc>
          <w:tcPr>
            <w:tcW w:w="23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информационными</w:t>
            </w:r>
          </w:p>
        </w:tc>
        <w:tc>
          <w:tcPr>
            <w:tcW w:w="3720" w:type="dxa"/>
            <w:vAlign w:val="bottom"/>
            <w:gridSpan w:val="4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файлы данных 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или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3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каналы передачи данных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  <w:tr>
        <w:trPr>
          <w:trHeight w:val="32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Процессы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–</w:t>
            </w:r>
          </w:p>
        </w:tc>
        <w:tc>
          <w:tcPr>
            <w:tcW w:w="394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это  программы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работающие на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компьютерах и использующие</w:t>
            </w:r>
          </w:p>
        </w:tc>
      </w:tr>
      <w:tr>
        <w:trPr>
          <w:trHeight w:val="322"/>
        </w:trPr>
        <w:tc>
          <w:tcPr>
            <w:tcW w:w="55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вычислительные ресурсы для решения задач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234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Простейшим</w:t>
            </w:r>
          </w:p>
        </w:tc>
        <w:tc>
          <w:tcPr>
            <w:tcW w:w="702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примером распределенной системы может служить два</w:t>
            </w:r>
          </w:p>
        </w:tc>
      </w:tr>
    </w:tbl>
    <w:p>
      <w:pPr>
        <w:spacing w:after="0" w:line="13" w:lineRule="exact"/>
        <w:rPr>
          <w:sz w:val="24"/>
          <w:szCs w:val="24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отдельно стоящих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даже не объединенных в сеть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решающие общую задачу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Такая архитектуры системы может быть применена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повышения надежности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решения трудоемкой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допускающей распараллеливание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задача разбивается на подзадачи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каждая из которых решается на отдельном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решения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требующей постоянного диалога с двумя различными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jc w:val="both"/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специалистами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примером может служить задача составления бухгалтерского баланса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два бухгалтера обрабатывают различные группы счетов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jc w:val="both"/>
        <w:ind w:left="260" w:firstLine="710"/>
        <w:spacing w:after="0" w:line="238" w:lineRule="auto"/>
        <w:tabs>
          <w:tab w:leader="none" w:pos="123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некоторых случаях может потребоваться обмен информацией между компьютерами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простейшем случае это может быть сделано с помощью магнитного носителя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дискеты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CD-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диска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может быть использована локальная сеть или другие специальные устройства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Заметим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обмен информацией не может быть произведен в произвольное время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источник должен успеть подготовить информацию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приемник должен быть готов принять и использовать информацию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связи с 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процессы на разных компьютерах работают асинхронно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 зависимо друг от</w:t>
      </w:r>
    </w:p>
    <w:p>
      <w:pPr>
        <w:spacing w:after="0" w:line="10" w:lineRule="exact"/>
        <w:rPr>
          <w:sz w:val="24"/>
          <w:szCs w:val="24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9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друга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для  обмена  данными   требуется  иногда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синхронизировать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их</w:t>
            </w:r>
          </w:p>
        </w:tc>
      </w:tr>
      <w:tr>
        <w:trPr>
          <w:trHeight w:val="322"/>
        </w:trPr>
        <w:tc>
          <w:tcPr>
            <w:tcW w:w="9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работу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Рассмотрим  более сложный  пример распределенной  системы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Пусть</w:t>
            </w:r>
          </w:p>
        </w:tc>
      </w:tr>
      <w:tr>
        <w:trPr>
          <w:trHeight w:val="322"/>
        </w:trPr>
        <w:tc>
          <w:tcPr>
            <w:tcW w:w="9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система содержит триста  компьютеров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например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банк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объединенных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</w:p>
        </w:tc>
      </w:tr>
    </w:tbl>
    <w:p>
      <w:pPr>
        <w:spacing w:after="0" w:line="13" w:lineRule="exact"/>
        <w:rPr>
          <w:sz w:val="24"/>
          <w:szCs w:val="24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единую сеть и решающий единую задачу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продолжая банковскую тему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учет денежных потоков в банке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каждом компьютере работает несколько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обеспечивающих работу нескольких подсистем единой банковской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собственно банковской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банке может работать внутренняя почтовая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существовать выход в глобальные сети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таких больших компьютерных системах работают компьютеры разного типа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управляемые различными операционными системами и объединенные различными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</w:sect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Ясно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управление в такой системе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само по себе является сложной задачей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Далее будем применять термин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распределенное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 распределенным приложением будем понимать несколько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работающих на разных компьютерах или разных процессорах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предназначенных для решения общей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Распределенное приложение может принимать различные формы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простейшем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распределенное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две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работающие на разных компьютерах и обменивающиеся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другом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может быть одна или несколько программ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работающих на разных компьютерах и работающих с сервером базы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Microsoft SQL Server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Oracle Server);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третьем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Active Server Page-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доступа к которому необходим браузер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Заметим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в рамках распределенного приложения могут использоваться уже готовые компоненты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 баз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WWW-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браузеры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позволяющие существенно упростить его разработку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3260" w:val="left"/>
          <w:tab w:leader="none" w:pos="5240" w:val="left"/>
          <w:tab w:leader="none" w:pos="6120" w:val="left"/>
          <w:tab w:leader="none" w:pos="7460" w:val="left"/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Проанализировав</w:t>
        <w:tab/>
        <w:t>приведенные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выше</w:t>
        <w:tab/>
        <w:t>примеры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можно</w:t>
        <w:tab/>
        <w:t>выделить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следующие проблемы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которыми сталкивается разработчик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080" w:hanging="458"/>
        <w:spacing w:after="0" w:line="234" w:lineRule="auto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Проблема обмена данными между процессами в распределенном приложении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080" w:hanging="458"/>
        <w:spacing w:after="0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Проблема синхронизации процессов в распределенном приложении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080" w:hanging="458"/>
        <w:spacing w:after="0" w:line="234" w:lineRule="auto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Проблема совместного использования ресурсов процессами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080" w:hanging="458"/>
        <w:spacing w:after="0" w:line="234" w:lineRule="auto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Проблема взаимодействия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работающих в разных операционных средах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080" w:hanging="458"/>
        <w:spacing w:after="0"/>
        <w:tabs>
          <w:tab w:leader="none" w:pos="10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Проблемы масштабирования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Проблема совместного использования ресурсов возникает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использовании файла данных двумя или более процессами одного или нескольких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при этом один процесс записывает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обновляет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другой читает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требуются специальные механизмы для обеспечения согласованности этих операций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Такая же проблема возникает в многозадачных операционных системах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[2].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 масштабированием понимается возможность расширения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увеличения числа взаимодействующих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увеличение объемов данных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Сетевые и распределенные операционные системы предоставляют собственные методы решения данных проблем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передачи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данных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сети можно использовать интерфейсы сокетов или именованных каналов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компьютеры управляются операционными системами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Unix.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синхронизации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работающих на различных компьютерах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операционная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NetWare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предоставляет механизм семафоров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Проблемы совместного использования общих данных обычно решается с помощью серверов систем управления базами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Независимость распределенного приложения от операционной среды обеспечивается правильным выбором средств разработки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2" w:name="page3"/>
    <w:bookmarkEnd w:id="2"/>
    <w:p>
      <w:pPr>
        <w:ind w:left="260"/>
        <w:spacing w:after="0"/>
        <w:tabs>
          <w:tab w:leader="none" w:pos="2420" w:val="left"/>
          <w:tab w:leader="none" w:pos="4240" w:val="left"/>
          <w:tab w:leader="none" w:pos="6260" w:val="left"/>
          <w:tab w:leader="none" w:pos="6820" w:val="left"/>
          <w:tab w:leader="none" w:pos="7800" w:val="left"/>
          <w:tab w:leader="none" w:pos="8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распределенное</w:t>
        <w:tab/>
        <w:t>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разработанное</w:t>
        <w:tab/>
        <w:t>на</w:t>
        <w:tab/>
        <w:t>языке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Java,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которое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580" w:val="left"/>
          <w:tab w:leader="none" w:pos="5500" w:val="left"/>
          <w:tab w:leader="none" w:pos="7500" w:val="left"/>
          <w:tab w:leader="none" w:pos="8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использует  для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управления  данными</w:t>
        <w:tab/>
        <w:t>СУБД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Oracle,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может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работать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практически в любой операционной среде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980"/>
        <w:spacing w:after="0"/>
        <w:tabs>
          <w:tab w:leader="none" w:pos="2480" w:val="left"/>
          <w:tab w:leader="none" w:pos="5380" w:val="left"/>
          <w:tab w:leader="none" w:pos="6680" w:val="left"/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Данное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учебно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методическое</w:t>
        <w:tab/>
        <w:t>пособие</w:t>
        <w:tab/>
        <w:t>посвящено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разработке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простейших распределенных приложений в среде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читатель имеет навыки программирования на языке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C++,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обладает знаниями основ теории операционных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локальных компьютерных сетей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Первая глава пособия посвящена описанию стандартных моделей взаимодействия процессов в распределенном приложении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 второй главе рассматривается структура стека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назначение и основные принципы взаимодействия его компонентов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7" w:lineRule="auto"/>
        <w:tabs>
          <w:tab w:leader="none" w:pos="1424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третьей главе пособия описываются основные возможности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Socket API,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являющегося основой для построения распределенных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98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Четвертая  и  пятая  главы  посвящены  средствам  межпроцессного</w:t>
      </w:r>
    </w:p>
    <w:p>
      <w:pPr>
        <w:ind w:left="260"/>
        <w:spacing w:after="0"/>
        <w:tabs>
          <w:tab w:leader="none" w:pos="2560" w:val="left"/>
          <w:tab w:leader="none" w:pos="3880" w:val="left"/>
          <w:tab w:leader="none" w:pos="5140" w:val="left"/>
          <w:tab w:leader="none" w:pos="7480" w:val="left"/>
          <w:tab w:leader="none" w:pos="8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взаимодействия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которые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тоже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используются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</w:t>
        <w:tab/>
        <w:t>построения</w:t>
      </w:r>
    </w:p>
    <w:p>
      <w:pPr>
        <w:ind w:left="2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распределенных приложений в локальной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234" w:lineRule="auto"/>
        <w:tabs>
          <w:tab w:leader="none" w:pos="1263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шестой главе рассматриваются основные принципы построения и программирования параллельного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Заключительная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седьмая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глава состоит из десяти практических работ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предназначенных для закрепления изученного материала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выполнения работ необходимо наличие нескольких компьютеров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операционной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XP,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связанных локальной сетью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разработки приложений на языке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++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требуется среда разработки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Microsoft Visual Studio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ниже седьмой версии и доступ к соответствующей версии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MSDN.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Практические работы состоят из нескольких связанных заданий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20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предупредить читателя о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описания интерфейсов и функций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приведенные в пособии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является полными и не могут быть использованы в качестве серьезного справочника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эти описания предназначены только для решения той узкой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которую ставит перед собой автор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более глубокого и полного изучения следует обратиться к литературе приведенной в конце пособия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конечно 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 соответствующей документации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  <w:type w:val="continuous"/>
        </w:sectPr>
      </w:pPr>
    </w:p>
    <w:bookmarkStart w:id="3" w:name="page4"/>
    <w:bookmarkEnd w:id="3"/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Глава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1 .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Взаимодействие процессов распределенного приложения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9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1.1.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Предисловие к главе</w:t>
      </w:r>
    </w:p>
    <w:p>
      <w:pPr>
        <w:ind w:left="980"/>
        <w:spacing w:after="0" w:line="236" w:lineRule="auto"/>
        <w:tabs>
          <w:tab w:leader="none" w:pos="3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Когда  рассматривают</w:t>
        <w:tab/>
        <w:t>принципы  взаимодействия  различных  частей</w:t>
      </w:r>
    </w:p>
    <w:p>
      <w:pPr>
        <w:ind w:left="260"/>
        <w:spacing w:after="0"/>
        <w:tabs>
          <w:tab w:leader="none" w:pos="1960" w:val="left"/>
          <w:tab w:leader="none" w:pos="4300" w:val="left"/>
          <w:tab w:leader="none" w:pos="6140" w:val="left"/>
          <w:tab w:leader="none" w:pos="6720" w:val="left"/>
          <w:tab w:leader="none" w:pos="7940" w:val="left"/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распределенного</w:t>
        <w:tab/>
        <w:t>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то</w:t>
        <w:tab/>
        <w:t>говорят</w:t>
        <w:tab/>
        <w:t>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модели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взаимодействия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когда рассматривают распределение ролей между различными частями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говорят об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архитектуре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обсуждения принципов взаимодействия процессов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применяется модель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ISO/OSI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(International Standards Organization/Open System Interconnection reference model),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была разработана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1980-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 годах и регулируется стандартом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 7498.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Официальное название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сетевая эталонная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модель взаимодействия открытых систем Международной организации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по стандартизации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Спецификации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используются производителями аппаратного и программного обеспечений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Наиболее популярной архитектурой для распределенного программного приложения является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архитектура клиент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Будем говорить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распределенное приложение имеет архитектуру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все процессы распределенного приложения можно условно разбить на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две группы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 группа процессов называется серверами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другая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Обмен данными осуществляется только между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клиентами и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Основное отличие процесса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клиента от процесса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инициатором обмена данными всегда является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Другими словами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 обращается за услугой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сервисом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 процессу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Такая архитектура лежит в основе большинства современных информационных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[1,2,3].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1360" w:val="left"/>
          <w:tab w:leader="none" w:pos="2120" w:val="left"/>
          <w:tab w:leader="none" w:pos="2980" w:val="left"/>
          <w:tab w:leader="none" w:pos="5200" w:val="left"/>
          <w:tab w:leader="none" w:pos="6280" w:val="left"/>
          <w:tab w:leader="none" w:pos="7480" w:val="left"/>
          <w:tab w:leader="none" w:pos="8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  <w:tab/>
        <w:t>этой</w:t>
        <w:tab/>
        <w:t>главе</w:t>
        <w:tab/>
        <w:t>рассматривается</w:t>
        <w:tab/>
        <w:t>модель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ISO/OSI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особенности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архитектуры 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1.2.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Модель взаимодействия открытых систем</w:t>
      </w:r>
    </w:p>
    <w:p>
      <w:pPr>
        <w:ind w:left="98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обеспечивающие взаимодействие открытых систем в модели</w:t>
      </w:r>
    </w:p>
    <w:p>
      <w:pPr>
        <w:ind w:left="260"/>
        <w:spacing w:after="0"/>
        <w:tabs>
          <w:tab w:leader="none" w:pos="1420" w:val="left"/>
          <w:tab w:leader="none" w:pos="3300" w:val="left"/>
          <w:tab w:leader="none" w:pos="3780" w:val="left"/>
          <w:tab w:leader="none" w:pos="5600" w:val="left"/>
          <w:tab w:leader="none" w:pos="6380" w:val="left"/>
          <w:tab w:leader="none" w:pos="7660" w:val="left"/>
          <w:tab w:leader="none" w:pos="8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ISO/OSI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распределены</w:t>
        <w:tab/>
        <w:t>по</w:t>
        <w:tab/>
        <w:t>следующим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семи</w:t>
        <w:tab/>
        <w:t>уровням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физический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900" w:val="left"/>
          <w:tab w:leader="none" w:pos="2680" w:val="left"/>
          <w:tab w:leader="none" w:pos="3340" w:val="left"/>
          <w:tab w:leader="none" w:pos="4760" w:val="left"/>
          <w:tab w:leader="none" w:pos="5400" w:val="left"/>
          <w:tab w:leader="none" w:pos="7600" w:val="left"/>
          <w:tab w:leader="none" w:pos="8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канальный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транспортный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сеансовый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4" w:lineRule="auto"/>
        <w:tabs>
          <w:tab w:leader="none" w:pos="778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представительский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 7)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прикладной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Задача каждого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предоставление услуг вышестоящему уровню таким образом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детали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800" w:val="left"/>
          <w:tab w:leader="none" w:pos="2540" w:val="left"/>
          <w:tab w:leader="none" w:pos="3380" w:val="left"/>
          <w:tab w:leader="none" w:pos="4200" w:val="left"/>
          <w:tab w:leader="none" w:pos="5380" w:val="left"/>
          <w:tab w:leader="none" w:pos="6700" w:val="left"/>
          <w:tab w:leader="none" w:pos="7740" w:val="left"/>
          <w:tab w:leader="none" w:pos="8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реализации</w:t>
        <w:tab/>
        <w:t>этих</w:t>
        <w:tab/>
        <w:t>услуг</w:t>
        <w:tab/>
        <w:t>были</w:t>
        <w:tab/>
        <w:t>скрыты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Наборы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правил</w:t>
        <w:tab/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соглашений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</w:p>
    <w:p>
      <w:pPr>
        <w:ind w:left="260"/>
        <w:spacing w:after="0"/>
        <w:tabs>
          <w:tab w:leader="none" w:pos="2160" w:val="left"/>
          <w:tab w:leader="none" w:pos="3680" w:val="left"/>
          <w:tab w:leader="none" w:pos="5980" w:val="left"/>
          <w:tab w:leader="none" w:pos="7180" w:val="left"/>
          <w:tab w:leader="none" w:pos="840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описывающих</w:t>
        <w:tab/>
        <w:t>процедуры</w:t>
        <w:tab/>
        <w:t>взаимодействия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каждого</w:t>
        <w:tab/>
        <w:t>уровня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модели</w:t>
        <w:tab/>
        <w:t>с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соседними уровнями называются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протоколами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Опишем кратко назначение всех уровней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OSI.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Физический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Физический уровень определяет свойства среды передачи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коаксиальный кабель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витая пара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оптоволоконный канал и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способы ее соединения с сетевыми адаптерами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технические характеристики кабелей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сопротивление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емкость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изоляция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перечень допустимых разъемов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способы обработки сигнала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  <w:type w:val="continuous"/>
        </w:sectPr>
      </w:pPr>
    </w:p>
    <w:bookmarkStart w:id="4" w:name="page5"/>
    <w:bookmarkEnd w:id="4"/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Канальный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канальном уровне модели рассматривается два подуровня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подуровень управления доступом к среде передачи данных и подуровень управления логическим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Управление доступом к среде передачи данных определяет методы совместного использования сетевыми адаптерами среды передачи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Подуровень управления логической связью определяет понятия канала между двумя сетевыми адаптерами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способы обнаружения и исправления ошибок передачи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Основное назначение процедур канального уровня подготовить блок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обычно называемый кадром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следующего сетевого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Здесь следует отметить два момента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1)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начиная с подуровня управления логической связью и выше протоколы никак не зависят от среды передачи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 2)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организации локальной сети достаточно только физического и канального уровней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такая сеть не будет масштабируемой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 сможет расширяться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ограниченные возможности адресации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 имеет функций маршрутизации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Сетевой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Сетевой уровень определяет методы адресации и маршрутизации компьютеров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отличие от канального уровня сетевой уровень определяет единый метод адресации для всех компьютеров в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сети  не</w:t>
            </w:r>
          </w:p>
        </w:tc>
        <w:tc>
          <w:tcPr>
            <w:tcW w:w="1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зависимого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способа</w:t>
            </w:r>
          </w:p>
        </w:tc>
        <w:tc>
          <w:tcPr>
            <w:tcW w:w="1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передачи</w:t>
            </w:r>
          </w:p>
        </w:tc>
        <w:tc>
          <w:tcPr>
            <w:tcW w:w="12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данных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этом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уровне</w:t>
            </w:r>
          </w:p>
        </w:tc>
      </w:tr>
      <w:tr>
        <w:trPr>
          <w:trHeight w:val="322"/>
        </w:trPr>
        <w:tc>
          <w:tcPr>
            <w:tcW w:w="1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определяются</w:t>
            </w:r>
          </w:p>
        </w:tc>
        <w:tc>
          <w:tcPr>
            <w:tcW w:w="1200" w:type="dxa"/>
            <w:vAlign w:val="bottom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способы</w:t>
            </w:r>
          </w:p>
        </w:tc>
        <w:tc>
          <w:tcPr>
            <w:tcW w:w="16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соединения</w:t>
            </w:r>
          </w:p>
        </w:tc>
        <w:tc>
          <w:tcPr>
            <w:tcW w:w="194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компьютерных</w:t>
            </w:r>
          </w:p>
        </w:tc>
        <w:tc>
          <w:tcPr>
            <w:tcW w:w="10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сетей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7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Результатом</w:t>
            </w:r>
          </w:p>
        </w:tc>
      </w:tr>
      <w:tr>
        <w:trPr>
          <w:trHeight w:val="324"/>
        </w:trPr>
        <w:tc>
          <w:tcPr>
            <w:tcW w:w="580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процедур  сетевого  уровня  является  пакет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2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который</w:t>
            </w:r>
          </w:p>
        </w:tc>
        <w:tc>
          <w:tcPr>
            <w:tcW w:w="23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обрабатывается</w:t>
            </w:r>
          </w:p>
        </w:tc>
      </w:tr>
      <w:tr>
        <w:trPr>
          <w:trHeight w:val="322"/>
        </w:trPr>
        <w:tc>
          <w:tcPr>
            <w:tcW w:w="46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процедурами транспортного уровня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1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9"/>
              </w:rPr>
              <w:t>Транспортныйуровень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Основнымназначениемпроцедур</w:t>
            </w:r>
          </w:p>
        </w:tc>
      </w:tr>
      <w:tr>
        <w:trPr>
          <w:trHeight w:val="322"/>
        </w:trPr>
        <w:tc>
          <w:tcPr>
            <w:tcW w:w="1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транспортного</w:t>
            </w:r>
          </w:p>
        </w:tc>
        <w:tc>
          <w:tcPr>
            <w:tcW w:w="1200" w:type="dxa"/>
            <w:vAlign w:val="bottom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уровня</w:t>
            </w:r>
          </w:p>
        </w:tc>
        <w:tc>
          <w:tcPr>
            <w:tcW w:w="2760" w:type="dxa"/>
            <w:vAlign w:val="bottom"/>
            <w:gridSpan w:val="4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является  подготовка</w:t>
            </w:r>
          </w:p>
        </w:tc>
        <w:tc>
          <w:tcPr>
            <w:tcW w:w="254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  доставка  пакетов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данных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1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между конечными точками без ошибок  и в правильной последовательности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  <w:tr>
        <w:trPr>
          <w:trHeight w:val="322"/>
        </w:trPr>
        <w:tc>
          <w:tcPr>
            <w:tcW w:w="662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Процедуры транспортного уровня формируют файлы</w:t>
            </w:r>
          </w:p>
        </w:tc>
        <w:tc>
          <w:tcPr>
            <w:tcW w:w="274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для сеансового уровня</w:t>
            </w:r>
          </w:p>
        </w:tc>
      </w:tr>
      <w:tr>
        <w:trPr>
          <w:trHeight w:val="324"/>
        </w:trPr>
        <w:tc>
          <w:tcPr>
            <w:tcW w:w="580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из пакетов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полученных от сетевого уровня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3460" w:type="dxa"/>
            <w:vAlign w:val="bottom"/>
            <w:gridSpan w:val="4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Сеансовый  уровень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76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Сеансовый</w:t>
            </w:r>
          </w:p>
        </w:tc>
        <w:tc>
          <w:tcPr>
            <w:tcW w:w="14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уровень</w:t>
            </w:r>
          </w:p>
        </w:tc>
        <w:tc>
          <w:tcPr>
            <w:tcW w:w="1720" w:type="dxa"/>
            <w:vAlign w:val="bottom"/>
            <w:gridSpan w:val="3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определят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способы</w:t>
            </w:r>
          </w:p>
        </w:tc>
      </w:tr>
      <w:tr>
        <w:trPr>
          <w:trHeight w:val="322"/>
        </w:trPr>
        <w:tc>
          <w:tcPr>
            <w:tcW w:w="1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установки</w:t>
            </w:r>
          </w:p>
        </w:tc>
        <w:tc>
          <w:tcPr>
            <w:tcW w:w="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3"/>
              </w:rPr>
              <w:t>и</w:t>
            </w:r>
          </w:p>
        </w:tc>
        <w:tc>
          <w:tcPr>
            <w:tcW w:w="12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разрыва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соединений</w:t>
            </w:r>
          </w:p>
        </w:tc>
        <w:tc>
          <w:tcPr>
            <w:tcW w:w="184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называемых</w:t>
            </w:r>
          </w:p>
        </w:tc>
        <w:tc>
          <w:tcPr>
            <w:tcW w:w="12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сеансами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двух</w:t>
            </w:r>
          </w:p>
        </w:tc>
      </w:tr>
      <w:tr>
        <w:trPr>
          <w:trHeight w:val="322"/>
        </w:trPr>
        <w:tc>
          <w:tcPr>
            <w:tcW w:w="46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приложений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работающих в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5800" w:type="dxa"/>
            <w:vAlign w:val="bottom"/>
            <w:gridSpan w:val="7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Следует отметить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что сеансовый уровень</w:t>
            </w:r>
          </w:p>
        </w:tc>
        <w:tc>
          <w:tcPr>
            <w:tcW w:w="3560" w:type="dxa"/>
            <w:vAlign w:val="bottom"/>
            <w:gridSpan w:val="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это точка взаимодействия</w:t>
            </w:r>
          </w:p>
        </w:tc>
      </w:tr>
      <w:tr>
        <w:trPr>
          <w:trHeight w:val="322"/>
        </w:trPr>
        <w:tc>
          <w:tcPr>
            <w:tcW w:w="46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программ и компьютерной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3460" w:type="dxa"/>
            <w:vAlign w:val="bottom"/>
            <w:gridSpan w:val="4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Представительский</w:t>
            </w:r>
          </w:p>
        </w:tc>
        <w:tc>
          <w:tcPr>
            <w:tcW w:w="12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уровень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</w:t>
            </w:r>
          </w:p>
        </w:tc>
        <w:tc>
          <w:tcPr>
            <w:tcW w:w="254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представительский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уровне</w:t>
            </w:r>
          </w:p>
        </w:tc>
      </w:tr>
    </w:tbl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определяется формат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используемых приложениями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Процедуры этого уровня описывают способы шифрования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сжатия и преобразования наборов символов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Прикладной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Основное назначения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определить способы взаимодействия пользователей с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определить 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1.2.1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изображена схема взаимодействия двух систем с точки зрения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OSI.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Толстой линией со стрелками на концах обозначается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75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движение  данных  между  системами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Данные  проходят  от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прикладного</w:t>
            </w:r>
          </w:p>
        </w:tc>
      </w:tr>
      <w:tr>
        <w:trPr>
          <w:trHeight w:val="322"/>
        </w:trPr>
        <w:tc>
          <w:tcPr>
            <w:tcW w:w="7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уровня одной системы до прикладного уровня другой</w:t>
            </w:r>
          </w:p>
        </w:tc>
        <w:tc>
          <w:tcPr>
            <w:tcW w:w="22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через все нижние</w:t>
            </w:r>
          </w:p>
        </w:tc>
      </w:tr>
      <w:tr>
        <w:trPr>
          <w:trHeight w:val="322"/>
        </w:trPr>
        <w:tc>
          <w:tcPr>
            <w:tcW w:w="7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уровни  системы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Причем  по  мере  своего  движения</w:t>
            </w:r>
          </w:p>
        </w:tc>
        <w:tc>
          <w:tcPr>
            <w:tcW w:w="4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отправителя  к</w:t>
            </w:r>
          </w:p>
        </w:tc>
      </w:tr>
      <w:tr>
        <w:trPr>
          <w:trHeight w:val="322"/>
        </w:trPr>
        <w:tc>
          <w:tcPr>
            <w:tcW w:w="7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получателю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из  одной  системы  в  другую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на  каждом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уровне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данные</w:t>
            </w:r>
          </w:p>
        </w:tc>
      </w:tr>
      <w:tr>
        <w:trPr>
          <w:trHeight w:val="322"/>
        </w:trPr>
        <w:tc>
          <w:tcPr>
            <w:tcW w:w="84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подвергаются   необходимому   преобразованию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   соответствии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5" w:name="page6"/>
    <w:bookmarkEnd w:id="5"/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протоколами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движении от прикладного уровня к физическому данные преобразовываются в формат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передать данные по физическому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движении от физического уровня до прикладного происходит обратное преобразование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такой организации обмена данными фактически взаимодействие осуществляется между одноименными уровнями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 это взаимодействие обозначено линиями со стрелками между уровнями двух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982980</wp:posOffset>
            </wp:positionH>
            <wp:positionV relativeFrom="paragraph">
              <wp:posOffset>9525</wp:posOffset>
            </wp:positionV>
            <wp:extent cx="4305300" cy="3056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1.2.1.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взаимодействия открытых систем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Выше уже отмечалось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точкой взаимодействия программ и компьютерной сети является сеансовый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Рассмотрим этот момент более подробно для распределенного приложения состоящего из двух взаимодействующих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1.2.2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изображены два процесса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именами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функционирующие на разных компьютерах в среде соответствующих операционных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составе операционных систем имеются службы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специальные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обеспечивающие поддержку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канального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сетевого и транспортного уровней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Протоколы физического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обеспечиваются сетевыми адаптерами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 граница операционной системы условно проходит по канальному уровню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Действительно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 не всегда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часть процедур канального уровня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обычно подуровня управления доступом к среде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аппаратно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сетевым адаптером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другая часть процедур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обычно подуровня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управления логическим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реализована в виде драйвера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инсталлированного в состав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6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взаимодействуют со службами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обеспечивающими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процедуры протоколов</w:t>
            </w:r>
          </w:p>
        </w:tc>
      </w:tr>
      <w:tr>
        <w:trPr>
          <w:trHeight w:val="324"/>
        </w:trPr>
        <w:tc>
          <w:tcPr>
            <w:tcW w:w="9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транспортного  уровня  с  помощью  набора  специальных  функций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API</w:t>
            </w:r>
          </w:p>
        </w:tc>
      </w:tr>
      <w:tr>
        <w:trPr>
          <w:trHeight w:val="322"/>
        </w:trPr>
        <w:tc>
          <w:tcPr>
            <w:tcW w:w="6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(Application Program Interface),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входящими в состав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операционной системы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</w:tbl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1.2.2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носит чисто схематический характер 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6" w:name="page7"/>
    <w:bookmarkEnd w:id="6"/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служит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только для объяснения принципа взаимодействия процессов в распределенном приложении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каждом конкретном случае распределение протокольных процедур разное и зависит от архитектуры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степени интеллектуальности сетевого адаптера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типа операционной системы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Заметим также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функции сеансового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представительского и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прикладного уровней обеспечивается самим распределенных приложением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583565</wp:posOffset>
            </wp:positionH>
            <wp:positionV relativeFrom="paragraph">
              <wp:posOffset>608330</wp:posOffset>
            </wp:positionV>
            <wp:extent cx="5105400" cy="54102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1.2.2.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взаимодействия процессов в распределенном приложении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1.3.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Архитектура клиент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сервер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Распределенное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имеющее архитектуру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подразумевает наличие в своем составе два вида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 и процессы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Далее эти процессы будем назвать просто серверами и клиентами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7" w:name="page8"/>
    <w:bookmarkEnd w:id="7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приведенное в предисловии определение архитектуры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несколько упрощено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Дело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некоторые процессы распределенного приложения могут выступать клиентом для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некоторых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серверов и одновременно являться серверами других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Инициатором обмена данными между клиентом и сервером всегда является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клиент должен обладать информацией о месте нахождения сервера или иметь механизмы для его обнаружения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Способы связи между клиентом и сервером могут быть различными и в общем случае зависят от интерфейсов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поддерживаемых операционной средой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которой работает распределенное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 должен быть тоже распознан сервером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мог его отличить от других клиентов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во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вторых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смог обмениваться с клиентом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основная вычислительная нагрузка ложится на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клиент лишь обеспечивает интерфейсом пользователя с сервером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такой клиент часто называют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тонким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 методу облуживания серверы подразделяются на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итеративные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параллельные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(iterative and concurrent servers)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Принципиальная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разница заключается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параллельный сервер предназначен для обслуживания нескольких клиентов одновременно и поэтому использует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специальные средства операционной системы позволяющие распараллеливать обработку нескольких клиентских запросов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Итеративный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обслуживает запросы клиентов поочередно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заставляя клиентов ожидать своей очереди на обслуживание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просто отказывает клиенту обслуживании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всей видимости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говорить о итеративно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параллельных серверах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сервер имеет ограниченные возможности по распараллеливанию своей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только часть клиентских запросов будет обслуживаться параллельно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9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1.3.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Итоги главы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140" w:hanging="518"/>
        <w:spacing w:after="0" w:line="235" w:lineRule="auto"/>
        <w:tabs>
          <w:tab w:leader="none" w:pos="11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Принцип взаимодействия процессов распределенного приложения следует рассматривать в рамках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140" w:hanging="518"/>
        <w:spacing w:after="0" w:line="238" w:lineRule="auto"/>
        <w:tabs>
          <w:tab w:leader="none" w:pos="11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разработке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разработчику нет необходимости вникать в детали обмена данными между процессами этого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основном программист руководствуется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API,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предоставленный операционной системой для взаимодействия со специальными программами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обеспечивающими выполнение процедур протокола транспортного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140" w:hanging="518"/>
        <w:spacing w:after="0"/>
        <w:tabs>
          <w:tab w:leader="none" w:pos="11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Изменение  в  конфигурации  компьютерной  сети  не  приведут  к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14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необходимости перепрограммирования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эти изменения не касаются протокола транспортного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1140" w:hanging="519"/>
        <w:spacing w:after="0" w:line="236" w:lineRule="auto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4.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Процессы распределенного приложения могут работать на компьютерах разной архитектуры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разных операционных средах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разных платформах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общем случае разработчику приходится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8" w:name="page9"/>
    <w:bookmarkEnd w:id="8"/>
    <w:p>
      <w:pPr>
        <w:ind w:left="114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программировать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его части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каждой конкретной платформы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40" w:hanging="518"/>
        <w:spacing w:after="0"/>
        <w:tabs>
          <w:tab w:leader="none" w:pos="114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Архитектураклиент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серверлежит    восновебольшинства</w:t>
      </w:r>
    </w:p>
    <w:p>
      <w:pPr>
        <w:ind w:left="11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современныхинформационныхсистем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Дляразработки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14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параллельного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операционная система предоставляла возможность распараллеливания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1140" w:hanging="519"/>
        <w:spacing w:after="0" w:line="238" w:lineRule="auto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6.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разработке распределенных приложений могут быть использованы готовые решения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серверы систем управления базами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Microsoft SQL Server, Oracle Server),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серверы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(Citrix Application Server), Web-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(Apache, Microsoft IIS, Apache Tomcat),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браузеры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(Microsoft Internet Explorer, Opera, Netscape Navigator)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Применение готовых решений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значительно упрощает разработку распределенных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9" w:name="page10"/>
    <w:bookmarkEnd w:id="9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Глава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2 .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Стек протоколов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TCP/IP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Предисловие к главе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Семейство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часто именуемое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стеком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стало промышленным стандартом 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факто для обмена данными между процессами распределенного приложения и поддерживается всеми без исключения операционными системами общего назначения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Обширная коллекция сетевых протоколов и служб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называемая стеком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намного больше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чем сочетание двух основных протоколов давшее ей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Тем не менее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эти протоколы являются основой стека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TCP (Transmission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Control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 надежную доставку данных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IP (Internet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организует маршрутизацию сетевых передач от отправителя к получателю и отвечает за адресацию сетей и компьютеров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34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настоящее время существует шесть групп стандартизации координирующих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TCP/IP: ISOC (Internet Society,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14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http://www.isoc.org</w:t>
        </w:r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IAB (Internet Architecture Board,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15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http://www.iab.org</w:t>
        </w:r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IETF (Internet Engineering Task Force,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16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http://www.ietf.org</w:t>
        </w:r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IRTF (Internet Research Task Force,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  <w:hyperlink r:id="rId17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http://www.irtf.org</w:t>
        </w:r>
        <w:r>
          <w:rPr>
            <w:rFonts w:ascii="Times New Roman" w:cs="Times New Roman" w:eastAsia="Times New Roman" w:hAnsi="Times New Roman"/>
            <w:sz w:val="28"/>
            <w:szCs w:val="28"/>
            <w:color w:val="000000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), ISTF (Internet Societal Task Force,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18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http://www.istf.org</w:t>
        </w:r>
        <w:r>
          <w:rPr>
            <w:rFonts w:ascii="Times New Roman" w:cs="Times New Roman" w:eastAsia="Times New Roman" w:hAnsi="Times New Roman"/>
            <w:sz w:val="28"/>
            <w:szCs w:val="28"/>
            <w:color w:val="000000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), ICANN (Internet Corporation for Assigned Names and Numbers,</w:t>
      </w: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  <w:t xml:space="preserve"> </w:t>
      </w:r>
      <w:hyperlink r:id="rId19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http://www.icann.org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Наиболее важной организацией из перечисленных является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IETF –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проблемная группа по проектированию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Internet,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поскольку именно она занимается поддержкой документов именуемых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000000"/>
        </w:rPr>
        <w:t>RFC (Request for Comments)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в которых описаны все правила и форматы всех протоколов и служб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в сети</w:t>
      </w:r>
      <w:r>
        <w:rPr>
          <w:rFonts w:ascii="Times New Roman" w:cs="Times New Roman" w:eastAsia="Times New Roman" w:hAnsi="Times New Roman"/>
          <w:sz w:val="28"/>
          <w:szCs w:val="28"/>
          <w:color w:val="000000"/>
        </w:rPr>
        <w:t xml:space="preserve"> Internet.</w:t>
      </w:r>
    </w:p>
    <w:p>
      <w:pPr>
        <w:spacing w:after="0" w:line="19" w:lineRule="exact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</w:p>
    <w:p>
      <w:pPr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присвоены номера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специальный документ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Официальные стандарты протоколов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Internet”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номер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2700.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Другой важный документ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2026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определяет порядок создания самого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процедуры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должны быть им пройдены для превращения в официальный стандарт группы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IETF.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есть документы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имеющее одно название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разные номера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документ с самым большим номером считается текущей версией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" w:lineRule="exact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подробно с историей создания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назначением групп стандартизации и процедурами создания и утверждения документов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[5,6].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</w:p>
    <w:p>
      <w:pPr>
        <w:ind w:left="260" w:firstLine="710"/>
        <w:spacing w:after="0" w:line="234" w:lineRule="auto"/>
        <w:tabs>
          <w:tab w:leader="none" w:pos="1239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этой главе рассматриваются основные компоненты стека протоколов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необходимые для построения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8" w:lineRule="exact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Структура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TCP/IP</w:t>
      </w:r>
    </w:p>
    <w:p>
      <w:pPr>
        <w:spacing w:after="0" w:line="8" w:lineRule="exact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 как архитектура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была разработана задолго до модели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ISO/OSI,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неудивительно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конструкция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несколько отличается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 эталонной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2.2.1.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изображены уровни обеих моделей и устанавливается их соответствие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Уровни моделей похожи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не идентичны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Структура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более простой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ней не выделяются Физический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Канальный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Сетевой и Представительский уровни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общем и целом Транспортные уровни обеих моделей соответствуют друг другу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есть 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</w:sectPr>
      </w:pPr>
    </w:p>
    <w:p>
      <w:pPr>
        <w:spacing w:after="0" w:line="238" w:lineRule="exact"/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  <w:type w:val="continuous"/>
        </w:sectPr>
      </w:pPr>
    </w:p>
    <w:bookmarkStart w:id="10" w:name="page11"/>
    <w:bookmarkEnd w:id="10"/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некоторые различия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некоторые функции Сеансового уровня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берет на себя Транспортный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Содержимое Сетевого уровня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тоже примерно соответствует Межсетевому уровню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большей или меньшей степени Прикладной уровень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соответствует трем уровням Сетевому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Представительскому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Прикладному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Уровень доступа к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совокупности Физического и Канального уровней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213360</wp:posOffset>
            </wp:positionV>
            <wp:extent cx="5038090" cy="53162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31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2.2.1.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Уровни моделей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ISO/OSI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TCP/IP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6" w:lineRule="auto"/>
        <w:tabs>
          <w:tab w:leader="none" w:pos="1424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дальнейшем при описании протоколов стека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будет использоваться и названия уровней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это помогает определить более точное место протокола в иерархии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Протоколы Уровня доступа к сети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Уровне доступа к сети задействованы протоколы для создания локальных сетей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LAN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Local-Area Networks)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для соединения с глобальными сетями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WAN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Wide-Area Networks).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 протоколов этого уровня регулируются семейством стандартов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IEEE 802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(Institute of Electrical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17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11" w:name="page12"/>
    <w:bookmarkEnd w:id="11"/>
    <w:p>
      <w:pPr>
        <w:ind w:left="260"/>
        <w:spacing w:after="0"/>
        <w:tabs>
          <w:tab w:leader="none" w:pos="880" w:val="left"/>
          <w:tab w:leader="none" w:pos="2260" w:val="left"/>
          <w:tab w:leader="none" w:pos="3780" w:val="left"/>
          <w:tab w:leader="none" w:pos="5560" w:val="left"/>
          <w:tab w:leader="none" w:pos="6720" w:val="left"/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and</w:t>
        <w:tab/>
        <w:t>Electronic</w:t>
        <w:tab/>
        <w:t>Engineers),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включающее</w:t>
        <w:tab/>
        <w:t>помимо</w:t>
        <w:tab/>
        <w:t>прочих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компоненты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IEEE 802.1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межсетевому обмену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 IEEE 802.2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управлению логическим соединением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LLC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Logical Link Control); IEEE 802.3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управлению доступом к среде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MAC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Media Access Control); IEEE 802.4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множественному доступу с контролем несущей и обнаружением конфликтов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CSMA/CD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Carrier Sense Multiple Access with Collision Detection).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Одной из основных характеристик протоколов канального уровня является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максимальная единица передачи данных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MTU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(Maximum Transmission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Unit),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определяет максимальную длину в байтах данных передаваемых в одном кадре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MTU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зависит скорость передачи по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модулю требуется отправить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дейтаграмму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имеющие дину большую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MTU,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он производит фрагментацию разбивая дейтаграмму на части имеющие длину меньшую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MTU.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2.3.1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приведены типичные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MTU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некоторых сетей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tbl>
      <w:tblPr>
        <w:tblLayout w:type="fixed"/>
        <w:tblInd w:w="15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6"/>
        </w:trPr>
        <w:tc>
          <w:tcPr>
            <w:tcW w:w="4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Таблица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 xml:space="preserve"> 2.3.1</w:t>
            </w:r>
          </w:p>
        </w:tc>
      </w:tr>
      <w:tr>
        <w:trPr>
          <w:trHeight w:val="314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12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Сеть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MTU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байты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 xml:space="preserve"> )</w:t>
            </w:r>
          </w:p>
        </w:tc>
      </w:tr>
      <w:tr>
        <w:trPr>
          <w:trHeight w:val="310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FDDI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4464</w:t>
            </w:r>
          </w:p>
        </w:tc>
      </w:tr>
      <w:tr>
        <w:trPr>
          <w:trHeight w:val="312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Ethernet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1500</w:t>
            </w:r>
          </w:p>
        </w:tc>
      </w:tr>
      <w:tr>
        <w:trPr>
          <w:trHeight w:val="311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IEEE802.3/802.2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1492</w:t>
            </w:r>
          </w:p>
        </w:tc>
      </w:tr>
      <w:tr>
        <w:trPr>
          <w:trHeight w:val="312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X.25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576</w:t>
            </w:r>
          </w:p>
        </w:tc>
      </w:tr>
      <w:tr>
        <w:trPr>
          <w:trHeight w:val="313"/>
        </w:trPr>
        <w:tc>
          <w:tcPr>
            <w:tcW w:w="4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SLIP, PPP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 минимальной задержкой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256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Ethernet.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Термин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обычно связывают со стандартом опубликованным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1982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совместно корпорациями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DEC, Intel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Xerox (DIX).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сегодняшний день это наиболее распространенная технология локальных сетей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Ethernet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применяет метод доступа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CSMA/CD,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48-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битную адресацию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стандарт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IEE EUI-64)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обеспечивает передачу данных до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гигабита в секунду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Максимальная длина кадра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передаваемая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составляет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1518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байт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сами данные могут занимать 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1500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байт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Физически функции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реализуются сетевой картой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NIC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Network Interface Card),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может быть подключена к кабельной системе с фиксированным МАС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адресом производителя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соответствии со стандартом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ICANN).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SLIP(Serial Line IP)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Аббревиатурой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SLIP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обозначают межсетевой протокол для последовательного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Раньше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SLIP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использовался для подключения домашних компьютеров 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через последовательный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RS-232.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 использует простейшую инкапсуляцию кадра и имеет ряд недостатков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хост с одной стороны должен знать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другого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SLIP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дает возможности сообщить свой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линия задействована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SLIP,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она не может быть использована никаким другим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 SLIP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добавляет контрольной информации к пакету передаваемой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весь контроль возложен на протоколы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18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  <w:type w:val="continuous"/>
        </w:sectPr>
      </w:pPr>
    </w:p>
    <w:bookmarkStart w:id="12" w:name="page13"/>
    <w:bookmarkEnd w:id="12"/>
    <w:p>
      <w:pPr>
        <w:jc w:val="both"/>
        <w:ind w:left="26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высокого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Ряд недостатков были исправлены в новой версии протокола именуемой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CSLIP (Compressed SLIP).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PPP (Point-to-Point Protocol).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PPP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универсальный протокол двухточечного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 NetBEUI, IPX/SPX, DECNet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многими стеками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 может применяться для технологии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ISDN (Integrated Services Digital Network)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SONET (Synchronous Optical Network). PPP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поддерживает многоканальные реализации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сгруппировать несколько каналов с одинаковой пропускной способностью между отправителем и получателем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8" w:lineRule="auto"/>
        <w:tabs>
          <w:tab w:leader="none" w:pos="831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обеспечивает циклический контроль для каждого кадра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динамическое определение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управление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настоящее время это наиболее широко используемый протокол для последовательного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обеспечивающий соединение компьютера с сетью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практически вытеснил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SLIP.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2.4.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Протоколы Межсетевого уровня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Важнейшими протоколами Межсетевого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(Internet Protocol),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ICMP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(Internet Control Message Protocol),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(Address Resolution Protocol),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RARP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(Reverse ARP).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семействе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отведена центральная роль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Его основной задачей является доставка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дейтограмм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 называется единица передачи данных в терминологии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протокол по определению является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ненадежным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не поддерживающим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Ненадежность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обусловлена 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нет гарантии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посланная узлом сети дейтаграмма дойдет до места назначения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Сбой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произошедший на любом промежуточном узле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привести к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уничтожению дейтаграмм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необходимая степень надежности должна обеспечиваться протоколами верхних уровней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ведет никакого учета очередности доставки дейтаграмм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каждая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дейтаграмма обрабатывается независимо от остальных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очередность доставки может нарушаться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учетом очередности дейтаграмм должен заниматься протокол верхнего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6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Если  протоколы  Уровня  доступа  к  сети</w:t>
            </w:r>
          </w:p>
        </w:tc>
        <w:tc>
          <w:tcPr>
            <w:tcW w:w="8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передаче  данных</w:t>
            </w:r>
          </w:p>
        </w:tc>
      </w:tr>
      <w:tr>
        <w:trPr>
          <w:trHeight w:val="322"/>
        </w:trPr>
        <w:tc>
          <w:tcPr>
            <w:tcW w:w="70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используют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MAC-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то  на  Межсетевом  уровне</w:t>
            </w:r>
          </w:p>
        </w:tc>
        <w:tc>
          <w:tcPr>
            <w:tcW w:w="17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применяется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IP-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адресация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Главной особенностью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адреса является его независимость от</w:t>
            </w:r>
          </w:p>
        </w:tc>
      </w:tr>
      <w:tr>
        <w:trPr>
          <w:trHeight w:val="322"/>
        </w:trPr>
        <w:tc>
          <w:tcPr>
            <w:tcW w:w="6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физической устройства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подключенного  к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32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Это дает возможность на</w:t>
            </w:r>
          </w:p>
        </w:tc>
      </w:tr>
      <w:tr>
        <w:trPr>
          <w:trHeight w:val="322"/>
        </w:trPr>
        <w:tc>
          <w:tcPr>
            <w:tcW w:w="70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уровне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IP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одинаковым образом  обрабатывать  данные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78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полученные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или</w:t>
            </w: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отправленные с помощью модема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сетевой карты или любого другого устройства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поддерживающего интерфейс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устройства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терминологии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называются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хостами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(host).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представляет собой последовательность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Причем старшие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левые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биты этой последовательности отводятся для адреса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младшие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правые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адреса хоста в этой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записи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19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13" w:name="page14"/>
    <w:bookmarkEnd w:id="13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используются четыре десятичных числа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Каждое десятичное число является десятичным представлением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битов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октет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терминологии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2.4.1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разобран 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перевода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из двоичного формата в десятичый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806450</wp:posOffset>
            </wp:positionH>
            <wp:positionV relativeFrom="paragraph">
              <wp:posOffset>210820</wp:posOffset>
            </wp:positionV>
            <wp:extent cx="4657090" cy="23717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2.4.1.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Представление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адреса в десятичном формате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Количество бит отведенных для адреса сети и адреса хоста определяется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моделью адресации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Существует две модели адресации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классовая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бесклассовая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классовой модели адресации все адреса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подразделяются на пять классов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A, B, C, D, 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Принадлежность к классу определяется старшими битами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2.4.2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приведены форматы адресов для всех классов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734695</wp:posOffset>
            </wp:positionH>
            <wp:positionV relativeFrom="paragraph">
              <wp:posOffset>210185</wp:posOffset>
            </wp:positionV>
            <wp:extent cx="4800600" cy="34486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2.4.2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Форматы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адресов в классовой модели адресации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14" w:name="page15"/>
    <w:bookmarkEnd w:id="14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Классы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имеют специальное назначение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D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 для использования групповых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позволяющих отправлять сообщения группе хостов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 E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исключительно для экспериментального применения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Более подробно о применении адресов классов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ознакомиться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8" w:lineRule="auto"/>
        <w:tabs>
          <w:tab w:leader="none" w:pos="637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[5,6].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Распределение октетов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на адрес сети и адрес хоста для классов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A, B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2.4.3.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Закрашенные октеты обозначают часть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отведенную для адреса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закрашенные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часть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используемую для адресов хостов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Правый столбец показывает формат адресов в десятичном виде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символом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обозначается сетевая часть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символом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часть адреса для идентификации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530225</wp:posOffset>
            </wp:positionH>
            <wp:positionV relativeFrom="paragraph">
              <wp:posOffset>210185</wp:posOffset>
            </wp:positionV>
            <wp:extent cx="5210810" cy="23717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center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2.4.3.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Распределение разрядов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IP-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адреса на адрес сети и адрес хоста для классовой модели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адресов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tbl>
      <w:tblPr>
        <w:tblLayout w:type="fixed"/>
        <w:tblInd w:w="4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6"/>
        </w:trPr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auto"/>
            </w:tcBorders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Таблица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2.4.1</w:t>
            </w:r>
          </w:p>
        </w:tc>
      </w:tr>
      <w:tr>
        <w:trPr>
          <w:trHeight w:val="314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Класс</w:t>
            </w:r>
          </w:p>
        </w:tc>
        <w:tc>
          <w:tcPr>
            <w:tcW w:w="37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64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Диапазон адресов</w:t>
            </w: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32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Диапазон частных адресов</w:t>
            </w:r>
          </w:p>
        </w:tc>
      </w:tr>
      <w:tr>
        <w:trPr>
          <w:trHeight w:val="310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0.0.0.0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6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 127.255.255.255</w:t>
            </w: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10.0.0.0</w:t>
            </w: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 10.255.255.255</w:t>
            </w:r>
          </w:p>
        </w:tc>
      </w:tr>
      <w:tr>
        <w:trPr>
          <w:trHeight w:val="312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B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128.0.0.0</w:t>
            </w: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6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 191.255.255.255</w:t>
            </w: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172.16.0.0</w:t>
            </w:r>
          </w:p>
        </w:tc>
        <w:tc>
          <w:tcPr>
            <w:tcW w:w="2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 172.31.255.255</w:t>
            </w:r>
          </w:p>
        </w:tc>
      </w:tr>
      <w:tr>
        <w:trPr>
          <w:trHeight w:val="31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C</w:t>
            </w:r>
          </w:p>
        </w:tc>
        <w:tc>
          <w:tcPr>
            <w:tcW w:w="37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26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192.0.0.0 – 223.255.255.255</w:t>
            </w: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192.168.0.0 – 192.168.255.255</w:t>
            </w:r>
          </w:p>
        </w:tc>
      </w:tr>
      <w:tr>
        <w:trPr>
          <w:trHeight w:val="313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</w:t>
            </w:r>
          </w:p>
        </w:tc>
        <w:tc>
          <w:tcPr>
            <w:tcW w:w="37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26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224.0.0.0 – 239.255.255.255</w:t>
            </w: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 предусмотрен</w:t>
            </w:r>
          </w:p>
        </w:tc>
      </w:tr>
      <w:tr>
        <w:trPr>
          <w:trHeight w:val="312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E</w:t>
            </w:r>
          </w:p>
        </w:tc>
        <w:tc>
          <w:tcPr>
            <w:tcW w:w="37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26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240.0.0.0 – 247.255.255.255</w:t>
            </w: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 предусмотрен</w:t>
            </w:r>
          </w:p>
        </w:tc>
      </w:tr>
    </w:tbl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каждого класса адресов зарезервирован диапазон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используемый для частного применения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 оговаривается в документе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1918).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Эти адреса предназначены для неконтролируемого использования в организациях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Уникальность этих адресов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гарантируется и поэтому их маршрутизация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возможна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адреса вида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127.n.n.n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предназначены для выполнения возвратного тестирования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loopback testing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Существует некоторая путаница с применением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состоящих из всех нулей или единиц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 выхода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1878 (1995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разрешалось использование в качестве адреса хоста нулевую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последовательность битов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этот адрес считался адресом самой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21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15" w:name="page16"/>
    <w:bookmarkEnd w:id="15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последовательность битов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состоящую из одних единиц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этот адрес использовался для широковещательных сообщений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 RFC 1878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разрешает использование таких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Диапазоны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адресов для каждого класса сведены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2.4.1.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Применение классовой модели адресации не всегда удобно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Альтернативой классовой модели является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бесклассовая междоменная маршрутизация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CIDR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(Classless Inter-Domain Routing). CIDR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позволяет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произвольным образом назначать границу сетевой и хостовой части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каждому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адресу прилагается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32-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битовая маска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которую часто называют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маской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(net mask)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маской подсети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(subnet mask).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Сетевая маска конструируется по следующему правилу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позициях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соответствующих адресу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биты установлены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позициях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соответствующих адресу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биты сброшены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Установка маски подсети осуществляется при настройке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Вычисление адреса сети выполняется с помощью операции конъюнкции между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адресом и маской подсети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2.4.4.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разобран пример вычисления адреса сети с помощью маски подсети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483235</wp:posOffset>
            </wp:positionH>
            <wp:positionV relativeFrom="paragraph">
              <wp:posOffset>6985</wp:posOffset>
            </wp:positionV>
            <wp:extent cx="5304790" cy="3238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2.4.4.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Вычисление адреса сети с помощью маски сети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 доставку дейтаграмм в пределах всей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составной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Составной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сетью называются объединение нескольких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сетей с помощью специальных устройств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называемых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шлюзами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Обычно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шлюз представляет собой компьютер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котором установлены несколько интерфейсов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специальное программное обеспечение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реализующее</w:t>
      </w:r>
    </w:p>
    <w:p>
      <w:pPr>
        <w:spacing w:after="0" w:line="5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протоколы</w:t>
            </w:r>
          </w:p>
        </w:tc>
        <w:tc>
          <w:tcPr>
            <w:tcW w:w="18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Межсетевого</w:t>
            </w:r>
          </w:p>
        </w:tc>
        <w:tc>
          <w:tcPr>
            <w:tcW w:w="11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уровня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  рисунке</w:t>
            </w: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2.4.5</w:t>
            </w:r>
          </w:p>
        </w:tc>
        <w:tc>
          <w:tcPr>
            <w:tcW w:w="15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изображен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пример</w:t>
            </w:r>
          </w:p>
        </w:tc>
      </w:tr>
      <w:tr>
        <w:trPr>
          <w:trHeight w:val="324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составной</w:t>
            </w:r>
          </w:p>
        </w:tc>
        <w:tc>
          <w:tcPr>
            <w:tcW w:w="802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Шлюз имеет два интерфейса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один принадлежит сети</w:t>
            </w:r>
          </w:p>
        </w:tc>
      </w:tr>
      <w:tr>
        <w:trPr>
          <w:trHeight w:val="322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172.16.5.0</w:t>
            </w:r>
          </w:p>
        </w:tc>
        <w:tc>
          <w:tcPr>
            <w:tcW w:w="1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другой  сети</w:t>
            </w:r>
          </w:p>
        </w:tc>
        <w:tc>
          <w:tcPr>
            <w:tcW w:w="11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–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сети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172.16.12.0.</w:t>
            </w:r>
          </w:p>
        </w:tc>
        <w:tc>
          <w:tcPr>
            <w:tcW w:w="7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Обе</w:t>
            </w:r>
          </w:p>
        </w:tc>
        <w:tc>
          <w:tcPr>
            <w:tcW w:w="1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сети  имеют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маску</w:t>
            </w: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255.255.252.0,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соответствует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битовому адресу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обмена данными с хостом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находится в другой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таблица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22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16" w:name="page17"/>
    <w:bookmarkEnd w:id="16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маршрутов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Таблица маршрутов имеется на каждом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узле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хост или шлюз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содержит информацию об адресах сетей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адресах шлюзов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 определения адреса следующего узла в пути следования</w:t>
      </w:r>
    </w:p>
    <w:p>
      <w:pPr>
        <w:ind w:left="260"/>
        <w:spacing w:after="0"/>
        <w:tabs>
          <w:tab w:leader="none" w:pos="2320" w:val="left"/>
          <w:tab w:leader="none" w:pos="3220" w:val="left"/>
          <w:tab w:leader="none" w:pos="4720" w:val="left"/>
          <w:tab w:leader="none" w:pos="5480" w:val="left"/>
          <w:tab w:leader="none" w:pos="6020" w:val="left"/>
          <w:tab w:leader="none" w:pos="7220" w:val="left"/>
          <w:tab w:leader="none" w:pos="8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дейтаграммы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пересылка</w:t>
        <w:tab/>
        <w:t>ее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</w:t>
        <w:tab/>
        <w:t>этому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адресу</w:t>
        <w:tab/>
        <w:t>называется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маршрутизацией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процессом маршрутизации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сети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[5,6].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209550</wp:posOffset>
            </wp:positionV>
            <wp:extent cx="5934075" cy="4610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2.4.5.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составной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сети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ICMP.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Спецификация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ICMP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 контроля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72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сообщений  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Internet)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изложена  в  документе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RFC  792.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ICMP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является</w:t>
            </w:r>
          </w:p>
        </w:tc>
      </w:tr>
      <w:tr>
        <w:trPr>
          <w:trHeight w:val="322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неотъемлемой</w:t>
            </w:r>
          </w:p>
        </w:tc>
        <w:tc>
          <w:tcPr>
            <w:tcW w:w="53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частью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TCP/IP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и  предназначен  для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транспортировки</w:t>
            </w:r>
          </w:p>
        </w:tc>
      </w:tr>
      <w:tr>
        <w:trPr>
          <w:trHeight w:val="322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информации  о</w:t>
            </w:r>
          </w:p>
        </w:tc>
        <w:tc>
          <w:tcPr>
            <w:tcW w:w="74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сетевой  деятельности  и  маршрутизации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  IPCM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сообщения</w:t>
            </w:r>
          </w:p>
        </w:tc>
      </w:tr>
      <w:tr>
        <w:trPr>
          <w:trHeight w:val="322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представляют</w:t>
            </w:r>
          </w:p>
        </w:tc>
        <w:tc>
          <w:tcPr>
            <w:tcW w:w="53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собой   специально   отформатированные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дейтаграммы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</w:tr>
    </w:tbl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которым соответствуют определенные типы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(15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типов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коды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Описание типов и кодов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IPCM-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сообщений содержится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[5].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ICMP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осуществляется деятельность утилит достижимости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ping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traceroute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регулируется частота отправки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дейтаграмм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оптимизируется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080" w:val="left"/>
          <w:tab w:leader="none" w:pos="1720" w:val="left"/>
          <w:tab w:leader="none" w:pos="3120" w:val="left"/>
          <w:tab w:leader="none" w:pos="4440" w:val="left"/>
          <w:tab w:leader="none" w:pos="6920" w:val="left"/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MTU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</w:t>
        <w:tab/>
        <w:t>маршрута</w:t>
        <w:tab/>
        <w:t>передачи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дейтаграмм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доставляется</w:t>
        <w:tab/>
        <w:t>хостам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ind w:left="260"/>
        <w:spacing w:after="0"/>
        <w:tabs>
          <w:tab w:leader="none" w:pos="2700" w:val="left"/>
          <w:tab w:leader="none" w:pos="3160" w:val="left"/>
          <w:tab w:leader="none" w:pos="4460" w:val="left"/>
          <w:tab w:leader="none" w:pos="6440" w:val="left"/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маршрутизаторам</w:t>
        <w:tab/>
        <w:t>и</w:t>
        <w:tab/>
        <w:t>шлюзам</w:t>
        <w:tab/>
        <w:t>всевозможная</w:t>
        <w:tab/>
        <w:t>служебная</w:t>
        <w:tab/>
        <w:t>информация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23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17" w:name="page18"/>
    <w:bookmarkEnd w:id="17"/>
    <w:p>
      <w:pPr>
        <w:ind w:left="260"/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осуществляется поиск и переадресация</w:t>
        <w:tab/>
        <w:t>маршрутизаторов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оптимизируются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980" w:val="left"/>
          <w:tab w:leader="none" w:pos="4280" w:val="left"/>
          <w:tab w:leader="none" w:pos="57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маршруты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диагностируются</w:t>
        <w:tab/>
        <w:t>ошибки и</w:t>
        <w:tab/>
        <w:t>оповещаются узлы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могут восприниматься только на сетевом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уровне и вышестоящих уровнях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канальном уровне всегда действует другая схема адресации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зависит от используемого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сетях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48-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битные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установки соответствия между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32-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разрядными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адресами и теми или иными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действующими на канальном уровне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применяется механизм привязки адресов по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спецификация которого приведена в документе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826.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Основной задачей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динамическая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без вмешательства администратора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прикладной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проекция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 в соответствующие МАС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аппаратных средств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Эффективность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обеспечивается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каждый хост кэширует специальную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Время существования записи в этой таблице составляет обычно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10- 20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минут с момента ее создания и может быть изменено с помощью параметров реестра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7" w:lineRule="auto"/>
        <w:tabs>
          <w:tab w:leader="none" w:pos="1021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Просмотреть текущее состояние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 можно с помощью 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для проверки существования в сети дублированного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и разрешения запроса о собственном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адресе хоста во время начальной загрузки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RARP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RARP,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следует из названия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(Reverse ARP),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своей функции противоположен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ARP. RARP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применятся для получения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настоящее время протокол заменен на протокол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предлагающий более гибкий метод присвоение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Другие протоколы Межсетевого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на Межсетевом уровне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могут использоваться и другие протоколы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RIP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(RFC 1058)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основной дистанционно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векторный протокол маршрутизации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OSPF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(RFC 2328)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 первоначального открытия кратчайших маршрутов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BGP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(RFC 1771)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пограничный межсетевой протокол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Сведения о назначении этих протоколов описаны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[5.6].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IPv6.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Наиболее распространенной на настоящий момент версией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IPv4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именно об этой версии говорилось выше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 протокол оказался самым удачным сетевым протоколом из всех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когда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либо созданных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быстро превратился в стандарт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сказать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стал жертвой собственной популярности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предлагаемое полезное пространство адресов практически исчерпано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результат усилий направленных на решение этой проблемы появился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котором попутно было реализовано много других новых возможностей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Главным отличительным признаком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128-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битный 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увеличить адресное пространство боле чем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порядков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Основная концепция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отдельный узел должен иметь собственный уникальный идентификатор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требует соответствие идентификаторов интерфейсов формату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IEEE EUI-64,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позволяющему применять фиксированные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зашитые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</w:sect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24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  <w:type w:val="continuous"/>
        </w:sectPr>
      </w:pPr>
    </w:p>
    <w:bookmarkStart w:id="18" w:name="page19"/>
    <w:bookmarkEnd w:id="18"/>
    <w:p>
      <w:pPr>
        <w:ind w:left="260"/>
        <w:spacing w:after="0"/>
        <w:tabs>
          <w:tab w:leader="none" w:pos="7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изготовлении в специальную память сетевой платы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сетевых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плат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48-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битный МАС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платы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изначально предназначен для глобальной идентификации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Первые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бита этого адреса обозначают производителя платы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соответствии с кодировкой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ICANN)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индивидуальную партию изделия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остальные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бита определяются производителем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таким расчетом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каждый номер был уникален в пределах всей его продукции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Таким образом уникальный идентификатор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основе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 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одержит в младших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64-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 разрядах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128-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битного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платы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Причем дополнение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48-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бит адреса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до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 осуществляется добавлением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(0xFFFF)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между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двумя его половинами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первоначальном этапе внедрения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предполагается совместное использование обеих версий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предполагается использование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называемых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IPv4-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совместимых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IPv4-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преобразованных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Другой интересной особенностью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является возможность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автоконфигурации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Автокофигурация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хосту находить информацию для настройки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собственных</w:t>
            </w:r>
          </w:p>
        </w:tc>
        <w:tc>
          <w:tcPr>
            <w:tcW w:w="228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параметров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версии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IPv6</w:t>
            </w: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основным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средством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позволяющим  выполнять  подобную  настройку  является  протокол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DHCP.</w:t>
            </w:r>
          </w:p>
        </w:tc>
      </w:tr>
      <w:tr>
        <w:trPr>
          <w:trHeight w:val="322"/>
        </w:trPr>
        <w:tc>
          <w:tcPr>
            <w:tcW w:w="1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Пересмотр</w:t>
            </w:r>
          </w:p>
        </w:tc>
        <w:tc>
          <w:tcPr>
            <w:tcW w:w="4880" w:type="dxa"/>
            <w:vAlign w:val="bottom"/>
            <w:gridSpan w:val="4"/>
          </w:tcPr>
          <w:p>
            <w:pPr>
              <w:jc w:val="right"/>
              <w:ind w:righ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процессаавтоконфигурации</w:t>
            </w: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вызван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сложность</w:t>
            </w:r>
          </w:p>
        </w:tc>
      </w:tr>
      <w:tr>
        <w:trPr>
          <w:trHeight w:val="322"/>
        </w:trPr>
        <w:tc>
          <w:tcPr>
            <w:tcW w:w="652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администрирования  сетей  с  большим  количеством</w:t>
            </w:r>
          </w:p>
        </w:tc>
        <w:tc>
          <w:tcPr>
            <w:tcW w:w="15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хостов   и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  связи  с</w:t>
            </w:r>
          </w:p>
        </w:tc>
      </w:tr>
      <w:tr>
        <w:trPr>
          <w:trHeight w:val="324"/>
        </w:trPr>
        <w:tc>
          <w:tcPr>
            <w:tcW w:w="23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необходимостью</w:t>
            </w:r>
          </w:p>
        </w:tc>
        <w:tc>
          <w:tcPr>
            <w:tcW w:w="2180" w:type="dxa"/>
            <w:vAlign w:val="bottom"/>
            <w:gridSpan w:val="2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поддерживать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мобильных</w:t>
            </w:r>
          </w:p>
        </w:tc>
        <w:tc>
          <w:tcPr>
            <w:tcW w:w="28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перемещающихся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пользователей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Большое внимание в новой версии протокола уделяется вопросам безопасности Более подробно о перспективном протоколе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узнать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[6].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2.5.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Протоколы Транспортного уровня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Основным назначением протоколов транспортного уровня является сквозная доставка данных произвольного размера по сети между прикладными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запущенными на узлах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Транспортный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 двумя протоколами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(Transmission Control Protocol),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чье имя присутствует в названии всего стека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(User Datagram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500" w:val="left"/>
          <w:tab w:leader="none" w:pos="2240" w:val="left"/>
          <w:tab w:leader="none" w:pos="3560" w:val="left"/>
          <w:tab w:leader="none" w:pos="4860" w:val="left"/>
          <w:tab w:leader="none" w:pos="6460" w:val="left"/>
          <w:tab w:leader="none" w:pos="8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Protocol)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–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  <w:tab/>
        <w:t>передачи</w:t>
        <w:tab/>
        <w:t>дейтаграмм</w:t>
        <w:tab/>
        <w:t>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ind w:left="260"/>
        <w:spacing w:after="0"/>
        <w:tabs>
          <w:tab w:leader="none" w:pos="228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получающий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 отправляющий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данные  с  помощью  Транспортного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идентифицируется номером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называется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номером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Таким образом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адресат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полностью определяется тройкой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номером порта и типом протокола транспортного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Основным отличием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 без установления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ориентированным на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 на основе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ориентированный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2.5.1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 стек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двух разрезах и отображены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названия принятые для обозначения блоков данных в протоколах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UDP.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Движение информации с верхних уровней на нижние сопровождается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инкапсуляцией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упаковкой по принципу матрешки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движение 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обратном направлении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распаковкой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Отправляемый кадр данных содержит в себе всю необходимую информацию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быть доставленным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</w:sect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25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  <w:type w:val="continuous"/>
        </w:sectPr>
      </w:pPr>
    </w:p>
    <w:bookmarkStart w:id="19" w:name="page20"/>
    <w:bookmarkEnd w:id="19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Уровне доступа к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правильно распакованным на каждом уровне получателя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наконец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предоставленным на Прикладном уровне в виде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пригодным для использования процессом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4445</wp:posOffset>
            </wp:positionV>
            <wp:extent cx="5389880" cy="41529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15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2.5.1.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Протоколы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UDP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стеке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TCP/IP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Номера портов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используемые для идентификации прикладных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соответствии с документами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IANA),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делятся на три диапазона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хорошо известные номера портов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(well-known port number)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зарегистрированные номера портов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(registered port number)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динамически номера портов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(dynamic port number)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Распределение номеров портов по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диапазонам приведено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2.5.1.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4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4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  <w:tcBorders>
              <w:bottom w:val="single" w:sz="8" w:color="auto"/>
            </w:tcBorders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Таблица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 xml:space="preserve"> 2.5.1</w:t>
            </w:r>
          </w:p>
        </w:tc>
      </w:tr>
      <w:tr>
        <w:trPr>
          <w:trHeight w:val="312"/>
        </w:trPr>
        <w:tc>
          <w:tcPr>
            <w:tcW w:w="4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Хорошо известные номера портов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8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 – 1023</w:t>
            </w:r>
          </w:p>
        </w:tc>
      </w:tr>
      <w:tr>
        <w:trPr>
          <w:trHeight w:val="311"/>
        </w:trPr>
        <w:tc>
          <w:tcPr>
            <w:tcW w:w="4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Зарегистрированные номера портов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1024 – 49151</w:t>
            </w:r>
          </w:p>
        </w:tc>
      </w:tr>
      <w:tr>
        <w:trPr>
          <w:trHeight w:val="312"/>
        </w:trPr>
        <w:tc>
          <w:tcPr>
            <w:tcW w:w="46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Динамические номера портов</w:t>
            </w:r>
          </w:p>
        </w:tc>
        <w:tc>
          <w:tcPr>
            <w:tcW w:w="2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49152– 65535</w:t>
            </w:r>
          </w:p>
        </w:tc>
      </w:tr>
    </w:tbl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Хорошо известные номера портов присваиваются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базовым системным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службам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(core services)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имеющие системные привилегии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Зарегистрированные номера портов присваиваются промышленным приложениям и процессам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Распределение некоторых хорошо известных и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зарегистрированных номеров портов приведено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2.5.2.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Динамические номера портов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их часто называют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эфемерными портами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выделяются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прикладным процессам специализированной службой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Некоторые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применяют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26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20" w:name="page21"/>
    <w:bookmarkEnd w:id="20"/>
    <w:p>
      <w:pPr>
        <w:jc w:val="both"/>
        <w:ind w:left="260" w:right="14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диапазон значений 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1024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5000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назначения эфемерных номеров портов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2.5.2</w:t>
      </w: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6"/>
        </w:trPr>
        <w:tc>
          <w:tcPr>
            <w:tcW w:w="16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8"/>
              </w:rPr>
              <w:t>Номер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Протокол</w:t>
            </w:r>
          </w:p>
        </w:tc>
        <w:tc>
          <w:tcPr>
            <w:tcW w:w="64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2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Описание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6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порта</w:t>
            </w: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20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File Transport Protocol (FTP)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21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File Transport Protocol (FTP)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22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Secure Shell (SSH)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23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Telnet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25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Simple Mail Transfer Protocol (SMTP)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53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Domain Name Server (DNS)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53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UDP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Domain Name Server (DNS)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66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Oracle SQL*NET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67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UDP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Dynamic Host Configuration Protocol (DHCP) Server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68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UDP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Dynamic Host Configuration Protocol (DHCP) Client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80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World Wide Web (WWW)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110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Post Office Protocol, Version 3 (POP3)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111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Remote Procedure Call (RPC)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111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UDP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Remote Procedure Call (RPC)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143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Internet Message Access Protocol (IMAP4)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1352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Lotus Notes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1433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Microsoft SQL Server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1522</w:t>
            </w: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TCP</w:t>
            </w:r>
          </w:p>
        </w:tc>
        <w:tc>
          <w:tcPr>
            <w:tcW w:w="6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Oracle SQL Sever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UDP.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протоколом без установления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Спецификация протокола описывается в документе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768.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Основными свойствами протокола являются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100" w:right="120" w:hanging="478"/>
        <w:spacing w:after="0" w:line="234" w:lineRule="auto"/>
        <w:tabs>
          <w:tab w:leader="none" w:pos="11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отсутствие механизмов обеспечения надежности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пакеты не упорядочиваются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их прием не подтверждается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100" w:right="120" w:hanging="478"/>
        <w:spacing w:after="0" w:line="234" w:lineRule="auto"/>
        <w:tabs>
          <w:tab w:leader="none" w:pos="11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отсутствие гарантий доставки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пакеты оправляются без гарантии доставки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процесс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программа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100" w:right="1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должен сам отслеживать и обеспечивать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это необходимо повторную передачу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1100" w:right="120" w:hanging="479"/>
        <w:spacing w:after="0" w:line="237" w:lineRule="auto"/>
        <w:tabs>
          <w:tab w:leader="none" w:pos="1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3)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отсутствие обработки соединений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оправляемый или получаемый пакет является независимой единицей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 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имеет методов установления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управления и завершения соединения между отправителем и получателем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100" w:hanging="478"/>
        <w:spacing w:after="0"/>
        <w:tabs>
          <w:tab w:leader="none" w:pos="11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по требованию  вычислять контрольную сумму для пакета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100" w:right="1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проверка соответствия контрольной сумы ложится на процесс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100" w:right="120" w:hanging="478"/>
        <w:spacing w:after="0" w:line="234" w:lineRule="auto"/>
        <w:tabs>
          <w:tab w:leader="none" w:pos="110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отсутствие буферизации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оперирует только одним пакетом и вся работа по буферизации ложится на процесс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ectPr>
          <w:pgSz w:w="11900" w:h="16838" w:orient="portrait"/>
          <w:cols w:equalWidth="0" w:num="1">
            <w:col w:w="9740"/>
          </w:cols>
          <w:pgMar w:left="1440" w:top="1138" w:right="72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27</w:t>
      </w:r>
    </w:p>
    <w:p>
      <w:pPr>
        <w:sectPr>
          <w:pgSz w:w="11900" w:h="16838" w:orient="portrait"/>
          <w:cols w:equalWidth="0" w:num="1">
            <w:col w:w="9740"/>
          </w:cols>
          <w:pgMar w:left="1440" w:top="1138" w:right="726" w:bottom="149" w:gutter="0" w:footer="0" w:header="0"/>
          <w:type w:val="continuous"/>
        </w:sectPr>
      </w:pPr>
    </w:p>
    <w:bookmarkStart w:id="21" w:name="page22"/>
    <w:bookmarkEnd w:id="21"/>
    <w:p>
      <w:pPr>
        <w:ind w:left="1100" w:hanging="478"/>
        <w:spacing w:after="0"/>
        <w:tabs>
          <w:tab w:leader="none" w:pos="110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не  содержит  средств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позволяющих  разбивать  сообщение   на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10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несколько пакетов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фрагментировать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вся эта работа возложена на процесс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обратить внимания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характеризуется 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он не обеспечивает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перечисленные отсутствующие характеристики присутствуют в протоколе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Фактически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тонкая прослойка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обеспечивающая доступ процессов Прикладного уровня непосредственно к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IP.</w:t>
      </w:r>
    </w:p>
    <w:p>
      <w:pPr>
        <w:ind w:left="980"/>
        <w:spacing w:after="0"/>
        <w:tabs>
          <w:tab w:leader="none" w:pos="2460" w:val="left"/>
          <w:tab w:leader="none" w:pos="3600" w:val="left"/>
          <w:tab w:leader="none" w:pos="5020" w:val="left"/>
          <w:tab w:leader="none" w:pos="5800" w:val="left"/>
          <w:tab w:leader="none" w:pos="7080" w:val="left"/>
          <w:tab w:leader="none" w:pos="89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является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надежным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байт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</w:p>
    <w:p>
      <w:pPr>
        <w:ind w:left="260"/>
        <w:spacing w:after="0"/>
        <w:tabs>
          <w:tab w:leader="none" w:pos="2700" w:val="left"/>
          <w:tab w:leader="none" w:pos="4420" w:val="left"/>
          <w:tab w:leader="none" w:pos="4840" w:val="left"/>
          <w:tab w:leader="none" w:pos="7320" w:val="left"/>
          <w:tab w:leader="none" w:pos="9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ориентированным</w:t>
        <w:tab/>
        <w:t>протоколом</w:t>
        <w:tab/>
        <w:t>с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установлением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получении дейтаграммы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Protocol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 структурой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дейтаграммы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[5,6])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которой указан код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код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TCP) IP-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 извлекает из дейтаграммы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предназначенные для Транспортного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переправляет их модулю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Модуль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анализирует служебную информацию заголовка сегмента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структура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сегмента приведена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[5,6]),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проверяет целостность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контрольной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сумме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порядок прихода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подтверждает их прием отправляющей стороне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мере получения правильной последовательности неискаженных данных процесса отправителя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используя поле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Destination Port Number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заголовка сегмента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модуль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переправляет эти данные процессу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рассматривает данные отправителя как непрерывный не интерпретируемый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 содержащий управляющих для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команд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поток октетов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отправке разделяет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это необходимо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 поток на части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(TCP-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сегменты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объединяет полученные от протокола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дейтаграммы при приеме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Немедленную отправку данных может быть затребовано процессом с помощью специальной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PUCH,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иначе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сам решает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отправлять данные отправителя и когда их передавать получателю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Модуль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 защиту от повреждения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потери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дублирования и нарушения очередности получения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выполнения этих задач все октеты в потоке данных пронумерованы в возрастающем порядке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Заголовок каждого сегмента содержит число октетов и порядковый номер первого октета данных в данном сегменте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Каждый сегмент данных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сопровождается контрольной суммой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позволяющей обнаружить повреждение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отправлении некоторого числа последовательных октетов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отправитель ожидает подтверждение приема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подтверждения не приходит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группа октетов не дошла по назначению или была повреждена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предпринимается повторная попытка переслать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3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обеспечивает одновременно нескольких соединений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260"/>
        <w:spacing w:after="0"/>
        <w:tabs>
          <w:tab w:leader="none" w:pos="5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Поэтому говорят  о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разделении каналов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Каждый  процесс  Прикладного</w:t>
      </w:r>
    </w:p>
    <w:p>
      <w:pPr>
        <w:ind w:left="260"/>
        <w:spacing w:after="0"/>
        <w:tabs>
          <w:tab w:leader="none" w:pos="1340" w:val="left"/>
          <w:tab w:leader="none" w:pos="3860" w:val="left"/>
          <w:tab w:leader="none" w:pos="5440" w:val="left"/>
          <w:tab w:leader="none" w:pos="6460" w:val="left"/>
          <w:tab w:leader="none" w:pos="7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уровня</w:t>
        <w:tab/>
        <w:t>идентифицируется</w:t>
        <w:tab/>
        <w:t>номером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Заголовок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TCP-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сегмента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содержит номера портов отправителя и получателя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28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  <w:type w:val="continuous"/>
        </w:sectPr>
      </w:pPr>
    </w:p>
    <w:bookmarkStart w:id="22" w:name="page23"/>
    <w:bookmarkEnd w:id="22"/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2.5.2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прерывистыми линиями изображены каналы между процессами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A, B, C, 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работает на хосте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172.16.5.2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2.5.1)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использует порты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2777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2888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связи с двумя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2000)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2500),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функционирующими на хосте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172.16.15.1.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Процессы С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образуют канал между хостами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172.16.5.1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172.16.5.3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используют порты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2500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соответственно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213360</wp:posOffset>
            </wp:positionV>
            <wp:extent cx="5495290" cy="59531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95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2.5.2.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Разделение каналов в сети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TCP/IP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Совокупность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адреса и номера порта называется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сокетом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 однозначно идентифицирует прикладной процесс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помнить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одни и те же номера портов могут быть использованы как для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для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29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23" w:name="page24"/>
    <w:bookmarkEnd w:id="2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2.6.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Интерфейс внутренней петли</w:t>
      </w:r>
    </w:p>
    <w:p>
      <w:pPr>
        <w:ind w:left="980"/>
        <w:spacing w:after="0" w:line="236" w:lineRule="auto"/>
        <w:tabs>
          <w:tab w:leader="none" w:pos="3000" w:val="left"/>
          <w:tab w:leader="none" w:pos="4800" w:val="left"/>
          <w:tab w:leader="none" w:pos="6080" w:val="left"/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Большинство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реализаций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TCP/IP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поддерживает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интерфейс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внутренней петли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(loopback interface)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позволяет двум прикладным процессам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находящимся на одном хосте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обмениваться данными посредством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обычно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формируются дейтаграммы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они не покидают пределы одного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интерфейса внутренней петли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уже упоминалось выше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зарезервирована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127.0.0.0.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соответствии с общепринятыми соглашениями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большинство операционных систем назначают для интерфейса внутренней петли 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127.0.0.1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присваивают символическое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localhost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658495</wp:posOffset>
            </wp:positionH>
            <wp:positionV relativeFrom="paragraph">
              <wp:posOffset>5080</wp:posOffset>
            </wp:positionV>
            <wp:extent cx="4953000" cy="41732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7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2.6.1.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работы интерфейса  внутренней  петли</w: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2.6.1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приведена упрощенная схема обработки данных интерфейсом внутренней петли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Прикладной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изображенный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используя номер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2000,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отправляет данные процессу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Указав в параметрах сокета процесса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сетевой 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127.0.0.1,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обеспечил обработку посылаемых дейтаграмм на Межсетевом уровне драйвером внутренней петли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направляет эти дейтаграммы во входную очередь модуля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IP.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модуль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следуя обыкновенной логике своей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доставляет данные на Транспортный уровень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Далее протокол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</w:sectPr>
      </w:pPr>
    </w:p>
    <w:bookmarkStart w:id="24" w:name="page25"/>
    <w:bookmarkEnd w:id="24"/>
    <w:p>
      <w:pPr>
        <w:jc w:val="both"/>
        <w:ind w:left="26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Транспортного уровня в соответствии с номером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2500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заголовке сегмента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пакета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направляет данные процессу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69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обратить внимание на следующее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данные пересылаемые по интерфейсу внутренней петли не только не покидают пределов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и не затрагивают никаких внешних механизмов за пределами стека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2.7.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Интерфейсы сокетов 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RPC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предоставления возможности разработчикам программного обеспечения использовать процедуры стека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состав операционных систем включаются специальные интерфейсы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Application Programming Interface,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представляющие собой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набор специальных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функций и технологических инструкций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обеспечивающих доступ к модулям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Наиболее распространенными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обмена данными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интерфейс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RPC (Remote Procedure Call)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вызов удаленных процедур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API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название программного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предназначенного для обмена данными между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находящимися на одном или на разных объединенных сетью компьютерах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называют абстрактный объект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представляющий оконечную точку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соединения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4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Впервые</w:t>
            </w:r>
          </w:p>
        </w:tc>
        <w:tc>
          <w:tcPr>
            <w:tcW w:w="820" w:type="dxa"/>
            <w:vAlign w:val="bottom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этот</w:t>
            </w:r>
          </w:p>
        </w:tc>
        <w:tc>
          <w:tcPr>
            <w:tcW w:w="52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интерфейс   появился  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1980-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х  годах  в</w:t>
            </w:r>
          </w:p>
        </w:tc>
      </w:tr>
      <w:tr>
        <w:trPr>
          <w:trHeight w:val="322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операционной</w:t>
            </w:r>
          </w:p>
        </w:tc>
        <w:tc>
          <w:tcPr>
            <w:tcW w:w="14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системе</w:t>
            </w:r>
          </w:p>
        </w:tc>
        <w:tc>
          <w:tcPr>
            <w:tcW w:w="8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BSD</w:t>
            </w:r>
          </w:p>
        </w:tc>
        <w:tc>
          <w:tcPr>
            <w:tcW w:w="8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Unix</w:t>
            </w:r>
          </w:p>
        </w:tc>
        <w:tc>
          <w:tcPr>
            <w:tcW w:w="28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(Berkeley  Software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Distribution),</w:t>
            </w:r>
          </w:p>
        </w:tc>
      </w:tr>
      <w:tr>
        <w:trPr>
          <w:trHeight w:val="322"/>
        </w:trPr>
        <w:tc>
          <w:tcPr>
            <w:tcW w:w="782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разработанной  в  университете  Беркли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США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Калифорния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и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описан  в</w:t>
            </w:r>
          </w:p>
        </w:tc>
      </w:tr>
      <w:tr>
        <w:trPr>
          <w:trHeight w:val="322"/>
        </w:trPr>
        <w:tc>
          <w:tcPr>
            <w:tcW w:w="7820" w:type="dxa"/>
            <w:vAlign w:val="bottom"/>
            <w:gridSpan w:val="5"/>
          </w:tcPr>
          <w:p>
            <w:pPr>
              <w:jc w:val="center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стандарте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POSIX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(Portable Operating System Interface for Unix).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Стандарт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POSIX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набор документов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описывающих интерфейсы между прикладной программой и операционной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Стандарт создан для обеспечения совместимости различных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Unix-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подобных операционных систем и переносимости исходных программ на уровне исходного кода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Официально стандарт определен как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IEEE 1003,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международное название стандарта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ISO/IEC 9945.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69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той или иной мере интерфейс сокетов поддерживается большинством современных операционных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дает возможность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Unix-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реализованному на языке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использованием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API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500" w:val="left"/>
          <w:tab w:leader="none" w:pos="3420" w:val="left"/>
          <w:tab w:leader="none" w:pos="4760" w:val="left"/>
          <w:tab w:leader="none" w:pos="5160" w:val="left"/>
          <w:tab w:leader="none" w:pos="8500" w:val="left"/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обмениваться</w:t>
        <w:tab/>
        <w:t>данными</w:t>
        <w:tab/>
        <w:t>с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Windows-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</w:t>
      </w:r>
    </w:p>
    <w:p>
      <w:pPr>
        <w:ind w:left="260"/>
        <w:spacing w:after="0"/>
        <w:tabs>
          <w:tab w:leader="none" w:pos="2220" w:val="left"/>
          <w:tab w:leader="none" w:pos="4020" w:val="left"/>
          <w:tab w:leader="none" w:pos="4560" w:val="left"/>
          <w:tab w:leader="none" w:pos="6400" w:val="left"/>
          <w:tab w:leader="none" w:pos="7460" w:val="left"/>
          <w:tab w:leader="none" w:pos="8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работающим</w:t>
        <w:tab/>
        <w:t>на</w:t>
        <w:tab/>
        <w:t>мэйнфрейме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если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эти</w:t>
        <w:tab/>
        <w:t>приложения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операционной системе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интерфейс сокетов имеет название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Windows Sockets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сокетов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48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включает  в  себя  функции  создания</w:t>
            </w:r>
          </w:p>
        </w:tc>
        <w:tc>
          <w:tcPr>
            <w:tcW w:w="332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сокета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имеется  в  виду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объект</w:t>
            </w:r>
          </w:p>
        </w:tc>
      </w:tr>
      <w:tr>
        <w:trPr>
          <w:trHeight w:val="322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операционной</w:t>
            </w:r>
          </w:p>
        </w:tc>
        <w:tc>
          <w:tcPr>
            <w:tcW w:w="482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системы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описывающий соединение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),</w:t>
            </w:r>
          </w:p>
        </w:tc>
        <w:tc>
          <w:tcPr>
            <w:tcW w:w="27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установки параметров</w:t>
            </w:r>
          </w:p>
        </w:tc>
      </w:tr>
      <w:tr>
        <w:trPr>
          <w:trHeight w:val="324"/>
        </w:trPr>
        <w:tc>
          <w:tcPr>
            <w:tcW w:w="56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сокета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сетевой  адрес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номер  порта  и  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.),</w:t>
            </w:r>
          </w:p>
        </w:tc>
        <w:tc>
          <w:tcPr>
            <w:tcW w:w="37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функции  создания  канала   и</w:t>
            </w:r>
          </w:p>
        </w:tc>
      </w:tr>
      <w:tr>
        <w:trPr>
          <w:trHeight w:val="322"/>
        </w:trPr>
        <w:tc>
          <w:tcPr>
            <w:tcW w:w="56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обмена  данными  между  сокетами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Кроме</w:t>
            </w:r>
          </w:p>
        </w:tc>
        <w:tc>
          <w:tcPr>
            <w:tcW w:w="9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того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есть  набор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функций</w:t>
            </w:r>
          </w:p>
        </w:tc>
      </w:tr>
      <w:tr>
        <w:trPr>
          <w:trHeight w:val="322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позволяющий</w:t>
            </w:r>
          </w:p>
        </w:tc>
        <w:tc>
          <w:tcPr>
            <w:tcW w:w="38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управлять  передачей  данных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25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синхронизировать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процессы</w:t>
            </w: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передачи и приема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обрабатывать ошибки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интерфейсы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поддерживаемые различными операционными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31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25" w:name="page26"/>
    <w:bookmarkEnd w:id="25"/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системами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отличаются друг от друга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все обеспечивают работу сокетов в стандартном режиме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говорят 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BSD-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сокетах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 сокетов используется большинством программных систем имеющих архитектуру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 ним относятся сетевые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Web-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серверы баз банных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серверы приложений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Интерфейс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RPC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определяет программный механизм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первоначально был разработан в компании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Sun Microsystems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предназначался для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упростить разработку распределенных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Спецификация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компании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Sun Microsystems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содержится в документах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1059, 1057, 1257.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2380" w:val="left"/>
          <w:tab w:leader="none" w:pos="4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RPC  Sun</w:t>
        <w:tab/>
        <w:t>Microsystems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реализована  в  двух  модификациях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одна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выполнена  на  основе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сокетов  для  работы  над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UDP,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другая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ind w:left="260"/>
        <w:spacing w:after="0"/>
        <w:tabs>
          <w:tab w:leader="none" w:pos="2840" w:val="left"/>
          <w:tab w:leader="none" w:pos="8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названная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TI-RPC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(Transport  Independent  RPC)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использует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API  TLI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(Transport Layer Interface,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компании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AT&amp;T)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способна работать с любым транспортным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поддерживаемый ядром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Идея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положенная в основу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заключается в разработке специального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API,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позволяющего осуществлять вызов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удаленной процедуры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процедуры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находится и исполняется на другом хосте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способом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ничем не отличающимся от вызова локальной процедуры из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580" w:val="left"/>
          <w:tab w:leader="none" w:pos="4680" w:val="left"/>
          <w:tab w:leader="none" w:pos="6360" w:val="left"/>
          <w:tab w:leader="none" w:pos="7200" w:val="left"/>
          <w:tab w:leader="none" w:pos="8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динамической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библиотеки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Реализация</w:t>
        <w:tab/>
        <w:t>этой</w:t>
        <w:tab/>
        <w:t>идеи</w:t>
        <w:tab/>
        <w:t>осложняется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необходимостью учитывать возможность различия операционных сред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которых работают вызывающая и вызываемая процедуры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отсюда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различные типы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невозможность обрабатывать адресные указатели и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предусмотреть обработку внепланового завершения процедуры на одной из сторон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эти проблемы сделали 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достаточно сложным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Прозрачность механизма вызова достигается созданием вместо вызываемой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260" w:firstLine="2"/>
        <w:spacing w:after="0" w:line="234" w:lineRule="auto"/>
        <w:tabs>
          <w:tab w:leader="none" w:pos="492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вызывающей процедур специальных программных заглушек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называемых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клиентским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серверным стабами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Клиентским стабом называется тот стаб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находится на хосте с вызывающей процедурой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Его основной задачей является преобразовать передаваемые параметры в формат стандарта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XDR (External Data Representation)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скрыть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подменив вызываемую удаленную процедуру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локальным вызовом стаба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 пользователя механизм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Серверный стаб находится на том же хосте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 вызываемая процедура и предназначен для преобразования полученных параметров из формата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XDR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формат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воспринимаемый вызываемой процедуры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для сокрытия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серверный стаб подменяет вызывающую процедуру на стороне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RPC-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механизма от вызываемой процедуры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Стандарт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XDR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 кодирования полей в запросах и ответах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Стандарт регламентирует все типы данных и уточняет способ их передачи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Спецификация стандарта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XDR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приведена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1014.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Число вызываемых удаленных процедур не регламентируется спецификацией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за ними не закрепляются конкретные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TCP-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32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26" w:name="page27"/>
    <w:bookmarkEnd w:id="26"/>
    <w:p>
      <w:pPr>
        <w:jc w:val="both"/>
        <w:ind w:left="2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Порты получают сами удаленные процедуры динамическим образом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эфемерные порты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Учет соответствия портов вызываемым процедурам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осуществляет специальная программа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PortMapper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регистратор портов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Сам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PortMapper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доступен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111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порту и тоже является удаленной процедурой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Процедура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PortMapper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связующее звено между различными компонентами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Всякая вызываемая процедура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должна быть зарегистрирована в базе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PortMapper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специальных служебных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Вызывающая сторона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клиентский стаб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все тех же служебных функций может получить спецификацию вызываемой процедуры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2540" w:val="left"/>
          <w:tab w:leader="none" w:pos="4240" w:val="left"/>
          <w:tab w:leader="none" w:pos="5440" w:val="left"/>
          <w:tab w:leader="none" w:pos="6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Развитием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технологии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RPC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объектно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ориентированного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программирования  в  операционной системе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являются  технологии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COM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DCOM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позволяют создавать удаленные объекты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Аналогом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Java-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технологиях является механизм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RMI (Remote Method Invocation)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работать с удаленными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Java-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объектами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Информацию об объекте и его методах вызывающая сторона может получить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обратившись к реестру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RMI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аналогу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PortMapper).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Сетевая файловая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NFS (Network File System)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повсеместно используемая в качестве службы прозрачного удаленного доступа к файлам основана на механизме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 Sun Microsystems.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кроме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Sun-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реализации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широко применяется и конкурирующий программный продукт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разработанный объединением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OSF (Open Software Foundation).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Основные службы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TCP/IP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Программную реализацию Протоколов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принято называть службами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 служб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определяется множеством соглашений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спецификациями структур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поддерживаемых данной службой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регистрацией хорошо известного порта используемого службой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спецификациями программных компонентов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необходимых для работы службы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служба реализуются в виде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предоставляющего услуги клиентам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другим процессам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клиенты использует запросы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определенные спецификациями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получает соответствующий сервис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предусмотренный данному запросу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 ярко выраженной архитектурой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обладают не все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некоторых случаях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сами службы могут выступать в роли клиента или осуществлять межсерверный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между однородными серверами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обмен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обычно используемый для синхронизации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репликации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Существуют тысячи  служб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спецификации которых изложены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 w:firstLine="2"/>
        <w:spacing w:after="0" w:line="234" w:lineRule="auto"/>
        <w:tabs>
          <w:tab w:leader="none" w:pos="589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документах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Здесь рассматриваются лишь 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принято называть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традиционными службами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33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27" w:name="page28"/>
    <w:bookmarkEnd w:id="27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Служба и 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DNS</w:t>
      </w:r>
    </w:p>
    <w:p>
      <w:pPr>
        <w:ind w:left="98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DNS (Domain  Name  System)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 одной  из  важнейших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51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служб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TCP/IP,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само  появление  которой</w:t>
            </w:r>
          </w:p>
        </w:tc>
        <w:tc>
          <w:tcPr>
            <w:tcW w:w="22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1980-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х  годах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дало  мощный</w:t>
            </w:r>
          </w:p>
        </w:tc>
      </w:tr>
      <w:tr>
        <w:trPr>
          <w:trHeight w:val="322"/>
        </w:trPr>
        <w:tc>
          <w:tcPr>
            <w:tcW w:w="3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толчок  развитию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TCP/IP</w:t>
            </w:r>
          </w:p>
        </w:tc>
        <w:tc>
          <w:tcPr>
            <w:tcW w:w="61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 всемирной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Internet.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Дело в том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что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DNS</w:t>
            </w:r>
          </w:p>
        </w:tc>
      </w:tr>
      <w:tr>
        <w:trPr>
          <w:trHeight w:val="322"/>
        </w:trPr>
        <w:tc>
          <w:tcPr>
            <w:tcW w:w="3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обеспечивает    важную</w:t>
            </w:r>
          </w:p>
        </w:tc>
        <w:tc>
          <w:tcPr>
            <w:tcW w:w="18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возможность</w:t>
            </w:r>
          </w:p>
        </w:tc>
        <w:tc>
          <w:tcPr>
            <w:tcW w:w="22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преобразования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символических</w:t>
            </w: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доменных имен в соответствующие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разрешение имен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обращения к адресу серверу компании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Microsoft,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имеющему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207.46.230.229,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обратиться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используя символическое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microsoft.com.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одной стороны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дает более наглядную нотацию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другой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появляется возможность не привязывать жестко получение услуг сервера к фиксированному адресу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при реорганизации сети может измениться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Службу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рассматривать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распределенную иерархическую базу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основное назначение которой отвечать на два вида запросов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выдать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по символическому имени хоста и наоборот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</w:p>
    <w:p>
      <w:pPr>
        <w:ind w:left="260"/>
        <w:spacing w:after="0"/>
        <w:tabs>
          <w:tab w:leader="none" w:pos="5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выдать  символическое  имя  хоста  по  его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Облуживание  этих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запросов и поддержку базы данных в актуальном состоянии обеспечивают взаимодействующие глобально рассредоточенные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База данных имеет древовидную структуру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корне которой 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ничего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сразу под корнем находятся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первичные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сегменты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домены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com,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.edu, .gov, …, .ru, .by, .uk, …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Наименование этих первичных доменов отражает деление базы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отраслевому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домены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обозначенные трехбуквенным кодом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национальному признакам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двухбуквенные домены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соответствии со стандартом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 3166).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Доменом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терминологии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называется любое поддерево дерева базы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обеспечивающие работоспособность всей глобальной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тоже имеют древовидную структуру подчиненности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соответствует структуре распределенной базы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своему функциональному назначению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 бывают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первичные 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которые являются главными серверами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поддерживающими свою часть базы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вторичные 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всегда привязан к некоторому первичному серверу и используются для дублирования данных первичного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кэширующие серверы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обеспечивают хранение недавно используемых записей из других доменов и служат для увеличения скорости обработки запросов на разрешение имен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обработке запроса на разрешение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хост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обращается к первичному или вторичному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обслуживающему данный домен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зависимости от сложности запроса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сервер может сам ответить на запрос или переадресовать к другому серверу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Последней инстанцией в разрешении имен являются пятнадцать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сегодняшний день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корневых серверов имен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представляющих собой вершину всемирной иерархии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6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Разработчик приложения может обратиться</w:t>
        <w:tab/>
        <w:t>за разрешением имени с</w:t>
      </w:r>
    </w:p>
    <w:p>
      <w:pPr>
        <w:ind w:left="260"/>
        <w:spacing w:after="0"/>
        <w:tabs>
          <w:tab w:leader="none" w:pos="1580" w:val="left"/>
          <w:tab w:leader="none" w:pos="2880" w:val="left"/>
          <w:tab w:leader="none" w:pos="4300" w:val="left"/>
          <w:tab w:leader="none" w:pos="4880" w:val="left"/>
          <w:tab w:leader="none" w:pos="6100" w:val="left"/>
          <w:tab w:leader="none" w:pos="7000" w:val="left"/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помощью</w:t>
        <w:tab/>
        <w:t>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имеющих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как</w:t>
        <w:tab/>
        <w:t>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имена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gethostbyname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gethostbyaddr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</w:sect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34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  <w:type w:val="continuous"/>
        </w:sectPr>
      </w:pPr>
    </w:p>
    <w:bookmarkStart w:id="28" w:name="page29"/>
    <w:bookmarkEnd w:id="28"/>
    <w:p>
      <w:pPr>
        <w:jc w:val="both"/>
        <w:ind w:left="26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подробно с принципами работой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[6].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Служба и 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DHCP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DHCP (Dynamic Host Configuration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сетевая 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обеспечивающая выделение и доставку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 и сопутствующей конфигурационной информации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56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маска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адрес локального шлюза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адреса</w:t>
            </w:r>
          </w:p>
        </w:tc>
        <w:tc>
          <w:tcPr>
            <w:tcW w:w="3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серверов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DNS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и 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хостам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Применение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DHCP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дает  возможность  отказаться  от  фиксированных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IP-</w:t>
            </w:r>
          </w:p>
        </w:tc>
      </w:tr>
      <w:tr>
        <w:trPr>
          <w:trHeight w:val="32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адресов  в  зоне</w:t>
            </w:r>
          </w:p>
        </w:tc>
        <w:tc>
          <w:tcPr>
            <w:tcW w:w="12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действия</w:t>
            </w:r>
          </w:p>
        </w:tc>
        <w:tc>
          <w:tcPr>
            <w:tcW w:w="24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сервера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DHCP.</w:t>
            </w:r>
          </w:p>
        </w:tc>
        <w:tc>
          <w:tcPr>
            <w:tcW w:w="3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Описание  протокола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DHCP</w:t>
            </w:r>
          </w:p>
        </w:tc>
      </w:tr>
      <w:tr>
        <w:trPr>
          <w:trHeight w:val="322"/>
        </w:trPr>
        <w:tc>
          <w:tcPr>
            <w:tcW w:w="32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содержится в документах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jc w:val="right"/>
              <w:ind w:right="2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RFC 1534, 2131, 2132, 2141.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Конструктивно служба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DHCP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состоит из трех модулей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сервера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 xml:space="preserve"> DHCP</w:t>
            </w:r>
          </w:p>
        </w:tc>
      </w:tr>
      <w:tr>
        <w:trPr>
          <w:trHeight w:val="32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(DHCP Server)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732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клиента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 xml:space="preserve"> DHCP (DHCP Client)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и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ретранслятора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 xml:space="preserve"> DHCP</w:t>
            </w:r>
          </w:p>
        </w:tc>
      </w:tr>
    </w:tbl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(DHCP Replay Agent)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 способны управлять одним или несколькими диапазонами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адресными пулами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пределах одного пула можно всегда выделить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не должны распределяться между хостами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серверы используют для приема запросов 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клиентов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47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порт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67.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Выделение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адресов</w:t>
            </w:r>
          </w:p>
        </w:tc>
        <w:tc>
          <w:tcPr>
            <w:tcW w:w="4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может  быть  трех  типов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ручной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автоматический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и 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динамический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[5,6].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 Обычно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 DHCP-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серверы</w:t>
            </w:r>
          </w:p>
        </w:tc>
      </w:tr>
      <w:tr>
        <w:trPr>
          <w:trHeight w:val="324"/>
        </w:trPr>
        <w:tc>
          <w:tcPr>
            <w:tcW w:w="936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устанавливают на компьютерах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исполняющих роль сервера в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  <w:tr>
        <w:trPr>
          <w:trHeight w:val="322"/>
        </w:trPr>
        <w:tc>
          <w:tcPr>
            <w:tcW w:w="26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DHCP-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клиенты</w:t>
            </w:r>
          </w:p>
        </w:tc>
        <w:tc>
          <w:tcPr>
            <w:tcW w:w="676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представляет собой программный компонент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обычно</w:t>
            </w:r>
          </w:p>
        </w:tc>
      </w:tr>
      <w:tr>
        <w:trPr>
          <w:trHeight w:val="322"/>
        </w:trPr>
        <w:tc>
          <w:tcPr>
            <w:tcW w:w="33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реализуемый  как  часть</w:t>
            </w:r>
          </w:p>
        </w:tc>
        <w:tc>
          <w:tcPr>
            <w:tcW w:w="37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стека  протоколов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TCP/IP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и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предназначен  для</w:t>
            </w:r>
          </w:p>
        </w:tc>
      </w:tr>
      <w:tr>
        <w:trPr>
          <w:trHeight w:val="322"/>
        </w:trPr>
        <w:tc>
          <w:tcPr>
            <w:tcW w:w="47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формирования  и  пересылки  запросов</w:t>
            </w:r>
          </w:p>
        </w:tc>
        <w:tc>
          <w:tcPr>
            <w:tcW w:w="4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DHCP-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серверу  на  выделение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IP-</w:t>
            </w:r>
          </w:p>
        </w:tc>
      </w:tr>
      <w:tr>
        <w:trPr>
          <w:trHeight w:val="322"/>
        </w:trPr>
        <w:tc>
          <w:tcPr>
            <w:tcW w:w="2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продления</w:t>
            </w:r>
          </w:p>
        </w:tc>
        <w:tc>
          <w:tcPr>
            <w:tcW w:w="7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срока</w:t>
            </w:r>
          </w:p>
        </w:tc>
        <w:tc>
          <w:tcPr>
            <w:tcW w:w="13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аренды</w:t>
            </w:r>
          </w:p>
        </w:tc>
        <w:tc>
          <w:tcPr>
            <w:tcW w:w="23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адреса  и  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DHCP-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клиенты</w:t>
            </w:r>
          </w:p>
        </w:tc>
      </w:tr>
    </w:tbl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используют для приема сообщений 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68.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Логика работы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достаточно проста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физическом подключении к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хост пытается подсоединиться к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используя для этого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обнаружения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 выдает в сеть широковещательный запрос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 процесс называется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DHCP-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поиском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в этом домене есть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он окликается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посылая клиенту специальное сообщение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содержащее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доступны несколько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выбирается первый ответивший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Получив адрес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 формирует запрос на выделение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из пула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ответ на запрос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выделяет адрес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клиенту на определенный период времени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аренда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получения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стек клиента начинает его использовать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Продолжительность аренды адреса устанавливается специально или по умолчанию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может колебаться от нескольких часов до нескольких недель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истечения срока аренды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клиент пытается снова договорится с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сервером о продлении срока аренды или о выделении нового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2840" w:val="left"/>
          <w:tab w:leader="none" w:pos="3860" w:val="left"/>
          <w:tab w:leader="none" w:pos="5980" w:val="left"/>
          <w:tab w:leader="none" w:pos="6380" w:val="left"/>
          <w:tab w:leader="none" w:pos="7100" w:val="left"/>
          <w:tab w:leader="none" w:pos="8240" w:val="left"/>
          <w:tab w:leader="none" w:pos="93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Ретранслятор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DHCP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используется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  <w:tab/>
        <w:t>том</w:t>
        <w:tab/>
        <w:t>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если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</w:t>
      </w:r>
    </w:p>
    <w:p>
      <w:pPr>
        <w:ind w:left="260"/>
        <w:spacing w:after="0"/>
        <w:tabs>
          <w:tab w:leader="none" w:pos="59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первоначальном  этапе  подключения  к  сети</w:t>
        <w:tab/>
        <w:t>широковещательные  запросы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клиента  не  могут  быть  доставлены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 разным  причинам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 DHCP-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35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29" w:name="page30"/>
    <w:bookmarkEnd w:id="29"/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Ретранслятор в этом случае играет роль посредника между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клиентом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DHCPv6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DHCPv6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новый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работающий над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Основные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сильно отличаются от задач выполняемых его предшественником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DHCPv4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выше он назывался просто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Помимо очевидного отличия в длине и формате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значительное расхождение заключается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узлы теперь смогут получить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хотя бы локально функционирующие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IPv6-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адреса без помощи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DHCPv6.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Таким образом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осуществляя поиск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узлы уже обладают некоторым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видимости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основным назначением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протокола будет выделение глобально уникальных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 для тех интерфейсов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не могут их сформировать сами и для пересылки дополнительной конфигурационной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хостам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2.8.3. NetBIOS over TCP/IP</w:t>
      </w:r>
    </w:p>
    <w:p>
      <w:pPr>
        <w:ind w:left="980"/>
        <w:spacing w:after="0" w:line="236" w:lineRule="auto"/>
        <w:tabs>
          <w:tab w:leader="none" w:pos="2220" w:val="left"/>
          <w:tab w:leader="none" w:pos="3540" w:val="left"/>
          <w:tab w:leader="none" w:pos="4900" w:val="left"/>
          <w:tab w:leader="none" w:pos="5780" w:val="left"/>
          <w:tab w:leader="none" w:pos="7580" w:val="left"/>
          <w:tab w:leader="none" w:pos="9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Система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NetBIOS</w:t>
        <w:tab/>
        <w:t>(Network</w:t>
        <w:tab/>
        <w:t>Basis</w:t>
        <w:tab/>
        <w:t>Input/Output</w:t>
        <w:tab/>
        <w:t>System)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была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разработана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1985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году в компании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Sytek,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позже была заимствована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IBM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Microsoft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средство присвоение имен сетевым ресурсам в небольших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одноранговых сетях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Вначале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NetBIOS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была не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программным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(API)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обращения к сетевым ресурсам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качестве транспортного протокола выступал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NetBEUI (NetBIOS Enhanced User Interface)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расширенный пользовательский 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NetBIOS.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NetBIOS,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применяющая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качестве транспортного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(NetBIOS over TCP/IP)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NetBT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NBT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отношению к стандартному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NetBIOS,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претерпела значительные изменения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позволяющие передавать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имена компьютеров и команды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NBT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соединению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Эти решение были опубликованы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1987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году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документах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1001, 1002.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сегодняшний момент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операционной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совместного использования сетевых ресурсов и разрешения имен компьютеров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NBT-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имя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то имя которое задается при инсталляции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может быть установлено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620" w:val="left"/>
          <w:tab w:leader="none" w:pos="2980" w:val="left"/>
          <w:tab w:leader="none" w:pos="4380" w:val="left"/>
          <w:tab w:leader="none" w:pos="6240" w:val="left"/>
          <w:tab w:leader="none" w:pos="8300" w:val="left"/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скорректировано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с</w:t>
        <w:tab/>
        <w:t>помощью</w:t>
        <w:tab/>
        <w:t>программы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MyComputer.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</w:t>
        <w:tab/>
        <w:t>этом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существует три способа разрешения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имени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запрос к 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аналогичной службе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запрос к локальному сегменту сети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помощью широковещания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поиск в локальном списке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файл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hosts).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Единственный реальный способ разрешения имен в крупномасштабных сетях является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разрешение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Теоретически компьютер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иметь два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имя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правда оговориться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в случае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именуется не компьютер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подробно с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[5,6].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36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30" w:name="page31"/>
    <w:bookmarkEnd w:id="30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2.8.4.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Служба и 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Telnet</w:t>
      </w:r>
    </w:p>
    <w:p>
      <w:pPr>
        <w:ind w:left="980"/>
        <w:spacing w:after="0" w:line="238" w:lineRule="auto"/>
        <w:tabs>
          <w:tab w:leader="none" w:pos="3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Сетевая 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как протокол описана в двух документах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7" w:lineRule="auto"/>
        <w:tabs>
          <w:tab w:leader="none" w:pos="857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собственно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Telnet, 1985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855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дополнительные возможности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Служба создавалась для подключения пользователей к удаленному компьютеру для выполнения вычислений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работы с базами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подготовки документов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служба применяется для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управления работой удаленного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настройки и диагностирования сетевого оборудования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архитектуру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Стандартно для обмена данными между клиентом и сервером используется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23,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часто используют и другие порты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 допускается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80" w:hanging="371"/>
        <w:spacing w:after="0"/>
        <w:tabs>
          <w:tab w:leader="none" w:pos="1480" w:val="left"/>
        </w:tabs>
        <w:numPr>
          <w:ilvl w:val="1"/>
          <w:numId w:val="2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основу 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положены  три   фундаментальные  идеи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ind w:left="660" w:hanging="398"/>
        <w:spacing w:after="0"/>
        <w:tabs>
          <w:tab w:leader="none" w:pos="66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концепция 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виртуального  терминала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 NVT(Network  Virtual  Terminal)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620" w:hanging="358"/>
        <w:spacing w:after="0"/>
        <w:tabs>
          <w:tab w:leader="none" w:pos="62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принцип договорных опций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согласование параметров взаимодействия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ind w:left="560" w:hanging="298"/>
        <w:spacing w:after="0"/>
        <w:tabs>
          <w:tab w:leader="none" w:pos="56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симметрия связи между терминалом и процессом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Виртуальный терминал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представляет собой спецификацию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позволяющую клиенту и серверу преобразовать передаваемые данные в стандартную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понятную для обеих сторон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позволяющую вводить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принимать</w:t>
            </w:r>
          </w:p>
        </w:tc>
        <w:tc>
          <w:tcPr>
            <w:tcW w:w="8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 отображать эти данные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Применение виртуального терминала</w:t>
            </w:r>
          </w:p>
        </w:tc>
      </w:tr>
      <w:tr>
        <w:trPr>
          <w:trHeight w:val="322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позволяет</w:t>
            </w:r>
          </w:p>
        </w:tc>
        <w:tc>
          <w:tcPr>
            <w:tcW w:w="8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унифицировать  характеристики  различных  устройств  и   этим</w:t>
            </w:r>
          </w:p>
        </w:tc>
      </w:tr>
      <w:tr>
        <w:trPr>
          <w:trHeight w:val="324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обеспечить</w:t>
            </w:r>
          </w:p>
        </w:tc>
        <w:tc>
          <w:tcPr>
            <w:tcW w:w="8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их    совместимость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В  традиционном  смысле  виртуальный</w:t>
            </w: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терминал сети понимается как клавиатура печатающего устройства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принимающая и печатающая байты с другого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Опции представляют собой параметры или соглашения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применяемые в ходе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 примеру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Echo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определяет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отражает ли хост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символы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получаемых по соединению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Некоторые опции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требуют обмена дополнительной информацией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 обмена дополнительной информацией оба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 и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должны согласится на обсуждение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затем использовать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SB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начала обсуждения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Полный список опций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опубликован на сайте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29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http://www.iana.org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 w:firstLine="629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Возможность указания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порта при подключении к хосту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позволяет использовать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диагностирования других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служб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Серьезным недостатком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передача данных в открытом виде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 недостаток существенно снижает область применения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существует другие программные продукты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подобные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SSH (Secure Shell)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свободно распространяемая программа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PuTTY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разработке этих продуктов был учтен опыт длительной эксплуатации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Telnet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исправлены его основные недостатки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2.8.5.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Служба и 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FTP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FTP (File Transport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описывает методы передачи файлов между хостами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 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использованием транспортного протокола на основе соединений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(TCP).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Такое же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FTP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носит 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37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49" w:gutter="0" w:footer="0" w:header="0"/>
          <w:type w:val="continuous"/>
        </w:sectPr>
      </w:pPr>
    </w:p>
    <w:bookmarkStart w:id="31" w:name="page32"/>
    <w:bookmarkEnd w:id="31"/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реализующая этот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FTP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содержится в документе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959 (1985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FTP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архитектуру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2.8.5.1)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содержит три ключевые компоненты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UI(User Interface), PI (Protocol Interpreter)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DTP (Data Transfer Process).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301625</wp:posOffset>
            </wp:positionH>
            <wp:positionV relativeFrom="paragraph">
              <wp:posOffset>209550</wp:posOffset>
            </wp:positionV>
            <wp:extent cx="5668010" cy="50476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504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2.8.5.1.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Взаимодействие основных компонентов службы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FTP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4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UI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внешняя оболочка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обеспечивающая интерфейс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 w:firstLine="2"/>
        <w:spacing w:after="0" w:line="234" w:lineRule="auto"/>
        <w:tabs>
          <w:tab w:leader="none" w:pos="61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FTP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обеспечивает интерфейс в виде консоли с командной строкой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PI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интерпретатор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предназначенный для интерпретации команд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клиента используя эфемерный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инициирует соединение с портом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21 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Созданный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он называется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каналом управления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для передачи команд пользователя интерпретатору сервера и получения и его откликов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Интерпретатор протокола обрабатывает команды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позволяющие пересылать и удалять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просматривать и удалять директории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DTP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 передачи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предназначенный для фактического перемещения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соответствии с командами управления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переданными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38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32" w:name="page33"/>
    <w:bookmarkEnd w:id="32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каналу управления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сервера возложена инициатива создания канала передачи данных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на стороне клиента используется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Файловая система на любом конце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FTP-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соединения может состоять из файлов различного формата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ASCII, EBCDIC,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бинарный формат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2.8.6.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Электронная почта и протоколы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SMTP, POP3, IMAP4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Протоколы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SMTP (Simple Mail Transport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POP3 (Post Office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IMAP4 (Internet Message Access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являются основой для создания современной электронной почты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402590</wp:posOffset>
            </wp:positionH>
            <wp:positionV relativeFrom="paragraph">
              <wp:posOffset>5715</wp:posOffset>
            </wp:positionV>
            <wp:extent cx="5466080" cy="68757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687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2.8.6.1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взаимодействия компонентов электронной почты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39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33" w:name="page34"/>
    <w:bookmarkEnd w:id="33"/>
    <w:p>
      <w:pPr>
        <w:jc w:val="both"/>
        <w:ind w:left="26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Основными компонентами системы электронной почты являются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MTA (Mail Transport Agent)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MDA (Mail Delivery Agent)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POA (Post Office Agent)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60" w:firstLine="2"/>
        <w:spacing w:after="0" w:line="234" w:lineRule="auto"/>
        <w:tabs>
          <w:tab w:leader="none" w:pos="81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MUA (Mail User Agent)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2.8.6.1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изображена схема взаимодействия эти компонентов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MTA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транспортный агент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основное назначение которого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прием почтовых сообщений от пользовательских машин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отправка почтовых сообщений другим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MTA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установленных на других почтовых системах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прием сообщений от других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MTA;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вызов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MDA.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компонент реализован в виде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прослушивающего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работающего по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SMTP.</w:t>
      </w:r>
    </w:p>
    <w:p>
      <w:pPr>
        <w:ind w:left="98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MDA 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агент  доставки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предназначенный  для  записи  почтового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сообщения в почтовый ящик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MDA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реализован в виде отдельной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которую вызывает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MTA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мере необходимости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Обычно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MDA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располагают на том же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MTA.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POA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агент почтового отделения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пользователю получить почтовое сообщение на свой компьютер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POA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реализован в виде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прослушивающего порты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110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143.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110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работает по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POP3,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143 – IMAP4.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MUA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почтовый агент пользователя позволяет принимать почту по протоколам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POP3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IMAP4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отправлять почту по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SMTP.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Когда говорят о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почтовом сервере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обычно подразумевают совокупность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MTA, POA,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программу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MDA,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систему хранения почтовых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почтовые ящики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ряд дополнительных программ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обеспечивающих безопасность и дополнительный сервис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расположенные на отдельном компьютере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Наиболее известными являются два почтовых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Lotus Notes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(IBM)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Microsoft Exchange Server.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Почтовый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представляет собой программу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устанавливаемую на пользовательском компьютере и взаимодействующую с серверами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MTA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POP3,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почтового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TPC/IP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стандартным клиентом для отправления и организации работы с почтой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OC Window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программа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Outlook Express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2.8.7.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Протокол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HTTP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 служба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WWW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HTTP (Hypertext Transfer Protocol)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протокол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доставляющий информацию между различными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гипермедийными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системами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 понятием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гипермедийной системы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понимается компьютерное представление системы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элементы которой представляются в различных форматах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гипертекст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графические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изображения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видеоизображения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звук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обеспечивается автоматическая поддержка смысловых связей между представлениями элементов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применяется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1990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настоящее время широкое распространение имеет версия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HTTP 1.0,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описанная в документе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RFC 1945.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Разработана новая версия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HTTP 1.1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документ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 2616),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пока она находится в стадии предложенного стандарта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40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34" w:name="page35"/>
    <w:bookmarkEnd w:id="34"/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 умолчанию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HTTP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предназначен для построения систем архитектуры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Запросы клиентов содержат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URI (Uniform Resource Identifier)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универсальный идентификатор ресурса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определить у сервера затребованный ресурс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URI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представляет собой сочетание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URL (Uniform Resource Locator)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URN (Uniform Resource Name)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URL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унифицированный адресатор ресурсов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 для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указания места нахождения ресурса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URN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унифицированное имя ресурса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идентифицирует ресурс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указанному месту его нахождения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подразумевается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 данному адресу может быть представлено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несколько</w:t>
            </w:r>
          </w:p>
        </w:tc>
        <w:tc>
          <w:tcPr>
            <w:tcW w:w="160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различных</w:t>
            </w:r>
          </w:p>
        </w:tc>
        <w:tc>
          <w:tcPr>
            <w:tcW w:w="284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ресурсов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).</w:t>
            </w:r>
          </w:p>
        </w:tc>
        <w:tc>
          <w:tcPr>
            <w:tcW w:w="182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Например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4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пусть</w:t>
            </w:r>
          </w:p>
        </w:tc>
      </w:tr>
      <w:tr>
        <w:trPr>
          <w:trHeight w:val="322"/>
        </w:trPr>
        <w:tc>
          <w:tcPr>
            <w:tcW w:w="42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http://isit301-14:1118/em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–  URI,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позволяющий</w:t>
            </w:r>
          </w:p>
        </w:tc>
        <w:tc>
          <w:tcPr>
            <w:tcW w:w="14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вызвать</w:t>
            </w:r>
          </w:p>
        </w:tc>
        <w:tc>
          <w:tcPr>
            <w:tcW w:w="14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программу</w:t>
            </w:r>
          </w:p>
        </w:tc>
      </w:tr>
      <w:tr>
        <w:trPr>
          <w:trHeight w:val="322"/>
        </w:trPr>
        <w:tc>
          <w:tcPr>
            <w:tcW w:w="23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Enterprise Manager</w:t>
            </w:r>
          </w:p>
        </w:tc>
        <w:tc>
          <w:tcPr>
            <w:tcW w:w="424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Oracle Server.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Тогда первая часть</w:t>
            </w:r>
          </w:p>
        </w:tc>
        <w:tc>
          <w:tcPr>
            <w:tcW w:w="28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http://isit301-14:1118</w:t>
            </w:r>
          </w:p>
        </w:tc>
      </w:tr>
      <w:tr>
        <w:trPr>
          <w:trHeight w:val="322"/>
        </w:trPr>
        <w:tc>
          <w:tcPr>
            <w:tcW w:w="796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представляет собой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URL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указывает имя хоста и номер порта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),</w:t>
            </w:r>
          </w:p>
        </w:tc>
        <w:tc>
          <w:tcPr>
            <w:tcW w:w="9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em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6"/>
              </w:rPr>
              <w:t>есть</w:t>
            </w:r>
          </w:p>
        </w:tc>
      </w:tr>
      <w:tr>
        <w:trPr>
          <w:trHeight w:val="324"/>
        </w:trPr>
        <w:tc>
          <w:tcPr>
            <w:tcW w:w="61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URN,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идентифицирующее имя ресурса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2"/>
        </w:trPr>
        <w:tc>
          <w:tcPr>
            <w:tcW w:w="17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Служба</w:t>
            </w:r>
          </w:p>
        </w:tc>
        <w:tc>
          <w:tcPr>
            <w:tcW w:w="6260" w:type="dxa"/>
            <w:vAlign w:val="bottom"/>
            <w:gridSpan w:val="6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WWW  (World   Wide  Web)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предназначена  для</w:t>
            </w:r>
          </w:p>
        </w:tc>
        <w:tc>
          <w:tcPr>
            <w:tcW w:w="14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доступа  к</w:t>
            </w:r>
          </w:p>
        </w:tc>
      </w:tr>
      <w:tr>
        <w:trPr>
          <w:trHeight w:val="322"/>
        </w:trPr>
        <w:tc>
          <w:tcPr>
            <w:tcW w:w="23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гипертекстовым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документам</w:t>
            </w:r>
          </w:p>
        </w:tc>
        <w:tc>
          <w:tcPr>
            <w:tcW w:w="19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Internet</w:t>
            </w:r>
          </w:p>
        </w:tc>
        <w:tc>
          <w:tcPr>
            <w:tcW w:w="4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</w:t>
            </w:r>
          </w:p>
        </w:tc>
        <w:tc>
          <w:tcPr>
            <w:tcW w:w="280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включает в себя три</w:t>
            </w:r>
          </w:p>
        </w:tc>
      </w:tr>
      <w:tr>
        <w:trPr>
          <w:trHeight w:val="322"/>
        </w:trPr>
        <w:tc>
          <w:tcPr>
            <w:tcW w:w="886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основных компонента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протокол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HTTP,   URI-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идентификация ресурсов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</w:t>
            </w:r>
          </w:p>
        </w:tc>
      </w:tr>
      <w:tr>
        <w:trPr>
          <w:trHeight w:val="322"/>
        </w:trPr>
        <w:tc>
          <w:tcPr>
            <w:tcW w:w="61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язык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HTML (Hyper Text Markup Language)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.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644525</wp:posOffset>
            </wp:positionH>
            <wp:positionV relativeFrom="paragraph">
              <wp:posOffset>207645</wp:posOffset>
            </wp:positionV>
            <wp:extent cx="4982210" cy="4838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2.8.7.1.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Клиент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серверная архитектура службы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WWW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41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35" w:name="page36"/>
    <w:bookmarkEnd w:id="35"/>
    <w:p>
      <w:pPr>
        <w:jc w:val="both"/>
        <w:ind w:left="260" w:right="12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HTML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стандарт оформления гипертекстовых документов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Гипертекстовый документ отличается от любого другого документа 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может содержать блоки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физически хранящиеся на разных компьютерах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Основной особенностью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HTML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состоит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форматирование в документе записывается только с помощью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ASCII-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символов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Одним из ключевых понятий гипертекстового документа является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гипертекстовая ссылка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Гипертекстовая ссылка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объект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right="1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гипертекстового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предназначенный для обозначения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URI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другого гипертекстового документа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и все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Internet,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WWW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архитектуру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2.8.7.1).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Серверная и клиентская части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обычно называемые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Web-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Web-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браузер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взаимодействуют друг с другом с помощью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HTTP.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настоящее время наиболее известными серверными программами являются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Apache Web Server, Apache Tomcat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продукты компании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Apache Software Foundation (ASF),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распространяемые в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574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соответствии  с лицензионным соглашением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),</w:t>
            </w:r>
          </w:p>
        </w:tc>
        <w:tc>
          <w:tcPr>
            <w:tcW w:w="38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Microsoft IIS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входит в состав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574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дистрибутива последних версий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Windows).</w:t>
            </w:r>
          </w:p>
        </w:tc>
        <w:tc>
          <w:tcPr>
            <w:tcW w:w="38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Наиболее популярными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Web-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73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браузерами являются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Microsoft Internet Explorer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Netscape</w:t>
            </w:r>
          </w:p>
        </w:tc>
        <w:tc>
          <w:tcPr>
            <w:tcW w:w="2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Navigator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Opera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22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Mozilla Firebo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0"/>
        </w:trPr>
        <w:tc>
          <w:tcPr>
            <w:tcW w:w="43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2.9.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 xml:space="preserve"> Сетевые утилиты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7"/>
        </w:trPr>
        <w:tc>
          <w:tcPr>
            <w:tcW w:w="2200" w:type="dxa"/>
            <w:vAlign w:val="bottom"/>
            <w:gridSpan w:val="2"/>
          </w:tcPr>
          <w:p>
            <w:pPr>
              <w:ind w:left="840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Утилиты</w:t>
            </w:r>
          </w:p>
        </w:tc>
        <w:tc>
          <w:tcPr>
            <w:tcW w:w="7400" w:type="dxa"/>
            <w:vAlign w:val="bottom"/>
            <w:gridSpan w:val="5"/>
          </w:tcPr>
          <w:p>
            <w:pPr>
              <w:jc w:val="right"/>
              <w:spacing w:after="0" w:line="31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представляют  собой  внешние  команды  операционной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43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системы   и предназначаются для</w:t>
            </w:r>
          </w:p>
        </w:tc>
        <w:tc>
          <w:tcPr>
            <w:tcW w:w="524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диагностики  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Сетевые   утилиты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22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поддерживаемые</w:t>
            </w:r>
          </w:p>
        </w:tc>
        <w:tc>
          <w:tcPr>
            <w:tcW w:w="21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операционной</w:t>
            </w:r>
          </w:p>
        </w:tc>
        <w:tc>
          <w:tcPr>
            <w:tcW w:w="13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системой</w:t>
            </w:r>
          </w:p>
        </w:tc>
        <w:tc>
          <w:tcPr>
            <w:tcW w:w="1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Windows,</w:t>
            </w:r>
          </w:p>
        </w:tc>
        <w:tc>
          <w:tcPr>
            <w:tcW w:w="19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перечислены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43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таблице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2.9.1.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При этом  утилиты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5240" w:type="dxa"/>
            <w:vAlign w:val="bottom"/>
            <w:gridSpan w:val="4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наименования которых выделено жирным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9240" w:type="dxa"/>
            <w:vAlign w:val="bottom"/>
            <w:gridSpan w:val="6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шрифтом считаются стандартными  для протокола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TCP/P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и присутствуют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4"/>
        </w:trPr>
        <w:tc>
          <w:tcPr>
            <w:tcW w:w="574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большинстве операционных систем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2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Таблица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2.9.1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Наименование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40" w:type="dxa"/>
            <w:vAlign w:val="bottom"/>
            <w:gridSpan w:val="2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Назначение утилит</w:t>
            </w: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утилиты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ping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Проверка соединения с одним или более хостами в сети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tracert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Определение маршрута до пункта назначения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route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Просмотр и модификация  таблицы сетевых маршрутов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neststat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Просмотр статистики текущих сетевых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TCP/IP-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соединений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arp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Просмотр и модификация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ARP-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таблицы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nslookup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Диагностика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DNS-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серверов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hostname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Просмотр имени хоста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ipconfig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2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Просмотр текущей конфигурации сети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TCP/IP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nbtstat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Просмотр статистики текущих сетевых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NBT-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соединений</w:t>
            </w: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net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Управление сетью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28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ping.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уже отмечалось раньше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ping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своей работе использует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ICMP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предназначена для проверки соединения с удаленным хостом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Проверка соединения осуществляется путем посылки в</w:t>
      </w:r>
    </w:p>
    <w:p>
      <w:pPr>
        <w:sectPr>
          <w:pgSz w:w="11900" w:h="16838" w:orient="portrait"/>
          <w:cols w:equalWidth="0" w:num="1">
            <w:col w:w="9740"/>
          </w:cols>
          <w:pgMar w:left="1440" w:top="1138" w:right="72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42</w:t>
      </w:r>
    </w:p>
    <w:p>
      <w:pPr>
        <w:sectPr>
          <w:pgSz w:w="11900" w:h="16838" w:orient="portrait"/>
          <w:cols w:equalWidth="0" w:num="1">
            <w:col w:w="9740"/>
          </w:cols>
          <w:pgMar w:left="1440" w:top="1138" w:right="726" w:bottom="149" w:gutter="0" w:footer="0" w:header="0"/>
          <w:type w:val="continuous"/>
        </w:sectPr>
      </w:pPr>
    </w:p>
    <w:bookmarkStart w:id="36" w:name="page37"/>
    <w:bookmarkEnd w:id="36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хоста специальных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ICMP-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в соответствии с протоколом должны быть возвращены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отправляющему хосту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эхо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пакеты и эхо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ответы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справки о параметрах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ping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выполнить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ping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простейшем случае команда может быть применена с одним параметром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126365</wp:posOffset>
                </wp:positionV>
                <wp:extent cx="5943600" cy="45720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13.05pt;margin-top:9.95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121920</wp:posOffset>
                </wp:positionV>
                <wp:extent cx="0" cy="46672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9.6pt" to="481.05pt,46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126365</wp:posOffset>
                </wp:positionV>
                <wp:extent cx="595312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9.95pt" to="481.4pt,9.9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121920</wp:posOffset>
                </wp:positionV>
                <wp:extent cx="0" cy="46672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9.6pt" to="13.05pt,46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583565</wp:posOffset>
                </wp:positionV>
                <wp:extent cx="595312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45.95pt" to="481.4pt,45.95pt" o:allowincell="f" strokecolor="#000000" strokeweight="0.75pt"/>
            </w:pict>
          </mc:Fallback>
        </mc:AlternateConten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ping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hostname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hostn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me – NetBIOS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имя хоста или 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tracert.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и утилита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ping, tracert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ICMP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 для определения маршрута до пункта назначения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результате работы утилиты на консоль выводятся все промежуточные узлы маршрута от исходного хоста до пункта назначения и время их прохождения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справки о параметрах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tracert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выполнить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tracert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простейшем случае команда может быть применена с одним параметром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114300</wp:posOffset>
                </wp:positionV>
                <wp:extent cx="5943600" cy="45720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13.05pt;margin-top:9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109855</wp:posOffset>
                </wp:positionV>
                <wp:extent cx="0" cy="46672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8.65pt" to="481.05pt,45.4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114300</wp:posOffset>
                </wp:positionV>
                <wp:extent cx="595312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9pt" to="481.4pt,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109855</wp:posOffset>
                </wp:positionV>
                <wp:extent cx="0" cy="46672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8.65pt" to="13.05pt,45.4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571500</wp:posOffset>
                </wp:positionV>
                <wp:extent cx="595312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45pt" to="481.4pt,45pt" o:allowincell="f" strokecolor="#000000" strokeweight="0.75pt"/>
            </w:pict>
          </mc:Fallback>
        </mc:AlternateConten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tracert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hostname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hostn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me – NetBIOS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имя хоста или 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route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route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позволяет манипулировать таблицей сетевых маршрутов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имеется на каждом компьютере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 обеспечивает выполнение четырех команд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print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распечатка таблицы сетевых маршрутов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add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добавить маршрут в таблицу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change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изменение существующего маршрута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delete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удаление маршрута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60" w:right="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справки о параметрах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route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выполнить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route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простейшем случае команда может быть использована для распечатки таблицы сетевых маршрутов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133350</wp:posOffset>
                </wp:positionV>
                <wp:extent cx="5943600" cy="45720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13.05pt;margin-top:10.5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128905</wp:posOffset>
                </wp:positionV>
                <wp:extent cx="0" cy="46672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10.15pt" to="481.05pt,46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133350</wp:posOffset>
                </wp:positionV>
                <wp:extent cx="595312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10.5pt" to="481.4pt,10.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128905</wp:posOffset>
                </wp:positionV>
                <wp:extent cx="0" cy="46672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10.15pt" to="13.05pt,46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590550</wp:posOffset>
                </wp:positionV>
                <wp:extent cx="595312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46.5pt" to="481.4pt,46.5pt" o:allowincell="f" strokecolor="#000000" strokeweight="0.75pt"/>
            </w:pict>
          </mc:Fallback>
        </mc:AlternateConten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route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print</w:t>
      </w: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 параметр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 print,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уточняющих операндов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указывает на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необходимость распечатки всей 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netstat.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 отражает состояние текущих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соединений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статистику работы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netstat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распечатать номера ожидающих портов всех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соединений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имена исполняемых файлов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участвующих в подключениях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идентификаторы соответствующих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процессов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справки о параметрах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netstat,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выполнить следующую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80010</wp:posOffset>
                </wp:positionV>
                <wp:extent cx="5943600" cy="45720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13.05pt;margin-top:6.3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75565</wp:posOffset>
                </wp:positionV>
                <wp:extent cx="0" cy="46672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5.95pt" to="481.05pt,42.7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80010</wp:posOffset>
                </wp:positionV>
                <wp:extent cx="595312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6.3pt" to="481.4pt,6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75565</wp:posOffset>
                </wp:positionV>
                <wp:extent cx="0" cy="46672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5.95pt" to="13.05pt,42.7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537210</wp:posOffset>
                </wp:positionV>
                <wp:extent cx="595312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42.3pt" to="481.4pt,42.3pt" o:allowincell="f" strokecolor="#000000" strokeweight="0.75pt"/>
            </w:pict>
          </mc:Fallback>
        </mc:AlternateConten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netstat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-?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43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37" w:name="page38"/>
    <w:bookmarkEnd w:id="37"/>
    <w:p>
      <w:pPr>
        <w:jc w:val="both"/>
        <w:ind w:left="26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Активные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компьютере можно просмотреть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набрав на консоли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nestat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параметром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53340</wp:posOffset>
                </wp:positionV>
                <wp:extent cx="5943600" cy="45720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13.05pt;margin-top:4.2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48895</wp:posOffset>
                </wp:positionV>
                <wp:extent cx="0" cy="46672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3.85pt" to="481.05pt,40.6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53340</wp:posOffset>
                </wp:positionV>
                <wp:extent cx="595312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4.2pt" to="481.4pt,4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48895</wp:posOffset>
                </wp:positionV>
                <wp:extent cx="0" cy="46672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3.85pt" to="13.05pt,40.6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510540</wp:posOffset>
                </wp:positionV>
                <wp:extent cx="5953125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40.2pt" to="481.4pt,40.2pt" o:allowincell="f" strokecolor="#000000" strokeweight="0.75pt"/>
            </w:pict>
          </mc:Fallback>
        </mc:AlternateConten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netstat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 используется для просмотра и модификации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используемой для трансляции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 в адреса протоколов канального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параметров команды можно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распечатывать таблицу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удалять и добавлять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Корректировку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 может осуществлять только пользователь справами администратора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справки о параметрах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выполнить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Получить текущее состояние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ARP-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таблицы можно с помощью следующей команды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178435</wp:posOffset>
                </wp:positionV>
                <wp:extent cx="5943600" cy="45720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13.05pt;margin-top:14.05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173990</wp:posOffset>
                </wp:positionV>
                <wp:extent cx="0" cy="46672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13.7pt" to="481.05pt,50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178435</wp:posOffset>
                </wp:positionV>
                <wp:extent cx="5953125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14.05pt" to="481.4pt,14.0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173990</wp:posOffset>
                </wp:positionV>
                <wp:extent cx="0" cy="46672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13.7pt" to="13.05pt,50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635635</wp:posOffset>
                </wp:positionV>
                <wp:extent cx="5953125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50.05pt" to="481.4pt,50.05pt" o:allowincell="f" strokecolor="#000000" strokeweight="0.75pt"/>
            </w:pict>
          </mc:Fallback>
        </mc:AlternateConten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arp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nslookup.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nslookup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предназначена для проверки правильности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пользователь может выполнять запросы 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серверам на получение адреса хоста по 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получение адресов и имен почтовых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ответственных за доставку почты для отдельных доменов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получение почтового адреса администратора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 работает в двух режимах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режиме однократного выполнения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запуске в командной строке задается полный набор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в интерактивном режиме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команды и параметры задаются в режиме диалога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260" w:right="14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Запуск утилиты в интерактивном режиме осуществляется запуском команды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nslookup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209550</wp:posOffset>
            </wp:positionV>
            <wp:extent cx="5935980" cy="26117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2.9.1.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выполнения команды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nslookup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44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38" w:name="page39"/>
    <w:bookmarkEnd w:id="38"/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2.9.1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демонстрируется работа с утилитой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nslookup.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Сразу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120" w:val="left"/>
          <w:tab w:leader="none" w:pos="2220" w:val="left"/>
          <w:tab w:leader="none" w:pos="3480" w:val="left"/>
          <w:tab w:leader="none" w:pos="3940" w:val="left"/>
          <w:tab w:leader="none" w:pos="5100" w:val="left"/>
          <w:tab w:leader="none" w:pos="6760" w:val="left"/>
          <w:tab w:leader="none" w:pos="7400" w:val="left"/>
          <w:tab w:leader="none" w:pos="8260" w:val="left"/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</w:t>
        <w:tab/>
        <w:t>запуска</w:t>
        <w:tab/>
        <w:t>команды</w:t>
        <w:tab/>
        <w:t>на</w:t>
        <w:tab/>
        <w:t>консоль</w:t>
        <w:tab/>
        <w:t>выводится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имя</w:t>
        <w:tab/>
        <w:t>хоста</w:t>
        <w:tab/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активного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этого в диалоговом режиме были получены</w:t>
      </w:r>
    </w:p>
    <w:p>
      <w:pPr>
        <w:ind w:left="260"/>
        <w:spacing w:after="0"/>
        <w:tabs>
          <w:tab w:leader="none" w:pos="6340" w:val="left"/>
          <w:tab w:leader="none" w:pos="8720" w:val="left"/>
          <w:tab w:leader="none" w:pos="9180" w:val="left"/>
        </w:tabs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 хостов  с  именами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 </w:t>
      </w:r>
      <w:hyperlink r:id="rId34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www.google.com</w:t>
        </w:r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auto"/>
          </w:rPr>
          <w:t>,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u w:val="single" w:color="auto"/>
          <w:color w:val="0000FF"/>
        </w:rPr>
        <w:t>www.oracle.com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</w:t>
        <w:tab/>
        <w:t>для</w:t>
      </w:r>
    </w:p>
    <w:p>
      <w:pPr>
        <w:ind w:left="2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завершения работы утилиты была введена 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exit.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hostname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 предназначена для вывода на консоль имени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котором выполняется данная 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Команда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hostname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имеет никаких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ipconfig.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ipconfig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наиболее востребованной сетевой утилитой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ее помощью можно определить конфигурацию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интерфейса и значения всех сетевых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Особенно эта утилита полезна на компьютерах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работающих с 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команда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позволяет проверить параметры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интерфейсов установленные в автоматическом режиме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справки о параметрах утилиты следует ввести следующую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252730</wp:posOffset>
                </wp:positionV>
                <wp:extent cx="5943600" cy="45720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13.05pt;margin-top:19.9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248285</wp:posOffset>
                </wp:positionV>
                <wp:extent cx="0" cy="46672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19.55pt" to="481.05pt,56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252730</wp:posOffset>
                </wp:positionV>
                <wp:extent cx="595312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19.9pt" to="481.4pt,19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248285</wp:posOffset>
                </wp:positionV>
                <wp:extent cx="0" cy="466725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19.55pt" to="13.05pt,56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709930</wp:posOffset>
                </wp:positionV>
                <wp:extent cx="595312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55.9pt" to="481.4pt,55.9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1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ipconfig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/?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Короткий отчет о конфигурации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получить выдав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ipconfig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без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получения полного отчета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использовать ключ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/all,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это сделано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2.9.2.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209550</wp:posOffset>
            </wp:positionV>
            <wp:extent cx="5937250" cy="26181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1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2.9.2.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выполнения команды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ipconfig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nbtstat.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nbtstat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позволяет просматривать статистику текущих соединений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использующих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 (NetBIOS over TCP/IP).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 в чем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 подобна утилите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netstat,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применительно к 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NBT.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получения справки о параметрах команды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 ее выполнить без указания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45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  <w:type w:val="continuous"/>
        </w:sectPr>
      </w:pPr>
    </w:p>
    <w:bookmarkStart w:id="39" w:name="page40"/>
    <w:bookmarkEnd w:id="39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Утилита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основным средством управления сетью для сетевого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часто включают в скрипты регистрации и командные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этой команды можно</w:t>
      </w:r>
    </w:p>
    <w:p>
      <w:pPr>
        <w:ind w:left="260"/>
        <w:spacing w:after="0"/>
        <w:tabs>
          <w:tab w:leader="none" w:pos="2580" w:val="left"/>
          <w:tab w:leader="none" w:pos="4440" w:val="left"/>
          <w:tab w:leader="none" w:pos="4820" w:val="left"/>
          <w:tab w:leader="none" w:pos="6060" w:val="left"/>
          <w:tab w:leader="none" w:pos="7400" w:val="left"/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зарегистрировать</w:t>
        <w:tab/>
        <w:t>пользователя</w:t>
        <w:tab/>
        <w:t>в</w:t>
        <w:tab/>
        <w:t>рабочей</w:t>
        <w:tab/>
        <w:t>группе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Windows,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можно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осуществить выход из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запустить или остановить сетевой сервис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управлять списком имен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пересылать сообщения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синхронизировать время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вывода списка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команд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утилиты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выполнить следующую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45720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13.8pt;margin-top:17.25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466725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53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466725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53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676275</wp:posOffset>
                </wp:positionV>
                <wp:extent cx="5953125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53.25pt" to="482.15pt,53.2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help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both"/>
        <w:ind w:left="260" w:firstLine="76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Справка может быть уточнена для каждого отдельного параметра команды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получить справку для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пересылка сообщений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добавить соответствующий параметр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45720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13.8pt;margin-top:17.25pt;width:468pt;height:3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46672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53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466725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667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53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676275</wp:posOffset>
                </wp:positionV>
                <wp:extent cx="5953125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53.25pt" to="482.15pt,53.2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help send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2.10.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Настройка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TC/IP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Windows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установке последних версий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поддержка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включается автоматически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 системного администратора заключается только в настройке параметров сетевого подключения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Дальнейшее изложение процесса настройки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основном ориентировано операционную систему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XP.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настройки параметров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XP,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использовать окно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Сетевое подключение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Пуск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Панель Управления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Сетевые подключения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Выбрав необходимое сетевое подключение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 предлагаемого списка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получим окно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аналогичное изображенному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2.10.1.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отсутствует в данном подключении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установка его может быть выполнена с помощью кнопки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Установить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Далее будет предложен список компонентов сети для установки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для его настройки требуется перейти по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2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клавише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Свойства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 окно</w:t>
            </w:r>
          </w:p>
        </w:tc>
        <w:tc>
          <w:tcPr>
            <w:tcW w:w="602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Свойства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: Internet Protocol (TCP/IP)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В этом</w:t>
            </w:r>
          </w:p>
        </w:tc>
      </w:tr>
      <w:tr>
        <w:trPr>
          <w:trHeight w:val="322"/>
        </w:trPr>
        <w:tc>
          <w:tcPr>
            <w:tcW w:w="2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окне   требуется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ответить</w:t>
            </w:r>
          </w:p>
        </w:tc>
        <w:tc>
          <w:tcPr>
            <w:tcW w:w="8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</w:t>
            </w:r>
          </w:p>
        </w:tc>
        <w:tc>
          <w:tcPr>
            <w:tcW w:w="16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следующие</w:t>
            </w:r>
          </w:p>
        </w:tc>
        <w:tc>
          <w:tcPr>
            <w:tcW w:w="1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вопросы</w:t>
            </w:r>
          </w:p>
        </w:tc>
        <w:tc>
          <w:tcPr>
            <w:tcW w:w="3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заполнить</w:t>
            </w:r>
          </w:p>
        </w:tc>
      </w:tr>
      <w:tr>
        <w:trPr>
          <w:trHeight w:val="324"/>
        </w:trPr>
        <w:tc>
          <w:tcPr>
            <w:tcW w:w="33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соответчвующие поля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9"/>
        </w:trPr>
        <w:tc>
          <w:tcPr>
            <w:tcW w:w="240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Получить</w:t>
            </w:r>
          </w:p>
        </w:tc>
        <w:tc>
          <w:tcPr>
            <w:tcW w:w="14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адрес</w:t>
            </w:r>
          </w:p>
        </w:tc>
        <w:tc>
          <w:tcPr>
            <w:tcW w:w="250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автоматически</w:t>
            </w:r>
          </w:p>
        </w:tc>
        <w:tc>
          <w:tcPr>
            <w:tcW w:w="1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  <w:w w:val="96"/>
              </w:rPr>
              <w:t>или</w:t>
            </w:r>
          </w:p>
        </w:tc>
        <w:tc>
          <w:tcPr>
            <w:tcW w:w="17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использовать</w:t>
            </w:r>
          </w:p>
        </w:tc>
      </w:tr>
      <w:tr>
        <w:trPr>
          <w:trHeight w:val="314"/>
        </w:trPr>
        <w:tc>
          <w:tcPr>
            <w:tcW w:w="3340" w:type="dxa"/>
            <w:vAlign w:val="bottom"/>
            <w:gridSpan w:val="2"/>
          </w:tcPr>
          <w:p>
            <w:pPr>
              <w:ind w:left="940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фиксированный</w:t>
            </w:r>
          </w:p>
        </w:tc>
        <w:tc>
          <w:tcPr>
            <w:tcW w:w="6020" w:type="dxa"/>
            <w:vAlign w:val="bottom"/>
            <w:gridSpan w:val="6"/>
          </w:tcPr>
          <w:p>
            <w:pPr>
              <w:jc w:val="right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адрес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Установка   признака   автоматического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получения адреса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подразумевает применение протокола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DHCP.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Если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же  адрес  фиксируется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то  его  следует  указать  в соответствующем</w:t>
            </w:r>
          </w:p>
        </w:tc>
      </w:tr>
      <w:tr>
        <w:trPr>
          <w:trHeight w:val="322"/>
        </w:trPr>
        <w:tc>
          <w:tcPr>
            <w:tcW w:w="3340" w:type="dxa"/>
            <w:vAlign w:val="bottom"/>
            <w:gridSpan w:val="2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Кроме  того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  случае</w:t>
            </w:r>
          </w:p>
        </w:tc>
        <w:tc>
          <w:tcPr>
            <w:tcW w:w="29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фиксированного  адреса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8"/>
              </w:rPr>
              <w:t>необходимо</w:t>
            </w:r>
          </w:p>
        </w:tc>
      </w:tr>
      <w:tr>
        <w:trPr>
          <w:trHeight w:val="324"/>
        </w:trPr>
        <w:tc>
          <w:tcPr>
            <w:tcW w:w="2400" w:type="dxa"/>
            <w:vAlign w:val="bottom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установить</w:t>
            </w:r>
          </w:p>
        </w:tc>
        <w:tc>
          <w:tcPr>
            <w:tcW w:w="9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маску</w:t>
            </w:r>
          </w:p>
        </w:tc>
        <w:tc>
          <w:tcPr>
            <w:tcW w:w="132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подсети  и</w:t>
            </w:r>
          </w:p>
        </w:tc>
        <w:tc>
          <w:tcPr>
            <w:tcW w:w="326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  основного  шлюза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шлюз  по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46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40" w:name="page41"/>
    <w:bookmarkEnd w:id="40"/>
    <w:p>
      <w:pPr>
        <w:jc w:val="both"/>
        <w:ind w:left="120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умолчанию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случае автоматического получения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маска подсети и адрес основного шлюза устанавливается по протоколу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DHCP.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1420495</wp:posOffset>
            </wp:positionH>
            <wp:positionV relativeFrom="paragraph">
              <wp:posOffset>4445</wp:posOffset>
            </wp:positionV>
            <wp:extent cx="3429000" cy="433451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3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2.10.1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Окно для настройки параметров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TCP/IP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both"/>
        <w:ind w:left="1200" w:hanging="578"/>
        <w:spacing w:after="0" w:line="238" w:lineRule="auto"/>
        <w:tabs>
          <w:tab w:leader="none" w:pos="120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Получить адрес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сервера автоматически или использовать фиксированный адрес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Аналогично предыдущему случаю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автоматическая установка подразумевает использования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DHCP,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устанавливает этот параметр при подключении компьютера к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установке фиксированного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адреса запасного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разрешения имен будет использоваться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именно тот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адрес которого будет указан в соответствующем поле окна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подробно процесс установки и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тройки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изложен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[7,10,11].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2.11.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Итоги главы</w:t>
      </w:r>
    </w:p>
    <w:p>
      <w:pPr>
        <w:ind w:left="620"/>
        <w:spacing w:after="0" w:line="237" w:lineRule="auto"/>
        <w:tabs>
          <w:tab w:leader="none" w:pos="1900" w:val="left"/>
          <w:tab w:leader="none" w:pos="3640" w:val="left"/>
          <w:tab w:leader="none" w:pos="4840" w:val="left"/>
          <w:tab w:leader="none" w:pos="6600" w:val="left"/>
          <w:tab w:leader="none" w:pos="8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Стек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TCP/IP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является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основным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стандартом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3180" w:val="left"/>
          <w:tab w:leader="none" w:pos="4080" w:val="left"/>
          <w:tab w:leader="none" w:pos="6480" w:val="left"/>
          <w:tab w:leader="none" w:pos="8700" w:val="left"/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используемый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взаимодействия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распределенных</w:t>
        <w:tab/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сети</w:t>
      </w:r>
    </w:p>
    <w:p>
      <w:pPr>
        <w:ind w:left="980"/>
        <w:spacing w:after="0"/>
        <w:tabs>
          <w:tab w:leader="none" w:pos="3220" w:val="left"/>
          <w:tab w:leader="none" w:pos="5220" w:val="left"/>
          <w:tab w:leader="none" w:pos="6460" w:val="left"/>
          <w:tab w:leader="none" w:pos="76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компонентов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программных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TCP/IP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поддерживается</w:t>
      </w:r>
    </w:p>
    <w:p>
      <w:pPr>
        <w:ind w:left="980"/>
        <w:spacing w:after="0"/>
        <w:tabs>
          <w:tab w:leader="none" w:pos="2940" w:val="left"/>
          <w:tab w:leader="none" w:pos="4720" w:val="left"/>
          <w:tab w:leader="none" w:pos="6680" w:val="left"/>
          <w:tab w:leader="none" w:pos="7720" w:val="left"/>
          <w:tab w:leader="none" w:pos="8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большинством</w:t>
        <w:tab/>
        <w:t>современных</w:t>
        <w:tab/>
        <w:t>операционных</w:t>
        <w:tab/>
        <w:t>систем</w:t>
        <w:tab/>
        <w:t>и</w:t>
        <w:tab/>
        <w:t>применяется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47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41" w:name="page42"/>
    <w:bookmarkEnd w:id="41"/>
    <w:p>
      <w:pPr>
        <w:jc w:val="both"/>
        <w:ind w:left="98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практически во всех системных и прикладных программных системах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работающих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всех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содержится в документах именуемых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RFC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поддерживаемых группой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IETF.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7" w:lineRule="auto"/>
        <w:tabs>
          <w:tab w:leader="none" w:pos="98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четырехуровневой и в основном согласуется с моделью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ISO/OSI.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Уровне доступа к сети используются протоколы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обеспечивающие создание локальных сетей или соединений с глобальными сетями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Наиболее популярными протоколами этого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уровня являются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Ethernet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PPP.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Основным протоколом Межсетевого уровня является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используются и другие протоколы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ICMP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транспортировки служебной информации и диагностики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 ARP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разрешения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Транспортный уровень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обеспечивается протоколами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ненадежный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ориентированный на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надежный протокол ориентированный на соединение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Прикладной уровне находятся службы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прикладные системы пользователей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8" w:lineRule="auto"/>
        <w:tabs>
          <w:tab w:leader="none" w:pos="98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точнее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IPv4)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семействе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отведена центральная роль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Его основной задачей является доставка дейтаграмм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Протокол считается ненадежным и не поддерживающим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доступа к хостам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 собственную систему адресации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адресом является последовательность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состоящая из адреса сети и адреса хоста в данной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Количество бит отведенных на адрес сети и на адрес хоста зависит от используемой модели адресации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6" w:lineRule="auto"/>
        <w:tabs>
          <w:tab w:leader="none" w:pos="98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Новая версия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Главным отличием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применение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128-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битных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позволяет сделать все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уникальными в глобальном смысле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20"/>
        <w:spacing w:after="0"/>
        <w:tabs>
          <w:tab w:leader="none" w:pos="2660" w:val="left"/>
          <w:tab w:leader="none" w:pos="5160" w:val="left"/>
          <w:tab w:leader="none" w:pos="6360" w:val="left"/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Протоколы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Транспортного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уровня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являются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пограничными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протоколами между прикладной программной системой и стеком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Любой прикладной процесс протоколы Транспортного уровня идентифицируют с помощью номера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номера портов разбиты на три группы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хорошо известные номера портов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отводятся для базовых служб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зарегистрированные номера портов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используются известными промышленными системами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динамически распределяемые или эфемерные порты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выделяются операционной системой динамически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мере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необходимости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6" w:lineRule="auto"/>
        <w:tabs>
          <w:tab w:leader="none" w:pos="98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идентификации прикладного процесса в сети используется понятие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совокупность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и номера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различают сокеты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сокеты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Большинство реализаций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поддерживают интерфейс внутренней</w:t>
      </w:r>
    </w:p>
    <w:tbl>
      <w:tblPr>
        <w:tblLayout w:type="fixed"/>
        <w:tblInd w:w="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петли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позволяющий</w:t>
            </w:r>
          </w:p>
        </w:tc>
        <w:tc>
          <w:tcPr>
            <w:tcW w:w="5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процессам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находящимся  на  одном  хосте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</w:tr>
      <w:tr>
        <w:trPr>
          <w:trHeight w:val="322"/>
        </w:trPr>
        <w:tc>
          <w:tcPr>
            <w:tcW w:w="8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обмениваться данными по протоколу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TCP/IP.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При этом дейтаграммы</w:t>
            </w:r>
          </w:p>
        </w:tc>
      </w:tr>
      <w:tr>
        <w:trPr>
          <w:trHeight w:val="322"/>
        </w:trPr>
        <w:tc>
          <w:tcPr>
            <w:tcW w:w="86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 выходят за пределы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TCP/IP-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интерфейса хоста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Внутренняя петля</w:t>
            </w:r>
          </w:p>
        </w:tc>
      </w:tr>
      <w:tr>
        <w:trPr>
          <w:trHeight w:val="322"/>
        </w:trPr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применяется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в основном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5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для  отладки распределенных  приложений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48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42" w:name="page43"/>
    <w:bookmarkEnd w:id="42"/>
    <w:p>
      <w:pPr>
        <w:ind w:left="980" w:firstLine="2"/>
        <w:spacing w:after="0" w:line="235" w:lineRule="auto"/>
        <w:tabs>
          <w:tab w:leader="none" w:pos="1297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ее помощью на одном компьютере можно смоделировать работу процессов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20"/>
        <w:spacing w:after="0"/>
        <w:tabs>
          <w:tab w:leader="none" w:pos="1680" w:val="left"/>
          <w:tab w:leader="none" w:pos="2880" w:val="left"/>
          <w:tab w:leader="none" w:pos="4600" w:val="left"/>
          <w:tab w:leader="none" w:pos="6080" w:val="left"/>
          <w:tab w:leader="none" w:pos="6740" w:val="left"/>
          <w:tab w:leader="none" w:pos="8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8.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Для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доступа</w:t>
        <w:tab/>
        <w:t>прикладных</w:t>
        <w:tab/>
        <w:t>процессов</w:t>
        <w:tab/>
        <w:t>к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процедурам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TCP/IP,</w:t>
      </w:r>
    </w:p>
    <w:p>
      <w:pPr>
        <w:ind w:left="980"/>
        <w:spacing w:after="0"/>
        <w:tabs>
          <w:tab w:leader="none" w:pos="2860" w:val="left"/>
          <w:tab w:leader="none" w:pos="4040" w:val="left"/>
          <w:tab w:leader="none" w:pos="6020" w:val="left"/>
          <w:tab w:leader="none" w:pos="7760" w:val="left"/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операционные</w:t>
        <w:tab/>
        <w:t>системы</w:t>
        <w:tab/>
        <w:t>предоставляют</w:t>
        <w:tab/>
        <w:t>специальные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API.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Наиболее</w:t>
      </w:r>
    </w:p>
    <w:p>
      <w:pPr>
        <w:ind w:left="980"/>
        <w:spacing w:after="0"/>
        <w:tabs>
          <w:tab w:leader="none" w:pos="3820" w:val="left"/>
          <w:tab w:leader="none" w:pos="5880" w:val="left"/>
          <w:tab w:leader="none" w:pos="7820" w:val="left"/>
          <w:tab w:leader="none" w:pos="9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распространенными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программными</w:t>
        <w:tab/>
        <w:t>интерфейсами</w:t>
        <w:tab/>
        <w:t>являются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API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сокетов и 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RPC.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сокетов описан в стандарте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POSIX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поддерживается большинством операционных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Наиболее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распространенной версией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версия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 Sun Microsystems.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Развитием технологии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технологии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DCOM,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Java-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технологиях механизм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RMI.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8" w:lineRule="auto"/>
        <w:tabs>
          <w:tab w:leader="none" w:pos="98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Программную реализацию протоколов Прикладного уровня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называют службами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Службы реализуются в виде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предоставляющих услуги другим процессам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Наиболее часто используемыми службами являются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DHCP, DNS, NBT, Telnet, FTP, WWW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HTTP)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служба электронной почты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протоколы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SMTP, POP3, IMAP4).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4" w:lineRule="auto"/>
        <w:tabs>
          <w:tab w:leader="none" w:pos="105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диагностики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управления сетью используются специальные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называемые сетевыми утилитами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Перечень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утилит и их параметры зависят от конкретной реализации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980" w:hanging="359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Стек протоколов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устанавливается на компьютер вместе с операционной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 системного администратора сводится к достаточно простой настройке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49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43" w:name="page44"/>
    <w:bookmarkEnd w:id="43"/>
    <w:p>
      <w:pPr>
        <w:ind w:left="260" w:right="3520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Глава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Основы интерфейса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Windows Sockets 3.1.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Предисловие к главе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уже отмечалось раньше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основе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Sockets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лежит интерфейс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BSD Unix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стандарт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POSIX,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определяющий взаимодействие прикладных программ с операционной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7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Sockets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акцентирован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прежде всего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работу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обеспечивает обмен данными и по некоторым другим протоколам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IPX/SPX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стек протоколов операционной системы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NetWare,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компании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Novell).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Ниже будет рассказано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составлять сетевые приложения на языке программирования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C++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использованием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Socket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Версии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структура и состав интерфейса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Windows Sockets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Существует две основные версии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Windows Sockets 1.1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Windows Sockets 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состав каждой версии входит динамическая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библиотека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библиотека экспорта и заголовочный файл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необходимый для работы с библиотеками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Интерфейс версии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две реализации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16-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битовых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32-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битовых приложений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Дальнейшее изложение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Sockets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ориентировано на версию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которую далее для краткости будем называть просто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Полное описание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содержится в документации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поставляется в составе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SDK (Software Developer Kit)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программного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WIN32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MSDN.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использования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исходный текст программы следует включить следующую последовательность директив компилятора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C++.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6"/>
        </w:trPr>
        <w:tc>
          <w:tcPr>
            <w:tcW w:w="5500" w:type="dxa"/>
            <w:vAlign w:val="bottom"/>
            <w:tcBorders>
              <w:top w:val="single" w:sz="8" w:color="auto"/>
              <w:left w:val="single" w:sz="8" w:color="auto"/>
            </w:tcBorders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78"/>
              </w:rPr>
              <w:t>//........................................................................</w:t>
            </w:r>
          </w:p>
        </w:tc>
        <w:tc>
          <w:tcPr>
            <w:tcW w:w="1500" w:type="dxa"/>
            <w:vAlign w:val="bottom"/>
            <w:tcBorders>
              <w:top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8"/>
        </w:trPr>
        <w:tc>
          <w:tcPr>
            <w:tcW w:w="550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16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#include "Winsock2.h"</w:t>
            </w:r>
          </w:p>
        </w:tc>
        <w:tc>
          <w:tcPr>
            <w:tcW w:w="1500" w:type="dxa"/>
            <w:vAlign w:val="bottom"/>
            <w:shd w:val="clear" w:color="auto" w:fill="F8F8F8"/>
          </w:tcPr>
          <w:p>
            <w:pPr>
              <w:jc w:val="right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заголовок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WS2_32.dll</w:t>
            </w:r>
          </w:p>
        </w:tc>
      </w:tr>
      <w:tr>
        <w:trPr>
          <w:trHeight w:val="271"/>
        </w:trPr>
        <w:tc>
          <w:tcPr>
            <w:tcW w:w="550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#pragma comment(lib, "WS2_32.lib")</w:t>
            </w:r>
          </w:p>
        </w:tc>
        <w:tc>
          <w:tcPr>
            <w:tcW w:w="1500" w:type="dxa"/>
            <w:vAlign w:val="bottom"/>
            <w:shd w:val="clear" w:color="auto" w:fill="F8F8F8"/>
          </w:tcPr>
          <w:p>
            <w:pPr>
              <w:jc w:val="right"/>
              <w:ind w:right="1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экспорт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WS2_32.dll</w:t>
            </w:r>
          </w:p>
        </w:tc>
      </w:tr>
      <w:tr>
        <w:trPr>
          <w:trHeight w:val="229"/>
        </w:trPr>
        <w:tc>
          <w:tcPr>
            <w:tcW w:w="7000" w:type="dxa"/>
            <w:vAlign w:val="bottom"/>
            <w:tcBorders>
              <w:left w:val="single" w:sz="8" w:color="auto"/>
            </w:tcBorders>
            <w:gridSpan w:val="2"/>
            <w:shd w:val="clear" w:color="auto" w:fill="F8F8F8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78"/>
              </w:rPr>
              <w:t>//........................................................................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187"/>
        </w:trPr>
        <w:tc>
          <w:tcPr>
            <w:tcW w:w="550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Динамическая библиотека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WS2_32.DLL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которая содержит все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входит в стандартную поставку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библиотека экспорта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WS2_32.LIB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заголовочный файл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Winsock2.h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стандартную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поставку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Visual C++.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принципами построения и использования динамических библиотек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(DLL)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[4, 12].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10"/>
        <w:spacing w:after="0" w:line="238" w:lineRule="auto"/>
        <w:tabs>
          <w:tab w:leader="none" w:pos="1357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 список функций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Список включает не все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здесь перечислены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только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будут применяться в дальнейших примерах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описания этих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будет полным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Описания предназначены только для решения рассматриваемых в пособии задач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полным описанием можно ознакомиться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сайте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37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www.microsoft.com</w:t>
        </w:r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auto"/>
          </w:rPr>
          <w:t>.</w:t>
        </w:r>
      </w:hyperlink>
    </w:p>
    <w:p>
      <w:pPr>
        <w:sectPr>
          <w:pgSz w:w="11900" w:h="16838" w:orient="portrait"/>
          <w:cols w:equalWidth="0" w:num="1">
            <w:col w:w="9640"/>
          </w:cols>
          <w:pgMar w:left="1440" w:top="1143" w:right="826" w:bottom="154" w:gutter="0" w:footer="0" w:header="0"/>
        </w:sect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1</w:t>
      </w:r>
    </w:p>
    <w:p>
      <w:pPr>
        <w:sectPr>
          <w:pgSz w:w="11900" w:h="16838" w:orient="portrait"/>
          <w:cols w:equalWidth="0" w:num="1">
            <w:col w:w="9640"/>
          </w:cols>
          <w:pgMar w:left="1440" w:top="1143" w:right="826" w:bottom="154" w:gutter="0" w:footer="0" w:header="0"/>
          <w:type w:val="continuous"/>
        </w:sectPr>
      </w:pPr>
    </w:p>
    <w:bookmarkStart w:id="44" w:name="page45"/>
    <w:bookmarkEnd w:id="44"/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7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3.2.1</w:t>
      </w: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6"/>
        </w:trPr>
        <w:tc>
          <w:tcPr>
            <w:tcW w:w="28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Наименование</w:t>
            </w:r>
          </w:p>
        </w:tc>
        <w:tc>
          <w:tcPr>
            <w:tcW w:w="67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2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Назначение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9"/>
              </w:rPr>
              <w:t>функции</w:t>
            </w:r>
          </w:p>
        </w:tc>
        <w:tc>
          <w:tcPr>
            <w:tcW w:w="6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accept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Разрешить подключение к сокету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bind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Связать сокет с параметрами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closesocket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Закрыть существующий сокет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connect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Установить соединение с сокетом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gethostbyaddr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имя хоста по его адресу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gethostbyname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адрес хоста по его имени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gethostname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имя хоста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getsockopt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текущие опции сокета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htonl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Преобразовать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u_long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в формат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TCP/IP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htons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Преобразовать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u_short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в формат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TCP/IP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inet_addr</w:t>
            </w:r>
          </w:p>
        </w:tc>
        <w:tc>
          <w:tcPr>
            <w:tcW w:w="67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Преобразовать символьное представление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IPv4-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адреса в формат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TCP/IP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inet_ntoa</w:t>
            </w:r>
          </w:p>
        </w:tc>
        <w:tc>
          <w:tcPr>
            <w:tcW w:w="67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Преобразовать сетевое представление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IPv4-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адреса 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28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символьный формат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ioctlsocket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Установить режим ввода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вывода сокета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listen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Переключить сокет в режим прослушивания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ntohl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Преобразовать 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u_long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из формата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TCP/IP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ntohs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Преобразовать в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u_short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из формата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TCP/IP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recv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Принять данные по установленному каналу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recvfrom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Принять сообщение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send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Отправить данные по установленному каналу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sendto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Отправить сообщение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setsockopt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Установит опции сокета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socket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Создать сокет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TransmitFile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Переслать файл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TransmitPackets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Переслать область памяти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WSACleanup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Завершить использование библиотеки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WS2_32.DLL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WSAGetLastError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диагностирующий код ошибки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2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WSAStartup</w:t>
            </w:r>
          </w:p>
        </w:tc>
        <w:tc>
          <w:tcPr>
            <w:tcW w:w="6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Инициализировать библиотеку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WS2_32.DLL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Коды возврата функций интерфейса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Windows Sockets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функции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могут завершаться успешно или с ошибкой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описании каждой функции будет указано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каким образом можно проверить успешность ее завершения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функция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right="1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завершает свою работу с ошибкой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формируется дополнительный диагностирующий код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уточнить причину ошибки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Диагностирующий код может быть получен с помощью функции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WSAGetLastError.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WSAGetLastError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вызывается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непосредственно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сразу после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завершившейся с ошибкой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2</w:t>
      </w:r>
    </w:p>
    <w:p>
      <w:pPr>
        <w:sectPr>
          <w:pgSz w:w="11900" w:h="16838" w:orient="portrait"/>
          <w:cols w:equalWidth="0" w:num="1">
            <w:col w:w="9740"/>
          </w:cols>
          <w:pgMar w:left="1440" w:top="1440" w:right="726" w:bottom="154" w:gutter="0" w:footer="0" w:header="0"/>
        </w:sectPr>
      </w:pPr>
    </w:p>
    <w:bookmarkStart w:id="45" w:name="page46"/>
    <w:bookmarkEnd w:id="45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диагностирующие коды представлены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3.3.1.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функции 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3.3.1.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3.3.2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 пример использования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WSAGetLastError.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157480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574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13.8pt;margin-top:17.2pt;width:468pt;height:12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158432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84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141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1584325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584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141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1793240</wp:posOffset>
                </wp:positionV>
                <wp:extent cx="5953125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41.2pt" to="482.15pt,141.2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Получить диагностирующий код ошибки</w:t>
      </w:r>
    </w:p>
    <w:p>
      <w:pPr>
        <w:ind w:left="860" w:hanging="432"/>
        <w:spacing w:after="0" w:line="220" w:lineRule="auto"/>
        <w:tabs>
          <w:tab w:leader="none" w:pos="860" w:val="left"/>
        </w:tabs>
        <w:numPr>
          <w:ilvl w:val="0"/>
          <w:numId w:val="30"/>
        </w:numP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позволяет определить причину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завершения функций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Winsock2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 ошибкой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</w:sect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WSAGetLastError(void);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прототип функции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320" w:space="720"/>
            <w:col w:w="4580"/>
          </w:cols>
          <w:pgMar w:left="1440" w:top="1138" w:right="846" w:bottom="154" w:gutter="0" w:footer="0" w:header="0"/>
          <w:type w:val="continuous"/>
        </w:sectPr>
      </w:pP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31"/>
        </w:numP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возвращает диагностический код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3.3.1.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WSAGetLastError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189865</wp:posOffset>
                </wp:positionV>
                <wp:extent cx="5943600" cy="584327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8432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13.8pt;margin-top:14.95pt;width:468pt;height:460.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185420</wp:posOffset>
                </wp:positionV>
                <wp:extent cx="0" cy="5852795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852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4.6pt" to="481.8pt,475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189865</wp:posOffset>
                </wp:positionV>
                <wp:extent cx="5953125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4.95pt" to="482.15pt,14.9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185420</wp:posOffset>
                </wp:positionV>
                <wp:extent cx="0" cy="5852795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8527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4.6pt" to="13.8pt,475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6033135</wp:posOffset>
                </wp:positionV>
                <wp:extent cx="5953125" cy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475.05pt" to="482.15pt,475.05pt" o:allowincell="f" strokecolor="#000000" strokeweight="0.75pt"/>
            </w:pict>
          </mc:Fallback>
        </mc:AlternateConten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#include "Winsock2.h"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#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pragma comment(lib, "WS2_32.lib")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string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GetErrorMsgText(int code)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3"/>
          <w:szCs w:val="23"/>
          <w:color w:val="auto"/>
        </w:rPr>
        <w:t>//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c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формировать текст ошибки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4">
            <w:col w:w="1220" w:space="260"/>
            <w:col w:w="3300" w:space="580"/>
            <w:col w:w="280" w:space="160"/>
            <w:col w:w="3820"/>
          </w:cols>
          <w:pgMar w:left="1440" w:top="1138" w:right="846" w:bottom="154" w:gutter="0" w:footer="0" w:header="0"/>
          <w:type w:val="continuous"/>
        </w:sect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{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3"/>
          <w:szCs w:val="23"/>
          <w:b w:val="1"/>
          <w:bCs w:val="1"/>
          <w:color w:val="auto"/>
        </w:rPr>
        <w:t>string msgText;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p>
      <w:pPr>
        <w:ind w:left="7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switch (code)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//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проверка кода возврата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4620" w:space="720"/>
            <w:col w:w="260" w:space="140"/>
            <w:col w:w="3880"/>
          </w:cols>
          <w:pgMar w:left="1440" w:top="1138" w:right="846" w:bottom="154" w:gutter="0" w:footer="0" w:header="0"/>
          <w:type w:val="continuous"/>
        </w:sect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case WSAEINTR: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case WSAEACCES: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right="340"/>
        <w:spacing w:after="0" w:line="24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msgText = "WSAEINTR"; msgText = "WSAEACCES";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break;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break;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3280" w:space="720"/>
            <w:col w:w="3240" w:space="720"/>
            <w:col w:w="1660"/>
          </w:cols>
          <w:pgMar w:left="1440" w:top="1138" w:right="846" w:bottom="154" w:gutter="0" w:footer="0" w:header="0"/>
          <w:type w:val="continuous"/>
        </w:sectPr>
      </w:pPr>
    </w:p>
    <w:p>
      <w:pPr>
        <w:ind w:left="860" w:right="840" w:hanging="35"/>
        <w:spacing w:after="0" w:line="24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//..........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коды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WSAGetLastError ..........................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case WSASYSCALLFAILURE: msgText = "WSASYSCALLFAILURE";break; default: msgText = "***ERROR***"; break;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};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p>
      <w:pPr>
        <w:ind w:left="70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return msgText;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};</w:t>
      </w:r>
    </w:p>
    <w:p>
      <w:pPr>
        <w:ind w:left="420"/>
        <w:spacing w:after="0"/>
        <w:tabs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string</w:t>
        <w:tab/>
        <w:t>SetErrorMsgText(string msgText, int code)</w:t>
      </w:r>
    </w:p>
    <w:p>
      <w:pPr>
        <w:ind w:left="420"/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{return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msgText+GetErrorMsgText(code);};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int main(int argc, _TCHAR* argv[])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//............................................................</w:t>
      </w:r>
    </w:p>
    <w:p>
      <w:pPr>
        <w:jc w:val="right"/>
        <w:ind w:right="86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jc w:val="right"/>
        <w:ind w:right="86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right"/>
        <w:ind w:left="820" w:right="480"/>
        <w:spacing w:after="0" w:line="23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 xml:space="preserve">if ((sS = socket(AF_INET, SOCK_STREAM, NULL))== INVALID_SOCKET) throw  SetErrorMsgText("socket:",WSAGetLastError()); 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//.............................................................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errorMsgText)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 cout&lt;&lt; endl &lt;&lt; "WSAGetLastError: " &lt;&lt; errorMsgText;}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//................................................................</w:t>
      </w:r>
    </w:p>
    <w:p>
      <w:pPr>
        <w:ind w:left="56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return 0;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3.3.2.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WSAGetLastError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3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bookmarkStart w:id="46" w:name="page47"/>
    <w:bookmarkEnd w:id="46"/>
    <w:p>
      <w:pPr>
        <w:jc w:val="both"/>
        <w:ind w:left="260" w:right="120" w:firstLine="710"/>
        <w:spacing w:after="0" w:line="237" w:lineRule="auto"/>
        <w:tabs>
          <w:tab w:leader="none" w:pos="1253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приведенном примере для обработки ошибок используется функция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SetErrorMsgText,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в качестве параметра получает префикс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формируемого сообщения об ошибке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код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WSAGetLastError,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возвращает текст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используя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GetErrorMsgText).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7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3.3.1</w:t>
      </w: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32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80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Коды возврата</w:t>
            </w:r>
          </w:p>
        </w:tc>
        <w:tc>
          <w:tcPr>
            <w:tcW w:w="63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2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Причина ошибки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2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функции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 xml:space="preserve"> GetLastError</w:t>
            </w:r>
          </w:p>
        </w:tc>
        <w:tc>
          <w:tcPr>
            <w:tcW w:w="6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WSAEINTR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Работа функции прервана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WSAEACCES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Разрешение отвергнуто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WSAEFAULT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Ошибочный адрес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WSAEINVAL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Ошибка в аргументе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WSAEMFILE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Слишком много файлов открыто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WSAEWOULDBLOCK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Ресурс временно недоступен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WSAEINPROGRESS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Операция в процессе развития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WSAEALREADY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Операция уже выполняется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WSAENOTSOCK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Сокет задан неправильно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WSAEDESTADDRREQ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Требуется адрес расположения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WSAEMSGSIZE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Сообщение слишком длинное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WSAEPROTOTYPE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Неправильный тип протокола для сокета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WSAENOPROTOOPT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Ошибка в опции протокола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WSAEPROTONOSUPPORT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Протокол не поддерживается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WSAESOCKTNOSUPPORT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Тип сокета не поддерживается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WSAEOPNOTSUPP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Операция не поддерживается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WSAEPFNOSUPPORT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Тип протоколов не поддерживается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WSAEAFNOSUPPORT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Тип адресов не поддерживается протоколом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WSAEADDRINUSE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 уже используется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WSAEADDRNOTAVAIL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Запрошенный адрес не может быть использован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WSAENETDOWN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Сеть отключена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WSAENETUNREACH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Сеть не достижима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WSAENETRESET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Сеть разорвала соединение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WSAECONNABORTED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Программный отказ связи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WSAECONNRESET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Связь восстановлена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WSAENOBUFS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 хватает памяти для буферов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WSAEISCONN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Сокет уже подключен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WSAENOTCONN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Сокет не подключен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WSAESHUTDOWN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Нельзя выполнить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send: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сокет завершил работу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WSAETIMEDOUT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Закончился отведенный интервал времени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WSAECONNREFUSED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Соединение отклонено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WSAEHOSTDOWN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Хост в неработоспособном состоянии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WSAEHOSTUNREACH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Нет маршрута для хоста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WSAEPROCLIM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Слишком много процессов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740"/>
          </w:cols>
          <w:pgMar w:left="1440" w:top="1138" w:right="72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4</w:t>
      </w:r>
    </w:p>
    <w:p>
      <w:pPr>
        <w:sectPr>
          <w:pgSz w:w="11900" w:h="16838" w:orient="portrait"/>
          <w:cols w:equalWidth="0" w:num="1">
            <w:col w:w="9740"/>
          </w:cols>
          <w:pgMar w:left="1440" w:top="1138" w:right="726" w:bottom="154" w:gutter="0" w:footer="0" w:header="0"/>
          <w:type w:val="continuous"/>
        </w:sectPr>
      </w:pPr>
    </w:p>
    <w:bookmarkStart w:id="47" w:name="page48"/>
    <w:bookmarkEnd w:id="47"/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3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60" w:type="dxa"/>
            <w:vAlign w:val="bottom"/>
            <w:tcBorders>
              <w:bottom w:val="single" w:sz="8" w:color="auto"/>
            </w:tcBorders>
          </w:tcPr>
          <w:p>
            <w:pPr>
              <w:ind w:left="2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Таблица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3.3.1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продолжение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80"/>
              <w:spacing w:after="0" w:line="31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Коды возврата</w:t>
            </w:r>
          </w:p>
        </w:tc>
        <w:tc>
          <w:tcPr>
            <w:tcW w:w="6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Причина ошибки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2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функции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 xml:space="preserve"> GetLastError</w:t>
            </w:r>
          </w:p>
        </w:tc>
        <w:tc>
          <w:tcPr>
            <w:tcW w:w="6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WSASYSNOTREADY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Сеть не доступна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WSAVERNOTSUPPORTED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Данная версия недоступна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WSANOTINITIALISED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 выполнена инициализация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WS2_32.DLL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WSAEDISCON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Выполняется отключение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WSATYPE_NOT_FOUND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Класс не найден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WSAHOST_NOT_FOUND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Хост не найден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WSATRY_AGAIN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Неавторизированный хост не найден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WSANO_RECOVERY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Неопределенная ошибка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WSANO_DATA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Нет записи запрошенного типа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WSA_INVALID_HANDLE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Указанный дескриптор события с ошибкой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WSA_INVALID_PARAMETER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Один или более параметров с ошибкой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WSA_IO_INCOMPLETE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Объект ввода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вывода не в сигнальном состоянии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WSA_IO_PENDING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Операция завершится позже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WSA_NOT_ENOUGH_MEMORY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 достаточно памяти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WSA_OPERATION_ABORTED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Операция отвергнута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WSAINVALIDPROCTABLE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Ошибочный сервис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WSAINVALIDPROVIDER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Ошибка в версии сервиса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WSAPROVIDERFAILEDINIT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Невозможно инициализировать сервис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2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WSASYSCALLFAILURE</w:t>
            </w:r>
          </w:p>
        </w:tc>
        <w:tc>
          <w:tcPr>
            <w:tcW w:w="6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Аварийное завершение системного вызова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0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Комментарии с точками в приведенном примере и дальше будут использоваться для обозначения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тексты программ не являются законченными и предназначены только для демонстрации использования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right"/>
        <w:ind w:left="260" w:right="1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3.4.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Схемы взаимодействия процессов в распределенном приложении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Существование двух различных протоколов на транспортном уровне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определяет две схемы  взаимодействия  процессов распределенного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right="1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схема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ориентированная на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схема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ориентированная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Принципиальное различие этих схем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заключается в следующем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10"/>
        <w:spacing w:after="0" w:line="237" w:lineRule="auto"/>
        <w:tabs>
          <w:tab w:leader="none" w:pos="1275" w:val="left"/>
        </w:tabs>
        <w:numPr>
          <w:ilvl w:val="1"/>
          <w:numId w:val="3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первом между сокетами курсируют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пакеты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поэтому вся работа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связанная с обеспечением надежности и установкой правильной последовательности передаваемых пакетов возлагается на само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right="120" w:firstLine="2"/>
        <w:spacing w:after="0" w:line="234" w:lineRule="auto"/>
        <w:tabs>
          <w:tab w:leader="none" w:pos="612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общем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получатель узнает адрес отравителя вместе с пакетом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right="120" w:firstLine="708"/>
        <w:spacing w:after="0" w:line="23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 втором случае между сокетами устанавливается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соединение и весь обмен данных осуществляется в рамках этого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Передача по каналу является надежной и данные поступают в порядке их отправления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right="120" w:firstLine="710"/>
        <w:spacing w:after="0" w:line="234" w:lineRule="auto"/>
        <w:tabs>
          <w:tab w:leader="none" w:pos="1261" w:val="left"/>
        </w:tabs>
        <w:numPr>
          <w:ilvl w:val="1"/>
          <w:numId w:val="3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распределенных приложениях архитектуры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клиенту и серверу отводится разная роль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инициатором обмена является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</w:t>
      </w:r>
    </w:p>
    <w:p>
      <w:pPr>
        <w:sectPr>
          <w:pgSz w:w="11900" w:h="16838" w:orient="portrait"/>
          <w:cols w:equalWidth="0" w:num="1">
            <w:col w:w="9740"/>
          </w:cols>
          <w:pgMar w:left="1440" w:top="1125" w:right="726" w:bottom="154" w:gutter="0" w:footer="0" w:header="0"/>
        </w:sect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5</w:t>
      </w:r>
    </w:p>
    <w:p>
      <w:pPr>
        <w:sectPr>
          <w:pgSz w:w="11900" w:h="16838" w:orient="portrait"/>
          <w:cols w:equalWidth="0" w:num="1">
            <w:col w:w="9740"/>
          </w:cols>
          <w:pgMar w:left="1440" w:top="1125" w:right="726" w:bottom="154" w:gutter="0" w:footer="0" w:header="0"/>
          <w:type w:val="continuous"/>
        </w:sectPr>
      </w:pPr>
    </w:p>
    <w:bookmarkStart w:id="48" w:name="page49"/>
    <w:bookmarkEnd w:id="48"/>
    <w:p>
      <w:pPr>
        <w:ind w:left="260"/>
        <w:spacing w:after="0"/>
        <w:tabs>
          <w:tab w:leader="none" w:pos="1460" w:val="left"/>
          <w:tab w:leader="none" w:pos="2500" w:val="left"/>
          <w:tab w:leader="none" w:pos="3700" w:val="left"/>
          <w:tab w:leader="none" w:pos="4860" w:val="left"/>
          <w:tab w:leader="none" w:pos="5240" w:val="left"/>
          <w:tab w:leader="none" w:pos="6980" w:val="left"/>
          <w:tab w:leader="none" w:pos="7580" w:val="left"/>
          <w:tab w:leader="none" w:pos="8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ждет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запросы</w:t>
        <w:tab/>
        <w:t>клиента</w:t>
        <w:tab/>
        <w:t>и</w:t>
        <w:tab/>
        <w:t>обслуживает</w:t>
        <w:tab/>
        <w:t>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Таким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образом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к моменту выдачи запроса клиентом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 должен быть уже активным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клиент должен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параметры сокета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3.4.1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3.4.2.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изображены схемы взаимодействия клиента и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первого и второго случаев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209550</wp:posOffset>
            </wp:positionV>
            <wp:extent cx="5895975" cy="598170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98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3.4.1.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взаимодействия процессов без установки соединения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3.4.1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схематично изображены две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реализующие два процесса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Рассматриваемое приложение имеет архитектуру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 сделаны соответствующие обозначения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 программы разбиты на пять блоков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стрелками обозначается движение информации по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Первые блоки обеих программ одинаковые и предназначены для инициализации библиотеки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WS2_32.DLL.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6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54" w:gutter="0" w:footer="0" w:header="0"/>
          <w:type w:val="continuous"/>
        </w:sectPr>
      </w:pPr>
    </w:p>
    <w:bookmarkStart w:id="49" w:name="page50"/>
    <w:bookmarkEnd w:id="49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Второй блок программы сервера создает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ket)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устанавливает параметры этого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обратить внимание на параметр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SOCK_DGRAM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указывающий на тип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ориентированный на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установки параметров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говорят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сокет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связывают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параметрами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хранения параметров сокета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предусмотрена специальная структура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она тоже присутствует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 выполнением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использует эту структуру в качестве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 ее заполнить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Пока скажем только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хранится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и номер порта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8" w:lineRule="auto"/>
        <w:tabs>
          <w:tab w:leader="none" w:pos="1270" w:val="left"/>
        </w:tabs>
        <w:numPr>
          <w:ilvl w:val="1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третьем блоке программы сервера выполняется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переводит программу сервера в состояние ожидания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 поступления сообщения от программы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тоже использует структуру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нее автоматически помещаются параметры сокета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приема от него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Данные поступают в буфер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обеспечивает принимающая сторона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 символьный массив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bfrom).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в качестве параметра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связанный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именно через него осуществляется передача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Четвертый блок программы сервера предназначен для пересылки данных клиенту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Пересылка данных осуществляется с помощью функции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sendto.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качестве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 структуру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right="20" w:firstLine="2"/>
        <w:spacing w:after="0" w:line="234" w:lineRule="auto"/>
        <w:tabs>
          <w:tab w:leader="none" w:pos="502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параметрами сокета принимающей стороны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данном случае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заполненный буфер с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WS2_32.DLL.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Всем блокам программы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второго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есть аналог в программе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Второй 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сравнении с сервером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использует команду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Здесь проявляется основное отличие между сервером и клиентом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должен использовать однозначно определенные параметры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и номер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для клиента это не обязательно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ему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выделяет эфемерный порт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инициатором связи является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он должен точно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параметры сокета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свои параметры клиент получит 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сообщит их вместе с переданным пакетом 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Взаимодействие программ клиента и сервера в случае установки соединения схематично изображено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3.4.2.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и в предыдущем случае обе программы разбиты на блоки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Сплошными направленными линиями обозначается движение данных по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прерывистой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синхронизация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ожидание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Первые блоки обеих программ идентичны и предназначены для инициализации библиотеки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WS2_32.DLL.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7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bookmarkStart w:id="50" w:name="page51"/>
    <w:bookmarkEnd w:id="50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Второй блок сервера имеет то же предназначение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 в предыдущем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Единственным отличием является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SOCK_STREEM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параметра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указывающий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сокет будет использоваться для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сокет ориентированный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267970</wp:posOffset>
            </wp:positionH>
            <wp:positionV relativeFrom="paragraph">
              <wp:posOffset>210820</wp:posOffset>
            </wp:positionV>
            <wp:extent cx="5733415" cy="627570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7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3.4.2.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взаимодействия процессов с установкой соединения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8" w:lineRule="auto"/>
        <w:tabs>
          <w:tab w:leader="none" w:pos="1371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третьем блоке программы сервера выполняются две функции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Winsock2: listen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accept.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listen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переводит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состояния прослушивания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открывает доступ к сокету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задает некоторые параметры очереди соединений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accept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переводит процесс сервера в состояние ожидания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 момента пока программа клиента не выполнит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подключится к сокету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на стороне клиента корректно выполнена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accept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8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bookmarkStart w:id="51" w:name="page52"/>
    <w:bookmarkEnd w:id="51"/>
    <w:p>
      <w:pPr>
        <w:jc w:val="both"/>
        <w:ind w:left="26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возвращает новый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эфемерным портом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предназначен для обмена данными с подключившимся клиентом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автоматически заполняется структура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параметрами сокета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Четвертый и пятый блоки программы сервера предназначены для обмена данными по созданному соединению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обратить внимание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используются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во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вторых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качестве параметра эти функции используют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созданный командой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accept.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1"/>
          <w:numId w:val="3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программе клиента осталось пояснить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только работу третьего блока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right="20" w:firstLine="2"/>
        <w:spacing w:after="0" w:line="234" w:lineRule="auto"/>
        <w:tabs>
          <w:tab w:leader="none" w:pos="541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этом блоке выполняется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предназначенная для установки соединения с сокетом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 в качестве параметров имеет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созданный в предыдущем блоке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дескриптор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ориентированного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структуру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параметрами сокета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3.5.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Инициализация библиотеки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Windows Sockets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 w:right="16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инициализации библиотеки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WS2_32.DLL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предназначена функция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WSAStartup.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функции 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3.5.1.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472948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294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100" style="position:absolute;margin-left:13.8pt;margin-top:17.25pt;width:468pt;height:37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213995</wp:posOffset>
                </wp:positionV>
                <wp:extent cx="0" cy="4739005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39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5pt" to="481.8pt,390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213995</wp:posOffset>
                </wp:positionV>
                <wp:extent cx="0" cy="4739005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39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5pt" to="13.8pt,390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3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инициализировать библиотеку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WS2_32.DLL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3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позволяет инициализировать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динамическую библиотеку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проверить номер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версии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получить сведения о конкретной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реализации библиотеки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.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должна быть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выполнена до использования любой функции</w:t>
      </w:r>
    </w:p>
    <w:p>
      <w:pPr>
        <w:ind w:left="420"/>
        <w:spacing w:after="0" w:line="238" w:lineRule="auto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Windows Sockets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54" w:gutter="0" w:footer="0" w:header="0"/>
        </w:sect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WSAStartup(</w:t>
      </w:r>
    </w:p>
    <w:p>
      <w:pPr>
        <w:jc w:val="both"/>
        <w:ind w:left="1860"/>
        <w:spacing w:after="0"/>
        <w:tabs>
          <w:tab w:leader="none" w:pos="3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ver,</w:t>
      </w:r>
    </w:p>
    <w:p>
      <w:pPr>
        <w:ind w:left="1860"/>
        <w:spacing w:after="0" w:line="238" w:lineRule="auto"/>
        <w:tabs>
          <w:tab w:leader="none" w:pos="37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lpWSAData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wsd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right="1320" w:firstLine="12"/>
        <w:spacing w:after="0" w:line="26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версия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Windows Sockets //[out]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указатель на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WSADATA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320" w:space="280"/>
            <w:col w:w="5040"/>
          </w:cols>
          <w:pgMar w:left="1440" w:top="1138" w:right="826" w:bottom="154" w:gutter="0" w:footer="0" w:header="0"/>
          <w:type w:val="continuous"/>
        </w:sectPr>
      </w:pPr>
    </w:p>
    <w:p>
      <w:pPr>
        <w:ind w:left="286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3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нулевое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ошибки</w:t>
      </w:r>
    </w:p>
    <w:p>
      <w:pPr>
        <w:ind w:left="420"/>
        <w:spacing w:after="0"/>
        <w:tabs>
          <w:tab w:leader="none" w:pos="2860" w:val="left"/>
          <w:tab w:leader="none" w:pos="64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возвращается не нулевое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color w:val="auto"/>
        </w:rPr>
        <w:t>значение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ver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представляет собой два байта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содержащих номер версии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Windows Sockets,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причем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.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 старший байт содержит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младший номер версии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а младший байт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</w:p>
        </w:tc>
      </w:t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старший номер версии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0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9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обычно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ver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задается с помощью макро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M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AKEWORD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шаблон структуры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WSADATA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содержится в</w:t>
            </w:r>
          </w:p>
        </w:tc>
      </w:t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Winsock2.h</w:t>
            </w:r>
          </w:p>
        </w:tc>
      </w:tr>
      <w:tr>
        <w:trPr>
          <w:trHeight w:val="356"/>
        </w:trPr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4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 3.5.1.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WSAStartup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54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3 -</w:t>
        <w:tab/>
        <w:t>9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54" w:gutter="0" w:footer="0" w:header="0"/>
          <w:type w:val="continuous"/>
        </w:sectPr>
      </w:pPr>
    </w:p>
    <w:bookmarkStart w:id="52" w:name="page53"/>
    <w:bookmarkEnd w:id="52"/>
    <w:p>
      <w:pPr>
        <w:jc w:val="both"/>
        <w:ind w:left="26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уже отмечалось раньше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WSAStartup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должна быть выполнена до использования любых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использования функции будет приведен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3.6.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Завершение работы с библиотекой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Windows Sockets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завершения работы с библиотекой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WS2_32.DLL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WSACleanup.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функции 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3.6.1.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220345</wp:posOffset>
                </wp:positionV>
                <wp:extent cx="5943600" cy="239522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95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13.8pt;margin-top:17.35pt;width:468pt;height:18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215900</wp:posOffset>
                </wp:positionV>
                <wp:extent cx="0" cy="2404745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404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7pt" to="481.8pt,206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220345</wp:posOffset>
                </wp:positionV>
                <wp:extent cx="5953125" cy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5pt" to="482.15pt,17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215900</wp:posOffset>
                </wp:positionV>
                <wp:extent cx="0" cy="2404745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404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7pt" to="13.8pt,206.3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завершить  работу с библиотекой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 WS2_32.DLL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завершает работу с динамической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библиотекой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WS2_32.DLL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делает недоступным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выполнение функций библиотеки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освобождает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ресурсы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ind w:left="86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WSACleanup(void);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420" w:type="dxa"/>
            <w:vAlign w:val="bottom"/>
          </w:tcPr>
          <w:p>
            <w:pPr>
              <w:jc w:val="right"/>
              <w:ind w:right="18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69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возвращает нулевое 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в случае ошибки</w:t>
            </w:r>
          </w:p>
        </w:tc>
      </w:tr>
      <w:tr>
        <w:trPr>
          <w:trHeight w:val="270"/>
        </w:trPr>
        <w:tc>
          <w:tcPr>
            <w:tcW w:w="2420" w:type="dxa"/>
            <w:vAlign w:val="bottom"/>
          </w:tcPr>
          <w:p>
            <w:pPr>
              <w:jc w:val="right"/>
              <w:ind w:right="1833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6980" w:type="dxa"/>
            <w:vAlign w:val="bottom"/>
          </w:tcPr>
          <w:p>
            <w:pPr>
              <w:ind w:left="20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возвращается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SOCKET_ERROR</w:t>
            </w:r>
          </w:p>
        </w:tc>
      </w:tr>
      <w:tr>
        <w:trPr>
          <w:trHeight w:val="217"/>
        </w:trPr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584"/>
        </w:trPr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3.6.1.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WSACleanup</w:t>
            </w:r>
          </w:p>
        </w:tc>
      </w:tr>
      <w:tr>
        <w:trPr>
          <w:trHeight w:val="646"/>
        </w:trPr>
        <w:tc>
          <w:tcPr>
            <w:tcW w:w="242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На   рисунке</w:t>
            </w:r>
          </w:p>
        </w:tc>
        <w:tc>
          <w:tcPr>
            <w:tcW w:w="69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3.6.2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приводится   пример   использования   функций</w:t>
            </w:r>
          </w:p>
        </w:tc>
      </w:tr>
    </w:tbl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WSAStatrup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WSACleanup.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422910</wp:posOffset>
                </wp:positionV>
                <wp:extent cx="5943600" cy="332867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286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108" style="position:absolute;margin-left:13.8pt;margin-top:33.3pt;width:468pt;height:262.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417830</wp:posOffset>
                </wp:positionV>
                <wp:extent cx="0" cy="3338195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38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32.9pt" to="481.8pt,295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422910</wp:posOffset>
                </wp:positionV>
                <wp:extent cx="5953125" cy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3.3pt" to="482.15pt,33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417830</wp:posOffset>
                </wp:positionV>
                <wp:extent cx="0" cy="3338195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381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32.9pt" to="13.8pt,295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3751580</wp:posOffset>
                </wp:positionV>
                <wp:extent cx="5953125" cy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95.4pt" to="482.15pt,295.4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#include "Winsock2.h"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#pragma comment(lib, "WS2_32.lib")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int _tmain(int argc, _TCHAR* argv[])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WSADATA wsaData;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(WSAStartup(MAKEWORD(2,0), &amp;wsaData) != 0)</w:t>
      </w:r>
    </w:p>
    <w:p>
      <w:pPr>
        <w:ind w:left="1880"/>
        <w:spacing w:after="0" w:line="238" w:lineRule="auto"/>
        <w:tabs>
          <w:tab w:leader="none" w:pos="27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SetErrorMsgText("Startup:",WSAGetLastError());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(WSACleanup()== SOCKET_ERROR)</w:t>
      </w:r>
    </w:p>
    <w:p>
      <w:pPr>
        <w:ind w:left="1880"/>
        <w:spacing w:after="0"/>
        <w:tabs>
          <w:tab w:leader="none" w:pos="27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SetErrorMsgText("Cleanup:",WSAGetLastError());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errorMsgText)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420" w:right="4860" w:firstLine="264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 cout&lt;&lt; endl &lt;&lt; errorMsgText;} return 0;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3.6.2.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WSAStartup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WSACleanup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3- 10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</w:sectPr>
      </w:pPr>
    </w:p>
    <w:bookmarkStart w:id="53" w:name="page54"/>
    <w:bookmarkEnd w:id="53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3.7.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Создание сокета и закрытие сокета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260" w:right="24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создания сокета используется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функции 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3.7.1.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422402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24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13.8pt;margin-top:17.25pt;width:468pt;height:332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4233545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33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350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4233545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33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350.2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создать сокет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позволяет создать сокет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точнее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дескриптор сокета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 задать его характеристики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sectPr>
          <w:pgSz w:w="11900" w:h="16838" w:orient="portrait"/>
          <w:cols w:equalWidth="0" w:num="1">
            <w:col w:w="9640"/>
          </w:cols>
          <w:pgMar w:left="1440" w:top="1130" w:right="826" w:bottom="149" w:gutter="0" w:footer="0" w:header="0"/>
        </w:sect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socket(</w:t>
      </w:r>
    </w:p>
    <w:p>
      <w:pPr>
        <w:ind w:left="2160"/>
        <w:spacing w:after="0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af,</w:t>
      </w:r>
    </w:p>
    <w:p>
      <w:pPr>
        <w:jc w:val="both"/>
        <w:ind w:left="2140"/>
        <w:spacing w:after="0" w:line="238" w:lineRule="auto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type,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160"/>
        <w:spacing w:after="0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prot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//[in]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формат адреса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//[in]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тип сокета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//[in]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протокол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3880" w:space="140"/>
            <w:col w:w="5620"/>
          </w:cols>
          <w:pgMar w:left="1440" w:top="1130" w:right="826" w:bottom="149" w:gutter="0" w:footer="0" w:header="0"/>
          <w:type w:val="continuous"/>
        </w:sect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дескриптор сокета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другом</w:t>
      </w: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случае возвращается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INVALID_SOCKET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af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стека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TCP/IP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принимает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4680" w:type="dxa"/>
            <w:vAlign w:val="bottom"/>
            <w:gridSpan w:val="2"/>
          </w:tcPr>
          <w:p>
            <w:pPr>
              <w:ind w:left="10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AF_INET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20" w:type="dxa"/>
            <w:vAlign w:val="bottom"/>
            <w:gridSpan w:val="3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type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может принимать два значения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:</w:t>
            </w:r>
          </w:p>
        </w:tc>
      </w:tr>
      <w:tr>
        <w:trPr>
          <w:trHeight w:val="274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20" w:type="dxa"/>
            <w:vAlign w:val="bottom"/>
            <w:gridSpan w:val="3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SOCK_DGRAM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–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сокет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ориентированный на</w:t>
            </w:r>
          </w:p>
        </w:tc>
      </w:tr>
      <w:tr>
        <w:trPr>
          <w:trHeight w:val="271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20" w:type="dxa"/>
            <w:vAlign w:val="bottom"/>
            <w:gridSpan w:val="3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сообщения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(UDP);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SOCK_STREEM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–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сокет</w:t>
            </w:r>
          </w:p>
        </w:tc>
      </w:tr>
      <w:tr>
        <w:trPr>
          <w:trHeight w:val="272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4680" w:type="dxa"/>
            <w:vAlign w:val="bottom"/>
            <w:gridSpan w:val="2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ориентированный на поток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;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4680" w:type="dxa"/>
            <w:vAlign w:val="bottom"/>
            <w:gridSpan w:val="2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старший номер версии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4680" w:type="dxa"/>
            <w:vAlign w:val="bottom"/>
            <w:gridSpan w:val="2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prot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определяет</w:t>
            </w:r>
          </w:p>
        </w:tc>
        <w:tc>
          <w:tcPr>
            <w:tcW w:w="3160" w:type="dxa"/>
            <w:vAlign w:val="bottom"/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протокол</w:t>
            </w:r>
          </w:p>
        </w:tc>
      </w:tr>
      <w:tr>
        <w:trPr>
          <w:trHeight w:val="272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20" w:type="dxa"/>
            <w:vAlign w:val="bottom"/>
            <w:gridSpan w:val="3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транспортного уровня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: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для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TCP/IP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можно</w:t>
            </w:r>
          </w:p>
        </w:tc>
      </w:tr>
      <w:tr>
        <w:trPr>
          <w:trHeight w:val="271"/>
        </w:trPr>
        <w:tc>
          <w:tcPr>
            <w:tcW w:w="1560" w:type="dxa"/>
            <w:vAlign w:val="bottom"/>
          </w:tcPr>
          <w:p>
            <w:pPr>
              <w:jc w:val="right"/>
              <w:ind w:right="9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292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указать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NULL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06"/>
        </w:trPr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538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80" w:type="dxa"/>
            <w:vAlign w:val="bottom"/>
            <w:gridSpan w:val="2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3.7.1.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socket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48"/>
        </w:trPr>
        <w:tc>
          <w:tcPr>
            <w:tcW w:w="1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После</w:t>
            </w:r>
          </w:p>
        </w:tc>
        <w:tc>
          <w:tcPr>
            <w:tcW w:w="29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завершения  работы</w:t>
            </w:r>
          </w:p>
        </w:tc>
        <w:tc>
          <w:tcPr>
            <w:tcW w:w="17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  сокетом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</w:p>
        </w:tc>
        <w:tc>
          <w:tcPr>
            <w:tcW w:w="31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обычно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его  закрывают</w:t>
            </w: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освобождают ресурс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закрытия сокета применяется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closesocket.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этой функции 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3.7.2.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214884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488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13.8pt;margin-top:17.25pt;width:468pt;height:169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213995</wp:posOffset>
                </wp:positionV>
                <wp:extent cx="0" cy="2158365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58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5pt" to="481.8pt,186.8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213995</wp:posOffset>
                </wp:positionV>
                <wp:extent cx="0" cy="2158365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58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5pt" to="13.8pt,186.8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2367915</wp:posOffset>
                </wp:positionV>
                <wp:extent cx="5953125" cy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86.45pt" to="482.15pt,186.4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закрыть существующий  сокет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переводит сокет в неработоспособное состояние и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освобождает все ресурсы связанные с ним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closesocket(</w:t>
      </w:r>
    </w:p>
    <w:p>
      <w:pPr>
        <w:ind w:left="24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s,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сокета</w:t>
      </w:r>
    </w:p>
    <w:p>
      <w:pPr>
        <w:ind w:left="256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нуль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другом случае</w:t>
      </w:r>
    </w:p>
    <w:p>
      <w:pPr>
        <w:ind w:left="420"/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3.7.2.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closesocket</w:t>
      </w:r>
    </w:p>
    <w:p>
      <w:pPr>
        <w:sectPr>
          <w:pgSz w:w="11900" w:h="16838" w:orient="portrait"/>
          <w:cols w:equalWidth="0" w:num="1">
            <w:col w:w="9640"/>
          </w:cols>
          <w:pgMar w:left="1440" w:top="1130" w:right="826" w:bottom="149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3- 11</w:t>
      </w:r>
    </w:p>
    <w:p>
      <w:pPr>
        <w:sectPr>
          <w:pgSz w:w="11900" w:h="16838" w:orient="portrait"/>
          <w:cols w:equalWidth="0" w:num="1">
            <w:col w:w="9640"/>
          </w:cols>
          <w:pgMar w:left="1440" w:top="1130" w:right="826" w:bottom="149" w:gutter="0" w:footer="0" w:header="0"/>
          <w:type w:val="continuous"/>
        </w:sectPr>
      </w:pPr>
    </w:p>
    <w:bookmarkStart w:id="54" w:name="page55"/>
    <w:bookmarkEnd w:id="54"/>
    <w:p>
      <w:pPr>
        <w:ind w:left="260" w:right="94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3.7.3.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приводится пример программы использующей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closesocket.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410972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09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13.8pt;margin-top:17.25pt;width:468pt;height:323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4119245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19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341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4119245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19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341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4328795</wp:posOffset>
                </wp:positionV>
                <wp:extent cx="5953125" cy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40.85pt" to="482.15pt,340.8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#include "Winsock2.h"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#pragma comment(lib, "WS2_32.lib")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int _tmain(int argc, _TCHAR* argv[])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ind w:left="660"/>
        <w:spacing w:after="0"/>
        <w:tabs>
          <w:tab w:leader="none" w:pos="1700" w:val="left"/>
          <w:tab w:leader="none" w:pos="3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SOCKET</w:t>
        <w:tab/>
        <w:t>sS;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сокета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WSADATA wsaData;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(WSAStartup(MAKEWORD(2,0), &amp;wsaData) != 0)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820" w:right="500" w:firstLine="1056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SetErrorMsgText("Startup:",WSAGetLastError()); if ((sS = socket(AF_INET, SOCK_STREAM, NULL))== INVALID_SOCKET)</w:t>
      </w:r>
    </w:p>
    <w:p>
      <w:pPr>
        <w:ind w:left="1880"/>
        <w:spacing w:after="0"/>
        <w:tabs>
          <w:tab w:leader="none" w:pos="27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SetErrorMsgText("socket:",WSAGetLastError());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(closesocket(sS)== SOCKET_ERROR)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820" w:right="240" w:firstLine="1056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SetErrorMsgText("closesocket:",WSAGetLastError()); if (WSACleanup()== SOCKET_ERROR)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880"/>
        <w:spacing w:after="0"/>
        <w:tabs>
          <w:tab w:leader="none" w:pos="27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SetErrorMsgText("Cleanup:",WSAGetLastError());</w:t>
      </w:r>
    </w:p>
    <w:p>
      <w:pPr>
        <w:ind w:left="70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errorMsgText)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420" w:right="4720" w:firstLine="264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 cout &lt;&lt; endl &lt;&lt; errorMsgText;} return 0;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3.7.3.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socket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closesocket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3.8.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Установка параметров сокета</w:t>
      </w:r>
    </w:p>
    <w:p>
      <w:pPr>
        <w:ind w:left="980"/>
        <w:spacing w:after="0"/>
        <w:tabs>
          <w:tab w:leader="none" w:pos="1680" w:val="left"/>
          <w:tab w:leader="none" w:pos="3160" w:val="left"/>
          <w:tab w:leader="none" w:pos="4800" w:val="left"/>
          <w:tab w:leader="none" w:pos="6980" w:val="left"/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</w:t>
        <w:tab/>
        <w:t>установки</w:t>
        <w:tab/>
        <w:t>параметров</w:t>
        <w:tab/>
        <w:t>существующего</w:t>
        <w:tab/>
        <w:t>сокета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используется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функции 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3.8.1.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217170</wp:posOffset>
                </wp:positionV>
                <wp:extent cx="5943600" cy="239522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95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" o:spid="_x0000_s1127" style="position:absolute;margin-left:13.8pt;margin-top:17.1pt;width:468pt;height:18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212725</wp:posOffset>
                </wp:positionV>
                <wp:extent cx="0" cy="2404745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404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75pt" to="481.8pt,206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217170</wp:posOffset>
                </wp:positionV>
                <wp:extent cx="5953125" cy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1pt" to="482.15pt,17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212725</wp:posOffset>
                </wp:positionV>
                <wp:extent cx="0" cy="2404745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404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75pt" to="13.8pt,206.1pt" o:allowincell="f" strokecolor="#000000" strokeweight="0.75pt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связать сокет с параметрами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4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связывает существующий сокет с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с параметрами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находящимися в структуре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SOCKADDR_IN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ind w:left="580"/>
        <w:spacing w:after="0" w:line="23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bind(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s,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сокет</w:t>
      </w:r>
    </w:p>
    <w:p>
      <w:pPr>
        <w:ind w:left="1140"/>
        <w:spacing w:after="0"/>
        <w:tabs>
          <w:tab w:leader="none" w:pos="48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cost struct sockaddr_in*</w:t>
        <w:tab/>
        <w:t>a,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на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SOCKADDR_IN</w:t>
      </w:r>
    </w:p>
    <w:p>
      <w:pPr>
        <w:ind w:left="1140"/>
        <w:spacing w:after="0"/>
        <w:tabs>
          <w:tab w:leader="none" w:pos="2140" w:val="left"/>
          <w:tab w:leader="none" w:pos="53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la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длина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SOCKADDR_IN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в байтах</w:t>
      </w: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возвращает нуль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в случае ошибки</w:t>
            </w:r>
          </w:p>
        </w:tc>
      </w:tr>
      <w:tr>
        <w:trPr>
          <w:trHeight w:val="270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возвращается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SOCKET_ERROR</w:t>
            </w:r>
          </w:p>
        </w:tc>
      </w:tr>
      <w:tr>
        <w:trPr>
          <w:trHeight w:val="171"/>
        </w:trPr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587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6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3.8.1.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bind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3- 12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bookmarkStart w:id="55" w:name="page56"/>
    <w:bookmarkEnd w:id="55"/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2240" w:val="left"/>
          <w:tab w:leader="none" w:pos="36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  <w:tab/>
        <w:t>связывает</w:t>
        <w:tab/>
        <w:t>дескриптор сокета и структуру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SOCKADDR_IN,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которая предназначена для хранения параметров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Шаблон структуры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содержится в файле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Winsock2.h.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структуры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используемых вместе с ней констант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приводится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3.8.2.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Особое внимание следует обратить внимания на строки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отмеченные тремя знаками плюс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дальнейшем отмеченные поля и</w:t>
      </w:r>
    </w:p>
    <w:p>
      <w:pPr>
        <w:spacing w:after="0" w:line="4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6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константы будут использоваться в текстах программ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2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IP-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адрес  и  номер</w:t>
            </w:r>
          </w:p>
        </w:tc>
      </w:tr>
      <w:tr>
        <w:trPr>
          <w:trHeight w:val="322"/>
        </w:trPr>
        <w:tc>
          <w:tcPr>
            <w:tcW w:w="6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порта  в  структуре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 SOCKADDR_IN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хранятся  в</w:t>
            </w:r>
          </w:p>
        </w:tc>
        <w:tc>
          <w:tcPr>
            <w:tcW w:w="2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специальном    сетевом</w:t>
            </w:r>
          </w:p>
        </w:tc>
      </w:tr>
      <w:tr>
        <w:trPr>
          <w:trHeight w:val="322"/>
        </w:trPr>
        <w:tc>
          <w:tcPr>
            <w:tcW w:w="93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формате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Этот формат отличается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от формата  компьютеров с архитектурой</w:t>
            </w:r>
          </w:p>
        </w:tc>
      </w:tr>
    </w:tbl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Intel.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составе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имеются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позволяющие преобразовывать форматы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502412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24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13.8pt;margin-top:17.2pt;width:468pt;height:395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5033645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33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413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5033645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33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413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5242560</wp:posOffset>
                </wp:positionV>
                <wp:extent cx="5953125" cy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412.8pt" to="482.15pt,412.8pt" o:allowincell="f" strokecolor="#000000" strokeweight="0.75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#define INADDR_ANY (u_long)0x00000000 #define INADDR_LOOPBACK 0x7f000001 #define INADDR_BROADCAST (u_long)0xffffffff #define INADDR_NONE 0xffffffff #define ADDR_ANY INADDR_ANY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любой адрес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внутренняя петля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широковещание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нет адреса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любой адрес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+++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+++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+++</w:t>
      </w:r>
    </w:p>
    <w:p>
      <w:pPr>
        <w:spacing w:after="0" w:line="702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6240" w:space="120"/>
            <w:col w:w="2280" w:space="120"/>
            <w:col w:w="860"/>
          </w:cols>
          <w:pgMar w:left="1440" w:top="1440" w:right="846" w:bottom="149" w:gutter="0" w:footer="0" w:header="0"/>
          <w:type w:val="continuous"/>
        </w:sectPr>
      </w:pP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20" w:right="6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struct in_addr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// IP-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адрес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340" w:space="720"/>
            <w:col w:w="6560"/>
          </w:cols>
          <w:pgMar w:left="1440" w:top="1440" w:right="846" w:bottom="149" w:gutter="0" w:footer="0" w:header="0"/>
          <w:type w:val="continuous"/>
        </w:sect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union {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struct { u_char s_b1,s_b2,s_b3,s_b4; } S_un_b;</w:t>
      </w:r>
    </w:p>
    <w:p>
      <w:pPr>
        <w:ind w:left="1080"/>
        <w:spacing w:after="0"/>
        <w:tabs>
          <w:tab w:leader="none" w:pos="6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struct { u_short s_w1,s_w2; }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S_un_w;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none" w:pos="6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u_long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S_addr;</w:t>
      </w:r>
    </w:p>
    <w:p>
      <w:pPr>
        <w:ind w:left="1740"/>
        <w:spacing w:after="0"/>
        <w:tabs>
          <w:tab w:leader="none" w:pos="6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S_un;</w:t>
      </w:r>
    </w:p>
    <w:p>
      <w:pPr>
        <w:ind w:left="1080"/>
        <w:spacing w:after="0"/>
        <w:tabs>
          <w:tab w:leader="none" w:pos="3180" w:val="left"/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#define s_addr</w:t>
        <w:tab/>
        <w:t>S_un.S_addr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32-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битный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IP-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адрес</w:t>
      </w:r>
    </w:p>
    <w:p>
      <w:pPr>
        <w:ind w:left="1080"/>
        <w:spacing w:after="0" w:line="238" w:lineRule="auto"/>
        <w:tabs>
          <w:tab w:leader="none" w:pos="3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#define s_host</w:t>
        <w:tab/>
        <w:t>S_un.S_un_b.s_b2</w:t>
      </w:r>
    </w:p>
    <w:p>
      <w:pPr>
        <w:ind w:left="1080"/>
        <w:spacing w:after="0"/>
        <w:tabs>
          <w:tab w:leader="none" w:pos="3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#define s_net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S_un.S_un_b.s_b1</w:t>
      </w:r>
    </w:p>
    <w:p>
      <w:pPr>
        <w:ind w:left="1080"/>
        <w:spacing w:after="0"/>
        <w:tabs>
          <w:tab w:leader="none" w:pos="3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#define s_imp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S_un.S_un_w.s_w2</w:t>
      </w: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#define s_impno S_un.S_un_b.s_b4</w:t>
      </w:r>
    </w:p>
    <w:p>
      <w:pPr>
        <w:ind w:left="1080"/>
        <w:spacing w:after="0"/>
        <w:tabs>
          <w:tab w:leader="none" w:pos="3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#define s_lh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S_un.S_un_b.s_b3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+++</w:t>
      </w:r>
    </w:p>
    <w:p>
      <w:pPr>
        <w:spacing w:after="0" w:line="125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8060" w:space="720"/>
            <w:col w:w="840"/>
          </w:cols>
          <w:pgMar w:left="1440" w:top="1440" w:right="846" w:bottom="149" w:gutter="0" w:footer="0" w:header="0"/>
          <w:type w:val="continuous"/>
        </w:sect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}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  <w:type w:val="continuous"/>
        </w:sect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struct sockaddr_in {</w:t>
      </w:r>
    </w:p>
    <w:p>
      <w:pPr>
        <w:ind w:left="700"/>
        <w:spacing w:after="0"/>
        <w:tabs>
          <w:tab w:leader="none" w:pos="1720" w:val="left"/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short</w:t>
        <w:tab/>
        <w:t>sin_family;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тип сетевого адреса</w:t>
      </w:r>
    </w:p>
    <w:p>
      <w:pPr>
        <w:ind w:left="700"/>
        <w:spacing w:after="0"/>
        <w:tabs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u_short sin_port;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номер порта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1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struct</w:t>
        <w:tab/>
        <w:t>in_addr sin_addr;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 IP-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адрес</w:t>
      </w:r>
    </w:p>
    <w:p>
      <w:pPr>
        <w:ind w:left="700"/>
        <w:spacing w:after="0"/>
        <w:tabs>
          <w:tab w:leader="none" w:pos="1720" w:val="left"/>
          <w:tab w:leader="none" w:pos="4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char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sin_zero[8];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резерв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+++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+++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+++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8080" w:space="720"/>
            <w:col w:w="820"/>
          </w:cols>
          <w:pgMar w:left="1440" w:top="1440" w:right="846" w:bottom="149" w:gutter="0" w:footer="0" w:header="0"/>
          <w:type w:val="continuous"/>
        </w:sect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};</w:t>
      </w:r>
    </w:p>
    <w:p>
      <w:pPr>
        <w:ind w:left="420"/>
        <w:spacing w:after="0" w:line="234" w:lineRule="auto"/>
        <w:tabs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typedef struct sockaddr_in SOCKADDR_IN;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typedef struct sockaddr_in *PSOCKADDR_IN;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+++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8140" w:space="720"/>
            <w:col w:w="760"/>
          </w:cols>
          <w:pgMar w:left="1440" w:top="1440" w:right="846" w:bottom="149" w:gutter="0" w:footer="0" w:header="0"/>
          <w:type w:val="continuous"/>
        </w:sect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typedef struct sockaddr_in FAR *LPSOCKADDR_IN;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3.8.2.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Структура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SOCKADDR_IN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преобразования номера порта в формат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использовать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htons.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этой функции приведено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3.8.3.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ntohs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обратной функцией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предназначена для преобразования двух байтов в формате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формат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u_short.</w:t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3- 13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  <w:type w:val="continuous"/>
        </w:sectPr>
      </w:pPr>
    </w:p>
    <w:bookmarkStart w:id="56" w:name="page57"/>
    <w:bookmarkEnd w:id="56"/>
    <w:p>
      <w:pPr>
        <w:ind w:left="860" w:hanging="432"/>
        <w:spacing w:after="0"/>
        <w:tabs>
          <w:tab w:leader="none" w:pos="860" w:val="left"/>
        </w:tabs>
        <w:numPr>
          <w:ilvl w:val="0"/>
          <w:numId w:val="5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729615</wp:posOffset>
                </wp:positionV>
                <wp:extent cx="5943600" cy="205232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52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136" style="position:absolute;margin-left:85.8pt;margin-top:57.45pt;width:468pt;height:161.6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724535</wp:posOffset>
                </wp:positionV>
                <wp:extent cx="0" cy="2061845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61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57.05pt" to="553.8pt,219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729615</wp:posOffset>
                </wp:positionV>
                <wp:extent cx="5953125" cy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7.45pt" to="554.15pt,57.4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724535</wp:posOffset>
                </wp:positionV>
                <wp:extent cx="0" cy="2061845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061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57.05pt" to="85.8pt,219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2781935</wp:posOffset>
                </wp:positionV>
                <wp:extent cx="5953125" cy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219.05pt" to="554.15pt,219.05pt" o:allowincell="f" strokecolor="#000000" strokeweight="0.75pt">
                <w10:wrap anchorx="page" anchory="page"/>
              </v:line>
            </w:pict>
          </mc:Fallback>
        </mc:AlternateContent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преобразовать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 u_short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в формат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TCP/IP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преобразовывает два байта данных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  <w:tab w:leader="none" w:pos="64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формата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u_short (unsigned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color w:val="auto"/>
        </w:rPr>
        <w:t>short)</w:t>
      </w:r>
      <w:r>
        <w:rPr>
          <w:rFonts w:ascii="Courier New" w:cs="Courier New" w:eastAsia="Courier New" w:hAnsi="Courier New"/>
          <w:sz w:val="23"/>
          <w:szCs w:val="23"/>
          <w:color w:val="auto"/>
        </w:rPr>
        <w:t xml:space="preserve"> в два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два байта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сетевого формата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u_short htons (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tabs>
          <w:tab w:leader="none" w:pos="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u_short hp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//[in] 16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битов данных</w:t>
      </w: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16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битов в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TCP/IP</w:t>
      </w:r>
    </w:p>
    <w:p>
      <w:pPr>
        <w:spacing w:after="0" w:line="28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/>
        <w:tabs>
          <w:tab w:leader="none" w:pos="0" w:val="left"/>
        </w:tabs>
        <w:numPr>
          <w:ilvl w:val="0"/>
          <w:numId w:val="5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3.8.3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htons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Полезной является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inet_addr,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предназначенная для преобразования символьного представления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IPv4-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в формат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функции приведено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3.8.4.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inet_ntoa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предназначена для обратного преобразования из сетевого представления в символьный формат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217805</wp:posOffset>
                </wp:positionV>
                <wp:extent cx="5943600" cy="228092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0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" o:spid="_x0000_s1141" style="position:absolute;margin-left:13.8pt;margin-top:17.15pt;width:468pt;height:179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212725</wp:posOffset>
                </wp:positionV>
                <wp:extent cx="0" cy="2290445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90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75pt" to="481.8pt,197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217805</wp:posOffset>
                </wp:positionV>
                <wp:extent cx="5953125" cy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15pt" to="482.15pt,17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212725</wp:posOffset>
                </wp:positionV>
                <wp:extent cx="0" cy="2290445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90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75pt" to="13.8pt,197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2498725</wp:posOffset>
                </wp:positionV>
                <wp:extent cx="5953125" cy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96.75pt" to="482.15pt,196.75pt" o:allowincell="f" strokecolor="#000000" strokeweight="0.75pt"/>
            </w:pict>
          </mc:Fallback>
        </mc:AlternateConten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реобразовать символьное представление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IPv4-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адреса в формат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TCP/IP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преобразует общепринятое символьное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представление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IPv4-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адреса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(n.n.n.n)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четырехбайтовый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IP-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адрес в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TCP/IP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ind w:left="7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unsigned long inet_addr(</w:t>
      </w: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const char* stra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строка символов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закачивающаяся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0x00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</w:p>
    <w:p>
      <w:pPr>
        <w:ind w:left="860" w:hanging="432"/>
        <w:spacing w:after="0" w:line="238" w:lineRule="auto"/>
        <w:tabs>
          <w:tab w:leader="none" w:pos="860" w:val="left"/>
        </w:tabs>
        <w:numPr>
          <w:ilvl w:val="0"/>
          <w:numId w:val="5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IP-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адрес в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TCP/IP,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INADDR_NONE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3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3.8.4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inet_addr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3.8.5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 фрагмент программы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связывает сокет с параметрами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заданными в структуре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Структура содержит три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параметры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тип используемого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константа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AF_INET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для обозначения семейства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номер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устанавливается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функции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htons)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адрес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Последний параметр определяет собственный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хост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общем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иметь несколько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требуется использовать определенный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 хоста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необходимо его здесь указать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выбор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 не является важным 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 один на хосте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следует указать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INADDR_ANY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это сделано в примере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Программа клиента для пересылки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обратите внимание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при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49" w:gutter="0" w:footer="0" w:header="0"/>
        </w:sect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3- 14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49" w:gutter="0" w:footer="0" w:header="0"/>
          <w:type w:val="continuous"/>
        </w:sectPr>
      </w:pPr>
    </w:p>
    <w:bookmarkStart w:id="57" w:name="page58"/>
    <w:bookmarkEnd w:id="57"/>
    <w:p>
      <w:pPr>
        <w:jc w:val="both"/>
        <w:ind w:left="26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создании сокета использовался параметр со значением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SOCKET_DGRAM),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должна их отправлять именно этому сокету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указывать 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и его номер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228092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0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" o:spid="_x0000_s1146" style="position:absolute;margin-left:13.8pt;margin-top:17.2pt;width:468pt;height:179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2290445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90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197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2290445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290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197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2499360</wp:posOffset>
                </wp:positionV>
                <wp:extent cx="5953125" cy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96.8pt" to="482.15pt,196.8pt" o:allowincell="f" strokecolor="#000000" strokeweight="0.75pt"/>
            </w:pict>
          </mc:Fallback>
        </mc:AlternateConten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//................................................................</w:t>
      </w:r>
    </w:p>
    <w:p>
      <w:pPr>
        <w:ind w:left="420"/>
        <w:spacing w:after="0" w:line="233" w:lineRule="auto"/>
        <w:tabs>
          <w:tab w:leader="none" w:pos="1460" w:val="left"/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SOCKET</w:t>
        <w:tab/>
        <w:t>sS;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//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серверный сокет</w:t>
      </w:r>
    </w:p>
    <w:p>
      <w:pPr>
        <w:ind w:left="420"/>
        <w:spacing w:after="0" w:line="23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((sS = socket(AF_INET, SOCK_DGRAM, NULL))== INVALID_SOCKET)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280"/>
        <w:spacing w:after="0"/>
        <w:tabs>
          <w:tab w:leader="none" w:pos="3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SetErrorMsgText("socket:",WSAGetLastError());</w:t>
      </w: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5420" w:val="left"/>
          <w:tab w:leader="none" w:pos="7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SOCKADDR_IN serv;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параметры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сокета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sS</w:t>
      </w:r>
    </w:p>
    <w:p>
      <w:pPr>
        <w:ind w:left="420"/>
        <w:spacing w:after="0"/>
        <w:tabs>
          <w:tab w:leader="none" w:pos="2660" w:val="left"/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serv.sin_family</w:t>
        <w:tab/>
        <w:t>= AF_INET;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используется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IP-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адресация</w:t>
      </w:r>
    </w:p>
    <w:p>
      <w:pPr>
        <w:ind w:left="42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serv.sin_port = htons(2000);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порт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2000</w:t>
      </w:r>
    </w:p>
    <w:p>
      <w:pPr>
        <w:ind w:left="420"/>
        <w:spacing w:after="0"/>
        <w:tabs>
          <w:tab w:leader="none" w:pos="3580" w:val="left"/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serv.sin_addr.s_addr =</w:t>
        <w:tab/>
        <w:t>INADDR_ANY;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любой собственный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IP-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адрес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140" w:right="900" w:hanging="1716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(bind(sS,(LPSOCKADDR)&amp;serv, sizeof(serv))== SOCKET_ERROR) throw SetErrorMsgText("bind:",WSAGetLastError());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//................................................................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3.8.5.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bind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3.9.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Переключение сокета в режим прослушивания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создания сокета и выполнения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 остается недоступным для подсоединения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сделать доступным уже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740" w:val="left"/>
          <w:tab w:leader="none" w:pos="2680" w:val="left"/>
          <w:tab w:leader="none" w:pos="4360" w:val="left"/>
          <w:tab w:leader="none" w:pos="4980" w:val="left"/>
          <w:tab w:leader="none" w:pos="7080" w:val="left"/>
          <w:tab w:leader="none" w:pos="744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связанный</w:t>
        <w:tab/>
        <w:t>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необходимо</w:t>
        <w:tab/>
        <w:t>его</w:t>
        <w:tab/>
        <w:t>переключить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  <w:tab/>
        <w:t>так</w:t>
        <w:tab/>
        <w:t>называемый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прослушивающий режим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Переключение осуществляется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listen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3.9.1).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285242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2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" o:spid="_x0000_s1151" style="position:absolute;margin-left:13.8pt;margin-top:17.2pt;width:468pt;height:224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2861945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242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2861945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242.15pt" o:allowincell="f" strokecolor="#000000" strokeweight="0.75pt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переключить сокет в режим прослушивания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делает сокет доступным для подключений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и устанавливает максимальную длину очереди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подключений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</w:sect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listen(</w:t>
      </w: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s,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1620"/>
        <w:spacing w:after="0"/>
        <w:tabs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3"/>
          <w:szCs w:val="23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b w:val="1"/>
          <w:bCs w:val="1"/>
          <w:color w:val="auto"/>
        </w:rPr>
        <w:t>mcq,</w:t>
      </w: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right="1980" w:hanging="23"/>
        <w:spacing w:after="0" w:line="26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дескриптор связанного сокета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//[in]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максимальная длина очереди</w:t>
      </w:r>
    </w:p>
    <w:p>
      <w:pPr>
        <w:spacing w:after="0" w:line="463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3180" w:space="300"/>
            <w:col w:w="6160"/>
          </w:cols>
          <w:pgMar w:left="1440" w:top="1138" w:right="826" w:bottom="149" w:gutter="0" w:footer="0" w:header="0"/>
          <w:type w:val="continuous"/>
        </w:sectPr>
      </w:pP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 успешном завершении функция возвращает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нуль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 возвращается значение</w:t>
      </w:r>
    </w:p>
    <w:p>
      <w:pPr>
        <w:ind w:left="420"/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 для установки значения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mcq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можно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620" w:type="dxa"/>
            <w:vAlign w:val="bottom"/>
          </w:tcPr>
          <w:p>
            <w:pPr>
              <w:jc w:val="right"/>
              <w:ind w:right="33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5240" w:type="dxa"/>
            <w:vAlign w:val="bottom"/>
          </w:tcPr>
          <w:p>
            <w:pPr>
              <w:jc w:val="center"/>
              <w:ind w:left="1795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использовать константу</w:t>
            </w:r>
          </w:p>
        </w:tc>
        <w:tc>
          <w:tcPr>
            <w:tcW w:w="35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SOMAXCONN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позволяющую</w:t>
            </w:r>
          </w:p>
        </w:tc>
      </w:tr>
      <w:tr>
        <w:trPr>
          <w:trHeight w:val="272"/>
        </w:trPr>
        <w:tc>
          <w:tcPr>
            <w:tcW w:w="620" w:type="dxa"/>
            <w:vAlign w:val="bottom"/>
          </w:tcPr>
          <w:p>
            <w:pPr>
              <w:jc w:val="right"/>
              <w:ind w:right="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5240" w:type="dxa"/>
            <w:vAlign w:val="bottom"/>
          </w:tcPr>
          <w:p>
            <w:pPr>
              <w:jc w:val="center"/>
              <w:ind w:left="17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установить максимально</w:t>
            </w:r>
          </w:p>
        </w:tc>
        <w:tc>
          <w:tcPr>
            <w:tcW w:w="27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возможное значение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74"/>
        </w:trPr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539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40" w:type="dxa"/>
            <w:vAlign w:val="bottom"/>
            <w:gridSpan w:val="2"/>
          </w:tcPr>
          <w:p>
            <w:pPr>
              <w:ind w:left="2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3.9.1.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listen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46"/>
        </w:trPr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4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После  выполнения  функции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listen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клиентские  программы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могут</w:t>
            </w:r>
          </w:p>
        </w:tc>
      </w:tr>
      <w:tr>
        <w:trPr>
          <w:trHeight w:val="322"/>
        </w:trPr>
        <w:tc>
          <w:tcPr>
            <w:tcW w:w="856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осуществить подключение  к  сокету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(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выполнить функцию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connect).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Кроме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3- 15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bookmarkStart w:id="58" w:name="page59"/>
    <w:bookmarkEnd w:id="58"/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listen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устанавливает максимальную длину очереди подключений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количество одновременно подключающихся клиентов превысит установленное максимальное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последние попытки подключения потерпят неудачу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стороне клиента сформирует соответствующий код ошибки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функция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listen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применяется только для сокетов ориентированных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3.10.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Создание канала связи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 связи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соединение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создается между двумя сокетами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ориентированными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стороне сервера это должен быть связанный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переключенный в режим прослушивания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listen)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580" w:val="left"/>
          <w:tab w:leader="none" w:pos="2220" w:val="left"/>
          <w:tab w:leader="none" w:pos="3780" w:val="left"/>
          <w:tab w:leader="none" w:pos="5040" w:val="left"/>
          <w:tab w:leader="none" w:pos="6240" w:val="left"/>
          <w:tab w:leader="none" w:pos="7120" w:val="left"/>
          <w:tab w:leader="none" w:pos="8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</w:t>
        <w:tab/>
        <w:t>стороне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клиента</w:t>
        <w:tab/>
        <w:t>должен</w:t>
        <w:tab/>
        <w:t>быть</w:t>
        <w:tab/>
        <w:t>создан</w:t>
        <w:tab/>
        <w:t>дескриптор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ориентированного на поток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3920" w:val="left"/>
          <w:tab w:leader="none" w:pos="7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 связи создается</w:t>
        <w:tab/>
        <w:t>в результате взаимодействия</w:t>
        <w:tab/>
        <w:t>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accept</w:t>
      </w:r>
    </w:p>
    <w:p>
      <w:pPr>
        <w:ind w:left="260"/>
        <w:spacing w:after="0"/>
        <w:tabs>
          <w:tab w:leader="none" w:pos="820" w:val="left"/>
          <w:tab w:leader="none" w:pos="1960" w:val="left"/>
          <w:tab w:leader="none" w:pos="3560" w:val="left"/>
          <w:tab w:leader="none" w:pos="4120" w:val="left"/>
          <w:tab w:leader="none" w:pos="5180" w:val="left"/>
          <w:tab w:leader="none" w:pos="5760" w:val="left"/>
          <w:tab w:leader="none" w:pos="6900" w:val="left"/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стороне</w:t>
        <w:tab/>
        <w:t>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connect</w:t>
        <w:tab/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стороне</w:t>
        <w:tab/>
        <w:t>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Алгоритм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взаимодействия этих функций зависит от установленного режима ввода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вывода для участвующих в создании канала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поддерживает два режима ввода вывода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blocked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nonblocked.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Установить или изменить режим можно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ioctlsocket.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Дальнейшее изложение предполагает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для сокетов установлен режим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blocked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действующий по умолчанию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режим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nonblocked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будет рассматриваться отдельно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217805</wp:posOffset>
                </wp:positionV>
                <wp:extent cx="5943600" cy="376682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0" o:spid="_x0000_s1155" style="position:absolute;margin-left:13.8pt;margin-top:17.15pt;width:468pt;height:296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212725</wp:posOffset>
                </wp:positionV>
                <wp:extent cx="0" cy="3776345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776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75pt" to="481.8pt,314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217805</wp:posOffset>
                </wp:positionV>
                <wp:extent cx="5953125" cy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15pt" to="482.15pt,17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212725</wp:posOffset>
                </wp:positionV>
                <wp:extent cx="0" cy="3776345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776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1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75pt" to="13.8pt,314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3984625</wp:posOffset>
                </wp:positionV>
                <wp:extent cx="5953125" cy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13.75pt" to="482.15pt,313.75pt" o:allowincell="f" strokecolor="#000000" strokeweight="0.75pt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разрешить подключение к сокету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используется для создания канала на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стороне сервера и создает сокет для обмена</w:t>
      </w:r>
    </w:p>
    <w:p>
      <w:pPr>
        <w:ind w:left="420"/>
        <w:spacing w:after="0"/>
        <w:tabs>
          <w:tab w:leader="none" w:pos="2560" w:val="left"/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данными по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color w:val="auto"/>
        </w:rPr>
        <w:t>этому каналу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SOKET accept(</w:t>
      </w:r>
    </w:p>
    <w:p>
      <w:pPr>
        <w:ind w:left="1440"/>
        <w:spacing w:after="0"/>
        <w:tabs>
          <w:tab w:leader="none" w:pos="4580" w:val="left"/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s,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 [in]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дескриптор связанного сокета</w:t>
      </w:r>
    </w:p>
    <w:p>
      <w:pPr>
        <w:ind w:left="150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struct sockaddr_in* a,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//[out]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на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SOCKADDR_IN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500"/>
        <w:spacing w:after="0"/>
        <w:tabs>
          <w:tab w:leader="none" w:pos="46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int* la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//[out]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на длину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SOCKADDR_IN</w:t>
      </w: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5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 успешном завершении функция возвращает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258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дескриптор</w:t>
            </w:r>
          </w:p>
        </w:tc>
        <w:tc>
          <w:tcPr>
            <w:tcW w:w="4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нового сокета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предназначенного</w:t>
            </w:r>
          </w:p>
        </w:tc>
      </w:tr>
      <w:tr>
        <w:trPr>
          <w:trHeight w:val="271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258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для обмена</w:t>
            </w:r>
          </w:p>
        </w:tc>
        <w:tc>
          <w:tcPr>
            <w:tcW w:w="4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данными по этому каналу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иначе</w:t>
            </w:r>
          </w:p>
        </w:tc>
      </w:tr>
      <w:tr>
        <w:trPr>
          <w:trHeight w:val="270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7120" w:type="dxa"/>
            <w:vAlign w:val="bottom"/>
            <w:gridSpan w:val="2"/>
          </w:tcPr>
          <w:p>
            <w:pPr>
              <w:ind w:left="10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возвращается 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INVALID_SOCKET</w:t>
            </w:r>
          </w:p>
        </w:tc>
      </w:tr>
    </w:tbl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 в случае успешного выполнения функции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27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указатель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a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содержит адрес</w:t>
            </w:r>
          </w:p>
        </w:tc>
        <w:tc>
          <w:tcPr>
            <w:tcW w:w="2380" w:type="dxa"/>
            <w:vAlign w:val="bottom"/>
          </w:tcPr>
          <w:p>
            <w:pPr>
              <w:ind w:left="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структуры</w:t>
            </w:r>
          </w:p>
        </w:tc>
      </w:tr>
      <w:tr>
        <w:trPr>
          <w:trHeight w:val="271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274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SOCKADDR_IN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 параметрами</w:t>
            </w:r>
          </w:p>
        </w:tc>
        <w:tc>
          <w:tcPr>
            <w:tcW w:w="2380" w:type="dxa"/>
            <w:vAlign w:val="bottom"/>
          </w:tcPr>
          <w:p>
            <w:pPr>
              <w:ind w:left="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сокета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</w:p>
        </w:tc>
      </w:tr>
      <w:tr>
        <w:trPr>
          <w:trHeight w:val="275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49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осуществившего подключение</w:t>
            </w:r>
          </w:p>
        </w:tc>
        <w:tc>
          <w:tcPr>
            <w:tcW w:w="23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>(connect)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>сокета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>,</w:t>
            </w:r>
          </w:p>
        </w:tc>
      </w:tr>
      <w:tr>
        <w:trPr>
          <w:trHeight w:val="270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2740" w:type="dxa"/>
            <w:vAlign w:val="bottom"/>
          </w:tcPr>
          <w:p>
            <w:pPr>
              <w:ind w:left="10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a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указатель</w:t>
            </w:r>
          </w:p>
        </w:tc>
        <w:tc>
          <w:tcPr>
            <w:tcW w:w="4520" w:type="dxa"/>
            <w:vAlign w:val="bottom"/>
            <w:gridSpan w:val="2"/>
          </w:tcPr>
          <w:p>
            <w:pPr>
              <w:ind w:left="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la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содержит адрес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4-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х байт с</w:t>
            </w:r>
          </w:p>
        </w:tc>
      </w:tr>
      <w:tr>
        <w:trPr>
          <w:trHeight w:val="271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7260" w:type="dxa"/>
            <w:vAlign w:val="bottom"/>
            <w:gridSpan w:val="3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длинной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(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 байтах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)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структуры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SOCKADDR_IN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3.10.1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accept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3- 16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59" w:name="page60"/>
    <w:bookmarkEnd w:id="59"/>
    <w:p>
      <w:pPr>
        <w:spacing w:after="0" w:line="185" w:lineRule="auto"/>
        <w:framePr w:w="4400" w:h="166" w:wrap="auto" w:vAnchor="page" w:hAnchor="page" w:x="6140" w:y="11082"/>
        <w:rPr>
          <w:rFonts w:ascii="Courier New" w:cs="Courier New" w:eastAsia="Courier New" w:hAnsi="Courier New"/>
          <w:sz w:val="19"/>
          <w:szCs w:val="19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связанного сокета</w:t>
      </w:r>
    </w:p>
    <w:p>
      <w:pPr>
        <w:jc w:val="both"/>
        <w:ind w:left="260" w:right="2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accept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описание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3.10.1)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приостанавливает выполнение программы сервера до момента срабатывания в программе клиента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описание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3.10.3).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результате работы</w:t>
      </w: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функции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accept</w:t>
            </w:r>
          </w:p>
        </w:tc>
        <w:tc>
          <w:tcPr>
            <w:tcW w:w="21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создается  новый</w:t>
            </w:r>
          </w:p>
        </w:tc>
        <w:tc>
          <w:tcPr>
            <w:tcW w:w="5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сокет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предназначенный  для  обмена</w:t>
            </w:r>
          </w:p>
        </w:tc>
      </w:tr>
      <w:tr>
        <w:trPr>
          <w:trHeight w:val="322"/>
        </w:trPr>
        <w:tc>
          <w:tcPr>
            <w:tcW w:w="30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данными с клиентом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На</w:t>
            </w:r>
          </w:p>
        </w:tc>
        <w:tc>
          <w:tcPr>
            <w:tcW w:w="12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рисунке</w:t>
            </w:r>
          </w:p>
        </w:tc>
        <w:tc>
          <w:tcPr>
            <w:tcW w:w="5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3.10.2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представлен пример использования</w:t>
            </w:r>
          </w:p>
        </w:tc>
      </w:tr>
      <w:tr>
        <w:trPr>
          <w:trHeight w:val="32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функции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accept.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38"/>
        </w:trPr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4"/>
        </w:trPr>
        <w:tc>
          <w:tcPr>
            <w:tcW w:w="3040" w:type="dxa"/>
            <w:vAlign w:val="bottom"/>
            <w:tcBorders>
              <w:left w:val="single" w:sz="8" w:color="auto"/>
            </w:tcBorders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9"/>
                <w:szCs w:val="9"/>
                <w:color w:val="auto"/>
                <w:w w:val="71"/>
              </w:rPr>
              <w:t>//........................................................................</w:t>
            </w:r>
          </w:p>
        </w:tc>
        <w:tc>
          <w:tcPr>
            <w:tcW w:w="124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48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16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try</w:t>
            </w:r>
          </w:p>
        </w:tc>
        <w:tc>
          <w:tcPr>
            <w:tcW w:w="90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7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4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{</w:t>
            </w:r>
          </w:p>
        </w:tc>
        <w:tc>
          <w:tcPr>
            <w:tcW w:w="90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29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85"/>
              </w:rPr>
              <w:t>//...</w:t>
            </w: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  <w:w w:val="85"/>
              </w:rPr>
              <w:t>WSAStartup(...</w:t>
            </w:r>
          </w:p>
        </w:tc>
        <w:tc>
          <w:tcPr>
            <w:tcW w:w="2140" w:type="dxa"/>
            <w:vAlign w:val="bottom"/>
            <w:gridSpan w:val="2"/>
            <w:shd w:val="clear" w:color="auto" w:fill="F8F8F8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  <w:w w:val="89"/>
              </w:rPr>
              <w:t>),sS = socket(...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jc w:val="right"/>
              <w:ind w:right="9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,SOCKET_STREAM,...),bind(sS,...)</w:t>
            </w:r>
          </w:p>
        </w:tc>
      </w:tr>
      <w:tr>
        <w:trPr>
          <w:trHeight w:val="498"/>
        </w:trPr>
        <w:tc>
          <w:tcPr>
            <w:tcW w:w="93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  <w:shd w:val="clear" w:color="auto" w:fill="F8F8F8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if (listen(sS,SOMAXCONN)== SOCKET_ERROR)</w:t>
            </w:r>
          </w:p>
        </w:tc>
      </w:tr>
      <w:tr>
        <w:trPr>
          <w:trHeight w:val="248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F8F8F8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throw</w:t>
            </w:r>
          </w:p>
        </w:tc>
        <w:tc>
          <w:tcPr>
            <w:tcW w:w="6340" w:type="dxa"/>
            <w:vAlign w:val="bottom"/>
            <w:tcBorders>
              <w:right w:val="single" w:sz="8" w:color="auto"/>
            </w:tcBorders>
            <w:gridSpan w:val="2"/>
            <w:shd w:val="clear" w:color="auto" w:fill="F8F8F8"/>
          </w:tcPr>
          <w:p>
            <w:pPr>
              <w:jc w:val="right"/>
              <w:ind w:right="245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SetErrorMsgText("listen:",WSAGetLastError());</w:t>
            </w:r>
          </w:p>
        </w:tc>
      </w:tr>
      <w:tr>
        <w:trPr>
          <w:trHeight w:val="499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SOCKET cS;</w:t>
            </w:r>
          </w:p>
        </w:tc>
        <w:tc>
          <w:tcPr>
            <w:tcW w:w="90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сокет для обмена данными с клиентом</w:t>
            </w:r>
          </w:p>
        </w:tc>
      </w:tr>
      <w:tr>
        <w:trPr>
          <w:trHeight w:val="250"/>
        </w:trPr>
        <w:tc>
          <w:tcPr>
            <w:tcW w:w="3040" w:type="dxa"/>
            <w:vAlign w:val="bottom"/>
            <w:tcBorders>
              <w:left w:val="single" w:sz="8" w:color="auto"/>
            </w:tcBorders>
            <w:gridSpan w:val="2"/>
            <w:shd w:val="clear" w:color="auto" w:fill="F8F8F8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SOCKADDR_IN clnt;</w:t>
            </w:r>
          </w:p>
        </w:tc>
        <w:tc>
          <w:tcPr>
            <w:tcW w:w="12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параметры  сокета клиента</w:t>
            </w:r>
          </w:p>
        </w:tc>
      </w:tr>
      <w:tr>
        <w:trPr>
          <w:trHeight w:val="250"/>
        </w:trPr>
        <w:tc>
          <w:tcPr>
            <w:tcW w:w="93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  <w:shd w:val="clear" w:color="auto" w:fill="F8F8F8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memset(&amp;clnt,0,sizeof(clnt));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обнулить память</w:t>
            </w:r>
          </w:p>
        </w:tc>
      </w:tr>
      <w:tr>
        <w:trPr>
          <w:trHeight w:val="250"/>
        </w:trPr>
        <w:tc>
          <w:tcPr>
            <w:tcW w:w="4280" w:type="dxa"/>
            <w:vAlign w:val="bottom"/>
            <w:tcBorders>
              <w:left w:val="single" w:sz="8" w:color="auto"/>
            </w:tcBorders>
            <w:gridSpan w:val="3"/>
            <w:shd w:val="clear" w:color="auto" w:fill="F8F8F8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int lclnt  = sizeof(clnt);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ind w:left="24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размер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SOCKADDR_IN</w:t>
            </w:r>
          </w:p>
        </w:tc>
      </w:tr>
      <w:tr>
        <w:trPr>
          <w:trHeight w:val="497"/>
        </w:trPr>
        <w:tc>
          <w:tcPr>
            <w:tcW w:w="93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  <w:shd w:val="clear" w:color="auto" w:fill="F8F8F8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if ((cS = accept(sS,(sockaddr*)&amp;clnt, &amp;lclnt)) == INVALID_SOCKET)</w:t>
            </w:r>
          </w:p>
        </w:tc>
      </w:tr>
      <w:tr>
        <w:trPr>
          <w:trHeight w:val="250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F8F8F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throw</w:t>
            </w:r>
          </w:p>
        </w:tc>
        <w:tc>
          <w:tcPr>
            <w:tcW w:w="6340" w:type="dxa"/>
            <w:vAlign w:val="bottom"/>
            <w:tcBorders>
              <w:right w:val="single" w:sz="8" w:color="auto"/>
            </w:tcBorders>
            <w:gridSpan w:val="2"/>
            <w:shd w:val="clear" w:color="auto" w:fill="F8F8F8"/>
          </w:tcPr>
          <w:p>
            <w:pPr>
              <w:jc w:val="right"/>
              <w:ind w:right="2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SetErrorMsgText("accept:",WSAGetLastError());</w:t>
            </w:r>
          </w:p>
        </w:tc>
      </w:tr>
      <w:tr>
        <w:trPr>
          <w:trHeight w:val="251"/>
        </w:trPr>
        <w:tc>
          <w:tcPr>
            <w:tcW w:w="3040" w:type="dxa"/>
            <w:vAlign w:val="bottom"/>
            <w:tcBorders>
              <w:left w:val="single" w:sz="8" w:color="auto"/>
            </w:tcBorders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0"/>
                <w:szCs w:val="10"/>
                <w:color w:val="auto"/>
                <w:w w:val="71"/>
              </w:rPr>
              <w:t>//.................................................................</w:t>
            </w:r>
          </w:p>
        </w:tc>
        <w:tc>
          <w:tcPr>
            <w:tcW w:w="12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8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}</w:t>
            </w:r>
          </w:p>
        </w:tc>
        <w:tc>
          <w:tcPr>
            <w:tcW w:w="90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40" w:type="dxa"/>
            <w:vAlign w:val="bottom"/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4280" w:type="dxa"/>
            <w:vAlign w:val="bottom"/>
            <w:tcBorders>
              <w:left w:val="single" w:sz="8" w:color="auto"/>
            </w:tcBorders>
            <w:gridSpan w:val="3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catch (string errorMsgText)</w:t>
            </w: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93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  <w:shd w:val="clear" w:color="auto" w:fill="F8F8F8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{cout &lt;&lt; endl &lt;&lt; errorMsgText;}</w:t>
            </w:r>
          </w:p>
        </w:tc>
      </w:tr>
      <w:tr>
        <w:trPr>
          <w:trHeight w:val="256"/>
        </w:trPr>
        <w:tc>
          <w:tcPr>
            <w:tcW w:w="3040" w:type="dxa"/>
            <w:vAlign w:val="bottom"/>
            <w:tcBorders>
              <w:left w:val="single" w:sz="8" w:color="auto"/>
              <w:bottom w:val="single" w:sz="8" w:color="F8F8F8"/>
            </w:tcBorders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9"/>
                <w:szCs w:val="9"/>
                <w:color w:val="auto"/>
                <w:w w:val="71"/>
              </w:rPr>
              <w:t>//........................................................................</w:t>
            </w:r>
          </w:p>
        </w:tc>
        <w:tc>
          <w:tcPr>
            <w:tcW w:w="1240" w:type="dxa"/>
            <w:vAlign w:val="bottom"/>
            <w:tcBorders>
              <w:bottom w:val="single" w:sz="8" w:color="F8F8F8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bottom w:val="single" w:sz="8" w:color="F8F8F8"/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0"/>
        </w:trPr>
        <w:tc>
          <w:tcPr>
            <w:tcW w:w="21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12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14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3.10.2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Фрагмент программы сервера с функцией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accept</w:t>
      </w:r>
    </w:p>
    <w:p>
      <w:pPr>
        <w:spacing w:after="0" w:line="20" w:lineRule="exact"/>
        <w:rPr>
          <w:rFonts w:ascii="Courier New" w:cs="Courier New" w:eastAsia="Courier New" w:hAnsi="Courier New"/>
          <w:sz w:val="19"/>
          <w:szCs w:val="19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5943600" cy="342392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5" o:spid="_x0000_s1160" style="position:absolute;margin-left:13.8pt;margin-top:28.75pt;width:468pt;height:269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360680</wp:posOffset>
                </wp:positionV>
                <wp:extent cx="0" cy="3433445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33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28.4pt" to="481.8pt,298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365125</wp:posOffset>
                </wp:positionV>
                <wp:extent cx="5953125" cy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8.75pt" to="482.15pt,28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360680</wp:posOffset>
                </wp:positionV>
                <wp:extent cx="0" cy="3433445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33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28.4pt" to="13.8pt,298.7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spacing w:after="0" w:line="200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spacing w:after="0" w:line="215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установить соединение с сокетом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используется клиентом для создания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канала с определенным сокетом сервера</w:t>
      </w:r>
    </w:p>
    <w:p>
      <w:pPr>
        <w:spacing w:after="0" w:line="294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1440" w:right="6900" w:hanging="1007"/>
        <w:spacing w:after="0" w:line="30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int connect ( SOCKET s,</w:t>
      </w:r>
    </w:p>
    <w:p>
      <w:pPr>
        <w:ind w:left="1500"/>
        <w:spacing w:after="0" w:line="22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struct sockaddr_in* a,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на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SOCKADDR_IN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</w:sectPr>
      </w:pPr>
    </w:p>
    <w:p>
      <w:pPr>
        <w:spacing w:after="0" w:line="3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1500"/>
        <w:spacing w:after="0"/>
        <w:tabs>
          <w:tab w:leader="none" w:pos="2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  <w:tab/>
        <w:t>la</w:t>
      </w:r>
    </w:p>
    <w:p>
      <w:pPr>
        <w:spacing w:after="0" w:line="20" w:lineRule="exact"/>
        <w:rPr>
          <w:rFonts w:ascii="Courier New" w:cs="Courier New" w:eastAsia="Courier New" w:hAnsi="Courier New"/>
          <w:sz w:val="19"/>
          <w:szCs w:val="19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br w:type="column"/>
      </w:r>
    </w:p>
    <w:p>
      <w:pPr>
        <w:spacing w:after="0" w:line="25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длина</w:t>
      </w:r>
    </w:p>
    <w:p>
      <w:pPr>
        <w:spacing w:after="0" w:line="20" w:lineRule="exact"/>
        <w:rPr>
          <w:rFonts w:ascii="Courier New" w:cs="Courier New" w:eastAsia="Courier New" w:hAnsi="Courier New"/>
          <w:sz w:val="19"/>
          <w:szCs w:val="19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br w:type="column"/>
      </w:r>
    </w:p>
    <w:p>
      <w:pPr>
        <w:spacing w:after="0" w:line="18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SOCKADDR_IN</w:t>
      </w:r>
    </w:p>
    <w:p>
      <w:pPr>
        <w:spacing w:after="0" w:line="20" w:lineRule="exact"/>
        <w:rPr>
          <w:rFonts w:ascii="Courier New" w:cs="Courier New" w:eastAsia="Courier New" w:hAnsi="Courier New"/>
          <w:sz w:val="19"/>
          <w:szCs w:val="19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br w:type="column"/>
      </w:r>
    </w:p>
    <w:p>
      <w:pPr>
        <w:spacing w:after="0" w:line="25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в байтах</w:t>
      </w:r>
    </w:p>
    <w:p>
      <w:pPr>
        <w:spacing w:after="0" w:line="24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sectPr>
          <w:pgSz w:w="11900" w:h="16838" w:orient="portrait"/>
          <w:cols w:equalWidth="0" w:num="4">
            <w:col w:w="4080" w:space="720"/>
            <w:col w:w="1560" w:space="120"/>
            <w:col w:w="1320" w:space="140"/>
            <w:col w:w="1700"/>
          </w:cols>
          <w:pgMar w:left="1440" w:top="1138" w:right="826" w:bottom="149" w:gutter="0" w:footer="0" w:header="0"/>
          <w:type w:val="continuous"/>
        </w:sectPr>
      </w:pP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3"/>
          <w:szCs w:val="23"/>
          <w:b w:val="1"/>
          <w:bCs w:val="1"/>
          <w:color w:val="auto"/>
        </w:rPr>
        <w:t>);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p>
      <w:pPr>
        <w:spacing w:after="0" w:line="271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 успешном завершении функция возвращает</w:t>
      </w:r>
    </w:p>
    <w:p>
      <w:pPr>
        <w:spacing w:after="0" w:line="31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420" w:right="2020"/>
        <w:spacing w:after="0" w:line="22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нуль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 возвращается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//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spacing w:after="0" w:line="1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является указателем на структуру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SOCKADDR_IN;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структура должна быть</w:t>
            </w:r>
          </w:p>
        </w:tc>
      </w:t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инициализирована параметрами серверного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сокета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(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тип адреса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 IP-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адрес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порт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);</w:t>
            </w:r>
          </w:p>
        </w:tc>
      </w:tr>
      <w:tr>
        <w:trPr>
          <w:trHeight w:val="270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9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la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должен содержать длину</w:t>
            </w:r>
          </w:p>
        </w:tc>
      </w:t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(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 байтах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)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структуры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SOCKADDR_IN</w:t>
            </w:r>
          </w:p>
        </w:tc>
      </w:tr>
      <w:tr>
        <w:trPr>
          <w:trHeight w:val="159"/>
        </w:trPr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539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</w:tcPr>
          <w:p>
            <w:pPr>
              <w:ind w:lef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3.10.3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connect</w:t>
            </w:r>
          </w:p>
        </w:tc>
      </w:tr>
    </w:tbl>
    <w:p>
      <w:pPr>
        <w:spacing w:after="0" w:line="298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3- 17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bookmarkStart w:id="60" w:name="page61"/>
    <w:bookmarkEnd w:id="60"/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стороне клиента создание канала осуществляется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выполнить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достаточно просто предварительно создать сокет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ориентированный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указывает модулю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будет использоваться для соединения с сокетом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его параметры указываются через параметры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серверный сокет создан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bind)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для него уже выполнена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listen.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3.10.4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 фрагмент текста программы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котором используется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330962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09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164" style="position:absolute;margin-left:13.8pt;margin-top:17.2pt;width:468pt;height:260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3319145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19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1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278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1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3319145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19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278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3528060</wp:posOffset>
                </wp:positionV>
                <wp:extent cx="5953125" cy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1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77.8pt" to="482.15pt,277.8pt" o:allowincell="f" strokecolor="#000000" strokeweight="0.75pt"/>
            </w:pict>
          </mc:Fallback>
        </mc:AlternateConten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</w:t>
      </w:r>
    </w:p>
    <w:p>
      <w:pPr>
        <w:jc w:val="right"/>
        <w:ind w:right="880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ind w:right="8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WSAStartup(...)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...........................................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820"/>
        <w:spacing w:after="0"/>
        <w:tabs>
          <w:tab w:leader="none" w:pos="1860" w:val="left"/>
          <w:tab w:leader="none" w:pos="56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SOCKET</w:t>
        <w:tab/>
        <w:t>cC;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серверный сокет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((cC = socket(AF_INET, SOCK_STREAM, NULL))== INVALID_SOCKET)</w:t>
      </w:r>
    </w:p>
    <w:p>
      <w:pPr>
        <w:ind w:left="2400"/>
        <w:spacing w:after="0"/>
        <w:tabs>
          <w:tab w:leader="none" w:pos="33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SetErrorMsgText("socket:",WSAGetLastError());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820"/>
        <w:spacing w:after="0"/>
        <w:tabs>
          <w:tab w:leader="none" w:pos="5680" w:val="left"/>
          <w:tab w:leader="none" w:pos="73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SOCKADDR_IN serv;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параметры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сокета сервера</w:t>
      </w:r>
    </w:p>
    <w:p>
      <w:pPr>
        <w:ind w:left="820"/>
        <w:spacing w:after="0"/>
        <w:tabs>
          <w:tab w:leader="none" w:pos="56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serv.sin_family = AF_INET;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используется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IP-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адресация</w:t>
      </w:r>
    </w:p>
    <w:p>
      <w:pPr>
        <w:ind w:left="820"/>
        <w:spacing w:after="0"/>
        <w:tabs>
          <w:tab w:leader="none" w:pos="7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serv.sin_port = htons(2000);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TCP-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порт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2000</w:t>
      </w:r>
    </w:p>
    <w:p>
      <w:pPr>
        <w:ind w:left="820"/>
        <w:spacing w:after="0"/>
        <w:tabs>
          <w:tab w:leader="none" w:pos="7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serv.sin_addr.s_addr = inet_addr("80.1.1.7");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адрес сервера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right"/>
        <w:ind w:left="820" w:right="220"/>
        <w:spacing w:after="0" w:line="24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if ((connect(cC,(sockaddr*)&amp;serv, sizeof(serv))) == SOCKET_ERROR) throw  SetErrorMsgText("connect:",WSAGetLastError());</w:t>
      </w:r>
    </w:p>
    <w:p>
      <w:pPr>
        <w:ind w:left="680"/>
        <w:spacing w:after="0" w:line="23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</w:t>
      </w:r>
    </w:p>
    <w:p>
      <w:pPr>
        <w:ind w:left="8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errorMsgText)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 cout &lt;&lt; endl &lt;&lt; errorMsgText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;}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3.10.4.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Фрагмент программы клиента с функцией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connect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Обмен данными по каналу связи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Обмен данными по каналу связи осуществляется между двумя сокетами и возможен сразу после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этот канал создан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выполнена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accept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стороне сервера и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стороне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пересылки данных по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предоставляет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recv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3.11.1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3.11.2).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пересылает по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указанного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определенное количество байт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принимает по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указанного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определенное количество байт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работы обеих функций в программе необходимо выделить память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буфер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приема или оправления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Размер буфера для приема данных и для отправления данных указывается в параметрах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Реальное количество пересланных или принятых байт данных возвращается функциями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виде кода возврата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иметь в виду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не всегда количество переданных или оправленных байт совпадает с размерами выходного или входного буферов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3- 18</w:t>
      </w:r>
    </w:p>
    <w:p>
      <w:pPr>
        <w:sectPr>
          <w:pgSz w:w="11900" w:h="16838" w:orient="portrait"/>
          <w:cols w:equalWidth="0" w:num="1">
            <w:col w:w="9620"/>
          </w:cols>
          <w:pgMar w:left="1440" w:top="1415" w:right="846" w:bottom="149" w:gutter="0" w:footer="0" w:header="0"/>
        </w:sectPr>
      </w:pPr>
    </w:p>
    <w:bookmarkStart w:id="61" w:name="page62"/>
    <w:bookmarkEnd w:id="61"/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разрешается выполнять пересылку с нулевым количеством байт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Обычно такую пересылку используют для обозначения конца передачи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принимающей стороны операционная система буферизирует принимаемые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при очередном приеме данных размеры буфера будут исчерпаны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отправляющей стороне будет выдано соответствующий код ошибки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220980</wp:posOffset>
                </wp:positionV>
                <wp:extent cx="5943600" cy="285242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2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" o:spid="_x0000_s1169" style="position:absolute;margin-left:13.8pt;margin-top:17.4pt;width:468pt;height:224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215900</wp:posOffset>
                </wp:positionV>
                <wp:extent cx="0" cy="2861945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7pt" to="481.8pt,242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220980</wp:posOffset>
                </wp:positionV>
                <wp:extent cx="5953125" cy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4pt" to="482.15pt,17.4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215900</wp:posOffset>
                </wp:positionV>
                <wp:extent cx="0" cy="2861945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7pt" to="13.8pt,242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3073400</wp:posOffset>
                </wp:positionV>
                <wp:extent cx="5953125" cy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42pt" to="482.15pt,242pt" o:allowincell="f" strokecolor="#000000" strokeweight="0.75pt"/>
            </w:pict>
          </mc:Fallback>
        </mc:AlternateConten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отправить данные по установленному каналу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пересылает заданное  количество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байт данных по каналу определенного сокета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send (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40"/>
        <w:spacing w:after="0"/>
        <w:tabs>
          <w:tab w:leader="none" w:pos="3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s,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сокета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(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канал для передачи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)</w:t>
      </w: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const char* buf,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буфер данных</w:t>
      </w:r>
    </w:p>
    <w:p>
      <w:pPr>
        <w:ind w:left="1500"/>
        <w:spacing w:after="0"/>
        <w:tabs>
          <w:tab w:leader="none" w:pos="2180" w:val="left"/>
          <w:tab w:leader="none" w:pos="39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  <w:tab/>
        <w:t>lbuf,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количество байт данных в буфере</w:t>
      </w:r>
    </w:p>
    <w:p>
      <w:pPr>
        <w:ind w:left="1500"/>
        <w:spacing w:after="0"/>
        <w:tabs>
          <w:tab w:leader="none" w:pos="2200" w:val="left"/>
          <w:tab w:leader="none" w:pos="39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  <w:tab/>
        <w:t>flags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индикатор особого режима маршрутизации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 успешном завершении функция возвращает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количество переданных байт данных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</w:p>
    <w:p>
      <w:pPr>
        <w:ind w:left="420"/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 для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flags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следует установить</w:t>
      </w: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3.11.1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5943600" cy="330962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09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" o:spid="_x0000_s1174" style="position:absolute;margin-left:13.8pt;margin-top:28.75pt;width:468pt;height:260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360680</wp:posOffset>
                </wp:positionV>
                <wp:extent cx="0" cy="3319145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19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1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28.4pt" to="481.8pt,289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365125</wp:posOffset>
                </wp:positionV>
                <wp:extent cx="5953125" cy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8.75pt" to="482.15pt,28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360680</wp:posOffset>
                </wp:positionV>
                <wp:extent cx="0" cy="3319145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19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1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28.4pt" to="13.8pt,289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3674745</wp:posOffset>
                </wp:positionV>
                <wp:extent cx="5953125" cy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1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89.35pt" to="482.15pt,289.3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принять данные по установленному каналу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принимает заданное  количество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байт данных по каналу определенного сокета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recv (</w:t>
      </w:r>
    </w:p>
    <w:p>
      <w:pPr>
        <w:ind w:left="1440"/>
        <w:spacing w:after="0"/>
        <w:tabs>
          <w:tab w:leader="none" w:pos="3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 s,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сокета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(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канал для приема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)</w:t>
      </w:r>
    </w:p>
    <w:p>
      <w:pPr>
        <w:ind w:left="150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const char* buf,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буфер данных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500"/>
        <w:spacing w:after="0"/>
        <w:tabs>
          <w:tab w:leader="none" w:pos="2180" w:val="left"/>
          <w:tab w:leader="none" w:pos="39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  <w:tab/>
        <w:t>lbuf,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количество байт данных в буфере</w:t>
      </w:r>
    </w:p>
    <w:p>
      <w:pPr>
        <w:ind w:left="1500"/>
        <w:spacing w:after="0"/>
        <w:tabs>
          <w:tab w:leader="none" w:pos="2200" w:val="left"/>
          <w:tab w:leader="none" w:pos="39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  <w:tab/>
        <w:t>flags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индикатор</w:t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 успешном завершении функция возвращает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количество принятых</w:t>
        <w:tab/>
        <w:t>байт данных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</w:p>
    <w:p>
      <w:pPr>
        <w:ind w:left="420"/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6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flags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определяет режим обработки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44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буфера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: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NULL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 входной</w:t>
            </w:r>
          </w:p>
        </w:tc>
        <w:tc>
          <w:tcPr>
            <w:tcW w:w="2400" w:type="dxa"/>
            <w:vAlign w:val="bottom"/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буфер очищается</w:t>
            </w:r>
          </w:p>
        </w:tc>
      </w:tr>
      <w:tr>
        <w:trPr>
          <w:trHeight w:val="272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44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после считывания данных</w:t>
            </w:r>
          </w:p>
        </w:tc>
        <w:tc>
          <w:tcPr>
            <w:tcW w:w="2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>(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>рекомендуется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>),</w:t>
            </w:r>
          </w:p>
        </w:tc>
      </w:tr>
      <w:tr>
        <w:trPr>
          <w:trHeight w:val="270"/>
        </w:trPr>
        <w:tc>
          <w:tcPr>
            <w:tcW w:w="1380" w:type="dxa"/>
            <w:vAlign w:val="bottom"/>
          </w:tcPr>
          <w:p>
            <w:pPr>
              <w:jc w:val="right"/>
              <w:ind w:right="9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6840" w:type="dxa"/>
            <w:vAlign w:val="bottom"/>
            <w:gridSpan w:val="2"/>
          </w:tcPr>
          <w:p>
            <w:pPr>
              <w:ind w:left="10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MSG_PEEK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–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входной буфер не очищается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3.11.2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recv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3- 19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62" w:name="page63"/>
    <w:bookmarkEnd w:id="62"/>
    <w:p>
      <w:pPr>
        <w:jc w:val="both"/>
        <w:ind w:left="260" w:firstLine="41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Работа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синхронной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 тех пор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пока не будет выполнена пересылка или прием данных выполнение программы приостанавливается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одной из сторон распределенного будет выдана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которой нет данных для приема и при этом соединение не разорвано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это приведет к зависанию программы на некоторое время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называемо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e time-out)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завершению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 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соответствующим кодом ошибки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222885</wp:posOffset>
                </wp:positionV>
                <wp:extent cx="5943600" cy="365252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52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" o:spid="_x0000_s1179" style="position:absolute;margin-left:13.8pt;margin-top:17.55pt;width:468pt;height:287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217805</wp:posOffset>
                </wp:positionV>
                <wp:extent cx="0" cy="3662045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62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1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7.15pt" to="481.8pt,305.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222885</wp:posOffset>
                </wp:positionV>
                <wp:extent cx="5953125" cy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55pt" to="482.15pt,17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217805</wp:posOffset>
                </wp:positionV>
                <wp:extent cx="0" cy="3662045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62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7.15pt" to="13.8pt,305.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3875405</wp:posOffset>
                </wp:positionV>
                <wp:extent cx="5953125" cy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05.15pt" to="482.15pt,305.15pt" o:allowincell="f" strokecolor="#000000" strokeweight="0.75pt"/>
            </w:pict>
          </mc:Fallback>
        </mc:AlternateContent>
      </w: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//........................................................................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WSAStartup(...),sS = socket(...,SOCKET_STREAM,...),bind(sS,...)</w:t>
      </w:r>
    </w:p>
    <w:p>
      <w:pPr>
        <w:ind w:left="66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listen(sS,...),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cS = accept(sS,...)...........................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char ibuf[50],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буфер ввода</w:t>
      </w:r>
    </w:p>
    <w:p>
      <w:pPr>
        <w:ind w:left="1220"/>
        <w:spacing w:after="0"/>
        <w:tabs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obuf[50]= "sever: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 xml:space="preserve"> принято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 xml:space="preserve"> ";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буфер вывода</w:t>
      </w:r>
    </w:p>
    <w:p>
      <w:pPr>
        <w:ind w:left="560"/>
        <w:spacing w:after="0"/>
        <w:tabs>
          <w:tab w:leader="none" w:pos="1200" w:val="left"/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int</w:t>
        <w:tab/>
        <w:t>libuf = 0,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количество принятых байт</w:t>
      </w:r>
    </w:p>
    <w:p>
      <w:pPr>
        <w:ind w:left="1220"/>
        <w:spacing w:after="0"/>
        <w:tabs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lobuf = 0;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количество отправленных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байь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right"/>
        <w:ind w:left="560" w:right="82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((libuf = recv(cS,ibuf,sizeof(ibuf),NULL)) == SOCKET_ERROR) throw  SetErrorMsgText("recv:",WSAGetLastError());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_itoa(lobuf, obuf+sizeof("sever: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 xml:space="preserve"> принято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 xml:space="preserve"> ")-1,10);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240" w:right="380" w:hanging="1574"/>
        <w:spacing w:after="0" w:line="22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((lobuf = send(cS,obuf,strlen(obuf)+1,NULL)) ==</w:t>
      </w:r>
      <w:r>
        <w:rPr>
          <w:sz w:val="20"/>
          <w:szCs w:val="20"/>
          <w:color w:val="auto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SOCKET_ERROR) throw SetErrorMsgText("send:",WSAGetLastError());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//.....................................................................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errorMsgText)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{cout &lt;&lt; endl &lt;&lt; errorMsgText;}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//........................................................................</w:t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3.11.3.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recv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3.11.3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 пример использования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7" w:lineRule="auto"/>
        <w:tabs>
          <w:tab w:leader="none" w:pos="505" w:val="left"/>
        </w:tabs>
        <w:numPr>
          <w:ilvl w:val="0"/>
          <w:numId w:val="7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создания канала сервер выдал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ожидающую данные от подсоединившегося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получения данных от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 формирует выходной буфер и отправляет его содержимое в адрес клиента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send.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Обмен данными без соединения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для передачи данных на транспортном уровне используется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говорят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 обмене данными без соединения или об обмене данными с помощью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отправки и приема сообщений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6" w:lineRule="auto"/>
        <w:tabs>
          <w:tab w:leader="none" w:pos="546" w:val="left"/>
        </w:tabs>
        <w:numPr>
          <w:ilvl w:val="0"/>
          <w:numId w:val="7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используются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3.12.2).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сообщения будут курсировать между сокетами ориентированными на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Особенностью использования  этих  функций  заключается  в 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что</w:t>
      </w: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UDP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негарантируетсядоставкаиправильная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860" w:val="left"/>
          <w:tab w:leader="none" w:pos="4160" w:val="left"/>
          <w:tab w:leader="none" w:pos="6080" w:val="left"/>
          <w:tab w:leader="none" w:pos="7700" w:val="left"/>
          <w:tab w:leader="none" w:pos="8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последовательность</w:t>
        <w:tab/>
        <w:t>приема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отправленных</w:t>
        <w:tab/>
        <w:t>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Весь</w:t>
        <w:tab/>
        <w:t>контроль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3- 20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63" w:name="page64"/>
    <w:bookmarkEnd w:id="63"/>
    <w:p>
      <w:pPr>
        <w:jc w:val="both"/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надежности доставки и правильной последовательностью поступления сообщений возлагается на разработчика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связи с этим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обмен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данными с помощью сообщений используется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основном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широковещательных сообщений или для пересылки коротких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последовательность получения которых не имеет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219710</wp:posOffset>
                </wp:positionV>
                <wp:extent cx="5943600" cy="427863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78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" o:spid="_x0000_s1184" style="position:absolute;margin-left:13.8pt;margin-top:17.3pt;width:468pt;height:336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4288155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881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354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219710</wp:posOffset>
                </wp:positionV>
                <wp:extent cx="5953125" cy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1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pt" to="482.15pt,17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4288155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2881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354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4498340</wp:posOffset>
                </wp:positionV>
                <wp:extent cx="5953125" cy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54.2pt" to="482.15pt,354.2pt" o:allowincell="f" strokecolor="#000000" strokeweight="0.75pt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отправить сообщение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предназначена для отправки сообщения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58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2100" w:type="dxa"/>
            <w:vAlign w:val="bottom"/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без</w:t>
            </w:r>
          </w:p>
        </w:tc>
        <w:tc>
          <w:tcPr>
            <w:tcW w:w="60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установления соединения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2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41"/>
        </w:trPr>
        <w:tc>
          <w:tcPr>
            <w:tcW w:w="268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 sendto(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SOCKET s,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дескриптор сокета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const char*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buf,</w:t>
            </w:r>
          </w:p>
        </w:tc>
        <w:tc>
          <w:tcPr>
            <w:tcW w:w="48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буфер для пересылаемых данных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len,</w:t>
            </w:r>
          </w:p>
        </w:tc>
        <w:tc>
          <w:tcPr>
            <w:tcW w:w="48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buf</w:t>
            </w:r>
          </w:p>
        </w:tc>
      </w:tr>
      <w:tr>
        <w:trPr>
          <w:trHeight w:val="27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flags,</w:t>
            </w:r>
          </w:p>
        </w:tc>
        <w:tc>
          <w:tcPr>
            <w:tcW w:w="48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 xml:space="preserve"> индикатор режима маршрутизации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const struct</w:t>
            </w:r>
          </w:p>
        </w:tc>
        <w:tc>
          <w:tcPr>
            <w:tcW w:w="60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sockaddr* to,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// [in]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указатель на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19"/>
                <w:szCs w:val="19"/>
                <w:b w:val="1"/>
                <w:bCs w:val="1"/>
                <w:color w:val="auto"/>
              </w:rPr>
              <w:t>SOCKADDR_IN</w:t>
            </w:r>
          </w:p>
        </w:tc>
      </w:tr>
      <w:tr>
        <w:trPr>
          <w:trHeight w:val="271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tolen</w:t>
            </w:r>
          </w:p>
        </w:tc>
        <w:tc>
          <w:tcPr>
            <w:tcW w:w="4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длина структуры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008000"/>
              </w:rPr>
              <w:t xml:space="preserve"> to</w:t>
            </w:r>
          </w:p>
        </w:tc>
      </w:tr>
      <w:tr>
        <w:trPr>
          <w:trHeight w:val="22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);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 успешном завершении функция возвращает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  <w:tab w:leader="none" w:pos="63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количество пересланных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color w:val="auto"/>
        </w:rPr>
        <w:t>байт данных</w:t>
      </w:r>
      <w:r>
        <w:rPr>
          <w:rFonts w:ascii="Courier New" w:cs="Courier New" w:eastAsia="Courier New" w:hAnsi="Courier New"/>
          <w:sz w:val="23"/>
          <w:szCs w:val="23"/>
          <w:color w:val="auto"/>
        </w:rPr>
        <w:t>,</w:t>
      </w:r>
      <w:r>
        <w:rPr>
          <w:rFonts w:ascii="Courier New" w:cs="Courier New" w:eastAsia="Courier New" w:hAnsi="Courier New"/>
          <w:sz w:val="23"/>
          <w:szCs w:val="23"/>
          <w:color w:val="auto"/>
        </w:rPr>
        <w:t xml:space="preserve"> иначе</w:t>
      </w:r>
    </w:p>
    <w:p>
      <w:pPr>
        <w:ind w:left="420"/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может применяться  только для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4880" w:type="dxa"/>
            <w:vAlign w:val="bottom"/>
            <w:gridSpan w:val="2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сокетов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ориентированных</w:t>
            </w:r>
          </w:p>
        </w:tc>
        <w:tc>
          <w:tcPr>
            <w:tcW w:w="2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на  сообщения</w:t>
            </w:r>
          </w:p>
        </w:tc>
      </w:tr>
      <w:tr>
        <w:trPr>
          <w:trHeight w:val="273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16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(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SOCK_DGRAM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))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4880" w:type="dxa"/>
            <w:vAlign w:val="bottom"/>
            <w:gridSpan w:val="2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to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указывает на</w:t>
            </w:r>
          </w:p>
        </w:tc>
        <w:tc>
          <w:tcPr>
            <w:tcW w:w="2700" w:type="dxa"/>
            <w:vAlign w:val="bottom"/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структуру</w:t>
            </w: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16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SOCKADDR_IN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</w:t>
            </w:r>
          </w:p>
        </w:tc>
        <w:tc>
          <w:tcPr>
            <w:tcW w:w="1720" w:type="dxa"/>
            <w:vAlign w:val="bottom"/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параметрами</w:t>
            </w:r>
          </w:p>
        </w:tc>
        <w:tc>
          <w:tcPr>
            <w:tcW w:w="2700" w:type="dxa"/>
            <w:vAlign w:val="bottom"/>
          </w:tcPr>
          <w:p>
            <w:pPr>
              <w:ind w:lef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сокета получателя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;</w:t>
            </w:r>
          </w:p>
        </w:tc>
      </w:tr>
      <w:tr>
        <w:trPr>
          <w:trHeight w:val="274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160" w:type="dxa"/>
            <w:vAlign w:val="bottom"/>
          </w:tcPr>
          <w:p>
            <w:pPr>
              <w:ind w:left="9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для параметра</w:t>
            </w:r>
          </w:p>
        </w:tc>
        <w:tc>
          <w:tcPr>
            <w:tcW w:w="440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  <w:w w:val="99"/>
              </w:rPr>
              <w:t>flags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рекомендуется установить</w:t>
            </w: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16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NULL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3.12.1.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sendto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Также как и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работают в синхронном режиме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вызвав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вызывающая программа не получит управления до момента завершения приема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также обратить внимание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обе функции используют в качестве параметров структуру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случае выполнения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структура должна содержать параметры сокета получателя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структура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SOCKADDR_IN,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наоборот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предназначена для получения параметров сокета отправителя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Часто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соответственно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для пересылки сообщений предназначенных для рассылки одного сообщения всем компьютерам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широковещательные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в параметрах сокета отправляющей стороны используются специальные широковещательные и групповые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Использование и групповых адресов функцией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умолчанию запрещено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Разрешение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3- 21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64" w:name="page65"/>
    <w:bookmarkEnd w:id="64"/>
    <w:p>
      <w:pPr>
        <w:spacing w:after="0" w:line="8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933450</wp:posOffset>
                </wp:positionV>
                <wp:extent cx="5943600" cy="444881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4488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4" o:spid="_x0000_s1189" style="position:absolute;margin-left:85.8pt;margin-top:73.5pt;width:468pt;height:350.3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929005</wp:posOffset>
                </wp:positionV>
                <wp:extent cx="0" cy="445770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457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19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73.15pt" to="553.8pt,424.1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933450</wp:posOffset>
                </wp:positionV>
                <wp:extent cx="5953125" cy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73.5pt" to="554.15pt,73.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929005</wp:posOffset>
                </wp:positionV>
                <wp:extent cx="0" cy="445770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457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19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73.15pt" to="85.8pt,424.1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5382260</wp:posOffset>
                </wp:positionV>
                <wp:extent cx="5953125" cy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423.8pt" to="554.15pt,423.8pt" o:allowincell="f" strokecolor="#000000" strokeweight="0.75pt">
                <w10:wrap anchorx="page" anchory="page"/>
              </v:line>
            </w:pict>
          </mc:Fallback>
        </mc:AlternateConten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принять сообщение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предназначена для получения сообщения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466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без установления соединения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41"/>
        </w:trPr>
        <w:tc>
          <w:tcPr>
            <w:tcW w:w="404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 recvfrom(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4"/>
        </w:trPr>
        <w:tc>
          <w:tcPr>
            <w:tcW w:w="4040" w:type="dxa"/>
            <w:vAlign w:val="bottom"/>
            <w:gridSpan w:val="2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SOCKET s,</w:t>
            </w:r>
          </w:p>
        </w:tc>
        <w:tc>
          <w:tcPr>
            <w:tcW w:w="2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дескриптор</w:t>
            </w:r>
          </w:p>
        </w:tc>
        <w:tc>
          <w:tcPr>
            <w:tcW w:w="2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сокета</w:t>
            </w:r>
          </w:p>
        </w:tc>
      </w:tr>
      <w:tr>
        <w:trPr>
          <w:trHeight w:val="271"/>
        </w:trPr>
        <w:tc>
          <w:tcPr>
            <w:tcW w:w="17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char*</w:t>
            </w:r>
          </w:p>
        </w:tc>
        <w:tc>
          <w:tcPr>
            <w:tcW w:w="2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buf,</w:t>
            </w:r>
          </w:p>
        </w:tc>
        <w:tc>
          <w:tcPr>
            <w:tcW w:w="2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буфер для</w:t>
            </w:r>
          </w:p>
        </w:tc>
        <w:tc>
          <w:tcPr>
            <w:tcW w:w="2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получаемых данных</w:t>
            </w:r>
          </w:p>
        </w:tc>
      </w:tr>
      <w:tr>
        <w:trPr>
          <w:trHeight w:val="271"/>
        </w:trPr>
        <w:tc>
          <w:tcPr>
            <w:tcW w:w="17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</w:t>
            </w:r>
          </w:p>
        </w:tc>
        <w:tc>
          <w:tcPr>
            <w:tcW w:w="23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len,</w:t>
            </w:r>
          </w:p>
        </w:tc>
        <w:tc>
          <w:tcPr>
            <w:tcW w:w="47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buf</w:t>
            </w:r>
          </w:p>
        </w:tc>
      </w:tr>
      <w:tr>
        <w:trPr>
          <w:trHeight w:val="274"/>
        </w:trPr>
        <w:tc>
          <w:tcPr>
            <w:tcW w:w="17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</w:t>
            </w:r>
          </w:p>
        </w:tc>
        <w:tc>
          <w:tcPr>
            <w:tcW w:w="23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flags,</w:t>
            </w:r>
          </w:p>
        </w:tc>
        <w:tc>
          <w:tcPr>
            <w:tcW w:w="47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 xml:space="preserve"> индикатор режима маршрутизации</w:t>
            </w:r>
          </w:p>
        </w:tc>
      </w:tr>
      <w:tr>
        <w:trPr>
          <w:trHeight w:val="271"/>
        </w:trPr>
        <w:tc>
          <w:tcPr>
            <w:tcW w:w="4040" w:type="dxa"/>
            <w:vAlign w:val="bottom"/>
            <w:gridSpan w:val="2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struct sockaddr*  to,</w:t>
            </w:r>
          </w:p>
        </w:tc>
        <w:tc>
          <w:tcPr>
            <w:tcW w:w="2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</w:t>
            </w:r>
          </w:p>
        </w:tc>
        <w:tc>
          <w:tcPr>
            <w:tcW w:w="2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на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SOCKADDR_IN</w:t>
            </w:r>
          </w:p>
        </w:tc>
      </w:tr>
      <w:tr>
        <w:trPr>
          <w:trHeight w:val="271"/>
        </w:trPr>
        <w:tc>
          <w:tcPr>
            <w:tcW w:w="174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int*</w:t>
            </w:r>
          </w:p>
        </w:tc>
        <w:tc>
          <w:tcPr>
            <w:tcW w:w="230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tolen</w:t>
            </w:r>
          </w:p>
        </w:tc>
        <w:tc>
          <w:tcPr>
            <w:tcW w:w="236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</w:t>
            </w:r>
          </w:p>
        </w:tc>
        <w:tc>
          <w:tcPr>
            <w:tcW w:w="2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на размер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to</w:t>
            </w:r>
          </w:p>
        </w:tc>
      </w:tr>
      <w:tr>
        <w:trPr>
          <w:trHeight w:val="228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);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при успешном завершении функция возвращает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20" w:right="1120"/>
        <w:spacing w:after="0" w:line="22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количество принятых байт данных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//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возвращается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7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может применяться  только для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4880" w:type="dxa"/>
            <w:vAlign w:val="bottom"/>
            <w:gridSpan w:val="2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сокетов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ориентированных</w:t>
            </w:r>
          </w:p>
        </w:tc>
        <w:tc>
          <w:tcPr>
            <w:tcW w:w="28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на  сообщения</w:t>
            </w:r>
          </w:p>
        </w:tc>
      </w:tr>
      <w:tr>
        <w:trPr>
          <w:trHeight w:val="272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4880" w:type="dxa"/>
            <w:vAlign w:val="bottom"/>
            <w:gridSpan w:val="2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(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SOCK_DGRAM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));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08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to</w:t>
            </w:r>
          </w:p>
        </w:tc>
        <w:tc>
          <w:tcPr>
            <w:tcW w:w="1800" w:type="dxa"/>
            <w:vAlign w:val="bottom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указывает на</w:t>
            </w:r>
          </w:p>
        </w:tc>
        <w:tc>
          <w:tcPr>
            <w:tcW w:w="2840" w:type="dxa"/>
            <w:vAlign w:val="bottom"/>
          </w:tcPr>
          <w:p>
            <w:pPr>
              <w:ind w:left="2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структуру</w:t>
            </w: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0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  <w:w w:val="98"/>
              </w:rPr>
              <w:t>SOCKADDR_IN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 xml:space="preserve"> с</w:t>
            </w:r>
          </w:p>
        </w:tc>
        <w:tc>
          <w:tcPr>
            <w:tcW w:w="4620" w:type="dxa"/>
            <w:vAlign w:val="bottom"/>
            <w:gridSpan w:val="2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параметрами сокета отправителя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;</w:t>
            </w: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7700" w:type="dxa"/>
            <w:vAlign w:val="bottom"/>
            <w:gridSpan w:val="3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  <w:w w:val="99"/>
              </w:rPr>
              <w:t>tolen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содержит адрес четырех байт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с</w:t>
            </w:r>
          </w:p>
        </w:tc>
      </w:tr>
      <w:tr>
        <w:trPr>
          <w:trHeight w:val="274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7700" w:type="dxa"/>
            <w:vAlign w:val="bottom"/>
            <w:gridSpan w:val="3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размером структуры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SOCADDR_IN</w:t>
            </w:r>
          </w:p>
        </w:tc>
      </w:tr>
      <w:tr>
        <w:trPr>
          <w:trHeight w:val="271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080" w:type="dxa"/>
            <w:vAlign w:val="bottom"/>
          </w:tcPr>
          <w:p>
            <w:pPr>
              <w:ind w:left="9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для параметра</w:t>
            </w:r>
          </w:p>
        </w:tc>
        <w:tc>
          <w:tcPr>
            <w:tcW w:w="462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flags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рекомендуется установить</w:t>
            </w:r>
          </w:p>
        </w:tc>
      </w:tr>
      <w:tr>
        <w:trPr>
          <w:trHeight w:val="272"/>
        </w:trPr>
        <w:tc>
          <w:tcPr>
            <w:tcW w:w="124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30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>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8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  <w:w w:val="98"/>
              </w:rPr>
              <w:t>NULL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3.12.2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recvfrom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189865</wp:posOffset>
                </wp:positionV>
                <wp:extent cx="5943600" cy="355346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534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9" o:spid="_x0000_s1194" style="position:absolute;margin-left:13.8pt;margin-top:14.95pt;width:468pt;height:279.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185420</wp:posOffset>
                </wp:positionV>
                <wp:extent cx="0" cy="3562985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5629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4.6pt" to="481.8pt,295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189865</wp:posOffset>
                </wp:positionV>
                <wp:extent cx="5953125" cy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1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4.95pt" to="482.15pt,14.9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185420</wp:posOffset>
                </wp:positionV>
                <wp:extent cx="0" cy="3562985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5629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1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4.6pt" to="13.8pt,295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3743325</wp:posOffset>
                </wp:positionV>
                <wp:extent cx="5953125" cy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1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94.75pt" to="482.15pt,294.75pt" o:allowincell="f" strokecolor="#000000" strokeweight="0.75pt"/>
            </w:pict>
          </mc:Fallback>
        </mc:AlternateConten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 //...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WSAStartup(...),sS = socket(...,SOCKET_DGRAM,...)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0"/>
        </w:trPr>
        <w:tc>
          <w:tcPr>
            <w:tcW w:w="41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SOCKADDR_IN serv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;</w:t>
            </w:r>
          </w:p>
        </w:tc>
        <w:tc>
          <w:tcPr>
            <w:tcW w:w="1980" w:type="dxa"/>
            <w:vAlign w:val="bottom"/>
          </w:tcPr>
          <w:p>
            <w:pPr>
              <w:ind w:left="14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параметры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69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7"/>
              </w:rPr>
              <w:t>сокета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7"/>
              </w:rPr>
              <w:t xml:space="preserve"> sS</w:t>
            </w:r>
          </w:p>
        </w:tc>
      </w:tr>
      <w:tr>
        <w:trPr>
          <w:trHeight w:val="250"/>
        </w:trPr>
        <w:tc>
          <w:tcPr>
            <w:tcW w:w="21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  <w:w w:val="98"/>
              </w:rPr>
              <w:t>serv.sin_family</w:t>
            </w:r>
          </w:p>
        </w:tc>
        <w:tc>
          <w:tcPr>
            <w:tcW w:w="19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= AF_INET;</w:t>
            </w:r>
          </w:p>
        </w:tc>
        <w:tc>
          <w:tcPr>
            <w:tcW w:w="3960" w:type="dxa"/>
            <w:vAlign w:val="bottom"/>
            <w:gridSpan w:val="2"/>
          </w:tcPr>
          <w:p>
            <w:pPr>
              <w:jc w:val="right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используется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IP-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адресация</w:t>
            </w:r>
          </w:p>
        </w:tc>
      </w:tr>
      <w:tr>
        <w:trPr>
          <w:trHeight w:val="247"/>
        </w:trPr>
        <w:tc>
          <w:tcPr>
            <w:tcW w:w="4100" w:type="dxa"/>
            <w:vAlign w:val="bottom"/>
            <w:gridSpan w:val="2"/>
          </w:tcPr>
          <w:p>
            <w:pPr>
              <w:ind w:left="1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serv.sin_port = htons(2000);</w:t>
            </w:r>
          </w:p>
        </w:tc>
        <w:tc>
          <w:tcPr>
            <w:tcW w:w="1980" w:type="dxa"/>
            <w:vAlign w:val="bottom"/>
          </w:tcPr>
          <w:p>
            <w:pPr>
              <w:ind w:left="2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порт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2000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806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serv.sin_addr.s_addr = INADDR_ANY;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адрес сервера</w:t>
            </w:r>
          </w:p>
        </w:tc>
      </w:tr>
      <w:tr>
        <w:trPr>
          <w:trHeight w:val="250"/>
        </w:trPr>
        <w:tc>
          <w:tcPr>
            <w:tcW w:w="806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if(bind(sS,(LPSOCKADDR)&amp;serv, sizeof(serv))== SOCKET_ERROR)</w:t>
            </w:r>
          </w:p>
        </w:tc>
      </w:tr>
      <w:tr>
        <w:trPr>
          <w:trHeight w:val="250"/>
        </w:trPr>
        <w:tc>
          <w:tcPr>
            <w:tcW w:w="2120" w:type="dxa"/>
            <w:vAlign w:val="bottom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throw</w:t>
            </w:r>
          </w:p>
        </w:tc>
        <w:tc>
          <w:tcPr>
            <w:tcW w:w="594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SetErrorMsgText("bind:", WSAGetLastError());</w:t>
            </w:r>
          </w:p>
        </w:tc>
      </w:tr>
      <w:tr>
        <w:trPr>
          <w:trHeight w:val="499"/>
        </w:trPr>
        <w:tc>
          <w:tcPr>
            <w:tcW w:w="41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SOCKADDR_IN clnt;</w:t>
            </w:r>
          </w:p>
        </w:tc>
        <w:tc>
          <w:tcPr>
            <w:tcW w:w="19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параметры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сокета клиента</w:t>
            </w:r>
          </w:p>
        </w:tc>
      </w:tr>
      <w:tr>
        <w:trPr>
          <w:trHeight w:val="247"/>
        </w:trPr>
        <w:tc>
          <w:tcPr>
            <w:tcW w:w="4100" w:type="dxa"/>
            <w:vAlign w:val="bottom"/>
            <w:gridSpan w:val="2"/>
          </w:tcPr>
          <w:p>
            <w:pPr>
              <w:ind w:left="14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memset(&amp;clnt,0,sizeof(clnt));</w:t>
            </w:r>
          </w:p>
        </w:tc>
        <w:tc>
          <w:tcPr>
            <w:tcW w:w="3960" w:type="dxa"/>
            <w:vAlign w:val="bottom"/>
            <w:gridSpan w:val="2"/>
          </w:tcPr>
          <w:p>
            <w:pPr>
              <w:ind w:left="260"/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обнулить память</w:t>
            </w:r>
          </w:p>
        </w:tc>
      </w:tr>
      <w:tr>
        <w:trPr>
          <w:trHeight w:val="250"/>
        </w:trPr>
        <w:tc>
          <w:tcPr>
            <w:tcW w:w="410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int lc = sizeof(clnt);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21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char ibuf[50];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6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буфер ввода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21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int  lb = 0;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60" w:type="dxa"/>
            <w:vAlign w:val="bottom"/>
            <w:gridSpan w:val="2"/>
          </w:tcPr>
          <w:p>
            <w:pPr>
              <w:ind w:left="26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количество принятых байт</w:t>
            </w:r>
          </w:p>
        </w:tc>
      </w:tr>
      <w:tr>
        <w:trPr>
          <w:trHeight w:val="250"/>
        </w:trPr>
        <w:tc>
          <w:tcPr>
            <w:tcW w:w="806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if (lb = recvfrom(sS, ibuf, sizeof(ibuf), NULL,</w:t>
            </w:r>
          </w:p>
        </w:tc>
      </w:tr>
      <w:tr>
        <w:trPr>
          <w:trHeight w:val="250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6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  <w:w w:val="99"/>
              </w:rPr>
              <w:t>(sockaddr*)&amp;clnt, &amp;lc))   ==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SOCKET_ERROR)</w:t>
            </w:r>
          </w:p>
        </w:tc>
      </w:tr>
      <w:tr>
        <w:trPr>
          <w:trHeight w:val="250"/>
        </w:trPr>
        <w:tc>
          <w:tcPr>
            <w:tcW w:w="212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throw</w:t>
            </w:r>
          </w:p>
        </w:tc>
        <w:tc>
          <w:tcPr>
            <w:tcW w:w="5940" w:type="dxa"/>
            <w:vAlign w:val="bottom"/>
            <w:gridSpan w:val="3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  <w:w w:val="99"/>
              </w:rPr>
              <w:t>SetErrorMsgText("recv:",WSAGetLastError());</w:t>
            </w:r>
          </w:p>
        </w:tc>
      </w:tr>
      <w:tr>
        <w:trPr>
          <w:trHeight w:val="228"/>
        </w:trPr>
        <w:tc>
          <w:tcPr>
            <w:tcW w:w="410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3"/>
                <w:szCs w:val="13"/>
                <w:color w:val="auto"/>
                <w:w w:val="74"/>
              </w:rPr>
              <w:t>//................................................................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7"/>
        </w:trPr>
        <w:tc>
          <w:tcPr>
            <w:tcW w:w="2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}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errorMsgText)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{cout &lt;&lt; endl &lt;&lt; errorMsgText;}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3.12.3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recvfrom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программе сервера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3- 22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</w:sectPr>
      </w:pPr>
    </w:p>
    <w:bookmarkStart w:id="65" w:name="page66"/>
    <w:bookmarkEnd w:id="65"/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на использование широковещательных устанавливается функцией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setsockopt.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60" w:right="24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3.12.3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3.12.4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приведены примеры применения функций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recvfrom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используются в программах сервера и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соответственно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219710</wp:posOffset>
                </wp:positionV>
                <wp:extent cx="5943600" cy="308102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4" o:spid="_x0000_s1199" style="position:absolute;margin-left:13.8pt;margin-top:17.3pt;width:468pt;height:242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215265</wp:posOffset>
                </wp:positionV>
                <wp:extent cx="0" cy="3090545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90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2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5pt" to="481.8pt,260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219710</wp:posOffset>
                </wp:positionV>
                <wp:extent cx="5953125" cy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2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pt" to="482.15pt,17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215265</wp:posOffset>
                </wp:positionV>
                <wp:extent cx="0" cy="3090545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90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2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5pt" to="13.8pt,260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3300730</wp:posOffset>
                </wp:positionV>
                <wp:extent cx="5953125" cy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59.9pt" to="482.15pt,259.9pt" o:allowincell="f" strokecolor="#000000" strokeweight="0.75pt"/>
            </w:pict>
          </mc:Fallback>
        </mc:AlternateConten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//........................................................................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8"/>
        </w:trPr>
        <w:tc>
          <w:tcPr>
            <w:tcW w:w="2260" w:type="dxa"/>
            <w:vAlign w:val="bottom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  <w:w w:val="97"/>
              </w:rPr>
              <w:t>{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  <w:w w:val="97"/>
              </w:rPr>
              <w:t>//...</w:t>
            </w:r>
            <w:r>
              <w:rPr>
                <w:rFonts w:ascii="Courier New" w:cs="Courier New" w:eastAsia="Courier New" w:hAnsi="Courier New"/>
                <w:sz w:val="19"/>
                <w:szCs w:val="19"/>
                <w:b w:val="1"/>
                <w:bCs w:val="1"/>
                <w:color w:val="auto"/>
                <w:w w:val="97"/>
              </w:rPr>
              <w:t>WSAStartup(...</w:t>
            </w:r>
          </w:p>
        </w:tc>
        <w:tc>
          <w:tcPr>
            <w:tcW w:w="18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  <w:w w:val="98"/>
              </w:rPr>
              <w:t>),</w:t>
            </w: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  <w:w w:val="98"/>
              </w:rPr>
              <w:t>сС</w:t>
            </w: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  <w:w w:val="98"/>
              </w:rPr>
              <w:t xml:space="preserve"> = socket(</w:t>
            </w:r>
          </w:p>
        </w:tc>
        <w:tc>
          <w:tcPr>
            <w:tcW w:w="3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...,SOCKET_DGRAM,...)</w:t>
            </w:r>
          </w:p>
        </w:tc>
      </w:tr>
      <w:tr>
        <w:trPr>
          <w:trHeight w:val="523"/>
        </w:trPr>
        <w:tc>
          <w:tcPr>
            <w:tcW w:w="2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  <w:w w:val="99"/>
              </w:rPr>
              <w:t>SOCKADDR_IN serv;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параметры</w:t>
            </w:r>
          </w:p>
        </w:tc>
        <w:tc>
          <w:tcPr>
            <w:tcW w:w="20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сокета сервера</w:t>
            </w:r>
          </w:p>
        </w:tc>
      </w:tr>
      <w:tr>
        <w:trPr>
          <w:trHeight w:val="248"/>
        </w:trPr>
        <w:tc>
          <w:tcPr>
            <w:tcW w:w="2260" w:type="dxa"/>
            <w:vAlign w:val="bottom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serv.sin_family</w:t>
            </w:r>
          </w:p>
        </w:tc>
        <w:tc>
          <w:tcPr>
            <w:tcW w:w="1840" w:type="dxa"/>
            <w:vAlign w:val="bottom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= AF_INET;</w:t>
            </w:r>
          </w:p>
        </w:tc>
        <w:tc>
          <w:tcPr>
            <w:tcW w:w="3700" w:type="dxa"/>
            <w:vAlign w:val="bottom"/>
            <w:gridSpan w:val="2"/>
          </w:tcPr>
          <w:p>
            <w:pPr>
              <w:spacing w:after="0" w:line="241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 xml:space="preserve"> используется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 xml:space="preserve"> ip-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адресация</w:t>
            </w:r>
          </w:p>
        </w:tc>
      </w:tr>
      <w:tr>
        <w:trPr>
          <w:trHeight w:val="250"/>
        </w:trPr>
        <w:tc>
          <w:tcPr>
            <w:tcW w:w="41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serv.sin_port = htons(2000);</w:t>
            </w:r>
          </w:p>
        </w:tc>
        <w:tc>
          <w:tcPr>
            <w:tcW w:w="1720" w:type="dxa"/>
            <w:vAlign w:val="bottom"/>
          </w:tcPr>
          <w:p>
            <w:pPr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порт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2000</w:t>
            </w: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serv.sin_addr.s_addr = inet_addr("127.0.0.1");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адрес сервера</w:t>
      </w:r>
    </w:p>
    <w:p>
      <w:pPr>
        <w:ind w:left="420"/>
        <w:spacing w:after="0" w:line="234" w:lineRule="auto"/>
        <w:tabs>
          <w:tab w:leader="none" w:pos="50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char obuf[50]= "client: I here";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//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буфер вывода</w:t>
      </w:r>
    </w:p>
    <w:p>
      <w:pPr>
        <w:ind w:left="420"/>
        <w:spacing w:after="0"/>
        <w:tabs>
          <w:tab w:leader="none" w:pos="1060" w:val="left"/>
          <w:tab w:leader="none" w:pos="50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int</w:t>
        <w:tab/>
        <w:t>lobuf = 0;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color w:val="auto"/>
        </w:rPr>
        <w:t>//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количество отправленных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((lobuf = sendto(cC,obuf,strlen(obuf)+1,NULL,</w:t>
      </w:r>
    </w:p>
    <w:p>
      <w:pPr>
        <w:ind w:left="294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(sockaddr*)&amp;serv, sizeof(serv))) == SOCKET_ERROR)</w:t>
      </w:r>
    </w:p>
    <w:p>
      <w:pPr>
        <w:ind w:left="1620"/>
        <w:spacing w:after="0"/>
        <w:tabs>
          <w:tab w:leader="none" w:pos="25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SetErrorMsgText("recv:",WSAGetLastError());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errorMsgText)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{cout &lt;&lt; endl &lt;&lt; errorMsgText;}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//........................................................................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3.12.3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sendto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программе клиента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Пересылка файлов и областей памяти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быть использован для пересылки файлов и непрерывной области памяти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Пересылка файлов существляется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8" w:lineRule="auto"/>
        <w:tabs>
          <w:tab w:leader="none" w:pos="545" w:val="left"/>
        </w:tabs>
        <w:numPr>
          <w:ilvl w:val="0"/>
          <w:numId w:val="7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TransmitFile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3.13.1),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пересылку области памяти можно осуществить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TransmitPackets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описание этой функции здесь не рассматривается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эти функции не поддерживаются интерфейсом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BSD,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активно используются операционной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кэширования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Использование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TransmitFile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предполагает существование соединения и наличие доступного и открытого файла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Пересылка осуществляется блоками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размер которых указывается в параметрах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Прием данных на другой стороне осуществляется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Прием данных осуществляется до тех пор пока не разорвется соединение или не поступит пустой блок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вернет нулевое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3.13.2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 фрагмент программы использующей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TransmitFile.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обратить внимание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пересылаемый файл должен быть открытым с помощью стандартной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_open.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качестве параметра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TransmitFile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 системный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3- 23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</w:sectPr>
      </w:pPr>
    </w:p>
    <w:bookmarkStart w:id="66" w:name="page67"/>
    <w:bookmarkEnd w:id="66"/>
    <w:p>
      <w:pPr>
        <w:ind w:left="860" w:hanging="432"/>
        <w:spacing w:after="0"/>
        <w:tabs>
          <w:tab w:leader="none" w:pos="860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729615</wp:posOffset>
                </wp:positionV>
                <wp:extent cx="5943600" cy="639572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395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9" o:spid="_x0000_s1204" style="position:absolute;margin-left:85.8pt;margin-top:57.45pt;width:468pt;height:503.6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724535</wp:posOffset>
                </wp:positionV>
                <wp:extent cx="0" cy="6405245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05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20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57.05pt" to="553.8pt,561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729615</wp:posOffset>
                </wp:positionV>
                <wp:extent cx="5953125" cy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20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7.45pt" to="554.15pt,57.4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724535</wp:posOffset>
                </wp:positionV>
                <wp:extent cx="0" cy="6405245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405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20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57.05pt" to="85.8pt,561.4pt" o:allowincell="f" strokecolor="#000000" strokeweight="0.75pt">
                <w10:wrap anchorx="page" anchory="page"/>
              </v:line>
            </w:pict>
          </mc:Fallback>
        </mc:AlternateContent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переслать файл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8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предназначена для пересылки файла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65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по установленному соединению</w:t>
            </w:r>
          </w:p>
        </w:tc>
      </w:tr>
      <w:tr>
        <w:trPr>
          <w:trHeight w:val="271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41"/>
        </w:trPr>
        <w:tc>
          <w:tcPr>
            <w:tcW w:w="31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TransmitFile(</w:t>
            </w: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4"/>
        </w:trPr>
        <w:tc>
          <w:tcPr>
            <w:tcW w:w="21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SOCKET</w:t>
            </w:r>
          </w:p>
        </w:tc>
        <w:tc>
          <w:tcPr>
            <w:tcW w:w="9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s,</w:t>
            </w:r>
          </w:p>
        </w:tc>
        <w:tc>
          <w:tcPr>
            <w:tcW w:w="56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дескриптор сокета</w:t>
            </w:r>
          </w:p>
        </w:tc>
      </w:tr>
      <w:tr>
        <w:trPr>
          <w:trHeight w:val="271"/>
        </w:trPr>
        <w:tc>
          <w:tcPr>
            <w:tcW w:w="21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9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hf,</w:t>
            </w:r>
          </w:p>
        </w:tc>
        <w:tc>
          <w:tcPr>
            <w:tcW w:w="56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 HANDLE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файла</w:t>
            </w:r>
          </w:p>
        </w:tc>
      </w:tr>
      <w:tr>
        <w:trPr>
          <w:trHeight w:val="271"/>
        </w:trPr>
        <w:tc>
          <w:tcPr>
            <w:tcW w:w="21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9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nw,</w:t>
            </w:r>
          </w:p>
        </w:tc>
        <w:tc>
          <w:tcPr>
            <w:tcW w:w="56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>// [in[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 xml:space="preserve"> общее количество пересылаемых байтов</w:t>
            </w:r>
          </w:p>
        </w:tc>
      </w:tr>
      <w:tr>
        <w:trPr>
          <w:trHeight w:val="274"/>
        </w:trPr>
        <w:tc>
          <w:tcPr>
            <w:tcW w:w="21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9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ns,</w:t>
            </w:r>
          </w:p>
        </w:tc>
        <w:tc>
          <w:tcPr>
            <w:tcW w:w="56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 пересылки</w:t>
            </w:r>
          </w:p>
        </w:tc>
      </w:tr>
      <w:tr>
        <w:trPr>
          <w:trHeight w:val="271"/>
        </w:trPr>
        <w:tc>
          <w:tcPr>
            <w:tcW w:w="21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LPOVERLAPPED</w:t>
            </w:r>
          </w:p>
        </w:tc>
        <w:tc>
          <w:tcPr>
            <w:tcW w:w="96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po,</w:t>
            </w:r>
          </w:p>
        </w:tc>
        <w:tc>
          <w:tcPr>
            <w:tcW w:w="562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структуру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0"/>
                <w:szCs w:val="20"/>
                <w:b w:val="1"/>
                <w:bCs w:val="1"/>
                <w:color w:val="auto"/>
              </w:rPr>
              <w:t>OVERLAPPED</w:t>
            </w:r>
          </w:p>
        </w:tc>
      </w:tr>
    </w:tbl>
    <w:p>
      <w:pPr>
        <w:ind w:left="780"/>
        <w:spacing w:after="0"/>
        <w:tabs>
          <w:tab w:leader="none" w:pos="49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LPTRANSMIT_FILE_BUFFERS pb,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TRANSMIT_FILE_BUFFERS</w:t>
      </w:r>
    </w:p>
    <w:p>
      <w:pPr>
        <w:ind w:left="780"/>
        <w:spacing w:after="0" w:line="235" w:lineRule="auto"/>
        <w:tabs>
          <w:tab w:leader="none" w:pos="2920" w:val="left"/>
          <w:tab w:leader="none" w:pos="3980" w:val="left"/>
          <w:tab w:leader="none" w:pos="6260" w:val="left"/>
          <w:tab w:leader="none" w:pos="7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flag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 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индикатор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режим</w:t>
        <w:tab/>
        <w:t>сокета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)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>;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8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возвращается</w:t>
      </w: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 функция возвращает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 w:line="238" w:lineRule="auto"/>
        <w:tabs>
          <w:tab w:leader="none" w:pos="860" w:val="left"/>
        </w:tabs>
        <w:numPr>
          <w:ilvl w:val="0"/>
          <w:numId w:val="8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значение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nw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может иметь значение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76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NULL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в этом случае пересылается весь файл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4"/>
        </w:trPr>
        <w:tc>
          <w:tcPr>
            <w:tcW w:w="760" w:type="dxa"/>
            <w:vAlign w:val="bottom"/>
          </w:tcPr>
          <w:p>
            <w:pPr>
              <w:ind w:left="16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значение параметра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ns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может иметь значение</w:t>
            </w:r>
          </w:p>
        </w:tc>
      </w:tr>
      <w:tr>
        <w:trPr>
          <w:trHeight w:val="271"/>
        </w:trPr>
        <w:tc>
          <w:tcPr>
            <w:tcW w:w="76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NULL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в этом случае размер буфера пересылки</w:t>
            </w:r>
          </w:p>
        </w:tc>
      </w:tr>
      <w:tr>
        <w:trPr>
          <w:trHeight w:val="272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устанавливается по умолчанию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2"/>
        </w:trPr>
        <w:tc>
          <w:tcPr>
            <w:tcW w:w="760" w:type="dxa"/>
            <w:vAlign w:val="bottom"/>
          </w:tcPr>
          <w:p>
            <w:pPr>
              <w:ind w:left="1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008000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008000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000000"/>
              </w:rPr>
              <w:t xml:space="preserve"> структура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000000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000000"/>
              </w:rPr>
              <w:t>OVERLAPPED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000000"/>
              </w:rPr>
              <w:t xml:space="preserve"> используется для</w:t>
            </w:r>
          </w:p>
        </w:tc>
      </w:tr>
      <w:tr>
        <w:trPr>
          <w:trHeight w:val="271"/>
        </w:trPr>
        <w:tc>
          <w:tcPr>
            <w:tcW w:w="76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управления вводом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выводом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если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po</w:t>
            </w:r>
          </w:p>
        </w:tc>
      </w:tr>
      <w:tr>
        <w:trPr>
          <w:trHeight w:val="271"/>
        </w:trPr>
        <w:tc>
          <w:tcPr>
            <w:tcW w:w="76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имеет 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NULL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то файл пересылается с</w:t>
            </w:r>
          </w:p>
        </w:tc>
      </w:tr>
      <w:tr>
        <w:trPr>
          <w:trHeight w:val="272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текущей позиции файла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>;</w:t>
            </w:r>
          </w:p>
        </w:tc>
      </w:tr>
      <w:tr>
        <w:trPr>
          <w:trHeight w:val="273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008000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структура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LPTRANSMIT_FILE_BUFFERS</w:t>
            </w:r>
          </w:p>
        </w:tc>
      </w:tr>
      <w:tr>
        <w:trPr>
          <w:trHeight w:val="272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используется  для  пересылки информации</w:t>
            </w:r>
          </w:p>
        </w:tc>
      </w:tr>
      <w:tr>
        <w:trPr>
          <w:trHeight w:val="271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перед и после пересылаемых данных  файла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0"/>
        </w:trPr>
        <w:tc>
          <w:tcPr>
            <w:tcW w:w="760" w:type="dxa"/>
            <w:vAlign w:val="bottom"/>
          </w:tcPr>
          <w:p>
            <w:pPr>
              <w:ind w:left="1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если значение параметра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pb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установлено в</w:t>
            </w:r>
          </w:p>
        </w:tc>
      </w:tr>
      <w:tr>
        <w:trPr>
          <w:trHeight w:val="274"/>
        </w:trPr>
        <w:tc>
          <w:tcPr>
            <w:tcW w:w="760" w:type="dxa"/>
            <w:vAlign w:val="bottom"/>
          </w:tcPr>
          <w:p>
            <w:pPr>
              <w:ind w:left="16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NULL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то пересылаются только данные файла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008000"/>
              </w:rPr>
              <w:t>;</w:t>
            </w:r>
          </w:p>
        </w:tc>
      </w:tr>
      <w:tr>
        <w:trPr>
          <w:trHeight w:val="271"/>
        </w:trPr>
        <w:tc>
          <w:tcPr>
            <w:tcW w:w="76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flag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может принимать различны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e:</w:t>
            </w:r>
          </w:p>
        </w:tc>
      </w:tr>
      <w:tr>
        <w:trPr>
          <w:trHeight w:val="271"/>
        </w:trPr>
        <w:tc>
          <w:tcPr>
            <w:tcW w:w="760" w:type="dxa"/>
            <w:vAlign w:val="bottom"/>
          </w:tcPr>
          <w:p>
            <w:pPr>
              <w:ind w:left="1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TF_DISCONNECT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указывает на необходимость</w:t>
            </w:r>
          </w:p>
        </w:tc>
      </w:tr>
      <w:tr>
        <w:trPr>
          <w:trHeight w:val="275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разрыва соединения после завершения функции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0"/>
        </w:trPr>
        <w:tc>
          <w:tcPr>
            <w:tcW w:w="760" w:type="dxa"/>
            <w:vAlign w:val="bottom"/>
          </w:tcPr>
          <w:p>
            <w:pPr>
              <w:ind w:left="1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TF_REUSE_SOCKET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предполагает дальнейшее</w:t>
            </w:r>
          </w:p>
        </w:tc>
      </w:tr>
      <w:tr>
        <w:trPr>
          <w:trHeight w:val="272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640" w:type="dxa"/>
            <w:vAlign w:val="bottom"/>
          </w:tcPr>
          <w:p>
            <w:pPr>
              <w:ind w:left="1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использование сокета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.</w:t>
            </w:r>
          </w:p>
        </w:tc>
      </w:tr>
      <w:tr>
        <w:trPr>
          <w:trHeight w:val="308"/>
        </w:trPr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6"/>
        </w:trPr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40" w:type="dxa"/>
            <w:vAlign w:val="bottom"/>
          </w:tcPr>
          <w:p>
            <w:pPr>
              <w:ind w:left="2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3.13.1.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TransmitFile</w:t>
            </w:r>
          </w:p>
        </w:tc>
      </w:tr>
      <w:tr>
        <w:trPr>
          <w:trHeight w:val="291"/>
        </w:trPr>
        <w:tc>
          <w:tcPr>
            <w:tcW w:w="93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5"/>
        </w:trPr>
        <w:tc>
          <w:tcPr>
            <w:tcW w:w="938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//.................................................................</w:t>
            </w:r>
          </w:p>
        </w:tc>
      </w:tr>
      <w:tr>
        <w:trPr>
          <w:trHeight w:val="248"/>
        </w:trPr>
        <w:tc>
          <w:tcPr>
            <w:tcW w:w="760" w:type="dxa"/>
            <w:vAlign w:val="bottom"/>
          </w:tcPr>
          <w:p>
            <w:pPr>
              <w:ind w:left="16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int</w:t>
            </w:r>
          </w:p>
        </w:tc>
        <w:tc>
          <w:tcPr>
            <w:tcW w:w="8640" w:type="dxa"/>
            <w:vAlign w:val="bottom"/>
          </w:tcPr>
          <w:p>
            <w:pPr>
              <w:ind w:left="6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f;</w:t>
            </w:r>
          </w:p>
        </w:tc>
      </w:tr>
      <w:tr>
        <w:trPr>
          <w:trHeight w:val="250"/>
        </w:trPr>
        <w:tc>
          <w:tcPr>
            <w:tcW w:w="7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long</w:t>
            </w:r>
          </w:p>
        </w:tc>
        <w:tc>
          <w:tcPr>
            <w:tcW w:w="86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fh;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-497840</wp:posOffset>
                </wp:positionV>
                <wp:extent cx="5943600" cy="1823085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230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3" o:spid="_x0000_s1208" style="position:absolute;margin-left:13.8pt;margin-top:-39.1999pt;width:468pt;height:143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-502285</wp:posOffset>
                </wp:positionV>
                <wp:extent cx="0" cy="183261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32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-39.5499pt" to="481.8pt,104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-502285</wp:posOffset>
                </wp:positionV>
                <wp:extent cx="0" cy="183261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326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2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-39.5499pt" to="13.8pt,104.7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1325245</wp:posOffset>
                </wp:positionV>
                <wp:extent cx="5953125" cy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2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04.35pt" to="482.15pt,104.35pt" o:allowincell="f" strokecolor="#000000" strokeweight="0.75pt"/>
            </w:pict>
          </mc:Fallback>
        </mc:AlternateContent>
      </w:r>
    </w:p>
    <w:p>
      <w:pPr>
        <w:ind w:left="640"/>
        <w:spacing w:after="0"/>
        <w:tabs>
          <w:tab w:leader="none" w:pos="71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((f =_open("TransmitFile.txt",O_RDONLY))&gt; 0)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файл открылся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?</w:t>
      </w:r>
    </w:p>
    <w:p>
      <w:pPr>
        <w:ind w:left="8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ind w:left="960"/>
        <w:spacing w:after="0"/>
        <w:tabs>
          <w:tab w:leader="none" w:pos="59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fh = _get_osfhandle(f);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получить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os-handel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файла</w:t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(TransmitFile(sS,(HANDLE)fh,0,0,NULL,NULL,TF_DISCONNECT)</w:t>
      </w:r>
    </w:p>
    <w:p>
      <w:pPr>
        <w:ind w:left="8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== FALSE)</w:t>
      </w:r>
    </w:p>
    <w:p>
      <w:pPr>
        <w:ind w:left="148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SetErrorMsgText("transmit:",WSAGetLastError())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;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ind w:left="420"/>
        <w:spacing w:after="0" w:line="22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3.13.2.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использования функции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TransmitFile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3- 24</w:t>
      </w:r>
    </w:p>
    <w:p>
      <w:pPr>
        <w:sectPr>
          <w:pgSz w:w="11900" w:h="16838" w:orient="portrait"/>
          <w:cols w:equalWidth="0" w:num="1">
            <w:col w:w="9640"/>
          </w:cols>
          <w:pgMar w:left="1440" w:top="1206" w:right="826" w:bottom="149" w:gutter="0" w:footer="0" w:header="0"/>
        </w:sectPr>
      </w:pPr>
    </w:p>
    <w:bookmarkStart w:id="67" w:name="page68"/>
    <w:bookmarkEnd w:id="67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дескриптор файла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в примере получается с помощью другой библиотечной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_get_osfhandle.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Описание стандартных функций библиотеки можно найти в справочниках по языку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++,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[13, 14].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3.14.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Применение интерфейса внутренней петли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отладке распределенных приложений удобно использовать интерфейс внутренней петли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Применение интерфейса внутренней петли позволяет моделировать обмен данными между процессами распределенного приложения на одном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1620" w:val="left"/>
          <w:tab w:leader="none" w:pos="2300" w:val="left"/>
          <w:tab w:leader="none" w:pos="3880" w:val="left"/>
          <w:tab w:leader="none" w:pos="4840" w:val="left"/>
          <w:tab w:leader="none" w:pos="5460" w:val="left"/>
          <w:tab w:leader="none" w:pos="7300" w:val="left"/>
          <w:tab w:leader="none" w:pos="8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</w:t>
        <w:tab/>
        <w:t>уже</w:t>
        <w:tab/>
        <w:t>отмечалось</w:t>
        <w:tab/>
        <w:t>выше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для</w:t>
        <w:tab/>
        <w:t>интерфейса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внутренней</w:t>
        <w:tab/>
        <w:t>петли</w:t>
      </w:r>
    </w:p>
    <w:p>
      <w:pPr>
        <w:ind w:left="260"/>
        <w:spacing w:after="0"/>
        <w:tabs>
          <w:tab w:leader="none" w:pos="2460" w:val="left"/>
          <w:tab w:leader="none" w:pos="37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зарезервирован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127.0.0.1.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формате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 адрес можно</w:t>
      </w:r>
    </w:p>
    <w:p>
      <w:pPr>
        <w:ind w:left="260"/>
        <w:spacing w:after="0"/>
        <w:tabs>
          <w:tab w:leader="none" w:pos="1640" w:val="left"/>
          <w:tab w:leader="none" w:pos="2080" w:val="left"/>
          <w:tab w:leader="none" w:pos="3560" w:val="left"/>
          <w:tab w:leader="none" w:pos="5900" w:val="left"/>
          <w:tab w:leader="none" w:pos="6360" w:val="left"/>
          <w:tab w:leader="none" w:pos="8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задать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</w:t>
        <w:tab/>
        <w:t>помощью</w:t>
        <w:tab/>
        <w:t>определенной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Winsock2.h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константы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INADDR_LOOPBACK.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приведенные выше примеры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демонстрирующие обмен данными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выполнить на одном компьютере с использованием этого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3.15.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Использование широковещательных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адресов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 сих пор при разработке распределенного приложения предполагались известными сетевой адрес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котором находится программа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и номер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прослушиваемый этой программой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реальности распределенное приложение не должно быть привязано к конкретным параметрам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делает ограниченным его применение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обеспечения независимости приложения от параметров сокета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сетевой адрес и номера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номер порта делают одним из параметров инициализации сервера и хранят в специальных конфигурационных файлах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считывается сервером при загрузке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реже номер порта передается в виде параметра в командной строке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большинство серверов баз данных в качестве одного из параметров инициализации используют номер порта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при конфигурации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инсталляции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клиентских приложений указывается сетевой адрес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порт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9" w:lineRule="auto"/>
        <w:tabs>
          <w:tab w:leader="none" w:pos="1234" w:val="left"/>
        </w:tabs>
        <w:numPr>
          <w:ilvl w:val="0"/>
          <w:numId w:val="8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некоторых случаях удобно возложить поиск сетевого адреса сервера на само клиентское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условии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номер порта сервера известен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этих случаях используются широковещательные сетевые адреса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позволяющие адресовать сообщение о поиске сервера всем компьютерам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несколько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должен находиться в состоянии ожидания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прослушивания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доступном в сети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получении сообщения от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 определяет параметры сокета клиента и передает клиенту необходимые данные для установки канала связи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общем случае в сети может находиться несколько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откликнутся на запрос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алгоритм работы клиента должен предполагать процедуру обработки откликов и выбора подходящего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Сразу следует оговориться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реально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3- 25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68" w:name="page69"/>
    <w:bookmarkEnd w:id="68"/>
    <w:p>
      <w:pPr>
        <w:jc w:val="both"/>
        <w:ind w:left="26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данный метод можно применять только внутри сегмента локальной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широковещательные пакеты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пропускаются маршрутизаторами и шлюзами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.</w:t>
      </w:r>
    </w:p>
    <w:p>
      <w:pPr>
        <w:ind w:left="980"/>
        <w:spacing w:after="0"/>
        <w:tabs>
          <w:tab w:leader="none" w:pos="3180" w:val="left"/>
          <w:tab w:leader="none" w:pos="5900" w:val="left"/>
          <w:tab w:leader="none" w:pos="7060" w:val="left"/>
          <w:tab w:leader="none" w:pos="844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Использование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широковещательных</w:t>
        <w:tab/>
        <w:t>адресов</w:t>
        <w:tab/>
        <w:t>возможно</w:t>
        <w:tab/>
        <w:t>только</w:t>
        <w:tab/>
        <w:t>в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при создании дескрипторов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программах клиентов и серверов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вызове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socket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значение параметра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type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должно быть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SOCK_DGRAM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для обмена данными этом случае используются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sendto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recvfrom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220345</wp:posOffset>
                </wp:positionV>
                <wp:extent cx="5943600" cy="559562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595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7" o:spid="_x0000_s1212" style="position:absolute;margin-left:13.8pt;margin-top:17.35pt;width:468pt;height:440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215265</wp:posOffset>
                </wp:positionV>
                <wp:extent cx="0" cy="5605145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60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2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5pt" to="481.8pt,458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220345</wp:posOffset>
                </wp:positionV>
                <wp:extent cx="5953125" cy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2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5pt" to="482.15pt,17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215265</wp:posOffset>
                </wp:positionV>
                <wp:extent cx="0" cy="5605145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60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2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5pt" to="13.8pt,458.3pt" o:allowincell="f" strokecolor="#000000" strokeweight="0.75pt"/>
            </w:pict>
          </mc:Fallback>
        </mc:AlternateConten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8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установить опции сокета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8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предназначена для установки режимов</w:t>
      </w:r>
    </w:p>
    <w:p>
      <w:pPr>
        <w:ind w:left="42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использования сокета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</w:sect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 setsockopt (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00"/>
        <w:spacing w:after="0"/>
        <w:tabs>
          <w:tab w:leader="none" w:pos="31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s,</w:t>
      </w:r>
    </w:p>
    <w:p>
      <w:pPr>
        <w:ind w:left="1220"/>
        <w:spacing w:after="0"/>
        <w:tabs>
          <w:tab w:leader="none" w:pos="30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level,</w:t>
      </w:r>
    </w:p>
    <w:p>
      <w:pPr>
        <w:jc w:val="both"/>
        <w:ind w:left="1220"/>
        <w:spacing w:after="0" w:line="238" w:lineRule="auto"/>
        <w:tabs>
          <w:tab w:leader="none" w:pos="30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optname,</w:t>
      </w:r>
    </w:p>
    <w:p>
      <w:pPr>
        <w:ind w:left="1220"/>
        <w:spacing w:after="0"/>
        <w:tabs>
          <w:tab w:leader="none" w:pos="30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const char*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b w:val="1"/>
          <w:bCs w:val="1"/>
          <w:color w:val="auto"/>
        </w:rPr>
        <w:t>optval,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220"/>
        <w:spacing w:after="0"/>
        <w:tabs>
          <w:tab w:leader="none" w:pos="30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fromlen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391" w:hanging="367"/>
        <w:spacing w:after="0"/>
        <w:tabs>
          <w:tab w:leader="none" w:pos="391" w:val="left"/>
        </w:tabs>
        <w:numPr>
          <w:ilvl w:val="2"/>
          <w:numId w:val="8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дескриптор сокета</w:t>
      </w:r>
    </w:p>
    <w:p>
      <w:pPr>
        <w:spacing w:after="0" w:line="44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51" w:hanging="351"/>
        <w:spacing w:after="0"/>
        <w:tabs>
          <w:tab w:leader="none" w:pos="351" w:val="left"/>
        </w:tabs>
        <w:numPr>
          <w:ilvl w:val="0"/>
          <w:numId w:val="8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уровень действия режима</w:t>
      </w:r>
    </w:p>
    <w:p>
      <w:pPr>
        <w:spacing w:after="0" w:line="55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91" w:hanging="367"/>
        <w:spacing w:after="0"/>
        <w:tabs>
          <w:tab w:leader="none" w:pos="391" w:val="left"/>
        </w:tabs>
        <w:numPr>
          <w:ilvl w:val="2"/>
          <w:numId w:val="85"/>
        </w:numPr>
        <w:rPr>
          <w:rFonts w:ascii="Courier New" w:cs="Courier New" w:eastAsia="Courier New" w:hAnsi="Courier New"/>
          <w:sz w:val="19"/>
          <w:szCs w:val="19"/>
          <w:color w:val="auto"/>
        </w:rPr>
      </w:pPr>
      <w:r>
        <w:rPr>
          <w:rFonts w:ascii="Courier New" w:cs="Courier New" w:eastAsia="Courier New" w:hAnsi="Courier New"/>
          <w:sz w:val="19"/>
          <w:szCs w:val="19"/>
          <w:color w:val="auto"/>
        </w:rPr>
        <w:t>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режим сокета для установки</w:t>
      </w:r>
    </w:p>
    <w:p>
      <w:pPr>
        <w:spacing w:after="0" w:line="44" w:lineRule="exact"/>
        <w:rPr>
          <w:rFonts w:ascii="Courier New" w:cs="Courier New" w:eastAsia="Courier New" w:hAnsi="Courier New"/>
          <w:sz w:val="19"/>
          <w:szCs w:val="19"/>
          <w:color w:val="auto"/>
        </w:rPr>
      </w:pPr>
    </w:p>
    <w:p>
      <w:pPr>
        <w:ind w:left="371" w:hanging="359"/>
        <w:spacing w:after="0"/>
        <w:tabs>
          <w:tab w:leader="none" w:pos="371" w:val="left"/>
        </w:tabs>
        <w:numPr>
          <w:ilvl w:val="1"/>
          <w:numId w:val="8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значение режима сокета</w:t>
      </w:r>
    </w:p>
    <w:p>
      <w:pPr>
        <w:spacing w:after="0" w:line="51" w:lineRule="exact"/>
        <w:rPr>
          <w:rFonts w:ascii="Courier New" w:cs="Courier New" w:eastAsia="Courier New" w:hAnsi="Courier New"/>
          <w:sz w:val="20"/>
          <w:szCs w:val="20"/>
          <w:color w:val="auto"/>
        </w:rPr>
      </w:pPr>
    </w:p>
    <w:p>
      <w:pPr>
        <w:ind w:left="371" w:hanging="359"/>
        <w:spacing w:after="0"/>
        <w:tabs>
          <w:tab w:leader="none" w:pos="371" w:val="left"/>
        </w:tabs>
        <w:numPr>
          <w:ilvl w:val="1"/>
          <w:numId w:val="85"/>
        </w:numPr>
        <w:rPr>
          <w:rFonts w:ascii="Courier New" w:cs="Courier New" w:eastAsia="Courier New" w:hAnsi="Courier New"/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[in]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длина буфера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optval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4240" w:space="509"/>
            <w:col w:w="4891"/>
          </w:cols>
          <w:pgMar w:left="1440" w:top="1138" w:right="826" w:bottom="149" w:gutter="0" w:footer="0" w:header="0"/>
          <w:type w:val="continuous"/>
        </w:sectPr>
      </w:pPr>
    </w:p>
    <w:p>
      <w:pPr>
        <w:ind w:left="2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ind w:left="860" w:hanging="432"/>
        <w:spacing w:after="0" w:line="238" w:lineRule="auto"/>
        <w:tabs>
          <w:tab w:leader="none" w:pos="860" w:val="left"/>
        </w:tabs>
        <w:numPr>
          <w:ilvl w:val="0"/>
          <w:numId w:val="8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возвращается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нуль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 функция возвращает значение</w:t>
      </w:r>
    </w:p>
    <w:p>
      <w:pPr>
        <w:ind w:left="420"/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SOCKET_ERROR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8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Примечания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поддерживаются два значения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level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SOL_SOCKET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и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IPPROTO_TCP;</w:t>
            </w:r>
          </w:p>
        </w:tc>
      </w:t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для уровня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SOL_SOCKET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optval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может</w:t>
            </w:r>
          </w:p>
        </w:tc>
      </w:t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принимать более десяти различных значений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0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например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,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SO_BROADCAST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для разрешения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использования широковещательного адреса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;</w:t>
            </w:r>
          </w:p>
        </w:tc>
      </w:t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для уровня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IPPROTO_TCP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поддерживается одно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значение параметра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level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: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TCP_NODELAY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</w:p>
        </w:tc>
      </w:t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которое позволяет устанавливать или отменять</w:t>
            </w:r>
          </w:p>
        </w:tc>
      </w:t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использование алгоритма Нейгла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(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см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. TCP/IP);</w:t>
            </w:r>
          </w:p>
        </w:tc>
      </w:tr>
      <w:tr>
        <w:trPr>
          <w:trHeight w:val="270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9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fromlen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всегда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sizeof(int)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</w:t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если необходимо установить указанный</w:t>
            </w:r>
          </w:p>
        </w:tc>
      </w:tr>
      <w:tr>
        <w:trPr>
          <w:trHeight w:val="270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параметр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(optname)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в состояние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Enabled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,</w:t>
            </w:r>
          </w:p>
        </w:tc>
      </w:tr>
      <w:tr>
        <w:trPr>
          <w:trHeight w:val="274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то в поле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optval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долнжо быть не нулевое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(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например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,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0x00000001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),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если же</w:t>
            </w:r>
          </w:p>
        </w:tc>
      </w:t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параметр  устанавливается в состояние</w:t>
            </w:r>
          </w:p>
        </w:tc>
      </w:tr>
      <w:tr>
        <w:trPr>
          <w:trHeight w:val="272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Disabled,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то поле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optval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должно содержать</w:t>
            </w:r>
          </w:p>
        </w:tc>
      </w:tr>
      <w:tr>
        <w:trPr>
          <w:trHeight w:val="271"/>
        </w:trPr>
        <w:tc>
          <w:tcPr>
            <w:tcW w:w="1400" w:type="dxa"/>
            <w:vAlign w:val="bottom"/>
          </w:tcPr>
          <w:p>
            <w:pPr>
              <w:jc w:val="right"/>
              <w:ind w:right="8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800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0x00000000</w:t>
            </w:r>
          </w:p>
        </w:tc>
      </w:tr>
      <w:tr>
        <w:trPr>
          <w:trHeight w:val="68"/>
        </w:trPr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585"/>
        </w:trPr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3.15.1.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setsockopt</w:t>
            </w:r>
          </w:p>
        </w:tc>
      </w:tr>
    </w:tbl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61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Стандартный широковещательный адрес</w:t>
        <w:tab/>
        <w:t>в формате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задается с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740" w:val="left"/>
          <w:tab w:leader="none" w:pos="3340" w:val="left"/>
          <w:tab w:leader="none" w:pos="7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помощью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константы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INADDR_BROADCAST,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которая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определена  в</w:t>
      </w:r>
    </w:p>
    <w:p>
      <w:pPr>
        <w:ind w:left="260"/>
        <w:spacing w:after="0"/>
        <w:tabs>
          <w:tab w:leader="none" w:pos="2240" w:val="left"/>
          <w:tab w:leader="none" w:pos="3140" w:val="left"/>
          <w:tab w:leader="none" w:pos="5080" w:val="left"/>
          <w:tab w:leader="none" w:pos="8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Winsock2.h.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умолчанию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использование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стандартного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 w:right="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широковещательного адреса не допускается и для его применения необходимо установить специальный режим использования сокета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3- 26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bookmarkStart w:id="69" w:name="page70"/>
    <w:bookmarkEnd w:id="69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SO_BROADCAST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setsockopt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3.15.1).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Проверить установленные для сокета режимы можно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getsockopt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описание здесь не приводится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365252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52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1" o:spid="_x0000_s1216" style="position:absolute;margin-left:13.8pt;margin-top:17.2pt;width:468pt;height:287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3662045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62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2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305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3" o:spid="_x0000_s12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3662045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62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4" o:spid="_x0000_s12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305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3870960</wp:posOffset>
                </wp:positionV>
                <wp:extent cx="5953125" cy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5" o:spid="_x0000_s12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04.8pt" to="482.15pt,304.8pt" o:allowincell="f" strokecolor="#000000" strokeweight="0.75pt"/>
            </w:pict>
          </mc:Fallback>
        </mc:AlternateConten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SOCKET cC;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left="420" w:right="100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((cC = socket(AF_INET, SOCK_DGRAM, NULL))== INVALID_SOCKET) throw  SetErrorMsgText("socket:",WSAGetLastError());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int optval = 1;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400" w:right="1400" w:hanging="198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(setsockopt(cC,SOL_SOCKET,SO_BROADCAST, (char*)&amp;optval,sizeof(int)) == SOCKET_ERROR)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740"/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SetErrorMsgText("opt:",WSAGetLastError());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SOCKADDR_IN all;</w:t>
            </w:r>
          </w:p>
        </w:tc>
        <w:tc>
          <w:tcPr>
            <w:tcW w:w="3940" w:type="dxa"/>
            <w:vAlign w:val="bottom"/>
            <w:gridSpan w:val="2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параметры  сокета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sS</w:t>
            </w:r>
          </w:p>
        </w:tc>
      </w:tr>
      <w:tr>
        <w:trPr>
          <w:trHeight w:val="247"/>
        </w:trPr>
        <w:tc>
          <w:tcPr>
            <w:tcW w:w="4700" w:type="dxa"/>
            <w:vAlign w:val="bottom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all.sin_family = AF_INET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;</w:t>
            </w:r>
          </w:p>
        </w:tc>
        <w:tc>
          <w:tcPr>
            <w:tcW w:w="3940" w:type="dxa"/>
            <w:vAlign w:val="bottom"/>
            <w:gridSpan w:val="2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>//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 xml:space="preserve"> используется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 xml:space="preserve"> IP-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>адресация</w:t>
            </w:r>
          </w:p>
        </w:tc>
      </w:tr>
      <w:tr>
        <w:trPr>
          <w:trHeight w:val="250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all.sin_port = htons(2000);</w:t>
            </w:r>
          </w:p>
        </w:tc>
        <w:tc>
          <w:tcPr>
            <w:tcW w:w="88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3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порт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2000</w:t>
            </w:r>
          </w:p>
        </w:tc>
      </w:tr>
      <w:tr>
        <w:trPr>
          <w:trHeight w:val="250"/>
        </w:trPr>
        <w:tc>
          <w:tcPr>
            <w:tcW w:w="55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all.sin_addr.s_addr = INADDR_BROADCAST;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//</w:t>
            </w:r>
          </w:p>
        </w:tc>
        <w:tc>
          <w:tcPr>
            <w:tcW w:w="30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всем</w:t>
            </w:r>
          </w:p>
        </w:tc>
      </w:tr>
      <w:tr>
        <w:trPr>
          <w:trHeight w:val="250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uto"/>
              </w:rPr>
              <w:t>char buf[]  = "answer anyone!";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3340" w:right="220" w:hanging="2904"/>
        <w:spacing w:after="0" w:line="24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if ((sendlen = sendto(cC, sendbuf, sizeof(buf), NULL, (sockaddr*)&amp;all, sizeof(all)))== SOCKET_ERROR)</w:t>
      </w:r>
    </w:p>
    <w:p>
      <w:pPr>
        <w:ind w:left="1800"/>
        <w:spacing w:after="0"/>
        <w:tabs>
          <w:tab w:leader="none" w:pos="27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  <w:tab/>
        <w:t>SetErrorMsgText("sendto:",WSAGetLastError());</w:t>
      </w:r>
    </w:p>
    <w:p>
      <w:pPr>
        <w:ind w:left="420"/>
        <w:spacing w:after="0" w:line="22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2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3.15.1.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Пример применения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setsockop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3.15.1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приводится фрагмент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использующей стандартный широковещательный 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setsockopt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в этом примере для установки опции сокета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SO_BROADCAST,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позволяющей использовать 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INADDR_BROADCAST.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3.16.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Применение символических имен компьютеров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7" w:lineRule="auto"/>
        <w:tabs>
          <w:tab w:leader="none" w:pos="1352" w:val="left"/>
        </w:tabs>
        <w:numPr>
          <w:ilvl w:val="0"/>
          <w:numId w:val="8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предыдущем разделе разбирался механизм поиска серверного компьютера с помощью использования широковещательных адресов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наличии специальной службы в сети способной разрешить адрес компьютера по его символическому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DNS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некоторые протоколы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работающие поверх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проблему можно решить с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gethostbyname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3.16.1).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известно символическое имя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котором находится программа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Такое решение достаточно часто применяется разработчиками распределенных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Связав набор программ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серверов с определенными стандартными именами компьютеров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распределенное приложение становится не зависимым от адресации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Естественно при этом необходимо позаботиться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существовала служба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разрешающая адреса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3- 27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70" w:name="page71"/>
    <w:bookmarkEnd w:id="70"/>
    <w:p>
      <w:pPr>
        <w:jc w:val="both"/>
        <w:ind w:left="26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компьютеров по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Установка таких служб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возлагается на системного администратора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5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Помимо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gethostbyname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в составе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имеется функция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gethostbyaddr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3.16.2)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назначение которой противоположно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получение символического имени компьютера по сетевому адресу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 функции используют структуру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hosten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3.16.3),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содержащуюся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Winsock2.h.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219710</wp:posOffset>
                </wp:positionV>
                <wp:extent cx="5943600" cy="273812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8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6" o:spid="_x0000_s1221" style="position:absolute;margin-left:13.8pt;margin-top:17.3pt;width:468pt;height:215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215265</wp:posOffset>
                </wp:positionV>
                <wp:extent cx="0" cy="2747645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47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7" o:spid="_x0000_s12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5pt" to="481.8pt,233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219710</wp:posOffset>
                </wp:positionV>
                <wp:extent cx="5953125" cy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pt" to="482.15pt,17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215265</wp:posOffset>
                </wp:positionV>
                <wp:extent cx="0" cy="2747645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47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2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5pt" to="13.8pt,233.3pt" o:allowincell="f" strokecolor="#000000" strokeweight="0.75pt"/>
            </w:pict>
          </mc:Fallback>
        </mc:AlternateConten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8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получить адрес хоста по его имени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8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для получения информации о хосте по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  <w:tab w:leader="none" w:pos="54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его символическому</w:t>
        <w:tab/>
        <w:t>имени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hostent*</w:t>
        <w:tab/>
        <w:t>gethostbyname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(</w:t>
      </w:r>
    </w:p>
    <w:p>
      <w:pPr>
        <w:ind w:left="2140"/>
        <w:spacing w:after="0" w:line="236" w:lineRule="auto"/>
        <w:tabs>
          <w:tab w:leader="none" w:pos="4140" w:val="left"/>
          <w:tab w:leader="none" w:pos="5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const char*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name,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символическое имя хоста</w:t>
      </w: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420"/>
        <w:spacing w:after="0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указатель на структуру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hosten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ind w:left="420"/>
        <w:spacing w:after="0" w:line="238" w:lineRule="auto"/>
        <w:tabs>
          <w:tab w:leader="none" w:pos="2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иначе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 допускается в качестве символического имени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указать символическое обозначение адреса</w:t>
            </w:r>
          </w:p>
        </w:tc>
      </w:tr>
      <w:tr>
        <w:trPr>
          <w:trHeight w:val="257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 w:line="25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хоста  в виде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n.n.n.n</w:t>
            </w:r>
          </w:p>
        </w:tc>
      </w:tr>
      <w:tr>
        <w:trPr>
          <w:trHeight w:val="225"/>
        </w:trPr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584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60" w:type="dxa"/>
            <w:vAlign w:val="bottom"/>
          </w:tcPr>
          <w:p>
            <w:pPr>
              <w:ind w:left="1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3.16.1.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gethostbyname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628650</wp:posOffset>
                </wp:positionV>
                <wp:extent cx="5943600" cy="262382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23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0" o:spid="_x0000_s1225" style="position:absolute;margin-left:13.8pt;margin-top:49.5pt;width:468pt;height:206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623570</wp:posOffset>
                </wp:positionV>
                <wp:extent cx="0" cy="2633345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3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49.1pt" to="481.8pt,256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628650</wp:posOffset>
                </wp:positionV>
                <wp:extent cx="5953125" cy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49.5pt" to="482.15pt,49.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623570</wp:posOffset>
                </wp:positionV>
                <wp:extent cx="0" cy="2633345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3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49.1pt" to="13.8pt,256.4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получить имя  хоста по его адресу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для получения информации о хосте по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  <w:tab w:leader="none" w:pos="54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его символическому</w:t>
        <w:tab/>
        <w:t>имени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hostent*</w:t>
        <w:tab/>
        <w:t>gethostbyaddr</w:t>
      </w: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60"/>
        <w:spacing w:after="0"/>
        <w:tabs>
          <w:tab w:leader="none" w:pos="3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const char*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b w:val="1"/>
          <w:bCs w:val="1"/>
          <w:color w:val="auto"/>
        </w:rPr>
        <w:t>addr,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// [in]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адрес в сетевом формате</w:t>
      </w:r>
    </w:p>
    <w:p>
      <w:pPr>
        <w:ind w:left="2400"/>
        <w:spacing w:after="0" w:line="236" w:lineRule="auto"/>
        <w:tabs>
          <w:tab w:leader="none" w:pos="3540" w:val="left"/>
          <w:tab w:leader="none" w:pos="44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la,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длина адреса в байтах</w:t>
      </w:r>
    </w:p>
    <w:p>
      <w:pPr>
        <w:ind w:left="2460"/>
        <w:spacing w:after="0"/>
        <w:tabs>
          <w:tab w:leader="none" w:pos="3600" w:val="left"/>
          <w:tab w:leader="none" w:pos="44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ta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тип адреса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: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для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TCP/IP </w:t>
      </w:r>
      <w:r>
        <w:rPr>
          <w:rFonts w:ascii="Courier New" w:cs="Courier New" w:eastAsia="Courier New" w:hAnsi="Courier New"/>
          <w:sz w:val="19"/>
          <w:szCs w:val="19"/>
          <w:b w:val="1"/>
          <w:bCs w:val="1"/>
          <w:color w:val="auto"/>
        </w:rPr>
        <w:t>AF_INET</w:t>
      </w: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возвращает указатель на структуру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hosten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</w:p>
        </w:tc>
      </w:tr>
      <w:tr>
        <w:trPr>
          <w:trHeight w:val="276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иначе возвращается значение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NULL</w:t>
            </w:r>
          </w:p>
        </w:tc>
      </w:tr>
      <w:tr>
        <w:trPr>
          <w:trHeight w:val="278"/>
        </w:trPr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9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6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3.16.2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gethostbyaddr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3- 28</w:t>
      </w:r>
    </w:p>
    <w:p>
      <w:pPr>
        <w:sectPr>
          <w:pgSz w:w="11900" w:h="16838" w:orient="portrait"/>
          <w:cols w:equalWidth="0" w:num="1">
            <w:col w:w="9640"/>
          </w:cols>
          <w:pgMar w:left="1440" w:top="1138" w:right="826" w:bottom="149" w:gutter="0" w:footer="0" w:header="0"/>
          <w:type w:val="continuous"/>
        </w:sectPr>
      </w:pPr>
    </w:p>
    <w:bookmarkStart w:id="71" w:name="page72"/>
    <w:bookmarkEnd w:id="71"/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4020" w:type="dxa"/>
            <w:vAlign w:val="bottom"/>
            <w:tcBorders>
              <w:top w:val="single" w:sz="8" w:color="auto"/>
              <w:left w:val="single" w:sz="8" w:color="auto"/>
            </w:tcBorders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typedef struct hostent {</w:t>
            </w:r>
          </w:p>
        </w:tc>
        <w:tc>
          <w:tcPr>
            <w:tcW w:w="1260" w:type="dxa"/>
            <w:vAlign w:val="bottom"/>
            <w:tcBorders>
              <w:top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shd w:val="clear" w:color="auto" w:fill="F8F8F8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структура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hostent</w:t>
            </w:r>
          </w:p>
        </w:tc>
      </w:tr>
      <w:tr>
        <w:trPr>
          <w:trHeight w:val="274"/>
        </w:trPr>
        <w:tc>
          <w:tcPr>
            <w:tcW w:w="4020" w:type="dxa"/>
            <w:vAlign w:val="bottom"/>
            <w:tcBorders>
              <w:left w:val="single" w:sz="8" w:color="auto"/>
            </w:tcBorders>
            <w:gridSpan w:val="2"/>
            <w:shd w:val="clear" w:color="auto" w:fill="F8F8F8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char FAR* h_name;</w:t>
            </w:r>
          </w:p>
        </w:tc>
        <w:tc>
          <w:tcPr>
            <w:tcW w:w="126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8F8F8"/>
          </w:tcPr>
          <w:p>
            <w:pPr>
              <w:ind w:left="20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имя хоста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60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char FAR</w:t>
            </w:r>
          </w:p>
        </w:tc>
        <w:tc>
          <w:tcPr>
            <w:tcW w:w="2680" w:type="dxa"/>
            <w:vAlign w:val="bottom"/>
            <w:gridSpan w:val="2"/>
            <w:shd w:val="clear" w:color="auto" w:fill="F8F8F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FAR** h_aliases;</w:t>
            </w:r>
          </w:p>
        </w:tc>
        <w:tc>
          <w:tcPr>
            <w:tcW w:w="2860" w:type="dxa"/>
            <w:vAlign w:val="bottom"/>
            <w:shd w:val="clear" w:color="auto" w:fill="F8F8F8"/>
          </w:tcPr>
          <w:p>
            <w:pPr>
              <w:ind w:left="22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список алиасов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4020" w:type="dxa"/>
            <w:vAlign w:val="bottom"/>
            <w:tcBorders>
              <w:left w:val="single" w:sz="8" w:color="auto"/>
            </w:tcBorders>
            <w:gridSpan w:val="2"/>
            <w:shd w:val="clear" w:color="auto" w:fill="F8F8F8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short h_addrtype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;</w:t>
            </w:r>
          </w:p>
        </w:tc>
        <w:tc>
          <w:tcPr>
            <w:tcW w:w="126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8F8F8"/>
          </w:tcPr>
          <w:p>
            <w:pPr>
              <w:jc w:val="right"/>
              <w:ind w:right="8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тип адресации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4020" w:type="dxa"/>
            <w:vAlign w:val="bottom"/>
            <w:tcBorders>
              <w:left w:val="single" w:sz="8" w:color="auto"/>
            </w:tcBorders>
            <w:gridSpan w:val="2"/>
            <w:shd w:val="clear" w:color="auto" w:fill="F8F8F8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short h_length;</w:t>
            </w:r>
          </w:p>
        </w:tc>
        <w:tc>
          <w:tcPr>
            <w:tcW w:w="126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8F8F8"/>
          </w:tcPr>
          <w:p>
            <w:pPr>
              <w:ind w:left="200"/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длина адреса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4"/>
        </w:trPr>
        <w:tc>
          <w:tcPr>
            <w:tcW w:w="260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char FAR</w:t>
            </w:r>
          </w:p>
        </w:tc>
        <w:tc>
          <w:tcPr>
            <w:tcW w:w="5540" w:type="dxa"/>
            <w:vAlign w:val="bottom"/>
            <w:gridSpan w:val="3"/>
            <w:shd w:val="clear" w:color="auto" w:fill="F8F8F8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FAR** h_addr_list;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//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список адресов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4"/>
        </w:trPr>
        <w:tc>
          <w:tcPr>
            <w:tcW w:w="2600" w:type="dxa"/>
            <w:vAlign w:val="bottom"/>
            <w:tcBorders>
              <w:lef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gridSpan w:val="2"/>
            <w:shd w:val="clear" w:color="auto" w:fill="F8F8F8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} hostent;</w:t>
            </w:r>
          </w:p>
        </w:tc>
        <w:tc>
          <w:tcPr>
            <w:tcW w:w="2860" w:type="dxa"/>
            <w:vAlign w:val="bottom"/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81"/>
        </w:trPr>
        <w:tc>
          <w:tcPr>
            <w:tcW w:w="2600" w:type="dxa"/>
            <w:vAlign w:val="bottom"/>
            <w:tcBorders>
              <w:left w:val="single" w:sz="8" w:color="auto"/>
              <w:bottom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540" w:type="dxa"/>
            <w:vAlign w:val="bottom"/>
            <w:tcBorders>
              <w:bottom w:val="single" w:sz="8" w:color="auto"/>
            </w:tcBorders>
            <w:gridSpan w:val="3"/>
            <w:shd w:val="clear" w:color="auto" w:fill="F8F8F8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F8F8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84"/>
        </w:trPr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40" w:type="dxa"/>
            <w:vAlign w:val="bottom"/>
            <w:gridSpan w:val="3"/>
          </w:tcPr>
          <w:p>
            <w:pPr>
              <w:jc w:val="right"/>
              <w:ind w:righ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3.16.3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Структура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hostent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46"/>
        </w:trPr>
        <w:tc>
          <w:tcPr>
            <w:tcW w:w="402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Следует  отметить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что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символическое  имя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localhost</w:t>
            </w:r>
          </w:p>
        </w:tc>
        <w:tc>
          <w:tcPr>
            <w:tcW w:w="12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является</w:t>
            </w: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right="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зарезервированным именем и предназначено для обозначения собственного имени компьютера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gethostbyname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получить адрес компьютера с именем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localhost,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в будет собственный получен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компьютера или адрес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INADDR_LOOPBACK.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1900" w:val="left"/>
          <w:tab w:leader="none" w:pos="2660" w:val="left"/>
          <w:tab w:leader="none" w:pos="3260" w:val="left"/>
          <w:tab w:leader="none" w:pos="4880" w:val="left"/>
          <w:tab w:leader="none" w:pos="7060" w:val="left"/>
          <w:tab w:leader="none" w:pos="8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Кроме</w:t>
        <w:tab/>
        <w:t>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для</w:t>
        <w:tab/>
        <w:t>получения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действительного</w:t>
        <w:tab/>
        <w:t>собственного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имени</w:t>
      </w:r>
    </w:p>
    <w:p>
      <w:pPr>
        <w:ind w:left="260"/>
        <w:spacing w:after="0"/>
        <w:tabs>
          <w:tab w:leader="none" w:pos="1960" w:val="left"/>
          <w:tab w:leader="none" w:pos="4200" w:val="left"/>
          <w:tab w:leader="none" w:pos="4920" w:val="left"/>
          <w:tab w:leader="none" w:pos="6940" w:val="left"/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компьютера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(NetBIOS-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можно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использовать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gethostname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3.16.4).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217805</wp:posOffset>
                </wp:positionV>
                <wp:extent cx="5943600" cy="216662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66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4" o:spid="_x0000_s1229" style="position:absolute;margin-left:13.8pt;margin-top:17.15pt;width:468pt;height:170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2176145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76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2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188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217805</wp:posOffset>
                </wp:positionV>
                <wp:extent cx="5953125" cy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2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15pt" to="482.15pt,17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2176145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76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188.15pt" o:allowincell="f" strokecolor="#000000" strokeweight="0.75pt"/>
            </w:pict>
          </mc:Fallback>
        </mc:AlternateConten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получить имя хоста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для получения собственного имени хоста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jc w:val="both"/>
        <w:ind w:left="580"/>
        <w:spacing w:after="0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  <w:tab/>
        <w:t>gethostname</w:t>
      </w:r>
    </w:p>
    <w:p>
      <w:pPr>
        <w:jc w:val="right"/>
        <w:ind w:right="6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p>
      <w:pPr>
        <w:sectPr>
          <w:pgSz w:w="11900" w:h="16838" w:orient="portrait"/>
          <w:cols w:equalWidth="0" w:num="1">
            <w:col w:w="9640"/>
          </w:cols>
          <w:pgMar w:left="1440" w:top="1440" w:right="826" w:bottom="149" w:gutter="0" w:footer="0" w:header="0"/>
        </w:sectPr>
      </w:pPr>
    </w:p>
    <w:p>
      <w:pPr>
        <w:ind w:left="200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char*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hanging="11"/>
        <w:spacing w:after="0" w:line="23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name 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[out]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имя хоста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ln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длина буфера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name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3">
            <w:col w:w="2720" w:space="300"/>
            <w:col w:w="3440" w:space="120"/>
            <w:col w:w="3060"/>
          </w:cols>
          <w:pgMar w:left="1440" w:top="1440" w:right="826" w:bottom="149" w:gutter="0" w:footer="0" w:header="0"/>
          <w:type w:val="continuous"/>
        </w:sect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ectPr>
          <w:pgSz w:w="11900" w:h="16838" w:orient="portrait"/>
          <w:cols w:equalWidth="0" w:num="1">
            <w:col w:w="9640"/>
          </w:cols>
          <w:pgMar w:left="1440" w:top="1440" w:right="826" w:bottom="149" w:gutter="0" w:footer="0" w:header="0"/>
          <w:type w:val="continuous"/>
        </w:sect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9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возвращает нуль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 иначе возвращается значение</w:t>
            </w:r>
          </w:p>
        </w:tc>
      </w:tr>
      <w:tr>
        <w:trPr>
          <w:trHeight w:val="270"/>
        </w:trPr>
        <w:tc>
          <w:tcPr>
            <w:tcW w:w="1540" w:type="dxa"/>
            <w:vAlign w:val="bottom"/>
          </w:tcPr>
          <w:p>
            <w:pPr>
              <w:jc w:val="right"/>
              <w:ind w:right="9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860" w:type="dxa"/>
            <w:vAlign w:val="bottom"/>
          </w:tcPr>
          <w:p>
            <w:pPr>
              <w:ind w:left="10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SOCKET_ERROR</w:t>
            </w:r>
          </w:p>
        </w:tc>
      </w:tr>
      <w:tr>
        <w:trPr>
          <w:trHeight w:val="82"/>
        </w:trPr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539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Рисунок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3.16.4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Функция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gethostname</w:t>
            </w:r>
          </w:p>
        </w:tc>
      </w:tr>
    </w:tbl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3.17.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Итоги главы</w:t>
      </w:r>
    </w:p>
    <w:p>
      <w:pPr>
        <w:ind w:left="620"/>
        <w:spacing w:after="0" w:line="236" w:lineRule="auto"/>
        <w:tabs>
          <w:tab w:leader="none" w:pos="1040" w:val="left"/>
          <w:tab w:leader="none" w:pos="3760" w:val="left"/>
          <w:tab w:leader="none" w:pos="808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это набор специальных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входящий</w:t>
        <w:tab/>
        <w:t>в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980" w:right="2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состав операционной системы и предназначенный для доступа прикладных процессов к сетевым ресурсам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Исторически первым интерфейс сокетов был разработан для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BSD Unix.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настоящее время этот интерфейс поддерживается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большинством операционных систем и регулируется стандартом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POSIX.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Сокетами называют объекты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представляющие точки приема или отправления данных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980" w:right="20" w:hanging="358"/>
        <w:spacing w:after="0" w:line="237" w:lineRule="auto"/>
        <w:tabs>
          <w:tab w:leader="none" w:pos="980" w:val="left"/>
        </w:tabs>
        <w:numPr>
          <w:ilvl w:val="0"/>
          <w:numId w:val="9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Socket 2 (Winsock2)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реализацией интерфейса сокетов для семейства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32-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битовых операционных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акцентирован на работу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состав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3- 29</w:t>
      </w:r>
    </w:p>
    <w:p>
      <w:pPr>
        <w:sectPr>
          <w:pgSz w:w="11900" w:h="16838" w:orient="portrait"/>
          <w:cols w:equalWidth="0" w:num="1">
            <w:col w:w="9640"/>
          </w:cols>
          <w:pgMar w:left="1440" w:top="1440" w:right="826" w:bottom="149" w:gutter="0" w:footer="0" w:header="0"/>
          <w:type w:val="continuous"/>
        </w:sectPr>
      </w:pPr>
    </w:p>
    <w:bookmarkStart w:id="72" w:name="page73"/>
    <w:bookmarkEnd w:id="72"/>
    <w:p>
      <w:pPr>
        <w:ind w:left="98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входит динамическая библиотека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WS2_32.DLL,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библиотека экспорта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WS2_32.LIB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заголовочный файл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Winsock2.h.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4" w:lineRule="auto"/>
        <w:tabs>
          <w:tab w:leader="none" w:pos="105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Набор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включает в себя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создавать сокеты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устанавливать параметры и режимы работы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/>
        <w:spacing w:after="0" w:line="23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осуществлять пересылку данных между сокетами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преобразовать форматы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обрабатывать возникающие ошибки и другие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9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обеспечивает  две  схемы  взаимодействия  прикладных</w:t>
      </w:r>
    </w:p>
    <w:p>
      <w:pPr>
        <w:ind w:left="980"/>
        <w:spacing w:after="0"/>
        <w:tabs>
          <w:tab w:leader="none" w:pos="2440" w:val="left"/>
          <w:tab w:leader="none" w:pos="3000" w:val="left"/>
          <w:tab w:leader="none" w:pos="4400" w:val="left"/>
          <w:tab w:leader="none" w:pos="5960" w:val="left"/>
          <w:tab w:leader="none" w:pos="6300" w:val="left"/>
          <w:tab w:leader="none" w:pos="6600" w:val="left"/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без</w:t>
        <w:tab/>
        <w:t>установки</w:t>
        <w:tab/>
        <w:t>соединения</w:t>
        <w:tab/>
        <w:t>и</w:t>
        <w:tab/>
        <w:t>с</w:t>
        <w:tab/>
        <w:t>установкой</w:t>
        <w:tab/>
        <w:t>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980"/>
        <w:spacing w:after="0"/>
        <w:tabs>
          <w:tab w:leader="none" w:pos="1940" w:val="left"/>
          <w:tab w:leader="none" w:pos="4080" w:val="left"/>
          <w:tab w:leader="none" w:pos="4680" w:val="left"/>
          <w:tab w:leader="none" w:pos="6140" w:val="left"/>
          <w:tab w:leader="none" w:pos="8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Схема</w:t>
        <w:tab/>
        <w:t>взаимодействия</w:t>
        <w:tab/>
        <w:t>без</w:t>
        <w:tab/>
        <w:t>установки</w:t>
        <w:tab/>
        <w:t>соединений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предполагает</w:t>
      </w:r>
    </w:p>
    <w:p>
      <w:pPr>
        <w:ind w:left="980"/>
        <w:spacing w:after="0" w:line="239" w:lineRule="auto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использование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а схема с установкой соединения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TCP.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обе схемы ориентированы на создание</w:t>
      </w:r>
    </w:p>
    <w:p>
      <w:pPr>
        <w:ind w:left="980"/>
        <w:spacing w:after="0"/>
        <w:tabs>
          <w:tab w:leader="none" w:pos="3280" w:val="left"/>
          <w:tab w:leader="none" w:pos="5040" w:val="left"/>
          <w:tab w:leader="none" w:pos="6840" w:val="left"/>
          <w:tab w:leader="none" w:pos="9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распределенного</w:t>
        <w:tab/>
        <w:t>приложения</w:t>
        <w:tab/>
        <w:t>архитектуры</w:t>
        <w:tab/>
        <w:t>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98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предполагают наличие двух функционально несимметричных сторон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клиента и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Основным отличие между клиентом и сервером заключается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инициирует связь всегда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сервер ожидает обращение клиента за сервисом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980" w:hanging="359"/>
        <w:spacing w:after="0" w:line="239" w:lineRule="auto"/>
        <w:tabs>
          <w:tab w:leader="none" w:pos="9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5.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Схема без установки соединения предполагает создание и использование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ориентированных на сообщения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Обмен данными между сокетами происходит пакетами протокола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обмене данными 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самом деле протокол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UDP)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 гарантирует доставки сообщений получателю и правильный порядок их получения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порядок получения сообщений правильный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он совпадает с порядком их отправления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Контроль за доставкой и порядком сообщений возлагается на само приложение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Схема без установки соединения применяется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пересылки коротких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широковещательных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6" w:lineRule="auto"/>
        <w:tabs>
          <w:tab w:leader="none" w:pos="980" w:val="left"/>
        </w:tabs>
        <w:numPr>
          <w:ilvl w:val="0"/>
          <w:numId w:val="9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Схема с установкой соединения предполагает использование сокетов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ориентированных на поток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интерфейс гарантирует доставку и правильный порядок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right="20" w:hanging="358"/>
        <w:spacing w:after="0" w:line="234" w:lineRule="auto"/>
        <w:tabs>
          <w:tab w:leader="none" w:pos="980" w:val="left"/>
        </w:tabs>
        <w:numPr>
          <w:ilvl w:val="0"/>
          <w:numId w:val="9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моделирования на одном компьютере работы распределенного приложения в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часто применяют интерфейс внутренней петли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7" w:lineRule="auto"/>
        <w:tabs>
          <w:tab w:leader="none" w:pos="980" w:val="left"/>
        </w:tabs>
        <w:numPr>
          <w:ilvl w:val="0"/>
          <w:numId w:val="9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Помимо стандартных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описанных в стандарте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POSIX),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содержит ряд функции характерных только для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Winsock2.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 пересылки файлов и областей памяти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3- 30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73" w:name="page74"/>
    <w:bookmarkEnd w:id="73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Глава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4.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Интерфейс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Named Pipe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Предисловие к главе</w:t>
      </w:r>
    </w:p>
    <w:p>
      <w:pPr>
        <w:ind w:left="980"/>
        <w:spacing w:after="0" w:line="236" w:lineRule="auto"/>
        <w:tabs>
          <w:tab w:leader="none" w:pos="5760" w:val="left"/>
          <w:tab w:leader="none" w:pos="6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Современные операционные системы</w:t>
        <w:tab/>
        <w:t>имеют</w:t>
        <w:tab/>
        <w:t>встроенные механизмы</w:t>
      </w:r>
    </w:p>
    <w:p>
      <w:pPr>
        <w:ind w:left="260"/>
        <w:spacing w:after="0"/>
        <w:tabs>
          <w:tab w:leader="none" w:pos="4460" w:val="left"/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межпроцессного взаимодействия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-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IPC (InterProcess Communication)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[15],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предназначенные для обмена данными между процессами и для синхронизации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Разработчики программного обеспечения могут использовать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предоставляемых операционными системами программных интерфейсов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(API).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программными интерфейсами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ознакомиться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[4].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7" w:lineRule="auto"/>
        <w:tabs>
          <w:tab w:leader="none" w:pos="1318" w:val="left"/>
        </w:tabs>
        <w:numPr>
          <w:ilvl w:val="0"/>
          <w:numId w:val="9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этой главе рассматривается программный интерфейс одного из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IP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механизмов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может быть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использован для обмена данными между распределенными в локальной сети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имеет название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Named Pipe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именованный канал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Назначение и состав интерфейса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Named Pipe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Именованным каналом называется объект ядра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обеспечивает обмен данными между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выполняющимися на компьютерах в одной локальной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создающий именованный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сервером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связываются с именованным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называются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клиентами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Любой именованный канал идентифицируется своим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которое задается при создании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Именованные каналы бывают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дуплексные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позволяющие передавать данные в обе стороны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полудуплексны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позволяющие передавать данные только в одну сторону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Передача данных в именованном канале может осуществляться как потоком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сообщениями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Обмен данными в канале может быть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синхронным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асинхронным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использования функций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программе на языке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C++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 включить в ее текст заголовочный файл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Windows.h.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Сами функции интерфейса располагаются в библиотеке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KERNEL32.DLL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ядра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7" w:lineRule="auto"/>
        <w:tabs>
          <w:tab w:leader="none" w:pos="1297" w:val="left"/>
        </w:tabs>
        <w:numPr>
          <w:ilvl w:val="1"/>
          <w:numId w:val="10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перечислены основные функции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CreateFile, ReadFile, WriteFile,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тоже перечислены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4.2.1,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применяются не только для работы с именованными каналами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и для работы с файловой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сокетами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500" w:hanging="238"/>
        <w:spacing w:after="0"/>
        <w:tabs>
          <w:tab w:leader="none" w:pos="500" w:val="left"/>
        </w:tabs>
        <w:numPr>
          <w:ilvl w:val="0"/>
          <w:numId w:val="100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 Поэтому  эти универсальные функции часто не указывают  в составе</w:t>
      </w: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Named Pipe API.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разбить на три группы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 управления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создать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соединить сервер с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открыть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получить информацию об именованном канале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получить состояние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изменить характеристики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 обмена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писать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60" w:firstLine="2"/>
        <w:spacing w:after="0" w:line="234" w:lineRule="auto"/>
        <w:tabs>
          <w:tab w:leader="none" w:pos="478" w:val="left"/>
        </w:tabs>
        <w:numPr>
          <w:ilvl w:val="0"/>
          <w:numId w:val="10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читать из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копировать данные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функции для работы с транзакциями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54" w:gutter="0" w:footer="0" w:header="0"/>
        </w:sect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1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54" w:gutter="0" w:footer="0" w:header="0"/>
          <w:type w:val="continuous"/>
        </w:sectPr>
      </w:pPr>
    </w:p>
    <w:bookmarkStart w:id="74" w:name="page75"/>
    <w:bookmarkEnd w:id="74"/>
    <w:p>
      <w:pPr>
        <w:ind w:left="7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4.2.1</w:t>
      </w: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9"/>
        </w:trPr>
        <w:tc>
          <w:tcPr>
            <w:tcW w:w="3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Наименование</w:t>
            </w:r>
          </w:p>
        </w:tc>
        <w:tc>
          <w:tcPr>
            <w:tcW w:w="60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2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Назначение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5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9"/>
              </w:rPr>
              <w:t>функции</w:t>
            </w:r>
          </w:p>
        </w:tc>
        <w:tc>
          <w:tcPr>
            <w:tcW w:w="60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CallNamedPipe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Выполнить одну транзакцию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ConnectNamedPipe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Соединить сервер с каналом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CreateFile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Открыть канал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CreateNamedPipe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Создать именованный канал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DisconnectNamedPipe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Закончить обмен данными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GetNamedPipeHandleState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состояние канала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GetNamedPipeInfo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информацию об именованном канале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PeekNamedPipe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Копировать данные канала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ReadFile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Читать данные из канала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SetNamedPipeHandleState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Изменить характеристики канала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TrasactNamedPipe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Писать и читать данные канала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WaitNamedPipe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Определить доступность канала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WriteFile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Писать данные в канал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301625</wp:posOffset>
            </wp:positionH>
            <wp:positionV relativeFrom="paragraph">
              <wp:posOffset>409575</wp:posOffset>
            </wp:positionV>
            <wp:extent cx="5668010" cy="486600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486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4.2.1.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взаимодействия процессов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использующих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Named Pipe API</w:t>
      </w:r>
    </w:p>
    <w:p>
      <w:pPr>
        <w:sectPr>
          <w:pgSz w:w="11900" w:h="16838" w:orient="portrait"/>
          <w:cols w:equalWidth="0" w:num="1">
            <w:col w:w="9740"/>
          </w:cols>
          <w:pgMar w:left="1440" w:top="1125" w:right="72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2</w:t>
      </w:r>
    </w:p>
    <w:p>
      <w:pPr>
        <w:sectPr>
          <w:pgSz w:w="11900" w:h="16838" w:orient="portrait"/>
          <w:cols w:equalWidth="0" w:num="1">
            <w:col w:w="9740"/>
          </w:cols>
          <w:pgMar w:left="1440" w:top="1125" w:right="726" w:bottom="154" w:gutter="0" w:footer="0" w:header="0"/>
          <w:type w:val="continuous"/>
        </w:sectPr>
      </w:pPr>
    </w:p>
    <w:bookmarkStart w:id="75" w:name="page76"/>
    <w:bookmarkEnd w:id="75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сразу отметить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при создании именованного канала в программе на языке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++,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одновременно создается дескриптор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(HANDEL),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потом используется другими функциями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работы с данным экземпляром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окончании работы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560" w:hanging="298"/>
        <w:spacing w:after="0"/>
        <w:tabs>
          <w:tab w:leader="none" w:pos="560" w:val="left"/>
        </w:tabs>
        <w:numPr>
          <w:ilvl w:val="0"/>
          <w:numId w:val="10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каналом  необходимо  эти  дескрипторы  закрыть  с  помощью   функции</w:t>
      </w: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CloseHandle Win32 API.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изображены две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реализующие два процесса распределенного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Каждая из программ разбита на четыре блока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Сплошными направленными линиями обозначается движение данных от одного процесса к другому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Прерывистой линией обозначается синхронизация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1340" w:hanging="370"/>
        <w:spacing w:after="0"/>
        <w:tabs>
          <w:tab w:leader="none" w:pos="1340" w:val="left"/>
        </w:tabs>
        <w:numPr>
          <w:ilvl w:val="1"/>
          <w:numId w:val="10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первом    блоке  программы  сервера  выполняются  две 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ind w:left="26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CreateNamedPipe  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создать   именованный  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 ConnectNamedPipe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подсоединить сервер к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Одним из параметров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имя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результатом ее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возвращаемым значением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дескриптор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(HANDEL)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приостанавливает выполнение программы клиента до момента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пока программа клиента не выполнит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CreateFile.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Во втором и третьем блоках программы сервера осуществляется ввод и вывод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ReadFile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WriteFile)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именованном канале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обратить внимание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функции осуществляющие ввод и вывод</w:t>
      </w:r>
    </w:p>
    <w:p>
      <w:pPr>
        <w:ind w:left="260"/>
        <w:spacing w:after="0"/>
        <w:tabs>
          <w:tab w:leader="none" w:pos="1940" w:val="left"/>
          <w:tab w:leader="none" w:pos="2360" w:val="left"/>
          <w:tab w:leader="none" w:pos="3660" w:val="left"/>
          <w:tab w:leader="none" w:pos="4780" w:val="left"/>
          <w:tab w:leader="none" w:pos="5320" w:val="left"/>
          <w:tab w:leader="none" w:pos="6560" w:val="left"/>
          <w:tab w:leader="none" w:pos="8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используют</w:t>
        <w:tab/>
        <w:t>в</w:t>
        <w:tab/>
        <w:t>качестве</w:t>
        <w:tab/>
        <w:t>одного</w:t>
        <w:tab/>
        <w:t>из</w:t>
        <w:tab/>
        <w:t>своих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параметров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дескриптор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ind w:left="1240" w:hanging="270"/>
        <w:spacing w:after="0"/>
        <w:tabs>
          <w:tab w:leader="none" w:pos="1240" w:val="left"/>
        </w:tabs>
        <w:numPr>
          <w:ilvl w:val="1"/>
          <w:numId w:val="10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последнем четвертом блоке программы сервер разрывает соединение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firstLine="2"/>
        <w:spacing w:after="0" w:line="234" w:lineRule="auto"/>
        <w:tabs>
          <w:tab w:leader="none" w:pos="601" w:val="left"/>
        </w:tabs>
        <w:numPr>
          <w:ilvl w:val="0"/>
          <w:numId w:val="10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DisconnectNamedPipe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закрывает дескриптор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программы клиента остается пояснить только первый 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всем остальным блокам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есть аналогичные в программе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первом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1440" w:val="left"/>
          <w:tab w:leader="none" w:pos="2960" w:val="left"/>
          <w:tab w:leader="none" w:pos="4080" w:val="left"/>
          <w:tab w:leader="none" w:pos="5780" w:val="left"/>
          <w:tab w:leader="none" w:pos="7000" w:val="left"/>
          <w:tab w:leader="none" w:pos="8400" w:val="left"/>
          <w:tab w:leader="none" w:pos="9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блоке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программы</w:t>
        <w:tab/>
        <w:t>клиента</w:t>
        <w:tab/>
        <w:t>выполняется</w:t>
        <w:tab/>
        <w:t>функция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CreateFile,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одним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из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параметров которой является строка с именем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к моменту выполнения функции канал уже создан и сервер подсоединился к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возвращает дескриптор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потом используется в других функциях программы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Иногда перед выполнением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выполняют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WaitNamedPipe,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позволяющую определить доступность экземпляра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Назначение всех функций будет пояснено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уже отмечалось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передача данных может осуществляться как потоком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сообщениями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Передача данных потоком возможна в том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сервер и клиент работают на одном компьютере и использует локальные имена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других случаях передача данных осуществляется сообщениями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Схема изображенная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общей для этих двух случаев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6" w:lineRule="auto"/>
        <w:tabs>
          <w:tab w:leader="none" w:pos="1229" w:val="left"/>
        </w:tabs>
        <w:numPr>
          <w:ilvl w:val="0"/>
          <w:numId w:val="10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случае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завершения с ошибкой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функции формируют код системной ошибки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может быть получен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GetLastError.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</w:sect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3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bookmarkStart w:id="76" w:name="page77"/>
    <w:bookmarkEnd w:id="76"/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Создание именованного канала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ервером именного канала является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создающий именованный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Именованный канал создается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CreateNamedPipe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4.3.1).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7658735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6587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9" o:spid="_x0000_s1234" style="position:absolute;margin-left:13.8pt;margin-top:17.25pt;width:468pt;height:603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766826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668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2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620.7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2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766826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6682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2" o:spid="_x0000_s12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620.7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7877810</wp:posOffset>
                </wp:positionV>
                <wp:extent cx="5953125" cy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3" o:spid="_x0000_s12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620.3pt" to="482.15pt,620.3pt" o:allowincell="f" strokecolor="#000000" strokeweight="0.75pt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0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создать именованный канал</w:t>
      </w:r>
    </w:p>
    <w:p>
      <w:pPr>
        <w:ind w:left="860" w:hanging="432"/>
        <w:spacing w:after="0" w:line="220" w:lineRule="auto"/>
        <w:tabs>
          <w:tab w:leader="none" w:pos="860" w:val="left"/>
        </w:tabs>
        <w:numPr>
          <w:ilvl w:val="0"/>
          <w:numId w:val="10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создания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именованного канала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 CreateNamedPipe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(</w:t>
      </w:r>
    </w:p>
    <w:p>
      <w:pPr>
        <w:ind w:left="1140"/>
        <w:spacing w:after="0" w:line="237" w:lineRule="auto"/>
        <w:tabs>
          <w:tab w:leader="none" w:pos="27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LPCTSTR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pname,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символическое имя канала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omode,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атрибуты канала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pmode,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режимы передачи данных</w:t>
      </w:r>
    </w:p>
    <w:p>
      <w:pPr>
        <w:ind w:left="1140"/>
        <w:spacing w:after="0" w:line="238" w:lineRule="auto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pimax,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макс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.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к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-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во экземпляров канала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osize,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размер выходного буфера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isize,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размер входного буфера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timeo,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время ожидания связи с клиентом</w:t>
      </w:r>
    </w:p>
    <w:p>
      <w:pPr>
        <w:ind w:left="114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LPSECURITY_ATTRIBUTES sattr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атрибуты безопасности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дескриптор именованного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возможны следующие значения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INVALID_HANDLE_VALUE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неудачное завершение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ERROR_INVALID_PARAMETER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значение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pimax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превосходит величину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PIPE_UNLMITED_INSTANCES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 pname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 на строку именем канала в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локальном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omode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задает флаги направления передачи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например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флаг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FILE_ACCESS_DUPLEX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разрешает чтение и запись в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канал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помимо направления здесь могут быть заданы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флаги асинхронной передачи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режимы буферизации и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безопасности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pmode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задает флаги способов передачи данных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например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флаг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PIPE_TYPE_MESSAGE|PIPE_WAIT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разрешает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запись данных сообщениями в синхронном режиме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а флаг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PIPE_READTYPE_MESSAGE|PIPE_WAIT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разрешает чтение</w:t>
      </w:r>
    </w:p>
    <w:p>
      <w:pPr>
        <w:spacing w:after="0" w:line="3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сообщений в синхронном режиме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pimax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максимальное количество экземпляров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значение должно находиться в пределах от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1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до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PIPE_UNLMITED_INSTANCES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osize, isize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значения рассматриваются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Windows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только как пожелания пользователя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рекомендуется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0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);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timeo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 устанавливает время ожидания связи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c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c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сервером в миллисекундах для функции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W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itNamedPipe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с параметром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NMWAIT_USE_DEFAULT_WAIT;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может быть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установлено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INFINITE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ждать бесконечно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);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sattr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установки атрибутов безопасности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0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по умолчанию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следует установить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4.3.1.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CreateNamedPipe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4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154" w:gutter="0" w:footer="0" w:header="0"/>
        </w:sectPr>
      </w:pPr>
    </w:p>
    <w:bookmarkStart w:id="77" w:name="page78"/>
    <w:bookmarkEnd w:id="77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Первый параметр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CreateNamedPipe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указатель на строку имени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зависимости от контекста в функциях используется два формата имени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локальный формат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4.3.2)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сетевой формат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4.3.3).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166370</wp:posOffset>
                </wp:positionV>
                <wp:extent cx="5943600" cy="98044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8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4" o:spid="_x0000_s1239" style="position:absolute;margin-left:13.05pt;margin-top:13.1pt;width:468pt;height:7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161290</wp:posOffset>
                </wp:positionV>
                <wp:extent cx="0" cy="989965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12.7pt" to="481.05pt,90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166370</wp:posOffset>
                </wp:positionV>
                <wp:extent cx="5953125" cy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13.1pt" to="481.4pt,13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161290</wp:posOffset>
                </wp:positionV>
                <wp:extent cx="0" cy="989965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2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12.7pt" to="13.05pt,90.6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1146810</wp:posOffset>
                </wp:positionV>
                <wp:extent cx="5953125" cy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2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90.3pt" to="481.4pt,90.3pt" o:allowincell="f" strokecolor="#000000" strokeweight="0.75pt"/>
            </w:pict>
          </mc:Fallback>
        </mc:AlternateConten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\\.\pipe\xxxxx</w:t>
      </w:r>
    </w:p>
    <w:p>
      <w:pPr>
        <w:sectPr>
          <w:pgSz w:w="11900" w:h="16838" w:orient="portrait"/>
          <w:cols w:equalWidth="0" w:num="1">
            <w:col w:w="9620"/>
          </w:cols>
          <w:pgMar w:left="1440" w:top="1143" w:right="846" w:bottom="154" w:gutter="0" w:footer="0" w:header="0"/>
        </w:sectPr>
      </w:pP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3"/>
          <w:szCs w:val="23"/>
          <w:color w:val="auto"/>
        </w:rPr>
        <w:t>где</w:t>
      </w:r>
      <w:r>
        <w:rPr>
          <w:rFonts w:ascii="Courier New" w:cs="Courier New" w:eastAsia="Courier New" w:hAnsi="Courier New"/>
          <w:sz w:val="23"/>
          <w:szCs w:val="23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216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точка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(.)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обозначает локальный компьютер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pipe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фиксированное слово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980" w:space="160"/>
            <w:col w:w="8480"/>
          </w:cols>
          <w:pgMar w:left="1440" w:top="1143" w:right="846" w:bottom="154" w:gutter="0" w:footer="0" w:header="0"/>
          <w:type w:val="continuous"/>
        </w:sectPr>
      </w:pPr>
    </w:p>
    <w:p>
      <w:pPr>
        <w:ind w:left="2580" w:hanging="1447"/>
        <w:spacing w:after="0"/>
        <w:tabs>
          <w:tab w:leader="none" w:pos="2580" w:val="left"/>
        </w:tabs>
        <w:numPr>
          <w:ilvl w:val="0"/>
          <w:numId w:val="107"/>
        </w:numP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 канала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E8E8E8"/>
        </w:rPr>
        <w:t>,...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 4.3.2.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Локальный  формат имени канала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168275</wp:posOffset>
                </wp:positionV>
                <wp:extent cx="5943600" cy="91313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131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9" o:spid="_x0000_s1244" style="position:absolute;margin-left:13.05pt;margin-top:13.25pt;width:468pt;height:71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163195</wp:posOffset>
                </wp:positionV>
                <wp:extent cx="0" cy="922655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2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05pt,12.85pt" to="481.05pt,85.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168275</wp:posOffset>
                </wp:positionV>
                <wp:extent cx="5953125" cy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13.25pt" to="481.4pt,13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163195</wp:posOffset>
                </wp:positionV>
                <wp:extent cx="0" cy="922655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2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05pt,12.85pt" to="13.05pt,85.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1081405</wp:posOffset>
                </wp:positionV>
                <wp:extent cx="5953125" cy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.65pt,85.15pt" to="481.4pt,85.15pt" o:allowincell="f" strokecolor="#000000" strokeweight="0.75pt"/>
            </w:pict>
          </mc:Fallback>
        </mc:AlternateConten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\\servname\pipe\xxxxx</w:t>
      </w:r>
    </w:p>
    <w:p>
      <w:pPr>
        <w:sectPr>
          <w:pgSz w:w="11900" w:h="16838" w:orient="portrait"/>
          <w:cols w:equalWidth="0" w:num="1">
            <w:col w:w="9620"/>
          </w:cols>
          <w:pgMar w:left="1440" w:top="1143" w:right="846" w:bottom="154" w:gutter="0" w:footer="0" w:header="0"/>
          <w:type w:val="continuous"/>
        </w:sectPr>
      </w:pP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3"/>
          <w:szCs w:val="23"/>
          <w:color w:val="auto"/>
        </w:rPr>
        <w:t>где</w:t>
      </w:r>
      <w:r>
        <w:rPr>
          <w:rFonts w:ascii="Courier New" w:cs="Courier New" w:eastAsia="Courier New" w:hAnsi="Courier New"/>
          <w:sz w:val="23"/>
          <w:szCs w:val="23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28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servname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 компьютера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сервера именованного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pipe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фиксированное слово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980" w:space="300"/>
            <w:col w:w="8340"/>
          </w:cols>
          <w:pgMar w:left="1440" w:top="1143" w:right="846" w:bottom="154" w:gutter="0" w:footer="0" w:header="0"/>
          <w:type w:val="continuous"/>
        </w:sectPr>
      </w:pPr>
    </w:p>
    <w:p>
      <w:pPr>
        <w:ind w:left="2580" w:hanging="1303"/>
        <w:spacing w:after="0"/>
        <w:tabs>
          <w:tab w:leader="none" w:pos="2580" w:val="left"/>
        </w:tabs>
        <w:numPr>
          <w:ilvl w:val="0"/>
          <w:numId w:val="108"/>
        </w:numP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 канала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E8E8E8"/>
        </w:rPr>
        <w:t>,...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4.3.3.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Сетевой формат имени канала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связи сервера по одному именованному каналу с несколькими клиентами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 должен создать несколько экземпляров этого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Каждый экземпляр создается функцией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CreateNamedPipe,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возвращает дескриптор экземпляра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Отметим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поток создающий экземпляр именованного канала должен иметь право доступа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FILE_CREATE_PIPE_INSTANCE.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Этим правом по умолчанию обладает поток создавший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Подробнее о применении нескольких экземпляров одного канала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[4] 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219710</wp:posOffset>
                </wp:positionV>
                <wp:extent cx="5943600" cy="2808605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086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4" o:spid="_x0000_s1249" style="position:absolute;margin-left:13.8pt;margin-top:17.3pt;width:468pt;height:221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281813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181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238.8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219710</wp:posOffset>
                </wp:positionV>
                <wp:extent cx="5953125" cy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pt" to="482.15pt,17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281813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181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238.8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3028315</wp:posOffset>
                </wp:positionV>
                <wp:extent cx="5953125" cy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38.45pt" to="482.15pt,238.45pt" o:allowincell="f" strokecolor="#000000" strokeweight="0.75pt"/>
            </w:pict>
          </mc:Fallback>
        </mc:AlternateConten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0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соединить сервер с  именованным каналом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0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ожидания сервером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420" w:right="2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подсоединения к экземпляру именованного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//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клиента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BOOL ConnectNamedPipe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(</w:t>
      </w:r>
    </w:p>
    <w:p>
      <w:pPr>
        <w:sectPr>
          <w:pgSz w:w="11900" w:h="16838" w:orient="portrait"/>
          <w:cols w:equalWidth="0" w:num="1">
            <w:col w:w="9620"/>
          </w:cols>
          <w:pgMar w:left="1440" w:top="1143" w:right="846" w:bottom="154" w:gutter="0" w:footer="0" w:header="0"/>
          <w:type w:val="continuous"/>
        </w:sectPr>
      </w:pPr>
    </w:p>
    <w:p>
      <w:pPr>
        <w:ind w:left="1140"/>
        <w:spacing w:after="0" w:line="237" w:lineRule="auto"/>
        <w:tabs>
          <w:tab w:leader="none" w:pos="29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hP,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LPOVERLAPPED ol</w:t>
      </w: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дескриптор именованного канала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// [in,out]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используется для асинхр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.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связи</w:t>
      </w:r>
    </w:p>
    <w:p>
      <w:pPr>
        <w:spacing w:after="0" w:line="481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3440" w:space="260"/>
            <w:col w:w="5920"/>
          </w:cols>
          <w:pgMar w:left="1440" w:top="1143" w:right="846" w:bottom="154" w:gutter="0" w:footer="0" w:header="0"/>
          <w:type w:val="continuous"/>
        </w:sectPr>
      </w:pP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используется только в том случае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если используется асинхронная связь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синхронной  связи можно установить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4.3.4.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ConnectNamedPipe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5</w:t>
      </w:r>
    </w:p>
    <w:p>
      <w:pPr>
        <w:sectPr>
          <w:pgSz w:w="11900" w:h="16838" w:orient="portrait"/>
          <w:cols w:equalWidth="0" w:num="1">
            <w:col w:w="9620"/>
          </w:cols>
          <w:pgMar w:left="1440" w:top="1143" w:right="846" w:bottom="154" w:gutter="0" w:footer="0" w:header="0"/>
          <w:type w:val="continuous"/>
        </w:sectPr>
      </w:pPr>
    </w:p>
    <w:bookmarkStart w:id="78" w:name="page79"/>
    <w:bookmarkEnd w:id="78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сервер создал именованный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 должен дождаться соединения клиента с этим сервером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сервер должен вызвать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ConnectNamedPipe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4.3.4).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 фрагмент программы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создается дуплексный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синхронный канал с именем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ConsolePipe,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предназначенный для передачи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Созданный канал может иметь только один экземпляр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программа клиента будет использовать для проверки доступности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ConsolePipe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функцию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WaitNamedPipe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параметром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NMPWAIT_USE_DEFAULT_WAIT,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будет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установлен бесконечный интервал ожидания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221615</wp:posOffset>
                </wp:positionV>
                <wp:extent cx="5943600" cy="285242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2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9" o:spid="_x0000_s1254" style="position:absolute;margin-left:13.8pt;margin-top:17.45pt;width:468pt;height:224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217170</wp:posOffset>
                </wp:positionV>
                <wp:extent cx="0" cy="2861945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0" o:spid="_x0000_s12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7.1pt" to="481.8pt,242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221615</wp:posOffset>
                </wp:positionV>
                <wp:extent cx="5953125" cy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45pt" to="482.15pt,17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217170</wp:posOffset>
                </wp:positionV>
                <wp:extent cx="0" cy="2861945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2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7.1pt" to="13.8pt,242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3074035</wp:posOffset>
                </wp:positionV>
                <wp:extent cx="5953125" cy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2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42.05pt" to="482.15pt,242.05pt" o:allowincell="f" strokecolor="#000000" strokeweight="0.75pt"/>
            </w:pict>
          </mc:Fallback>
        </mc:AlternateConten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HANDLE hPipe;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канала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((hPipe = CreateNamedPipe("\\\\.\\pipe\\ConsolePipe",</w:t>
      </w:r>
    </w:p>
    <w:p>
      <w:pPr>
        <w:ind w:left="2400"/>
        <w:spacing w:after="0"/>
        <w:tabs>
          <w:tab w:leader="none" w:pos="63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PIPE_ACCESS_DUPLEX,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дуплексный канал</w:t>
      </w:r>
    </w:p>
    <w:p>
      <w:pPr>
        <w:ind w:left="2460"/>
        <w:spacing w:after="0"/>
        <w:tabs>
          <w:tab w:leader="none" w:pos="64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PIPE_TYPE_MESSAGE|PIPE_WAIT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сообщения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|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синхронный</w:t>
      </w:r>
    </w:p>
    <w:p>
      <w:pPr>
        <w:ind w:left="2460"/>
        <w:spacing w:after="0"/>
        <w:tabs>
          <w:tab w:leader="none" w:pos="64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1, NULL, NULL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максимум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1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экземпляр</w:t>
      </w:r>
    </w:p>
    <w:p>
      <w:pPr>
        <w:ind w:left="2400"/>
        <w:spacing w:after="0"/>
        <w:tabs>
          <w:tab w:leader="none" w:pos="46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INFINITE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NULL))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== INVALID_HANDLE_VALUE)</w:t>
      </w: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SetPipeError("create:",GetLastError());</w:t>
      </w:r>
    </w:p>
    <w:p>
      <w:pPr>
        <w:ind w:left="560"/>
        <w:spacing w:after="0"/>
        <w:tabs>
          <w:tab w:leader="none" w:pos="64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(!ConnectNamedPipe(hPipe,NULL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ожидать клиента</w:t>
      </w:r>
    </w:p>
    <w:p>
      <w:pPr>
        <w:ind w:left="3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SetPipeError("connect:",GetLastError());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ErrorPipeText)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{cout &lt;&lt; endl &lt;&lt; ErrorPipeText;}</w:t>
      </w:r>
    </w:p>
    <w:p>
      <w:pPr>
        <w:ind w:left="420"/>
        <w:spacing w:after="0" w:line="22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4.3.5.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Фрагмент программы сервера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7" w:lineRule="auto"/>
        <w:tabs>
          <w:tab w:leader="none" w:pos="1294" w:val="left"/>
        </w:tabs>
        <w:numPr>
          <w:ilvl w:val="0"/>
          <w:numId w:val="11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приведенной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4.3.5,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обработки ошибок используется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SetPipeError.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Эта функция аналогична функции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SetErrorMsgText,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использовалась в примерах третьей главы для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обработки ошибок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Winsock2 API.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4.4.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Соединение клиентов с именованным каналом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Прежде чем соединиться с именованным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 может определить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доступен ли какой либо экземпляр этого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этой целью клиент может вызывать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WaitNamedPipe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4.3.1).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После обнаружения свободного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 может установить связь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260" w:firstLine="2"/>
        <w:spacing w:after="0" w:line="234" w:lineRule="auto"/>
        <w:tabs>
          <w:tab w:leader="none" w:pos="500" w:val="left"/>
        </w:tabs>
        <w:numPr>
          <w:ilvl w:val="0"/>
          <w:numId w:val="1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каналом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4.3.2).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успешного выполнения функции клиент и сервер могут обмениваться данными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Здесь не рассматриваются атрибуты безопасности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могут быть определены при вызовах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поясним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для организации обмена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атрибуты безопасности в этих функция были согласованными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6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bookmarkStart w:id="79" w:name="page80"/>
    <w:bookmarkEnd w:id="79"/>
    <w:p>
      <w:pPr>
        <w:ind w:left="860" w:hanging="432"/>
        <w:spacing w:after="0"/>
        <w:tabs>
          <w:tab w:leader="none" w:pos="860" w:val="left"/>
        </w:tabs>
        <w:numPr>
          <w:ilvl w:val="0"/>
          <w:numId w:val="11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729615</wp:posOffset>
                </wp:positionV>
                <wp:extent cx="5943600" cy="4101465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01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4" o:spid="_x0000_s1259" style="position:absolute;margin-left:85.8pt;margin-top:57.45pt;width:468pt;height:322.9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724535</wp:posOffset>
                </wp:positionV>
                <wp:extent cx="0" cy="411099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109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5" o:spid="_x0000_s12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57.05pt" to="553.8pt,380.7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729615</wp:posOffset>
                </wp:positionV>
                <wp:extent cx="5953125" cy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6" o:spid="_x0000_s12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7.45pt" to="554.15pt,57.4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724535</wp:posOffset>
                </wp:positionV>
                <wp:extent cx="0" cy="411099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109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7" o:spid="_x0000_s12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57.05pt" to="85.8pt,380.7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4831080</wp:posOffset>
                </wp:positionV>
                <wp:extent cx="5953125" cy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8" o:spid="_x0000_s126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380.4pt" to="554.15pt,380.4pt" o:allowincell="f" strokecolor="#000000" strokeweight="0.75pt">
                <w10:wrap anchorx="page" anchory="page"/>
              </v:line>
            </w:pict>
          </mc:Fallback>
        </mc:AlternateContent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определить доступность канала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ожидания клиентом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доступного именованного канала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right"/>
        <w:ind w:right="6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BOOL W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itNamedPipe</w:t>
      </w:r>
    </w:p>
    <w:p>
      <w:pPr>
        <w:jc w:val="right"/>
        <w:ind w:right="65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p>
      <w:pPr>
        <w:ind w:left="1140"/>
        <w:spacing w:after="0" w:line="235" w:lineRule="auto"/>
        <w:tabs>
          <w:tab w:leader="none" w:pos="2700" w:val="left"/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LPCTSTR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pn,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символическое имя канала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  <w:tab w:leader="none" w:pos="34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to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color w:val="auto"/>
        </w:rPr>
        <w:t>// [in]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интервал ожидания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(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мс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>)</w:t>
      </w: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если используется локальный канал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то имя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канала задается в локальном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если же канал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создан на другом компьютере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то имя канала следует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задавать в сетевом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440" w:hanging="1012"/>
        <w:spacing w:after="0" w:line="238" w:lineRule="auto"/>
        <w:tabs>
          <w:tab w:leader="none" w:pos="144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to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определяет интервал времени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ожидания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в миллисекундах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освобождения экземпляра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если  для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to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установлено значение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NMWAIT_USE_DEFAULT_WAIT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то интервал определяется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параметром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timeo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функции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CreateNamedPipe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если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установлено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NMWAIT_WAIT_FOREVER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то время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ожидания бесконечно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4.4.1.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WaitNamedPipe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установке в функциях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Named Pipe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атрибутов безопасности по</w:t>
      </w:r>
    </w:p>
    <w:p>
      <w:pPr>
        <w:ind w:left="260"/>
        <w:spacing w:after="0"/>
        <w:tabs>
          <w:tab w:leader="none" w:pos="1900" w:val="left"/>
          <w:tab w:leader="none" w:pos="2520" w:val="left"/>
          <w:tab w:leader="none" w:pos="3120" w:val="left"/>
          <w:tab w:leader="none" w:pos="4280" w:val="left"/>
          <w:tab w:leader="none" w:pos="4760" w:val="left"/>
          <w:tab w:leader="none" w:pos="5720" w:val="left"/>
          <w:tab w:leader="none" w:pos="7540" w:val="left"/>
          <w:tab w:leader="none" w:pos="8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умолчанию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как</w:t>
        <w:tab/>
        <w:t>это</w:t>
        <w:tab/>
        <w:t>сделано</w:t>
        <w:tab/>
        <w:t>во</w:t>
        <w:tab/>
        <w:t>всех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приведенных</w:t>
        <w:tab/>
        <w:t>здесь</w:t>
        <w:tab/>
        <w:t>примерах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подсоединиться каналу удаленный клиент сможет только в том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он запущен от того же имени пользователя и с тем же паролем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и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применением атрибутов безопасности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ознакомиться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[4].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обратить внимание на правильное использование имени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4.3.5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создании канала с помощью функции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CreateNamedPipe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использовалось имя канала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41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\\.\pipe\ConsolePipe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записи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строки с именем канала в программе на языке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C++,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символ обратного слеша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соответствии с правилами языка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удваиваются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3620" w:val="left"/>
          <w:tab w:leader="none" w:pos="85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использовании</w:t>
        <w:tab/>
        <w:t>форматов имени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необходимо</w:t>
        <w:tab/>
        <w:t>помнить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 создании канала всегда используется локальный формат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6" w:lineRule="auto"/>
        <w:tabs>
          <w:tab w:leader="none" w:pos="98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клиент удаленный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другом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он всегда должен использовать сетевой формат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обмен данными между клиентом и сервером осуществляется сообщениями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6" w:lineRule="auto"/>
        <w:tabs>
          <w:tab w:leader="none" w:pos="98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клиент локальный и использует сетевой формат имени при подсоединении к каналу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обмен данными осуществляется сообщениями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 w:line="234" w:lineRule="auto"/>
        <w:tabs>
          <w:tab w:leader="none" w:pos="1050" w:val="left"/>
        </w:tabs>
        <w:numPr>
          <w:ilvl w:val="0"/>
          <w:numId w:val="1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клиент локальный и использует локальный формат имени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обмен данными осуществляется потоком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54" w:gutter="0" w:footer="0" w:header="0"/>
        </w:sect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7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54" w:gutter="0" w:footer="0" w:header="0"/>
          <w:type w:val="continuous"/>
        </w:sectPr>
      </w:pPr>
    </w:p>
    <w:bookmarkStart w:id="80" w:name="page81"/>
    <w:bookmarkEnd w:id="80"/>
    <w:p>
      <w:pPr>
        <w:ind w:left="860" w:hanging="432"/>
        <w:spacing w:after="0"/>
        <w:tabs>
          <w:tab w:leader="none" w:pos="860" w:val="left"/>
        </w:tabs>
        <w:numPr>
          <w:ilvl w:val="0"/>
          <w:numId w:val="1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729615</wp:posOffset>
                </wp:positionV>
                <wp:extent cx="5943600" cy="5823585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8235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9" o:spid="_x0000_s1264" style="position:absolute;margin-left:85.8pt;margin-top:57.45pt;width:468pt;height:458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724535</wp:posOffset>
                </wp:positionV>
                <wp:extent cx="0" cy="583311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833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0" o:spid="_x0000_s12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57.05pt" to="553.8pt,516.3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729615</wp:posOffset>
                </wp:positionV>
                <wp:extent cx="5953125" cy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1" o:spid="_x0000_s12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7.45pt" to="554.15pt,57.4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724535</wp:posOffset>
                </wp:positionV>
                <wp:extent cx="0" cy="583311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8331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2" o:spid="_x0000_s12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57.05pt" to="85.8pt,516.3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6553200</wp:posOffset>
                </wp:positionV>
                <wp:extent cx="5953125" cy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3" o:spid="_x0000_s12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16pt" to="554.15pt,516pt" o:allowincell="f" strokecolor="#000000" strokeweight="0.75pt">
                <w10:wrap anchorx="page" anchory="page"/>
              </v:line>
            </w:pict>
          </mc:Fallback>
        </mc:AlternateContent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открыть канал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подключения клиента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к</w:t>
        <w:tab/>
        <w:t>именованному каналу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right"/>
        <w:ind w:right="6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 CreateFile</w:t>
      </w:r>
    </w:p>
    <w:p>
      <w:pPr>
        <w:jc w:val="right"/>
        <w:ind w:right="65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p>
      <w:pPr>
        <w:ind w:left="1140"/>
        <w:spacing w:after="0" w:line="238" w:lineRule="auto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LPCTSTR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pname,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символическое имя канала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accss,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чтение или запись в канал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share,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режим совместного использования</w:t>
      </w:r>
    </w:p>
    <w:p>
      <w:pPr>
        <w:ind w:left="114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LPSECURITY_ATTRIBUTES sattr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атрибуты безопасности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oflag,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флаг открытия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канала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aflag,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флаги и атрибуты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exten,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дополнительные атрибуты</w:t>
      </w: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дескриптор именованного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INVALID_HANDLE_VALUE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неудачное завершение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pname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указывается в локальном или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сетевом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в зависимости от способа применения</w:t>
      </w:r>
    </w:p>
    <w:p>
      <w:pPr>
        <w:ind w:left="1440" w:hanging="1012"/>
        <w:spacing w:after="0" w:line="238" w:lineRule="auto"/>
        <w:tabs>
          <w:tab w:leader="none" w:pos="144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accss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может принимать значения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GENERIC_READ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чтение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),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GENERIC_WRITE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запись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или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GENERIC_READ| GENERIC_WRITE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запись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чтение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share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может принимать значения</w:t>
      </w:r>
    </w:p>
    <w:p>
      <w:pPr>
        <w:ind w:left="1800" w:hanging="1372"/>
        <w:spacing w:after="0"/>
        <w:tabs>
          <w:tab w:leader="none" w:pos="180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FILE_SHARE_READ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совместное чтение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),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800" w:hanging="1372"/>
        <w:spacing w:after="0"/>
        <w:tabs>
          <w:tab w:leader="none" w:pos="180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FILE_SHARE_WRITE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совместная запись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,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FILE_SHARE_READ| FILE_SHARE_WRITE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чтение и запись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);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sattr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установки атрибутов безопасности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по умолчанию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следует установить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NULL;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значение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oflag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всегда устанавливается  в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OPEN_EXISTING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открытие существующего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);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значение параметров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aflag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exten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можно установить в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1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что соответствует значениям по умолчанию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4.4.2.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CreateFile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не существует экземпляров именованного канала с тем именем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которое указано в параметре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WaitNamedPipe,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эта функция немедленно заканчивается неудачей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(FALSE),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независимо от установленного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7" w:lineRule="auto"/>
        <w:tabs>
          <w:tab w:leader="none" w:pos="488" w:val="left"/>
        </w:tabs>
        <w:numPr>
          <w:ilvl w:val="0"/>
          <w:numId w:val="11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параметре функции значения интервала ожидания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же канал создан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но сервер не выполнил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ConnectNamedPipe,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функция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WaitNamedPipe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стороне клиента все равно вернет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FALSE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сформирует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диагностический код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GetLastError) ERROR_PIPE_CONNECTED.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/>
        <w:spacing w:after="0" w:line="238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Даже в том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WaitNamedPipe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обнаружит свободный экземпляр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вернет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TRUE),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все равно нет гарантии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до выполнения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 канал не будет занят другим клиентом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эти замечания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делают применение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WaitNamedPipe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большинстве случаев нецелесообразным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Фрагмент программы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8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54" w:gutter="0" w:footer="0" w:header="0"/>
          <w:type w:val="continuous"/>
        </w:sectPr>
      </w:pPr>
    </w:p>
    <w:bookmarkStart w:id="81" w:name="page82"/>
    <w:bookmarkEnd w:id="81"/>
    <w:p>
      <w:pPr>
        <w:ind w:left="260"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демонстрирующий подключение к именованному каналу изображен 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4.4.3.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2851785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517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4" o:spid="_x0000_s1269" style="position:absolute;margin-left:13.8pt;margin-top:17.25pt;width:468pt;height:224.5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286131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3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5" o:spid="_x0000_s12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242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6" o:spid="_x0000_s12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286131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613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2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242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3070860</wp:posOffset>
                </wp:positionV>
                <wp:extent cx="5953125" cy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8" o:spid="_x0000_s12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41.8pt" to="482.15pt,241.8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HANDLE hPipe;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канала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280" w:right="3780" w:hanging="1848"/>
        <w:spacing w:after="0" w:line="29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b w:val="1"/>
          <w:bCs w:val="1"/>
          <w:color w:val="auto"/>
        </w:rPr>
        <w:t>if ((hPipe = CreateFle( "\\\\.\\pipe\\ConsolePipe",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GENERIC_READ|GENERIC_WRITE,</w:t>
      </w:r>
    </w:p>
    <w:p>
      <w:pPr>
        <w:ind w:left="238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FILE_SHARE_READ|FILE_SHARE_WRITE,</w:t>
      </w: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NULL, OPEN_EXISTING, NULL,</w:t>
      </w: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NULL)) == INVALID_HANDLE_VALUE)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6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SetPipeError("createfile:",GetLastError());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catch (string ErrorPipeText)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{cout &lt;&lt; endl &lt;&lt; ErrorPipeText;}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2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4.4.3.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Фрагмент программы клиента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4.5.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Обмен данными по именованному каналу</w:t>
      </w:r>
    </w:p>
    <w:p>
      <w:pPr>
        <w:ind w:left="98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обмена данными по именованному каналу используются три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ReadFile, WriteFile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PeekNamedPipe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4.5.1, 4.5.2, 4.5.3).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422275</wp:posOffset>
                </wp:positionV>
                <wp:extent cx="5943600" cy="308102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9" o:spid="_x0000_s1274" style="position:absolute;margin-left:13.8pt;margin-top:33.25pt;width:468pt;height:242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417830</wp:posOffset>
                </wp:positionV>
                <wp:extent cx="0" cy="3090545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90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0" o:spid="_x0000_s12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32.9pt" to="481.8pt,276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422275</wp:posOffset>
                </wp:positionV>
                <wp:extent cx="5953125" cy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2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3.25pt" to="482.15pt,33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417830</wp:posOffset>
                </wp:positionV>
                <wp:extent cx="0" cy="3090545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90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2" o:spid="_x0000_s12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32.9pt" to="13.8pt,276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3503295</wp:posOffset>
                </wp:positionV>
                <wp:extent cx="5953125" cy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2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75.85pt" to="482.15pt,275.8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читать данные из канала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1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чтения данных из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60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именованного канала</w:t>
            </w: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ReadFile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4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hP,</w:t>
            </w:r>
          </w:p>
        </w:tc>
        <w:tc>
          <w:tcPr>
            <w:tcW w:w="48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дескриптор  канала</w:t>
            </w: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LPVOID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pb,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буфер  ввода</w:t>
            </w: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sb,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читаемых байт</w:t>
            </w: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ps,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прочитанных байт</w:t>
            </w:r>
          </w:p>
        </w:tc>
      </w:tr>
      <w:tr>
        <w:trPr>
          <w:trHeight w:val="274"/>
        </w:trPr>
        <w:tc>
          <w:tcPr>
            <w:tcW w:w="338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LPOVERLAPPED  ol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[in,out]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для асинхронной обработки</w:t>
            </w: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1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  <w:w w:val="90"/>
              </w:rPr>
              <w:t>);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если не используется асинхронная обработка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рекомендуется установить в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4.5.1.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ReadFile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9000"/>
        <w:spacing w:after="0"/>
        <w:tabs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4 -</w:t>
        <w:tab/>
        <w:t>9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54" w:gutter="0" w:footer="0" w:header="0"/>
          <w:type w:val="continuous"/>
        </w:sectPr>
      </w:pPr>
    </w:p>
    <w:bookmarkStart w:id="82" w:name="page83"/>
    <w:bookmarkEnd w:id="82"/>
    <w:p>
      <w:pPr>
        <w:ind w:left="860" w:hanging="432"/>
        <w:spacing w:after="0"/>
        <w:tabs>
          <w:tab w:leader="none" w:pos="860" w:val="left"/>
        </w:tabs>
        <w:numPr>
          <w:ilvl w:val="0"/>
          <w:numId w:val="12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729615</wp:posOffset>
                </wp:positionV>
                <wp:extent cx="5943600" cy="308102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4" o:spid="_x0000_s1279" style="position:absolute;margin-left:85.8pt;margin-top:57.45pt;width:468pt;height:242.6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724535</wp:posOffset>
                </wp:positionV>
                <wp:extent cx="0" cy="3090545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90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5" o:spid="_x0000_s128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57.05pt" to="553.8pt,300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729615</wp:posOffset>
                </wp:positionV>
                <wp:extent cx="5953125" cy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6" o:spid="_x0000_s12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7.45pt" to="554.15pt,57.4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724535</wp:posOffset>
                </wp:positionV>
                <wp:extent cx="0" cy="3090545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0905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7" o:spid="_x0000_s128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57.05pt" to="85.8pt,300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3810635</wp:posOffset>
                </wp:positionV>
                <wp:extent cx="5953125" cy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8" o:spid="_x0000_s128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300.05pt" to="554.15pt,300.05pt" o:allowincell="f" strokecolor="#000000" strokeweight="0.75pt">
                <w10:wrap anchorx="page" anchory="page"/>
              </v:line>
            </w:pict>
          </mc:Fallback>
        </mc:AlternateContent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писать данные в канал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записи данных в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160" w:type="dxa"/>
            <w:vAlign w:val="bottom"/>
          </w:tcPr>
          <w:p>
            <w:pPr>
              <w:jc w:val="right"/>
              <w:ind w:right="1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7"/>
              </w:rPr>
              <w:t>//</w:t>
            </w:r>
          </w:p>
        </w:tc>
        <w:tc>
          <w:tcPr>
            <w:tcW w:w="60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именованный канал</w:t>
            </w:r>
          </w:p>
        </w:tc>
      </w:tr>
      <w:tr>
        <w:trPr>
          <w:trHeight w:val="520"/>
        </w:trPr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WriteFile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hP,</w:t>
            </w:r>
          </w:p>
        </w:tc>
        <w:tc>
          <w:tcPr>
            <w:tcW w:w="484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дескриптор  канала</w:t>
            </w:r>
          </w:p>
        </w:tc>
      </w:tr>
      <w:tr>
        <w:trPr>
          <w:trHeight w:val="274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LPVOID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pb,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буфер  вывода</w:t>
            </w: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sb,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записываемых байт</w:t>
            </w:r>
          </w:p>
        </w:tc>
      </w:tr>
      <w:tr>
        <w:trPr>
          <w:trHeight w:val="271"/>
        </w:trPr>
        <w:tc>
          <w:tcPr>
            <w:tcW w:w="21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ps,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записанных байт</w:t>
            </w:r>
          </w:p>
        </w:tc>
      </w:tr>
      <w:tr>
        <w:trPr>
          <w:trHeight w:val="271"/>
        </w:trPr>
        <w:tc>
          <w:tcPr>
            <w:tcW w:w="338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LPOVERLAPPED  ol</w:t>
            </w:r>
          </w:p>
        </w:tc>
        <w:tc>
          <w:tcPr>
            <w:tcW w:w="4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[in,out]</w:t>
            </w:r>
            <w:r>
              <w:rPr>
                <w:rFonts w:ascii="Courier New" w:cs="Courier New" w:eastAsia="Courier New" w:hAnsi="Courier New"/>
                <w:sz w:val="19"/>
                <w:szCs w:val="19"/>
                <w:color w:val="auto"/>
              </w:rPr>
              <w:t xml:space="preserve"> для асинхронной обработки</w:t>
            </w:r>
          </w:p>
        </w:tc>
      </w:tr>
      <w:tr>
        <w:trPr>
          <w:trHeight w:val="274"/>
        </w:trPr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);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если не используется асинхронная обработка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рекомендуется установить в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4.5.2.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WriteFile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Параметры функций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ReadFile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WriteFile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достаточно просты и не требуют дополнительного пояснения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PeekNamedPipe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копирует данные из канала в буфер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данные не извлекаются и их еще можно считать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извлечь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ReadFile.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628650</wp:posOffset>
                </wp:positionV>
                <wp:extent cx="5943600" cy="296672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66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9" o:spid="_x0000_s1284" style="position:absolute;margin-left:13.8pt;margin-top:49.5pt;width:468pt;height:233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623570</wp:posOffset>
                </wp:positionV>
                <wp:extent cx="0" cy="2976245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76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0" o:spid="_x0000_s12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49.1pt" to="481.8pt,283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628650</wp:posOffset>
                </wp:positionV>
                <wp:extent cx="5953125" cy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1" o:spid="_x0000_s12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49.5pt" to="482.15pt,49.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623570</wp:posOffset>
                </wp:positionV>
                <wp:extent cx="0" cy="2976245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9762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49.1pt" to="13.8pt,283.4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3595370</wp:posOffset>
                </wp:positionV>
                <wp:extent cx="5953125" cy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3" o:spid="_x0000_s12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83.1pt" to="482.15pt,283.1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копировать данные канала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получения  данных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15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из канала</w:t>
            </w:r>
          </w:p>
        </w:tc>
        <w:tc>
          <w:tcPr>
            <w:tcW w:w="4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без извлечения</w:t>
            </w:r>
          </w:p>
        </w:tc>
      </w:tr>
      <w:tr>
        <w:trPr>
          <w:trHeight w:val="522"/>
        </w:trPr>
        <w:tc>
          <w:tcPr>
            <w:tcW w:w="352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PeekNamedPipe</w:t>
            </w:r>
          </w:p>
        </w:tc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200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152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hP,</w:t>
            </w:r>
          </w:p>
        </w:tc>
        <w:tc>
          <w:tcPr>
            <w:tcW w:w="47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дескриптор  канала</w:t>
            </w:r>
          </w:p>
        </w:tc>
      </w:tr>
      <w:tr>
        <w:trPr>
          <w:trHeight w:val="272"/>
        </w:trPr>
        <w:tc>
          <w:tcPr>
            <w:tcW w:w="2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LPVOID</w:t>
            </w:r>
          </w:p>
        </w:tc>
        <w:tc>
          <w:tcPr>
            <w:tcW w:w="152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pb,</w:t>
            </w:r>
          </w:p>
        </w:tc>
        <w:tc>
          <w:tcPr>
            <w:tcW w:w="4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буфер</w:t>
            </w:r>
          </w:p>
        </w:tc>
      </w:tr>
      <w:tr>
        <w:trPr>
          <w:trHeight w:val="274"/>
        </w:trPr>
        <w:tc>
          <w:tcPr>
            <w:tcW w:w="2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52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sb,</w:t>
            </w:r>
          </w:p>
        </w:tc>
        <w:tc>
          <w:tcPr>
            <w:tcW w:w="4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</w:t>
            </w:r>
          </w:p>
        </w:tc>
      </w:tr>
      <w:tr>
        <w:trPr>
          <w:trHeight w:val="271"/>
        </w:trPr>
        <w:tc>
          <w:tcPr>
            <w:tcW w:w="2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52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pi,</w:t>
            </w:r>
          </w:p>
        </w:tc>
        <w:tc>
          <w:tcPr>
            <w:tcW w:w="4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прочитанных байт</w:t>
            </w:r>
          </w:p>
        </w:tc>
      </w:tr>
      <w:tr>
        <w:trPr>
          <w:trHeight w:val="271"/>
        </w:trPr>
        <w:tc>
          <w:tcPr>
            <w:tcW w:w="2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52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pa,</w:t>
            </w:r>
          </w:p>
        </w:tc>
        <w:tc>
          <w:tcPr>
            <w:tcW w:w="4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доступных байт</w:t>
            </w:r>
          </w:p>
        </w:tc>
      </w:tr>
      <w:tr>
        <w:trPr>
          <w:trHeight w:val="271"/>
        </w:trPr>
        <w:tc>
          <w:tcPr>
            <w:tcW w:w="20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520" w:type="dxa"/>
            <w:vAlign w:val="bottom"/>
          </w:tcPr>
          <w:p>
            <w:pPr>
              <w:ind w:lef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pr,</w:t>
            </w:r>
          </w:p>
        </w:tc>
        <w:tc>
          <w:tcPr>
            <w:tcW w:w="4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непрочитанных байт</w:t>
            </w:r>
          </w:p>
        </w:tc>
      </w:tr>
    </w:tbl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4.5.3.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PeekNamedPipe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4- 10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49" w:gutter="0" w:footer="0" w:header="0"/>
          <w:type w:val="continuous"/>
        </w:sectPr>
      </w:pPr>
    </w:p>
    <w:bookmarkStart w:id="83" w:name="page84"/>
    <w:bookmarkEnd w:id="83"/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4.6.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Передача транзакций по именованному каналу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Для обмена сообщениями по сети может использоваться функция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TansactNamedPipe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4.6.1),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объединяет операции чтения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записи в одну операцию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Такую объединенную операцию называют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транзакцией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TansactNamedPipe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быть использована только в том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сервер именованного канала установил флаг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PIPE_TYPE_MESSAGE.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Применение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TransactNamedPipe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целесообразно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другая сторона канала может обеспечить достаточно быструю реакцию и оправить ответ на пришедшее сообщение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219710</wp:posOffset>
                </wp:positionV>
                <wp:extent cx="5943600" cy="353822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4" o:spid="_x0000_s1289" style="position:absolute;margin-left:13.8pt;margin-top:17.3pt;width:468pt;height:278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3547745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547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5" o:spid="_x0000_s12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296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219710</wp:posOffset>
                </wp:positionV>
                <wp:extent cx="5953125" cy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6" o:spid="_x0000_s12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pt" to="482.15pt,17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3547745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547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2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296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3757930</wp:posOffset>
                </wp:positionV>
                <wp:extent cx="5953125" cy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8" o:spid="_x0000_s12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95.9pt" to="482.15pt,295.9pt" o:allowincell="f" strokecolor="#000000" strokeweight="0.75pt"/>
            </w:pict>
          </mc:Fallback>
        </mc:AlternateConten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писать и читать  данные канала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выполнения записи в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6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канал и чтения из канала  за одну операцию</w:t>
            </w:r>
          </w:p>
        </w:tc>
      </w:tr>
      <w:tr>
        <w:trPr>
          <w:trHeight w:val="520"/>
        </w:trPr>
        <w:tc>
          <w:tcPr>
            <w:tcW w:w="346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TransactNamedPipe</w:t>
            </w: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210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1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13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hP,</w:t>
            </w:r>
          </w:p>
        </w:tc>
        <w:tc>
          <w:tcPr>
            <w:tcW w:w="47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дескриптор  канала</w:t>
            </w:r>
          </w:p>
        </w:tc>
      </w:tr>
      <w:tr>
        <w:trPr>
          <w:trHeight w:val="274"/>
        </w:trPr>
        <w:tc>
          <w:tcPr>
            <w:tcW w:w="21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LPVOID</w:t>
            </w:r>
          </w:p>
        </w:tc>
        <w:tc>
          <w:tcPr>
            <w:tcW w:w="13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pw,</w:t>
            </w:r>
          </w:p>
        </w:tc>
        <w:tc>
          <w:tcPr>
            <w:tcW w:w="4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буфер для записи</w:t>
            </w:r>
          </w:p>
        </w:tc>
      </w:tr>
      <w:tr>
        <w:trPr>
          <w:trHeight w:val="271"/>
        </w:trPr>
        <w:tc>
          <w:tcPr>
            <w:tcW w:w="21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3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sw,</w:t>
            </w:r>
          </w:p>
        </w:tc>
        <w:tc>
          <w:tcPr>
            <w:tcW w:w="4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 для записи</w:t>
            </w:r>
          </w:p>
        </w:tc>
      </w:tr>
      <w:tr>
        <w:trPr>
          <w:trHeight w:val="271"/>
        </w:trPr>
        <w:tc>
          <w:tcPr>
            <w:tcW w:w="21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LPVOID</w:t>
            </w:r>
          </w:p>
        </w:tc>
        <w:tc>
          <w:tcPr>
            <w:tcW w:w="13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pr,</w:t>
            </w:r>
          </w:p>
        </w:tc>
        <w:tc>
          <w:tcPr>
            <w:tcW w:w="4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буфер для чтения</w:t>
            </w:r>
          </w:p>
        </w:tc>
      </w:tr>
      <w:tr>
        <w:trPr>
          <w:trHeight w:val="271"/>
        </w:trPr>
        <w:tc>
          <w:tcPr>
            <w:tcW w:w="21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3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sr,</w:t>
            </w:r>
          </w:p>
        </w:tc>
        <w:tc>
          <w:tcPr>
            <w:tcW w:w="4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 для чтения</w:t>
            </w:r>
          </w:p>
        </w:tc>
      </w:tr>
      <w:tr>
        <w:trPr>
          <w:trHeight w:val="274"/>
        </w:trPr>
        <w:tc>
          <w:tcPr>
            <w:tcW w:w="21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3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pr,</w:t>
            </w:r>
          </w:p>
        </w:tc>
        <w:tc>
          <w:tcPr>
            <w:tcW w:w="4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прочитанных байт</w:t>
            </w:r>
          </w:p>
        </w:tc>
      </w:tr>
      <w:tr>
        <w:trPr>
          <w:trHeight w:val="271"/>
        </w:trPr>
        <w:tc>
          <w:tcPr>
            <w:tcW w:w="346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LPOVERLAPPED  ol</w:t>
            </w:r>
          </w:p>
        </w:tc>
        <w:tc>
          <w:tcPr>
            <w:tcW w:w="4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[in,out]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для асинхронного доступа</w:t>
            </w:r>
          </w:p>
        </w:tc>
      </w:tr>
      <w:tr>
        <w:trPr>
          <w:trHeight w:val="271"/>
        </w:trPr>
        <w:tc>
          <w:tcPr>
            <w:tcW w:w="2100" w:type="dxa"/>
            <w:vAlign w:val="bottom"/>
          </w:tcPr>
          <w:p>
            <w:pPr>
              <w:ind w:left="1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);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используется для асинхронного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доступа к каналу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если асинхронный доступ не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2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не предполагается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то следует указать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4.6.1.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TransactNamedPipe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Часто взаимодействие сервера и клиента сводится к простому запросу клиента к серверу для получения некоторого сервиса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выполнения запрошенной клиентом сервисной услуги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 информирует клиента о результате своей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речь идет об одиночных эпизодических транзакциях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требуется передать только одну транзакцию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используют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CallNamedPipe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4.6.2),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работает следующим образом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Сначала осуществляется установка связи с именованным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имя которого указывается в параметрах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именованный канал должен быть открыт в режиме данных сообщениями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установки связи функция пересылает в канал единственное сообщение и получает одно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4- 11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</w:sectPr>
      </w:pPr>
    </w:p>
    <w:bookmarkStart w:id="84" w:name="page85"/>
    <w:bookmarkEnd w:id="84"/>
    <w:p>
      <w:pPr>
        <w:ind w:left="26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сообщение в ответ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обмена данными осуществляется разрыв связи с именованным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399542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995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9" o:spid="_x0000_s1294" style="position:absolute;margin-left:13.8pt;margin-top:17.25pt;width:468pt;height:314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214630</wp:posOffset>
                </wp:positionV>
                <wp:extent cx="0" cy="4004945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004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0" o:spid="_x0000_s12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pt" to="481.8pt,332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1" o:spid="_x0000_s12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214630</wp:posOffset>
                </wp:positionV>
                <wp:extent cx="0" cy="4004945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0049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2" o:spid="_x0000_s12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pt" to="13.8pt,332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4214495</wp:posOffset>
                </wp:positionV>
                <wp:extent cx="5953125" cy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3" o:spid="_x0000_s12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31.85pt" to="482.15pt,331.85pt" o:allowincell="f" strokecolor="#000000" strokeweight="0.75pt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выполнить одну транзакцию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 установки связи с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0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именованным каналом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,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 xml:space="preserve"> выполнения одной транзакции</w:t>
            </w:r>
          </w:p>
        </w:tc>
      </w:tr>
      <w:tr>
        <w:trPr>
          <w:trHeight w:val="271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0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и разрыва связи</w:t>
            </w:r>
          </w:p>
        </w:tc>
      </w:tr>
      <w:tr>
        <w:trPr>
          <w:trHeight w:val="522"/>
        </w:trPr>
        <w:tc>
          <w:tcPr>
            <w:tcW w:w="336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CallNamedPipe</w:t>
            </w:r>
          </w:p>
        </w:tc>
        <w:tc>
          <w:tcPr>
            <w:tcW w:w="5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192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LPCTSTR</w:t>
            </w:r>
          </w:p>
        </w:tc>
        <w:tc>
          <w:tcPr>
            <w:tcW w:w="7020" w:type="dxa"/>
            <w:vAlign w:val="bottom"/>
            <w:gridSpan w:val="2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nP,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  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указатель на имя канала</w:t>
            </w:r>
          </w:p>
        </w:tc>
      </w:tr>
      <w:tr>
        <w:trPr>
          <w:trHeight w:val="271"/>
        </w:trPr>
        <w:tc>
          <w:tcPr>
            <w:tcW w:w="1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LPVOID</w:t>
            </w:r>
          </w:p>
        </w:tc>
        <w:tc>
          <w:tcPr>
            <w:tcW w:w="144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pw,</w:t>
            </w:r>
          </w:p>
        </w:tc>
        <w:tc>
          <w:tcPr>
            <w:tcW w:w="56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буфер для записи</w:t>
            </w:r>
          </w:p>
        </w:tc>
      </w:tr>
      <w:tr>
        <w:trPr>
          <w:trHeight w:val="274"/>
        </w:trPr>
        <w:tc>
          <w:tcPr>
            <w:tcW w:w="1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44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sw,</w:t>
            </w:r>
          </w:p>
        </w:tc>
        <w:tc>
          <w:tcPr>
            <w:tcW w:w="56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 для записи</w:t>
            </w:r>
          </w:p>
        </w:tc>
      </w:tr>
      <w:tr>
        <w:trPr>
          <w:trHeight w:val="272"/>
        </w:trPr>
        <w:tc>
          <w:tcPr>
            <w:tcW w:w="1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LPVOID</w:t>
            </w:r>
          </w:p>
        </w:tc>
        <w:tc>
          <w:tcPr>
            <w:tcW w:w="144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pr,</w:t>
            </w:r>
          </w:p>
        </w:tc>
        <w:tc>
          <w:tcPr>
            <w:tcW w:w="56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буфер для чтения</w:t>
            </w:r>
          </w:p>
        </w:tc>
      </w:tr>
      <w:tr>
        <w:trPr>
          <w:trHeight w:val="271"/>
        </w:trPr>
        <w:tc>
          <w:tcPr>
            <w:tcW w:w="1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44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sr,</w:t>
            </w:r>
          </w:p>
        </w:tc>
        <w:tc>
          <w:tcPr>
            <w:tcW w:w="56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размер буфера для чтения</w:t>
            </w:r>
          </w:p>
        </w:tc>
      </w:tr>
      <w:tr>
        <w:trPr>
          <w:trHeight w:val="274"/>
        </w:trPr>
        <w:tc>
          <w:tcPr>
            <w:tcW w:w="1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44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pr,</w:t>
            </w:r>
          </w:p>
        </w:tc>
        <w:tc>
          <w:tcPr>
            <w:tcW w:w="56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количество прочитанных байт</w:t>
            </w:r>
          </w:p>
        </w:tc>
      </w:tr>
      <w:tr>
        <w:trPr>
          <w:trHeight w:val="271"/>
        </w:trPr>
        <w:tc>
          <w:tcPr>
            <w:tcW w:w="19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44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to</w:t>
            </w:r>
          </w:p>
        </w:tc>
        <w:tc>
          <w:tcPr>
            <w:tcW w:w="56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интервал ожидания</w:t>
            </w:r>
          </w:p>
        </w:tc>
      </w:tr>
    </w:tbl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to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устанавливает  интервал времени в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 миллисекундах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кроме того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здесь  могут быть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2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установлены те же значения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что и в функции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2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WaitNamedPipe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4.6.2.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CallNamedPipe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740" w:right="320" w:hanging="486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4.7.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Определение состояния и изменение характеристик именованного канала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260" w:right="24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получения информации о созданном именованном канале можно использовать две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GetNamedPipeInfo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GetNamedPipeHandleState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4.7.1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4.7.2).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GetNamedPipeInfo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для получения информации об атрибутах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являются статическими и не могу быть изменены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Входными параметрами служат дескриптор и тип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 котором предполагается получить информацию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завершении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 возвращает значения размеров буферов ввода и вывода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максимальное количество экземпляров данного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получения информации используется дескриптор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предполагается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перед выполнением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GetNamedPipeInfo,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канал уже создан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CreateNamedPipe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стороне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открыт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стороне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этом для ее выполнения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необходимо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было разрешено чтение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4- 12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85" w:name="page86"/>
    <w:bookmarkEnd w:id="85"/>
    <w:p>
      <w:pPr>
        <w:ind w:left="860" w:hanging="432"/>
        <w:spacing w:after="0"/>
        <w:tabs>
          <w:tab w:leader="none" w:pos="860" w:val="left"/>
        </w:tabs>
        <w:numPr>
          <w:ilvl w:val="0"/>
          <w:numId w:val="12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729615</wp:posOffset>
                </wp:positionV>
                <wp:extent cx="5943600" cy="376682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4" o:spid="_x0000_s1299" style="position:absolute;margin-left:85.8pt;margin-top:57.45pt;width:468pt;height:296.6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724535</wp:posOffset>
                </wp:positionV>
                <wp:extent cx="0" cy="3776345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776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5" o:spid="_x0000_s130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57.05pt" to="553.8pt,354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729615</wp:posOffset>
                </wp:positionV>
                <wp:extent cx="5953125" cy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6" o:spid="_x0000_s130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7.45pt" to="554.15pt,57.4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724535</wp:posOffset>
                </wp:positionV>
                <wp:extent cx="0" cy="3776345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776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7" o:spid="_x0000_s130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57.05pt" to="85.8pt,354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4496435</wp:posOffset>
                </wp:positionV>
                <wp:extent cx="5953125" cy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8" o:spid="_x0000_s130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354.05pt" to="554.15pt,354.05pt" o:allowincell="f" strokecolor="#000000" strokeweight="0.75pt">
                <w10:wrap anchorx="page" anchory="page"/>
              </v:line>
            </w:pict>
          </mc:Fallback>
        </mc:AlternateContent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получить информацию об именованном канале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2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 получения</w:t>
      </w:r>
    </w:p>
    <w:p>
      <w:pPr>
        <w:spacing w:after="0" w:line="3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742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статических  характеристик именованного канала</w:t>
            </w:r>
          </w:p>
        </w:tc>
      </w:tr>
      <w:tr>
        <w:trPr>
          <w:trHeight w:val="270"/>
        </w:trPr>
        <w:tc>
          <w:tcPr>
            <w:tcW w:w="9040" w:type="dxa"/>
            <w:vAlign w:val="bottom"/>
            <w:gridSpan w:val="3"/>
          </w:tcPr>
          <w:p>
            <w:pPr>
              <w:ind w:left="280"/>
              <w:spacing w:after="0" w:line="270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GetNamedPipeInfo</w:t>
            </w:r>
          </w:p>
        </w:tc>
      </w:tr>
      <w:tr>
        <w:trPr>
          <w:trHeight w:val="271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</w:t>
            </w:r>
          </w:p>
        </w:tc>
        <w:tc>
          <w:tcPr>
            <w:tcW w:w="6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62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hP,</w:t>
            </w:r>
          </w:p>
        </w:tc>
        <w:tc>
          <w:tcPr>
            <w:tcW w:w="6400" w:type="dxa"/>
            <w:vAlign w:val="bottom"/>
          </w:tcPr>
          <w:p>
            <w:pPr>
              <w:jc w:val="center"/>
              <w:ind w:right="8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 xml:space="preserve"> дескриптор именованного канала</w:t>
            </w:r>
          </w:p>
        </w:tc>
      </w:tr>
      <w:tr>
        <w:trPr>
          <w:trHeight w:val="274"/>
        </w:trPr>
        <w:tc>
          <w:tcPr>
            <w:tcW w:w="266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 pfg,</w:t>
            </w:r>
          </w:p>
        </w:tc>
        <w:tc>
          <w:tcPr>
            <w:tcW w:w="6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флаг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тип канала</w:t>
            </w:r>
          </w:p>
        </w:tc>
      </w:tr>
      <w:tr>
        <w:trPr>
          <w:trHeight w:val="271"/>
        </w:trPr>
        <w:tc>
          <w:tcPr>
            <w:tcW w:w="266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 psw,</w:t>
            </w:r>
          </w:p>
        </w:tc>
        <w:tc>
          <w:tcPr>
            <w:tcW w:w="6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размер выходного буфера</w:t>
            </w:r>
          </w:p>
        </w:tc>
      </w:tr>
      <w:tr>
        <w:trPr>
          <w:trHeight w:val="271"/>
        </w:trPr>
        <w:tc>
          <w:tcPr>
            <w:tcW w:w="266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 psr,</w:t>
            </w:r>
          </w:p>
        </w:tc>
        <w:tc>
          <w:tcPr>
            <w:tcW w:w="6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размер входного буфера</w:t>
            </w:r>
          </w:p>
        </w:tc>
      </w:tr>
      <w:tr>
        <w:trPr>
          <w:trHeight w:val="274"/>
        </w:trPr>
        <w:tc>
          <w:tcPr>
            <w:tcW w:w="2660" w:type="dxa"/>
            <w:vAlign w:val="bottom"/>
            <w:gridSpan w:val="2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 pmi,</w:t>
            </w:r>
          </w:p>
        </w:tc>
        <w:tc>
          <w:tcPr>
            <w:tcW w:w="64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макс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.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во экземпляров канала</w:t>
            </w:r>
          </w:p>
        </w:tc>
      </w:tr>
      <w:tr>
        <w:trPr>
          <w:trHeight w:val="271"/>
        </w:trPr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);</w:t>
            </w:r>
          </w:p>
        </w:tc>
        <w:tc>
          <w:tcPr>
            <w:tcW w:w="6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ind w:left="860" w:hanging="432"/>
        <w:spacing w:after="0"/>
        <w:tabs>
          <w:tab w:leader="none" w:pos="86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pfg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 на переменную типа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которой установлен тип именованного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атрибуты которого запрашиваются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установки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этой переменной должны использоваться константы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PIPE_CLIENT_END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PIPE_SERVER_END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обозначения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типа используемого в функции дескриптора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PIPE_TYPE_BYTE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,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PIPE_TYPE_MESSAGE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установки</w:t>
      </w:r>
    </w:p>
    <w:p>
      <w:pPr>
        <w:ind w:left="1720" w:hanging="1292"/>
        <w:spacing w:after="0" w:line="229" w:lineRule="auto"/>
        <w:tabs>
          <w:tab w:leader="none" w:pos="1720" w:val="left"/>
        </w:tabs>
        <w:numPr>
          <w:ilvl w:val="0"/>
          <w:numId w:val="13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типа передачи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поток и сообщения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4.7.1.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GetNamedPipeInfo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190500</wp:posOffset>
                </wp:positionV>
                <wp:extent cx="5943600" cy="456692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56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9" o:spid="_x0000_s1304" style="position:absolute;margin-left:13.8pt;margin-top:15pt;width:468pt;height:359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185420</wp:posOffset>
                </wp:positionV>
                <wp:extent cx="0" cy="4576445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576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0" o:spid="_x0000_s13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4.6pt" to="481.8pt,374.9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190500</wp:posOffset>
                </wp:positionV>
                <wp:extent cx="5953125" cy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1" o:spid="_x0000_s13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5pt" to="482.15pt,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185420</wp:posOffset>
                </wp:positionV>
                <wp:extent cx="0" cy="4576445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576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2" o:spid="_x0000_s13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4.6pt" to="13.8pt,374.9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4757420</wp:posOffset>
                </wp:positionV>
                <wp:extent cx="5953125" cy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3" o:spid="_x0000_s13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74.6pt" to="482.15pt,374.6pt" o:allowincell="f" strokecolor="#000000" strokeweight="0.75pt"/>
            </w:pict>
          </mc:Fallback>
        </mc:AlternateContent>
      </w: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получить состояния  именованного канала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 получения</w:t>
      </w: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2100" w:type="dxa"/>
            <w:vAlign w:val="bottom"/>
            <w:gridSpan w:val="3"/>
          </w:tcPr>
          <w:p>
            <w:pPr>
              <w:jc w:val="center"/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динамических</w:t>
            </w:r>
          </w:p>
        </w:tc>
        <w:tc>
          <w:tcPr>
            <w:tcW w:w="500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  <w:w w:val="99"/>
              </w:rPr>
              <w:t>характеристик именованного канала</w:t>
            </w:r>
          </w:p>
        </w:tc>
      </w:tr>
      <w:tr>
        <w:trPr>
          <w:trHeight w:val="272"/>
        </w:trPr>
        <w:tc>
          <w:tcPr>
            <w:tcW w:w="5560" w:type="dxa"/>
            <w:vAlign w:val="bottom"/>
            <w:gridSpan w:val="5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GetNamedPipeHandleState</w:t>
            </w:r>
          </w:p>
        </w:tc>
        <w:tc>
          <w:tcPr>
            <w:tcW w:w="3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84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  <w:w w:val="96"/>
              </w:rPr>
              <w:t>(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8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hP,</w:t>
            </w:r>
          </w:p>
        </w:tc>
        <w:tc>
          <w:tcPr>
            <w:tcW w:w="6280" w:type="dxa"/>
            <w:vAlign w:val="bottom"/>
            <w:gridSpan w:val="4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дескриптор именованного канала</w:t>
            </w:r>
          </w:p>
        </w:tc>
      </w:tr>
      <w:tr>
        <w:trPr>
          <w:trHeight w:val="271"/>
        </w:trPr>
        <w:tc>
          <w:tcPr>
            <w:tcW w:w="1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pst,</w:t>
            </w:r>
          </w:p>
        </w:tc>
        <w:tc>
          <w:tcPr>
            <w:tcW w:w="6280" w:type="dxa"/>
            <w:vAlign w:val="bottom"/>
            <w:gridSpan w:val="4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указатель на состояние канала</w:t>
            </w:r>
          </w:p>
        </w:tc>
      </w:tr>
      <w:tr>
        <w:trPr>
          <w:trHeight w:val="274"/>
        </w:trPr>
        <w:tc>
          <w:tcPr>
            <w:tcW w:w="1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pci,</w:t>
            </w:r>
          </w:p>
        </w:tc>
        <w:tc>
          <w:tcPr>
            <w:tcW w:w="5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[out]</w:t>
            </w:r>
          </w:p>
        </w:tc>
        <w:tc>
          <w:tcPr>
            <w:tcW w:w="1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указатель на</w:t>
            </w:r>
          </w:p>
        </w:tc>
        <w:tc>
          <w:tcPr>
            <w:tcW w:w="3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к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во экземпляров каналов</w:t>
            </w:r>
          </w:p>
        </w:tc>
      </w:tr>
      <w:tr>
        <w:trPr>
          <w:trHeight w:val="271"/>
        </w:trPr>
        <w:tc>
          <w:tcPr>
            <w:tcW w:w="1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pcc,</w:t>
            </w:r>
          </w:p>
        </w:tc>
        <w:tc>
          <w:tcPr>
            <w:tcW w:w="5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[out]</w:t>
            </w:r>
          </w:p>
        </w:tc>
        <w:tc>
          <w:tcPr>
            <w:tcW w:w="50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указатель на макс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.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к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-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во байт</w:t>
            </w:r>
          </w:p>
        </w:tc>
      </w:tr>
      <w:tr>
        <w:trPr>
          <w:trHeight w:val="271"/>
        </w:trPr>
        <w:tc>
          <w:tcPr>
            <w:tcW w:w="1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pto,</w:t>
            </w:r>
          </w:p>
        </w:tc>
        <w:tc>
          <w:tcPr>
            <w:tcW w:w="5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[out]</w:t>
            </w:r>
          </w:p>
        </w:tc>
        <w:tc>
          <w:tcPr>
            <w:tcW w:w="1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указатель на</w:t>
            </w:r>
          </w:p>
        </w:tc>
        <w:tc>
          <w:tcPr>
            <w:tcW w:w="3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интервал задержки</w:t>
            </w:r>
          </w:p>
        </w:tc>
      </w:tr>
      <w:tr>
        <w:trPr>
          <w:trHeight w:val="274"/>
        </w:trPr>
        <w:tc>
          <w:tcPr>
            <w:tcW w:w="184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LPTSTR</w:t>
            </w:r>
          </w:p>
        </w:tc>
        <w:tc>
          <w:tcPr>
            <w:tcW w:w="8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pun,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[out]</w:t>
            </w:r>
          </w:p>
        </w:tc>
        <w:tc>
          <w:tcPr>
            <w:tcW w:w="50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указатель на имя владельца канала</w:t>
            </w:r>
          </w:p>
        </w:tc>
      </w:tr>
      <w:tr>
        <w:trPr>
          <w:trHeight w:val="271"/>
        </w:trPr>
        <w:tc>
          <w:tcPr>
            <w:tcW w:w="184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lun</w:t>
            </w:r>
          </w:p>
        </w:tc>
        <w:tc>
          <w:tcPr>
            <w:tcW w:w="5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[in]</w:t>
            </w:r>
          </w:p>
        </w:tc>
        <w:tc>
          <w:tcPr>
            <w:tcW w:w="500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длина буфера для имени владельца канала</w:t>
            </w:r>
          </w:p>
        </w:tc>
      </w:tr>
      <w:tr>
        <w:trPr>
          <w:trHeight w:val="271"/>
        </w:trPr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);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ind w:left="860" w:hanging="432"/>
        <w:spacing w:after="0"/>
        <w:tabs>
          <w:tab w:leader="none" w:pos="86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pst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 на переменную типа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которой установлена комбинация значений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PIPE_NOWAIT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канал не блокирован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PIPE_READMODE_MESSAGE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канал открыт в режиме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передачи сообщениями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pcc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 на максимальное</w:t>
      </w:r>
    </w:p>
    <w:p>
      <w:pPr>
        <w:spacing w:after="0" w:line="3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количество байтов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которые  клиент именного канала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должен записать в канал перед передачей серверу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pto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 на количество миллисекунд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которые должно пройти прежде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чем данные будут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2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переданы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4.7.2.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GetNamedPipeHandleState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4- 13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49" w:gutter="0" w:footer="0" w:header="0"/>
        </w:sectPr>
      </w:pPr>
    </w:p>
    <w:bookmarkStart w:id="86" w:name="page87"/>
    <w:bookmarkEnd w:id="86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Чаще всего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GetNamedPipeInfo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на стороне клиента после открытия канала для выяснения размеров буферов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установленных операционной системой при создании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GetNametPipeHandleState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используется для получения динамических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которые могут быть изменены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изменения некоторых параметров может быть использована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SetNamedHandleState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4.7.3).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219710</wp:posOffset>
                </wp:positionV>
                <wp:extent cx="5943600" cy="262382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23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4" o:spid="_x0000_s1309" style="position:absolute;margin-left:13.8pt;margin-top:17.3pt;width:468pt;height:206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215265</wp:posOffset>
                </wp:positionV>
                <wp:extent cx="0" cy="2633345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3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5" o:spid="_x0000_s13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95pt" to="481.8pt,224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219710</wp:posOffset>
                </wp:positionV>
                <wp:extent cx="5953125" cy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6" o:spid="_x0000_s13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3pt" to="482.15pt,17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215265</wp:posOffset>
                </wp:positionV>
                <wp:extent cx="0" cy="2633345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333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7" o:spid="_x0000_s13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95pt" to="13.8pt,224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2843530</wp:posOffset>
                </wp:positionV>
                <wp:extent cx="5953125" cy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8" o:spid="_x0000_s13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23.9pt" to="482.15pt,223.9pt" o:allowincell="f" strokecolor="#000000" strokeweight="0.75pt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изменить характеристики канала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 изменения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динамических характеристик именованного канала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BOOL SetNamedPipeHandleState</w:t>
      </w: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260" w:val="left"/>
          <w:tab w:leader="none" w:pos="32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</w:t>
        <w:tab/>
        <w:t>hP,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color w:val="auto"/>
        </w:rPr>
        <w:t>// [in]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дескриптор именованного канала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140" w:right="104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LPDWORD pst,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на новое состояние канала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LPDWORD pcc,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 [in]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указатель на макс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.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к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-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во байтов</w:t>
      </w:r>
    </w:p>
    <w:p>
      <w:pPr>
        <w:ind w:left="1140"/>
        <w:spacing w:after="0"/>
        <w:tabs>
          <w:tab w:leader="none" w:pos="3280" w:val="left"/>
          <w:tab w:leader="none" w:pos="440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LPDWORD pto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 [in]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указатель на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интервал задержки</w:t>
      </w: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4.7.2.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SetNamedPipeHandleState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260"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Более подробно о применении функций определения и изменения состояния именованного канала описано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[4].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4.8.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Итоги главы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8" w:lineRule="auto"/>
        <w:tabs>
          <w:tab w:leader="none" w:pos="98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Современные операционные системы имеют встроенные механизмы межпроцессорного взаимодействия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(IPC),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позволяющие создавать распределенные в локальной сети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работы использования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механизмов операционные системы предоставляют специальные программные интерфейсы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6" w:lineRule="auto"/>
        <w:tabs>
          <w:tab w:leader="none" w:pos="98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Интерфейс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именованный канал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реализует один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механизмов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позволяет создавать распределенные приложения архитектуры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4" w:lineRule="auto"/>
        <w:tabs>
          <w:tab w:leader="none" w:pos="105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Именованный канал представляет собой объект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создавать между распределенными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локальной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сети процессами дуплексные и полудуплексные каналы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 которым может осуществляться передача данных в синхронном или асинхронном режимах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6" w:lineRule="auto"/>
        <w:tabs>
          <w:tab w:leader="none" w:pos="980" w:val="left"/>
        </w:tabs>
        <w:numPr>
          <w:ilvl w:val="0"/>
          <w:numId w:val="135"/>
        </w:numP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состав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входят функции для управления каналом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 для обмена данными по каналу и функции работы с транзакциями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9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4- 14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87" w:name="page88"/>
    <w:bookmarkEnd w:id="87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Глава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5.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Интерфейс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Named Pipe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5.1.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Предисловие к главе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этой главе рассматривается еще один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механизм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поддерживаемый операционной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имеющий название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Mailslots 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почтовый ящик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как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Named Pipe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механизм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Mailslots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быть использован для обмена данными между распределенными в локальной сети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5.2.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Назначение и состав интерфейса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Mailslot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Почтовым ящиком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(Mailslot)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называется объект ядра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обеспечивает передачу данных от процессов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клиентов к процессам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выполняющимся на компьютерах в одной локальной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создающий почтовый ящик называется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сервером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связываются с почтовым ящиком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называются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 xml:space="preserve"> клиентами почтового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Каждый почтовый ящик имеет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которое определяется сервером при создании и используется клиентами для доступа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Передача может осуществляться только сообщениями и в одном направлении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 клиента к 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Обмен данными может происходить в синхронном и асинхронном режимах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Допускается создание нескольких серверов с одинаковым именем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этом случае все отправляемые клиентом сообщения будут поступать во все почтовые ящики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имеющие имя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указанное клиентом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сказать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такая рассылка сообщений возможна только в том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длина оправляемых сообщений не превышает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425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байт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both"/>
        <w:ind w:left="260" w:right="120" w:firstLine="710"/>
        <w:spacing w:after="0" w:line="237" w:lineRule="auto"/>
        <w:tabs>
          <w:tab w:leader="none" w:pos="1270" w:val="left"/>
        </w:tabs>
        <w:numPr>
          <w:ilvl w:val="0"/>
          <w:numId w:val="13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клиент отправляет сообщение размером меньше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425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байт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пересылка осуществляется без гарантии доставки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Пересылка сообщения размером более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425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байт возможна только от одного клиента к одному 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right="120" w:firstLine="708"/>
        <w:spacing w:after="0" w:line="23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Перечень функций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Mailslot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приводится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5.2.1.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CreateFile, ReadFile, WriteFile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являются универсальными и используются также для работы с именованными каналами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файловой системой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сокетами и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7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5.2.1</w:t>
      </w: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6"/>
        </w:trPr>
        <w:tc>
          <w:tcPr>
            <w:tcW w:w="3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Наименование</w:t>
            </w:r>
          </w:p>
        </w:tc>
        <w:tc>
          <w:tcPr>
            <w:tcW w:w="60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2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Назначение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56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9"/>
              </w:rPr>
              <w:t>функции</w:t>
            </w:r>
          </w:p>
        </w:tc>
        <w:tc>
          <w:tcPr>
            <w:tcW w:w="60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CreateFile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Открыть почтовый ящик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CreateMailslot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Создать почтовый ящик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GetMailslotInfo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Получить информацию о почтовом ящике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ReadFile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Читать данные из почтового ящика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SetMailslotInfo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Изменить время ожидания сообщения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3"/>
        </w:trPr>
        <w:tc>
          <w:tcPr>
            <w:tcW w:w="3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WriteFile</w:t>
            </w:r>
          </w:p>
        </w:tc>
        <w:tc>
          <w:tcPr>
            <w:tcW w:w="6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30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Писать данные в почтовый  ящик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740"/>
          </w:cols>
          <w:pgMar w:left="1440" w:top="1130" w:right="72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94</w:t>
      </w:r>
    </w:p>
    <w:p>
      <w:pPr>
        <w:sectPr>
          <w:pgSz w:w="11900" w:h="16838" w:orient="portrait"/>
          <w:cols w:equalWidth="0" w:num="1">
            <w:col w:w="9740"/>
          </w:cols>
          <w:pgMar w:left="1440" w:top="1130" w:right="726" w:bottom="149" w:gutter="0" w:footer="0" w:header="0"/>
          <w:type w:val="continuous"/>
        </w:sectPr>
      </w:pPr>
    </w:p>
    <w:bookmarkStart w:id="88" w:name="page89"/>
    <w:bookmarkEnd w:id="88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и в случае с именованными каналами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использования функций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Mailslot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программе на языке 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++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достаточно включить в ее текст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заголовочный файл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Widows.h.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5.2.1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изображена схема взаимодействия процесса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сервера и процесса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клиента в простейшем случае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Каждая программа разбита на три блока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Сплошной направленной линий обозначается движение данных от одного процесса к другому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205740</wp:posOffset>
            </wp:positionH>
            <wp:positionV relativeFrom="paragraph">
              <wp:posOffset>210820</wp:posOffset>
            </wp:positionV>
            <wp:extent cx="5858510" cy="296291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5.2.1.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Схема взаимодействия процессов использующих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Mailslot API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В первом блоке программы сервера выполняется функция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CreateMailslot,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создающая почтовый ящик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случае успешного завершения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 возвращает дескриптор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будет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использоваться дальше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один из параметров функции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CreateMailslot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определяет время ожидания функцией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ReadFile,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очередного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сообщения от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простейшем случае можно установить бесконечное время ожидания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Во втором блоке сервера осуществляется считывание данных из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последнем третьем блоке сервера закрывается дескриптор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приводит к его уничтожению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8" w:lineRule="auto"/>
        <w:tabs>
          <w:tab w:leader="none" w:pos="1306" w:val="left"/>
        </w:tabs>
        <w:numPr>
          <w:ilvl w:val="0"/>
          <w:numId w:val="13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первом блоке программы клиента осуществляется подсоединение клиента к почтовому ящику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открыть почтовый ящик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случае успешного выполнения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 формирует дескриптор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потом используется функцией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WriteFile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второй блок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записи данных в почтовый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завершении программы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закрыть дескриптор почтового ящика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CloseHandle.</w:t>
      </w:r>
    </w:p>
    <w:p>
      <w:pPr>
        <w:spacing w:after="0" w:line="1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260" w:firstLine="710"/>
        <w:spacing w:after="0" w:line="236" w:lineRule="auto"/>
        <w:tabs>
          <w:tab w:leader="none" w:pos="1234" w:val="left"/>
        </w:tabs>
        <w:numPr>
          <w:ilvl w:val="0"/>
          <w:numId w:val="13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принципе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между процессами обмен данными можно организовать в обе стороны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необходимо в рамках каждого процесса создать свой почтовый ящик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бы использовался для приема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95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89" w:name="page90"/>
    <w:bookmarkEnd w:id="89"/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5.3.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Создание почтового ящика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создания почтового ящика используется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CreateMailslot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5.3.1).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190500</wp:posOffset>
                </wp:positionV>
                <wp:extent cx="5943600" cy="412115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211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0" o:spid="_x0000_s1315" style="position:absolute;margin-left:13.8pt;margin-top:15pt;width:468pt;height:324.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185420</wp:posOffset>
                </wp:positionV>
                <wp:extent cx="0" cy="4130675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30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1" o:spid="_x0000_s13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4.6pt" to="481.8pt,339.8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190500</wp:posOffset>
                </wp:positionV>
                <wp:extent cx="5953125" cy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2" o:spid="_x0000_s13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5pt" to="482.15pt,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185420</wp:posOffset>
                </wp:positionV>
                <wp:extent cx="0" cy="4130675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130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3" o:spid="_x0000_s13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4.6pt" to="13.8pt,339.8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4311650</wp:posOffset>
                </wp:positionV>
                <wp:extent cx="5953125" cy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4" o:spid="_x0000_s13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39.5pt" to="482.15pt,339.5pt" o:allowincell="f" strokecolor="#000000" strokeweight="0.75pt"/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создать почтовый ящик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8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создания почтового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ящика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 CreateMailslot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tbl>
      <w:tblPr>
        <w:tblLayout w:type="fixed"/>
        <w:tblInd w:w="1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LPCTSTR</w:t>
            </w:r>
          </w:p>
        </w:tc>
        <w:tc>
          <w:tcPr>
            <w:tcW w:w="6140" w:type="dxa"/>
            <w:vAlign w:val="bottom"/>
            <w:gridSpan w:val="3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pname,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  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символическое имя ящика</w:t>
            </w:r>
          </w:p>
        </w:tc>
      </w:tr>
      <w:tr>
        <w:trPr>
          <w:trHeight w:val="272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60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maxms,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40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>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  <w:w w:val="99"/>
              </w:rPr>
              <w:t xml:space="preserve"> максимальная длина сообщения</w:t>
            </w:r>
          </w:p>
        </w:tc>
      </w:tr>
      <w:tr>
        <w:trPr>
          <w:trHeight w:val="274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DWORD</w:t>
            </w:r>
          </w:p>
        </w:tc>
        <w:tc>
          <w:tcPr>
            <w:tcW w:w="160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timeo,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//</w:t>
            </w:r>
          </w:p>
        </w:tc>
        <w:tc>
          <w:tcPr>
            <w:tcW w:w="40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[in]</w:t>
            </w: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 xml:space="preserve"> интервал ожидания</w:t>
            </w:r>
          </w:p>
        </w:tc>
      </w:tr>
    </w:tbl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LPSECURITY_ATTRIBUTES sattr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[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in]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атрибуты безопасности</w:t>
      </w:r>
    </w:p>
    <w:p>
      <w:pPr>
        <w:ind w:left="230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дескриптор почтового ящика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INVALID_HANDLE_VALUE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 pname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 на строку именем канала в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локальном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timeo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 устанавливает время ожидания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c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общения  функцией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ReadFile;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задания бесконечного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ожидания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следует установить значение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MAILSLOT_WAIT_FOREVER;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sattr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установки атрибутов безопасности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39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по умолчанию  следует установить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5.3.1.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CreateMailslot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Параметр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CreateMailslot,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задающий имя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подразумевает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это имя задано в локальном формате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 рисунках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5.3.2 – 5.3.4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указаны три возможных формата имени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389890</wp:posOffset>
                </wp:positionV>
                <wp:extent cx="5943600" cy="98044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8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5" o:spid="_x0000_s1320" style="position:absolute;margin-left:4.05pt;margin-top:30.7pt;width:468pt;height:7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5995035</wp:posOffset>
                </wp:positionH>
                <wp:positionV relativeFrom="paragraph">
                  <wp:posOffset>385445</wp:posOffset>
                </wp:positionV>
                <wp:extent cx="0" cy="989965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6" o:spid="_x0000_s13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2.05pt,30.35pt" to="472.05pt,108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389890</wp:posOffset>
                </wp:positionV>
                <wp:extent cx="5953125" cy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7" o:spid="_x0000_s13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30.7pt" to="472.4pt,30.7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385445</wp:posOffset>
                </wp:positionV>
                <wp:extent cx="0" cy="989965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8" o:spid="_x0000_s13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05pt,30.35pt" to="4.05pt,108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1370330</wp:posOffset>
                </wp:positionV>
                <wp:extent cx="5953125" cy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9" o:spid="_x0000_s13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107.9pt" to="472.4pt,107.9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\\.\mailslot\xxxxx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960" w:right="2340" w:hanging="719"/>
        <w:spacing w:after="0" w:line="23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где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точка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(.)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обозначает</w:t>
      </w:r>
      <w:r>
        <w:rPr>
          <w:sz w:val="20"/>
          <w:szCs w:val="20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локальный компьютер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mailslot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фиксированное слово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96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xxxxx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 почтового ящика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E8E8E8"/>
        </w:rPr>
        <w:t>,...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5.3.2.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Локальный формат имени почтового ящика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Локальный формат имени почтового ящика используется при создании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ящик всегда создается на локальном для сервера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программой клиентом при открытии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предполагается использовать для записи все ящики с заданным именем на одном локальном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96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9" w:gutter="0" w:footer="0" w:header="0"/>
        </w:sectPr>
      </w:pPr>
    </w:p>
    <w:bookmarkStart w:id="90" w:name="page91"/>
    <w:bookmarkEnd w:id="90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Сетевой формат имени почтового ящика используется программой 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записи сообщений в группу одноименных почтовых ящиков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находятся на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указанном в имени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5943600" cy="98044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8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0" o:spid="_x0000_s1325" style="position:absolute;margin-left:4.05pt;margin-top:18.35pt;width:468pt;height:7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5995035</wp:posOffset>
                </wp:positionH>
                <wp:positionV relativeFrom="paragraph">
                  <wp:posOffset>227965</wp:posOffset>
                </wp:positionV>
                <wp:extent cx="0" cy="989965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1" o:spid="_x0000_s13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2.05pt,17.95pt" to="472.05pt,95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233045</wp:posOffset>
                </wp:positionV>
                <wp:extent cx="5953125" cy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2" o:spid="_x0000_s13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18.35pt" to="472.4pt,18.3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227965</wp:posOffset>
                </wp:positionV>
                <wp:extent cx="0" cy="989965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3" o:spid="_x0000_s13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.05pt,17.95pt" to="4.05pt,95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1213485</wp:posOffset>
                </wp:positionV>
                <wp:extent cx="5953125" cy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4" o:spid="_x0000_s13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.65pt,95.55pt" to="472.4pt,95.5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\\servname\mailslot\xxxxx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960" w:right="1180" w:hanging="719"/>
        <w:spacing w:after="0" w:line="23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где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: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servname</w:t>
      </w:r>
      <w:r>
        <w:rPr>
          <w:sz w:val="20"/>
          <w:szCs w:val="20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 компьютера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сервера почтового ящика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mailslot 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фиксированное слово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960"/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xxxxx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 почтового ящика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E8E8E8"/>
        </w:rPr>
        <w:t>,...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5.3.3.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Сетевой формат имени почтового ящика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443865</wp:posOffset>
                </wp:positionV>
                <wp:extent cx="5942965" cy="98044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98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5" o:spid="_x0000_s1330" style="position:absolute;margin-left:-4.8999pt;margin-top:34.95pt;width:467.95pt;height:7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439420</wp:posOffset>
                </wp:positionV>
                <wp:extent cx="0" cy="989965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6" o:spid="_x0000_s13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3.05pt,34.6pt" to="463.05pt,112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443865</wp:posOffset>
                </wp:positionV>
                <wp:extent cx="5952490" cy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7" o:spid="_x0000_s13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2999pt,34.95pt" to="463.4pt,34.9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439420</wp:posOffset>
                </wp:positionV>
                <wp:extent cx="0" cy="989965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899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8" o:spid="_x0000_s13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.8999pt,34.6pt" to="-4.8999pt,112.5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1424305</wp:posOffset>
                </wp:positionV>
                <wp:extent cx="5952490" cy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4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9" o:spid="_x0000_s13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2999pt,112.15pt" to="463.4pt,112.1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\\domain\mailslot\xxxxx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2200" w:val="left"/>
          <w:tab w:leader="none" w:pos="3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где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: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domain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color w:val="auto"/>
        </w:rPr>
        <w:t>домена компьютеров или</w:t>
      </w:r>
      <w:r>
        <w:rPr>
          <w:rFonts w:ascii="Courier New" w:cs="Courier New" w:eastAsia="Courier New" w:hAnsi="Courier New"/>
          <w:sz w:val="23"/>
          <w:szCs w:val="23"/>
          <w:color w:val="auto"/>
        </w:rPr>
        <w:t xml:space="preserve"> *;</w:t>
      </w:r>
    </w:p>
    <w:p>
      <w:pPr>
        <w:ind w:left="780"/>
        <w:spacing w:after="0"/>
        <w:tabs>
          <w:tab w:leader="none" w:pos="2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mailslot</w:t>
        <w:tab/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фиксированное слово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80"/>
        <w:spacing w:after="0"/>
        <w:tabs>
          <w:tab w:leader="none" w:pos="22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xxxxx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имя почтового ящика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E8E8E8"/>
        </w:rPr>
        <w:t>,...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5.3.4.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Доменный  формат имени почтового ящика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Доменный формат имени почтового ящика используется программой клиента для записи сообщений в группу одноименных почтовых ящиков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находятся на всех компьютерах указанного домена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необходимо записать в сообщение в группу почтовых ящиков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находятся на компьютерах первичного домена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вместо имени домена можно указать символ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*.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5.4.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Соединение клиентов с почтовым ящиком</w:t>
      </w:r>
    </w:p>
    <w:p>
      <w:pPr>
        <w:ind w:left="980"/>
        <w:spacing w:after="0" w:line="236" w:lineRule="auto"/>
        <w:tabs>
          <w:tab w:leader="none" w:pos="1640" w:val="left"/>
          <w:tab w:leader="none" w:pos="3080" w:val="left"/>
          <w:tab w:leader="none" w:pos="3960" w:val="left"/>
          <w:tab w:leader="none" w:pos="4320" w:val="left"/>
          <w:tab w:leader="none" w:pos="5720" w:val="left"/>
          <w:tab w:leader="none" w:pos="7120" w:val="left"/>
          <w:tab w:leader="none" w:pos="86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</w:t>
        <w:tab/>
        <w:t>установки</w:t>
        <w:tab/>
        <w:t>связи</w:t>
        <w:tab/>
        <w:t>с</w:t>
        <w:tab/>
        <w:t>почтовым</w:t>
        <w:tab/>
        <w:t>ящиком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программа</w:t>
        <w:tab/>
        <w:t>клиента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использует 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5.4.1).</w:t>
      </w:r>
    </w:p>
    <w:p>
      <w:pPr>
        <w:ind w:left="980"/>
        <w:spacing w:after="0"/>
        <w:tabs>
          <w:tab w:leader="none" w:pos="7320" w:val="left"/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Как уже отмечалось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 CreateFile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</w:t>
        <w:tab/>
        <w:t>универсальной</w:t>
        <w:tab/>
        <w:t>и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значения  ее  параметров  практически  ничем  не  отличаются  от 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9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применяющихся для связи клиента именованного канала с сервером именованного канала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описании функции и приведенных примерах не рассматриваются никакие параметры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определяющие атрибуты безопасности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Использование атрибутов безопасности установленных по умолчанию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приводит к тому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связь может быть установлена только между процессами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запущены от одного имени и с одним общим паролем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знакомства с возможностями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Mailslots,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связанными с системой безопасности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рекомендуется обратиться к источникам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[4]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</w:t>
      </w:r>
      <w:r>
        <w:rPr>
          <w:rFonts w:ascii="Times New Roman" w:cs="Times New Roman" w:eastAsia="Times New Roman" w:hAnsi="Times New Roman"/>
          <w:sz w:val="28"/>
          <w:szCs w:val="28"/>
          <w:color w:val="0000FF"/>
        </w:rPr>
        <w:t xml:space="preserve"> </w:t>
      </w:r>
      <w:hyperlink r:id="rId43">
        <w:r>
          <w:rPr>
            <w:rFonts w:ascii="Times New Roman" w:cs="Times New Roman" w:eastAsia="Times New Roman" w:hAnsi="Times New Roman"/>
            <w:sz w:val="28"/>
            <w:szCs w:val="28"/>
            <w:u w:val="single" w:color="auto"/>
            <w:color w:val="0000FF"/>
          </w:rPr>
          <w:t>http://msdn2.miscrosoft.com</w:t>
        </w:r>
      </w:hyperlink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97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91" w:name="page92"/>
    <w:bookmarkEnd w:id="91"/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Следует обратить внимание на формат имени открываемого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 формат определяет пространство поиска почтовых ящиков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которыми будет установлена связь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616712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167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0" o:spid="_x0000_s1335" style="position:absolute;margin-left:13.8pt;margin-top:17.2pt;width:468pt;height:485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6176645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176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1" o:spid="_x0000_s13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503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2" o:spid="_x0000_s13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6176645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176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3" o:spid="_x0000_s13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503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6385560</wp:posOffset>
                </wp:positionV>
                <wp:extent cx="5953125" cy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4" o:spid="_x0000_s13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502.8pt" to="482.15pt,502.8pt" o:allowincell="f" strokecolor="#000000" strokeweight="0.75pt"/>
            </w:pict>
          </mc:Fallback>
        </mc:AlternateConten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открыть почтовый ящик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0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подключения клиента</w:t>
      </w:r>
    </w:p>
    <w:p>
      <w:pPr>
        <w:ind w:left="420"/>
        <w:spacing w:after="0"/>
        <w:tabs>
          <w:tab w:leader="none" w:pos="2560" w:val="left"/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к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3"/>
          <w:szCs w:val="23"/>
          <w:color w:val="auto"/>
        </w:rPr>
        <w:t>почтовому ящику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right"/>
        <w:ind w:right="66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 CreateFile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ind w:right="65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LPCTSTR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mname,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символическое имя почтового ящика</w:t>
      </w:r>
    </w:p>
    <w:p>
      <w:pPr>
        <w:ind w:left="1140"/>
        <w:spacing w:after="0" w:line="238" w:lineRule="auto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accss,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чтение или запись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share,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режим совместного использования</w:t>
      </w: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LPSECURITY_ATTRIBUTES sattr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атрибуты безопасности</w:t>
      </w:r>
    </w:p>
    <w:p>
      <w:pPr>
        <w:ind w:left="1140"/>
        <w:spacing w:after="0" w:line="238" w:lineRule="auto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oflag,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флаг открытия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почтового ящика</w:t>
      </w: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aflag,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флаги и атрибуты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exten,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дополнительные атрибуты</w:t>
      </w: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 дескриптор именованного канала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</w:p>
    <w:p>
      <w:pPr>
        <w:ind w:left="1720" w:hanging="1292"/>
        <w:spacing w:after="0" w:line="238" w:lineRule="auto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INVALID_HANDLE_VALUE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неудачное завершение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Примечание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mname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указывается в локальном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spacing w:after="0" w:line="2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сетевом или доменном  формате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в зависимости от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способа применения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440" w:hanging="1012"/>
        <w:spacing w:after="0" w:line="238" w:lineRule="auto"/>
        <w:tabs>
          <w:tab w:leader="none" w:pos="144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accss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должен принимать значение</w:t>
      </w:r>
    </w:p>
    <w:p>
      <w:pPr>
        <w:ind w:left="1860" w:hanging="1432"/>
        <w:spacing w:after="0"/>
        <w:tabs>
          <w:tab w:leader="none" w:pos="186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GENERIC_WRITE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share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может принимать значения</w:t>
      </w:r>
    </w:p>
    <w:p>
      <w:pPr>
        <w:ind w:left="1800" w:hanging="1372"/>
        <w:spacing w:after="0"/>
        <w:tabs>
          <w:tab w:leader="none" w:pos="180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FILE_SHARE_READ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совместное чтение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),</w:t>
      </w:r>
    </w:p>
    <w:p>
      <w:pPr>
        <w:ind w:left="1800" w:hanging="1372"/>
        <w:spacing w:after="0"/>
        <w:tabs>
          <w:tab w:leader="none" w:pos="180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FILE_SHARE_WRITE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совместная запись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>,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FILE_SHARE_READ| FILE_SHARE_WRITE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чтение и запись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);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параметр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sattr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для установки атрибутов безопасности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по умолчанию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следует установить значение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NULL;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значение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oflag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всегда устанавливается  в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OPEN_EXISTING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(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открытие существующего ящика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);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значение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aflag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можно установить в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что определяет значения флагов и атрибутов  по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умолчанию или установить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FILE_ATTRIBUTE_NORMAL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;</w:t>
      </w:r>
    </w:p>
    <w:p>
      <w:pPr>
        <w:ind w:left="1440" w:hanging="1012"/>
        <w:spacing w:after="0"/>
        <w:tabs>
          <w:tab w:leader="none" w:pos="1440" w:val="left"/>
        </w:tabs>
        <w:numPr>
          <w:ilvl w:val="0"/>
          <w:numId w:val="141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-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значение параметра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exten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следует становить в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NULL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3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5.4.1.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CreateFile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5.5.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Обмен данными через почтовый ящик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записи данных в почтовый ящик используется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WriteFile,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для чтения данных из почтового ящика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ReadFile.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Значения параметров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используемые в этих универсальных функциях при работе с почтовыми ящиками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практически ничем не отличаются от значений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применяемых при работе с именованными каналами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Разница заключается лишь в 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в одном случае функции используют дескрипторы каналов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другом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дескрипторы почтовых ящиков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помнить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98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92" w:name="page93"/>
    <w:bookmarkEnd w:id="92"/>
    <w:p>
      <w:pPr>
        <w:jc w:val="both"/>
        <w:ind w:left="2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ReadFile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выполнять только программа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WriteFle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могут выполнять и сервер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может записывать в свой собственный ящик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218440</wp:posOffset>
                </wp:positionV>
                <wp:extent cx="5943600" cy="319532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95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5" o:spid="_x0000_s1340" style="position:absolute;margin-left:13.8pt;margin-top:17.2pt;width:468pt;height:251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213360</wp:posOffset>
                </wp:positionV>
                <wp:extent cx="0" cy="3204845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04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6" o:spid="_x0000_s13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pt" to="481.8pt,269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218440</wp:posOffset>
                </wp:positionV>
                <wp:extent cx="5953125" cy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7" o:spid="_x0000_s13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pt" to="482.15pt,17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213360</wp:posOffset>
                </wp:positionV>
                <wp:extent cx="0" cy="3204845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04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8" o:spid="_x0000_s13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pt" to="13.8pt,269.1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3413760</wp:posOffset>
                </wp:positionV>
                <wp:extent cx="5953125" cy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9" o:spid="_x0000_s13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68.8pt" to="482.15pt,268.8pt" o:allowincell="f" strokecolor="#000000" strokeweight="0.75pt"/>
            </w:pict>
          </mc:Fallback>
        </mc:AlternateConten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HANDLE hM;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почтового ящика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DWORD rb;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color w:val="auto"/>
        </w:rPr>
        <w:t>//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длина почитанного сообщения</w:t>
      </w:r>
    </w:p>
    <w:p>
      <w:pPr>
        <w:ind w:left="420"/>
        <w:spacing w:after="0"/>
        <w:tabs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char rbuf[100];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буфер ввода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2500" w:right="2060" w:hanging="168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((hM = CreateMailslot("\\\\.\\mailslot\\myslot", NULL,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560"/>
        <w:spacing w:after="0"/>
        <w:tabs>
          <w:tab w:leader="none" w:pos="63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MAILSLOT_WAIT_FOREVER,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ждать вечно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ind w:right="2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NULL)) == INVALID_HANDLE_VALUE)</w:t>
      </w:r>
    </w:p>
    <w:p>
      <w:pPr>
        <w:jc w:val="right"/>
        <w:ind w:right="2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"CreateMailslotError";</w:t>
      </w: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if(!ReadFile(hM,</w:t>
      </w:r>
    </w:p>
    <w:p>
      <w:pPr>
        <w:ind w:left="2280"/>
        <w:spacing w:after="0" w:line="211" w:lineRule="auto"/>
        <w:tabs>
          <w:tab w:leader="none" w:pos="63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rbuf,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буфер</w:t>
      </w:r>
    </w:p>
    <w:p>
      <w:pPr>
        <w:ind w:left="2280"/>
        <w:spacing w:after="0"/>
        <w:tabs>
          <w:tab w:leader="none" w:pos="63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sizeof(rbuf),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размер буфера</w:t>
      </w:r>
    </w:p>
    <w:p>
      <w:pPr>
        <w:ind w:left="2280"/>
        <w:spacing w:after="0"/>
        <w:tabs>
          <w:tab w:leader="none" w:pos="63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&amp;rb,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прочитано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NULL))</w:t>
      </w: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"ReadFileError";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5.5.1.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Создание  почтового ящика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219075</wp:posOffset>
                </wp:positionV>
                <wp:extent cx="5943600" cy="365252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52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0" o:spid="_x0000_s1345" style="position:absolute;margin-left:13.8pt;margin-top:17.25pt;width:468pt;height:287.6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213995</wp:posOffset>
                </wp:positionV>
                <wp:extent cx="0" cy="3662045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62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1" o:spid="_x0000_s13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6.85pt" to="481.8pt,305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219075</wp:posOffset>
                </wp:positionV>
                <wp:extent cx="5953125" cy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2" o:spid="_x0000_s13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17.25pt" to="482.15pt,17.25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213995</wp:posOffset>
                </wp:positionV>
                <wp:extent cx="0" cy="3662045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620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3" o:spid="_x0000_s13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16.85pt" to="13.8pt,305.2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3871595</wp:posOffset>
                </wp:positionV>
                <wp:extent cx="5953125" cy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4" o:spid="_x0000_s13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04.85pt" to="482.15pt,304.85pt" o:allowincell="f" strokecolor="#000000" strokeweight="0.75pt"/>
            </w:pict>
          </mc:Fallback>
        </mc:AlternateConten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HANDLE hM;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дескриптор почтового ящика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47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DWORD wb;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color w:val="auto"/>
        </w:rPr>
        <w:t>//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длина записанного сообщения</w:t>
      </w:r>
    </w:p>
    <w:p>
      <w:pPr>
        <w:ind w:left="420"/>
        <w:spacing w:after="0"/>
        <w:tabs>
          <w:tab w:leader="none" w:pos="47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char wbuf[] = "Hello Mailslot”;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1"/>
          <w:szCs w:val="21"/>
          <w:color w:val="auto"/>
        </w:rPr>
        <w:t>//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буфер вывода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try</w:t>
      </w: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{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 ((hM = CreateFile("\\\\isit301\\mailslot\\myslot",</w:t>
      </w:r>
    </w:p>
    <w:p>
      <w:pPr>
        <w:ind w:left="2760"/>
        <w:spacing w:after="0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GENERIC_WRITE,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21"/>
          <w:szCs w:val="21"/>
          <w:color w:val="auto"/>
        </w:rPr>
        <w:t xml:space="preserve"> будем писать в ящик</w:t>
      </w:r>
    </w:p>
    <w:p>
      <w:pPr>
        <w:ind w:left="2820"/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FILE_SHARE_READ,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//</w:t>
      </w:r>
      <w:r>
        <w:rPr>
          <w:rFonts w:ascii="Courier New" w:cs="Courier New" w:eastAsia="Courier New" w:hAnsi="Courier New"/>
          <w:sz w:val="19"/>
          <w:szCs w:val="19"/>
          <w:color w:val="auto"/>
        </w:rPr>
        <w:t xml:space="preserve"> разрешаем одновременно читать</w:t>
      </w:r>
    </w:p>
    <w:p>
      <w:pPr>
        <w:ind w:left="282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NULL,</w:t>
      </w:r>
    </w:p>
    <w:p>
      <w:pPr>
        <w:ind w:left="2820"/>
        <w:spacing w:after="0"/>
        <w:tabs>
          <w:tab w:leader="none" w:pos="5180" w:val="left"/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OPEN_EXISTING,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9"/>
          <w:szCs w:val="19"/>
          <w:color w:val="auto"/>
        </w:rPr>
        <w:t>ящик уже есть</w:t>
      </w: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NULL, NULL)) == INVALID_HANDLE_VALUE)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"CreateFileError";</w:t>
      </w: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if(!WriteFile(hM,</w:t>
      </w:r>
    </w:p>
    <w:p>
      <w:pPr>
        <w:ind w:left="2800"/>
        <w:spacing w:after="0" w:line="213" w:lineRule="auto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wbuf,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буфер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80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sizeof(wbuf),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размер буфера</w:t>
      </w:r>
    </w:p>
    <w:p>
      <w:pPr>
        <w:ind w:left="2800"/>
        <w:spacing w:after="0" w:line="238" w:lineRule="auto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&amp;wb,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0"/>
          <w:szCs w:val="20"/>
          <w:color w:val="auto"/>
        </w:rPr>
        <w:t>//</w:t>
      </w:r>
      <w:r>
        <w:rPr>
          <w:rFonts w:ascii="Courier New" w:cs="Courier New" w:eastAsia="Courier New" w:hAnsi="Courier New"/>
          <w:sz w:val="20"/>
          <w:szCs w:val="20"/>
          <w:color w:val="auto"/>
        </w:rPr>
        <w:t xml:space="preserve"> записано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2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NULL))</w:t>
      </w:r>
    </w:p>
    <w:p>
      <w:pPr>
        <w:ind w:left="28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throw "ReadFileError";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ind w:left="420"/>
        <w:spacing w:after="0" w:line="23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uto"/>
        </w:rPr>
        <w:t>}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auto"/>
        </w:rPr>
        <w:t>//..................................................................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1940"/>
        <w:spacing w:after="0"/>
        <w:tabs>
          <w:tab w:leader="none" w:pos="59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5.5.2.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Соединение клиента с</w:t>
        <w:tab/>
        <w:t>почтовым ящиком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99</w:t>
      </w:r>
    </w:p>
    <w:p>
      <w:pPr>
        <w:sectPr>
          <w:pgSz w:w="11900" w:h="16838" w:orient="portrait"/>
          <w:cols w:equalWidth="0" w:num="1">
            <w:col w:w="9620"/>
          </w:cols>
          <w:pgMar w:left="1440" w:top="1138" w:right="846" w:bottom="149" w:gutter="0" w:footer="0" w:header="0"/>
          <w:type w:val="continuous"/>
        </w:sectPr>
      </w:pPr>
    </w:p>
    <w:bookmarkStart w:id="93" w:name="page94"/>
    <w:bookmarkEnd w:id="93"/>
    <w:p>
      <w:pPr>
        <w:ind w:left="980"/>
        <w:spacing w:after="0"/>
        <w:tabs>
          <w:tab w:leader="none" w:pos="3300" w:val="left"/>
          <w:tab w:leader="none" w:pos="36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 рисунках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5.5.1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5.5.2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представлены фрагменты программ сервера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6" w:lineRule="auto"/>
        <w:tabs>
          <w:tab w:leader="none" w:pos="598" w:val="left"/>
        </w:tabs>
        <w:numPr>
          <w:ilvl w:val="0"/>
          <w:numId w:val="14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клиента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программе сервера создается почтовый ящик и читается сообщение из него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программе клиента осуществляется подключение к почтовому ящику и записывается в него сообщение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Следует обратить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внимание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программы клиента и сервера находятся на разных компьютерах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символическое имя почтового ящика в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указано в сетевом формате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5.6.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Получение информации о почтовом ящике</w:t>
      </w:r>
    </w:p>
    <w:p>
      <w:pPr>
        <w:ind w:left="98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Получить информацию о характеристиках почтового ящика  можно с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GetMailslotInfo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5.6.1).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422910</wp:posOffset>
                </wp:positionV>
                <wp:extent cx="5943600" cy="2847975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479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5" o:spid="_x0000_s1350" style="position:absolute;margin-left:13.8pt;margin-top:33.3pt;width:468pt;height:224.2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8F8F8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417830</wp:posOffset>
                </wp:positionV>
                <wp:extent cx="0" cy="285750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57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6" o:spid="_x0000_s13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32.9pt" to="481.8pt,257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422910</wp:posOffset>
                </wp:positionV>
                <wp:extent cx="5953125" cy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7" o:spid="_x0000_s13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33.3pt" to="482.15pt,33.3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417830</wp:posOffset>
                </wp:positionV>
                <wp:extent cx="0" cy="285750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57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8" o:spid="_x0000_s13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8pt,32.9pt" to="13.8pt,257.9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3270885</wp:posOffset>
                </wp:positionV>
                <wp:extent cx="5953125" cy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9" o:spid="_x0000_s13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4pt,257.55pt" to="482.15pt,257.5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получить информацию о почтовом ящике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получения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//</w:t>
            </w:r>
          </w:p>
        </w:tc>
        <w:tc>
          <w:tcPr>
            <w:tcW w:w="624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характеристик созданного почтового ящика</w:t>
            </w:r>
          </w:p>
        </w:tc>
      </w:tr>
      <w:tr>
        <w:trPr>
          <w:trHeight w:val="520"/>
        </w:trPr>
        <w:tc>
          <w:tcPr>
            <w:tcW w:w="314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BOOL GetMailslotInfo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(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19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HANDLE</w:t>
            </w:r>
          </w:p>
        </w:tc>
        <w:tc>
          <w:tcPr>
            <w:tcW w:w="11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hM,</w:t>
            </w:r>
          </w:p>
        </w:tc>
        <w:tc>
          <w:tcPr>
            <w:tcW w:w="50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[in]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дескриптор почтового ящика</w:t>
            </w:r>
          </w:p>
        </w:tc>
      </w:tr>
      <w:tr>
        <w:trPr>
          <w:trHeight w:val="274"/>
        </w:trPr>
        <w:tc>
          <w:tcPr>
            <w:tcW w:w="19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1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ml,</w:t>
            </w:r>
          </w:p>
        </w:tc>
        <w:tc>
          <w:tcPr>
            <w:tcW w:w="50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// [out]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 xml:space="preserve"> максимальная длина сообщения</w:t>
            </w:r>
          </w:p>
        </w:tc>
      </w:tr>
      <w:tr>
        <w:trPr>
          <w:trHeight w:val="271"/>
        </w:trPr>
        <w:tc>
          <w:tcPr>
            <w:tcW w:w="19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1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nl,</w:t>
            </w:r>
          </w:p>
        </w:tc>
        <w:tc>
          <w:tcPr>
            <w:tcW w:w="50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длина следующего сообщения</w:t>
            </w:r>
          </w:p>
        </w:tc>
      </w:tr>
      <w:tr>
        <w:trPr>
          <w:trHeight w:val="271"/>
        </w:trPr>
        <w:tc>
          <w:tcPr>
            <w:tcW w:w="19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1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nm</w:t>
            </w:r>
          </w:p>
        </w:tc>
        <w:tc>
          <w:tcPr>
            <w:tcW w:w="50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количество сообщений</w:t>
            </w:r>
          </w:p>
        </w:tc>
      </w:tr>
      <w:tr>
        <w:trPr>
          <w:trHeight w:val="274"/>
        </w:trPr>
        <w:tc>
          <w:tcPr>
            <w:tcW w:w="196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LPDWORD</w:t>
            </w:r>
          </w:p>
        </w:tc>
        <w:tc>
          <w:tcPr>
            <w:tcW w:w="11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to</w:t>
            </w:r>
          </w:p>
        </w:tc>
        <w:tc>
          <w:tcPr>
            <w:tcW w:w="50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// [out]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интервал ожидания сообщения</w:t>
            </w:r>
          </w:p>
        </w:tc>
      </w:tr>
      <w:tr>
        <w:trPr>
          <w:trHeight w:val="271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b w:val="1"/>
                <w:bCs w:val="1"/>
                <w:color w:val="auto"/>
              </w:rPr>
              <w:t>);</w:t>
            </w:r>
          </w:p>
        </w:tc>
        <w:tc>
          <w:tcPr>
            <w:tcW w:w="5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spacing w:after="0" w:line="1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4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5.6.1.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GetMailslotInfo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GetMailslotInfo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быть использована только на стороне сервера почтового ящика и параметр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должен быть получен в результате выполнения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CreateMailslot.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Чаще всего функция применяется для выяснения количества непрочитанных сообщений накопившихся в почтовом ящике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5.7.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Изменение интервала ожидания сообщения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77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Время ожидания функцией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ReadFile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поступления сообщения в почтовый ящик первоначально устанавливается при создании почтового ящика с помощью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CreateMailslot.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процессе работы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оказаться необходимым изменить значение этого интервала или вообще сделать его нулевым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применяется функция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SetMailslotInfo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5.6.1).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Функция может быть выполнена только в программе сервера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260" w:right="20" w:firstLine="2"/>
        <w:spacing w:after="0" w:line="234" w:lineRule="auto"/>
        <w:tabs>
          <w:tab w:leader="none" w:pos="523" w:val="left"/>
        </w:tabs>
        <w:numPr>
          <w:ilvl w:val="0"/>
          <w:numId w:val="14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использует в качестве аргумента дескриптор почтового сервера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был получен при выполнении функции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CreateMailslot.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</w:sect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100</w:t>
      </w:r>
    </w:p>
    <w:p>
      <w:pPr>
        <w:sectPr>
          <w:pgSz w:w="11900" w:h="16838" w:orient="portrait"/>
          <w:cols w:equalWidth="0" w:num="1">
            <w:col w:w="9620"/>
          </w:cols>
          <w:pgMar w:left="1440" w:top="1125" w:right="846" w:bottom="149" w:gutter="0" w:footer="0" w:header="0"/>
          <w:type w:val="continuous"/>
        </w:sectPr>
      </w:pPr>
    </w:p>
    <w:bookmarkStart w:id="94" w:name="page95"/>
    <w:bookmarkEnd w:id="94"/>
    <w:p>
      <w:pPr>
        <w:ind w:left="860" w:hanging="432"/>
        <w:spacing w:after="0"/>
        <w:tabs>
          <w:tab w:leader="none" w:pos="860" w:val="left"/>
        </w:tabs>
        <w:numPr>
          <w:ilvl w:val="0"/>
          <w:numId w:val="14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729615</wp:posOffset>
                </wp:positionV>
                <wp:extent cx="5943600" cy="239522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95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0" o:spid="_x0000_s1355" style="position:absolute;margin-left:85.8pt;margin-top:57.45pt;width:468pt;height:188.6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F8F8F8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7033260</wp:posOffset>
                </wp:positionH>
                <wp:positionV relativeFrom="page">
                  <wp:posOffset>724535</wp:posOffset>
                </wp:positionV>
                <wp:extent cx="0" cy="2404745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404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1" o:spid="_x0000_s13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3.8pt,57.05pt" to="553.8pt,246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729615</wp:posOffset>
                </wp:positionV>
                <wp:extent cx="5953125" cy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2" o:spid="_x0000_s13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57.45pt" to="554.15pt,57.45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724535</wp:posOffset>
                </wp:positionV>
                <wp:extent cx="0" cy="2404745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404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3" o:spid="_x0000_s13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8pt,57.05pt" to="85.8pt,246.4pt" o:allowincell="f" strokecolor="#000000" strokeweight="0.75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1084580</wp:posOffset>
                </wp:positionH>
                <wp:positionV relativeFrom="page">
                  <wp:posOffset>3124835</wp:posOffset>
                </wp:positionV>
                <wp:extent cx="5953125" cy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4" o:spid="_x0000_s13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85.4pt,246.05pt" to="554.15pt,246.05pt" o:allowincell="f" strokecolor="#000000" strokeweight="0.75pt">
                <w10:wrap anchorx="page" anchory="page"/>
              </v:line>
            </w:pict>
          </mc:Fallback>
        </mc:AlternateContent>
        <w:t>--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 xml:space="preserve"> изменить время ожидания сообщения</w:t>
      </w: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6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Назначение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функция  предназначена для изменения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одной характеристики почтового ящика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–</w:t>
      </w:r>
    </w:p>
    <w:p>
      <w:pPr>
        <w:ind w:left="420"/>
        <w:spacing w:after="0"/>
        <w:tabs>
          <w:tab w:leader="none" w:pos="25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//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color w:val="auto"/>
        </w:rPr>
        <w:t>интервала времени ожидания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BOOL SetMailslotInfo</w:t>
      </w: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(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4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HANDLE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hM,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дескриптор почтового ящика</w:t>
      </w:r>
    </w:p>
    <w:p>
      <w:pPr>
        <w:ind w:left="1140"/>
        <w:spacing w:after="0" w:line="236" w:lineRule="auto"/>
        <w:tabs>
          <w:tab w:leader="none" w:pos="2720" w:val="left"/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PDWORD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to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// [in]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новое значение интервала</w:t>
      </w:r>
    </w:p>
    <w:p>
      <w:pPr>
        <w:ind w:left="288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);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860" w:hanging="432"/>
        <w:spacing w:after="0"/>
        <w:tabs>
          <w:tab w:leader="none" w:pos="860" w:val="left"/>
        </w:tabs>
        <w:numPr>
          <w:ilvl w:val="0"/>
          <w:numId w:val="14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Код возврата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в случае успешного завершения функция</w:t>
      </w:r>
    </w:p>
    <w:p>
      <w:pPr>
        <w:ind w:left="1720" w:hanging="1292"/>
        <w:spacing w:after="0"/>
        <w:tabs>
          <w:tab w:leader="none" w:pos="1720" w:val="left"/>
        </w:tabs>
        <w:numPr>
          <w:ilvl w:val="0"/>
          <w:numId w:val="147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возвращает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TRUE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,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иначе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 xml:space="preserve"> </w:t>
      </w:r>
      <w:r>
        <w:rPr>
          <w:rFonts w:ascii="Courier New" w:cs="Courier New" w:eastAsia="Courier New" w:hAnsi="Courier New"/>
          <w:sz w:val="24"/>
          <w:szCs w:val="24"/>
          <w:b w:val="1"/>
          <w:bCs w:val="1"/>
          <w:color w:val="auto"/>
        </w:rPr>
        <w:t>FALSE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5.7.1.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Функция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SetMailslotInfo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5.8.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Итоги главы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237" w:lineRule="auto"/>
        <w:tabs>
          <w:tab w:leader="none" w:pos="98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Механизм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Mailslots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почтовый ящик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одним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IPC-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механизмов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позволяющий создавать распределенные приложения архитектуры клиент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сервер в локальной сети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TCP/IP.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7" w:lineRule="auto"/>
        <w:tabs>
          <w:tab w:leader="none" w:pos="98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Почтовый ящик представляет собой объект операционной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предоставляющий возможность пересылать данные в одном направлении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 клиента к серверу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/>
        <w:tabs>
          <w:tab w:leader="none" w:pos="98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Почтовый ящик идентифицируется своим именем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Сервером называется процесс создающий почтовый ящик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Клиентом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подключается к почтовому ящику и записывает в него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/>
        <w:tabs>
          <w:tab w:leader="none" w:pos="105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Обмен данными осуществляется сообщениями и может происходить в синхронном и асинхронном режимах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клиент и сервер находятся на разных компьютерах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доставка сообщений не гарантируется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2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7" w:lineRule="auto"/>
        <w:tabs>
          <w:tab w:leader="none" w:pos="98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Допускается создание нескольких ящиков с одним и тем же именем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пересылаемые сообщения не превышают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425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байт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возможна передача данных одновременно нескольким почтовым ящикам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980" w:hanging="358"/>
        <w:spacing w:after="0" w:line="237" w:lineRule="auto"/>
        <w:tabs>
          <w:tab w:leader="none" w:pos="1050" w:val="left"/>
        </w:tabs>
        <w:numPr>
          <w:ilvl w:val="0"/>
          <w:numId w:val="14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состав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Mailslots API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входят функции создания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подсоединения клиента к почтовому ящику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функции записи и чтения сообщений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функции для получения и установки характеристик почтового ящика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206" w:right="846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101</w:t>
      </w:r>
    </w:p>
    <w:sectPr>
      <w:pgSz w:w="11900" w:h="16838" w:orient="portrait"/>
      <w:cols w:equalWidth="0" w:num="1">
        <w:col w:w="9620"/>
      </w:cols>
      <w:pgMar w:left="1440" w:top="1206" w:right="846" w:bottom="14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40A471C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7BD3EE7B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51D9C564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613EFDC5"/>
    <w:multiLevelType w:val="hybridMultilevel"/>
    <w:lvl w:ilvl="0">
      <w:lvlJc w:val="left"/>
      <w:lvlText w:val="В"/>
      <w:numFmt w:val="bullet"/>
      <w:start w:val="1"/>
    </w:lvl>
  </w:abstractNum>
  <w:abstractNum w:abstractNumId="4">
    <w:nsid w:val="BF72B14"/>
    <w:multiLevelType w:val="hybridMultilevel"/>
    <w:lvl w:ilvl="0">
      <w:lvlJc w:val="left"/>
      <w:lvlText w:val="%1)"/>
      <w:numFmt w:val="decimal"/>
      <w:start w:val="6"/>
    </w:lvl>
  </w:abstractNum>
  <w:abstractNum w:abstractNumId="5">
    <w:nsid w:val="11447B73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42963E5A"/>
    <w:multiLevelType w:val="hybridMultilevel"/>
    <w:lvl w:ilvl="0">
      <w:lvlJc w:val="left"/>
      <w:lvlText w:val="%1."/>
      <w:numFmt w:val="decimal"/>
      <w:start w:val="5"/>
    </w:lvl>
  </w:abstractNum>
  <w:abstractNum w:abstractNumId="7">
    <w:nsid w:val="A0382C5"/>
    <w:multiLevelType w:val="hybridMultilevel"/>
    <w:lvl w:ilvl="0">
      <w:lvlJc w:val="left"/>
      <w:lvlText w:val="В"/>
      <w:numFmt w:val="bullet"/>
      <w:start w:val="1"/>
    </w:lvl>
  </w:abstractNum>
  <w:abstractNum w:abstractNumId="8">
    <w:nsid w:val="8F2B15E"/>
    <w:multiLevelType w:val="hybridMultilevel"/>
    <w:lvl w:ilvl="0">
      <w:lvlJc w:val="left"/>
      <w:lvlText w:val="В"/>
      <w:numFmt w:val="bullet"/>
      <w:start w:val="1"/>
    </w:lvl>
  </w:abstractNum>
  <w:abstractNum w:abstractNumId="9">
    <w:nsid w:val="1A32234B"/>
    <w:multiLevelType w:val="hybridMultilevel"/>
    <w:lvl w:ilvl="0">
      <w:lvlJc w:val="left"/>
      <w:lvlText w:val="%1"/>
      <w:numFmt w:val="upperLetter"/>
      <w:start w:val="68"/>
    </w:lvl>
  </w:abstractNum>
  <w:abstractNum w:abstractNumId="10">
    <w:nsid w:val="3B0FD379"/>
    <w:multiLevelType w:val="hybridMultilevel"/>
    <w:lvl w:ilvl="0">
      <w:lvlJc w:val="left"/>
      <w:lvlText w:val="в"/>
      <w:numFmt w:val="bullet"/>
      <w:start w:val="1"/>
    </w:lvl>
  </w:abstractNum>
  <w:abstractNum w:abstractNumId="11">
    <w:nsid w:val="68EB2F63"/>
    <w:multiLevelType w:val="hybridMultilevel"/>
    <w:lvl w:ilvl="0">
      <w:lvlJc w:val="left"/>
      <w:lvlText w:val="[%1]."/>
      <w:numFmt w:val="decimal"/>
      <w:start w:val="6"/>
    </w:lvl>
  </w:abstractNum>
  <w:abstractNum w:abstractNumId="12">
    <w:nsid w:val="4962813B"/>
    <w:multiLevelType w:val="hybridMultilevel"/>
    <w:lvl w:ilvl="0">
      <w:lvlJc w:val="left"/>
      <w:lvlText w:val="%1)"/>
      <w:numFmt w:val="decimal"/>
      <w:start w:val="1"/>
    </w:lvl>
  </w:abstractNum>
  <w:abstractNum w:abstractNumId="13">
    <w:nsid w:val="60B6DF70"/>
    <w:multiLevelType w:val="hybridMultilevel"/>
    <w:lvl w:ilvl="0">
      <w:lvlJc w:val="left"/>
      <w:lvlText w:val="%1)"/>
      <w:numFmt w:val="decimal"/>
      <w:start w:val="4"/>
    </w:lvl>
  </w:abstractNum>
  <w:abstractNum w:abstractNumId="14">
    <w:nsid w:val="6A5EE64"/>
    <w:multiLevelType w:val="hybridMultilevel"/>
    <w:lvl w:ilvl="0">
      <w:lvlJc w:val="left"/>
      <w:lvlText w:val="%1)"/>
      <w:numFmt w:val="decimal"/>
      <w:start w:val="5"/>
    </w:lvl>
  </w:abstractNum>
  <w:abstractNum w:abstractNumId="15">
    <w:nsid w:val="14330624"/>
    <w:multiLevelType w:val="hybridMultilevel"/>
    <w:lvl w:ilvl="0">
      <w:lvlJc w:val="left"/>
      <w:lvlText w:val="%1)"/>
      <w:numFmt w:val="decimal"/>
      <w:start w:val="6"/>
    </w:lvl>
  </w:abstractNum>
  <w:abstractNum w:abstractNumId="16">
    <w:nsid w:val="7FFFCA11"/>
    <w:multiLevelType w:val="hybridMultilevel"/>
    <w:lvl w:ilvl="0">
      <w:lvlJc w:val="left"/>
      <w:lvlText w:val="и"/>
      <w:numFmt w:val="bullet"/>
      <w:start w:val="1"/>
    </w:lvl>
  </w:abstractNum>
  <w:abstractNum w:abstractNumId="17">
    <w:nsid w:val="1A27709E"/>
    <w:multiLevelType w:val="hybridMultilevel"/>
    <w:lvl w:ilvl="0">
      <w:lvlJc w:val="left"/>
      <w:lvlText w:val="в"/>
      <w:numFmt w:val="bullet"/>
      <w:start w:val="1"/>
    </w:lvl>
  </w:abstractNum>
  <w:abstractNum w:abstractNumId="18">
    <w:nsid w:val="71EA1109"/>
    <w:multiLevelType w:val="hybridMultilevel"/>
    <w:lvl w:ilvl="0">
      <w:lvlJc w:val="left"/>
      <w:lvlText w:val="%1"/>
      <w:numFmt w:val="decimal"/>
      <w:start w:val="854"/>
    </w:lvl>
  </w:abstractNum>
  <w:abstractNum w:abstractNumId="19">
    <w:nsid w:val="100F59DC"/>
    <w:multiLevelType w:val="hybridMultilevel"/>
    <w:lvl w:ilvl="0">
      <w:lvlJc w:val="left"/>
      <w:lvlText w:val="%1)"/>
      <w:numFmt w:val="decimal"/>
    </w:lvl>
    <w:lvl w:ilvl="1">
      <w:lvlJc w:val="left"/>
      <w:lvlText w:val="В"/>
      <w:numFmt w:val="bullet"/>
      <w:start w:val="1"/>
    </w:lvl>
  </w:abstractNum>
  <w:abstractNum w:abstractNumId="20">
    <w:nsid w:val="7FB7E0AA"/>
    <w:multiLevelType w:val="hybridMultilevel"/>
    <w:lvl w:ilvl="0">
      <w:lvlJc w:val="left"/>
      <w:lvlText w:val="К"/>
      <w:numFmt w:val="bullet"/>
      <w:start w:val="1"/>
    </w:lvl>
  </w:abstractNum>
  <w:abstractNum w:abstractNumId="21">
    <w:nsid w:val="6EB5BD4"/>
    <w:multiLevelType w:val="hybridMultilevel"/>
    <w:lvl w:ilvl="0">
      <w:lvlJc w:val="left"/>
      <w:lvlText w:val="и"/>
      <w:numFmt w:val="bullet"/>
      <w:start w:val="1"/>
    </w:lvl>
  </w:abstractNum>
  <w:abstractNum w:abstractNumId="22">
    <w:nsid w:val="6F6DD9AC"/>
    <w:multiLevelType w:val="hybridMultilevel"/>
    <w:lvl w:ilvl="0">
      <w:lvlJc w:val="left"/>
      <w:lvlText w:val="%1."/>
      <w:numFmt w:val="decimal"/>
      <w:start w:val="2"/>
    </w:lvl>
  </w:abstractNum>
  <w:abstractNum w:abstractNumId="23">
    <w:nsid w:val="94211F2"/>
    <w:multiLevelType w:val="hybridMultilevel"/>
    <w:lvl w:ilvl="0">
      <w:lvlJc w:val="left"/>
      <w:lvlText w:val="%1."/>
      <w:numFmt w:val="decimal"/>
      <w:start w:val="2"/>
    </w:lvl>
  </w:abstractNum>
  <w:abstractNum w:abstractNumId="24">
    <w:nsid w:val="885E1B"/>
    <w:multiLevelType w:val="hybridMultilevel"/>
    <w:lvl w:ilvl="0">
      <w:lvlJc w:val="left"/>
      <w:lvlText w:val="%1."/>
      <w:numFmt w:val="decimal"/>
      <w:start w:val="3"/>
    </w:lvl>
  </w:abstractNum>
  <w:abstractNum w:abstractNumId="25">
    <w:nsid w:val="76272110"/>
    <w:multiLevelType w:val="hybridMultilevel"/>
    <w:lvl w:ilvl="0">
      <w:lvlJc w:val="left"/>
      <w:lvlText w:val="%1."/>
      <w:numFmt w:val="decimal"/>
      <w:start w:val="6"/>
    </w:lvl>
  </w:abstractNum>
  <w:abstractNum w:abstractNumId="26">
    <w:nsid w:val="4C04A8AF"/>
    <w:multiLevelType w:val="hybridMultilevel"/>
    <w:lvl w:ilvl="0">
      <w:lvlJc w:val="left"/>
      <w:lvlText w:val="С"/>
      <w:numFmt w:val="bullet"/>
      <w:start w:val="1"/>
    </w:lvl>
  </w:abstractNum>
  <w:abstractNum w:abstractNumId="27">
    <w:nsid w:val="1716703B"/>
    <w:multiLevelType w:val="hybridMultilevel"/>
    <w:lvl w:ilvl="0">
      <w:lvlJc w:val="left"/>
      <w:lvlText w:val="%1."/>
      <w:numFmt w:val="decimal"/>
      <w:start w:val="9"/>
    </w:lvl>
  </w:abstractNum>
  <w:abstractNum w:abstractNumId="28">
    <w:nsid w:val="14E17E33"/>
    <w:multiLevelType w:val="hybridMultilevel"/>
    <w:lvl w:ilvl="0">
      <w:lvlJc w:val="left"/>
      <w:lvlText w:val="В"/>
      <w:numFmt w:val="bullet"/>
      <w:start w:val="1"/>
    </w:lvl>
  </w:abstractNum>
  <w:abstractNum w:abstractNumId="29">
    <w:nsid w:val="3222E7CD"/>
    <w:multiLevelType w:val="hybridMultilevel"/>
    <w:lvl w:ilvl="0">
      <w:lvlJc w:val="left"/>
      <w:lvlText w:val="//"/>
      <w:numFmt w:val="bullet"/>
      <w:start w:val="1"/>
    </w:lvl>
  </w:abstractNum>
  <w:abstractNum w:abstractNumId="30">
    <w:nsid w:val="74DE0EE3"/>
    <w:multiLevelType w:val="hybridMultilevel"/>
    <w:lvl w:ilvl="0">
      <w:lvlJc w:val="left"/>
      <w:lvlText w:val="//"/>
      <w:numFmt w:val="bullet"/>
      <w:start w:val="1"/>
    </w:lvl>
  </w:abstractNum>
  <w:abstractNum w:abstractNumId="31">
    <w:nsid w:val="68EBC550"/>
    <w:multiLevelType w:val="hybridMultilevel"/>
    <w:lvl w:ilvl="0">
      <w:lvlJc w:val="left"/>
      <w:lvlText w:val="В"/>
      <w:numFmt w:val="bullet"/>
      <w:start w:val="1"/>
    </w:lvl>
  </w:abstractNum>
  <w:abstractNum w:abstractNumId="32">
    <w:nsid w:val="2DF6D648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33">
    <w:nsid w:val="46B7D447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34">
    <w:nsid w:val="4A2AC315"/>
    <w:multiLevelType w:val="hybridMultilevel"/>
    <w:lvl w:ilvl="0">
      <w:lvlJc w:val="left"/>
      <w:lvlText w:val="В"/>
      <w:numFmt w:val="bullet"/>
      <w:start w:val="1"/>
    </w:lvl>
  </w:abstractNum>
  <w:abstractNum w:abstractNumId="35">
    <w:nsid w:val="39EE015C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36">
    <w:nsid w:val="57FC4FBB"/>
    <w:multiLevelType w:val="hybridMultilevel"/>
    <w:lvl w:ilvl="0">
      <w:lvlJc w:val="left"/>
      <w:lvlText w:val="//"/>
      <w:numFmt w:val="bullet"/>
      <w:start w:val="1"/>
    </w:lvl>
  </w:abstractNum>
  <w:abstractNum w:abstractNumId="37">
    <w:nsid w:val="CC1016F"/>
    <w:multiLevelType w:val="hybridMultilevel"/>
    <w:lvl w:ilvl="0">
      <w:lvlJc w:val="left"/>
      <w:lvlText w:val="//"/>
      <w:numFmt w:val="bullet"/>
      <w:start w:val="1"/>
    </w:lvl>
  </w:abstractNum>
  <w:abstractNum w:abstractNumId="38">
    <w:nsid w:val="43F18422"/>
    <w:multiLevelType w:val="hybridMultilevel"/>
    <w:lvl w:ilvl="0">
      <w:lvlJc w:val="left"/>
      <w:lvlText w:val="//"/>
      <w:numFmt w:val="bullet"/>
      <w:start w:val="1"/>
    </w:lvl>
  </w:abstractNum>
  <w:abstractNum w:abstractNumId="39">
    <w:nsid w:val="60EF0119"/>
    <w:multiLevelType w:val="hybridMultilevel"/>
    <w:lvl w:ilvl="0">
      <w:lvlJc w:val="left"/>
      <w:lvlText w:val="//"/>
      <w:numFmt w:val="bullet"/>
      <w:start w:val="1"/>
    </w:lvl>
  </w:abstractNum>
  <w:abstractNum w:abstractNumId="40">
    <w:nsid w:val="26F324BA"/>
    <w:multiLevelType w:val="hybridMultilevel"/>
    <w:lvl w:ilvl="0">
      <w:lvlJc w:val="left"/>
      <w:lvlText w:val="//"/>
      <w:numFmt w:val="bullet"/>
      <w:start w:val="1"/>
    </w:lvl>
  </w:abstractNum>
  <w:abstractNum w:abstractNumId="41">
    <w:nsid w:val="7F01579B"/>
    <w:multiLevelType w:val="hybridMultilevel"/>
    <w:lvl w:ilvl="0">
      <w:lvlJc w:val="left"/>
      <w:lvlText w:val="\{"/>
      <w:numFmt w:val="bullet"/>
      <w:start w:val="1"/>
    </w:lvl>
  </w:abstractNum>
  <w:abstractNum w:abstractNumId="42">
    <w:nsid w:val="49DA307D"/>
    <w:multiLevelType w:val="hybridMultilevel"/>
    <w:lvl w:ilvl="0">
      <w:lvlJc w:val="left"/>
      <w:lvlText w:val="//"/>
      <w:numFmt w:val="bullet"/>
      <w:start w:val="1"/>
    </w:lvl>
  </w:abstractNum>
  <w:abstractNum w:abstractNumId="43">
    <w:nsid w:val="7055A5F5"/>
    <w:multiLevelType w:val="hybridMultilevel"/>
    <w:lvl w:ilvl="0">
      <w:lvlJc w:val="left"/>
      <w:lvlText w:val="//"/>
      <w:numFmt w:val="bullet"/>
      <w:start w:val="1"/>
    </w:lvl>
  </w:abstractNum>
  <w:abstractNum w:abstractNumId="44">
    <w:nsid w:val="5FB8370B"/>
    <w:multiLevelType w:val="hybridMultilevel"/>
    <w:lvl w:ilvl="0">
      <w:lvlJc w:val="left"/>
      <w:lvlText w:val="//"/>
      <w:numFmt w:val="bullet"/>
      <w:start w:val="1"/>
    </w:lvl>
  </w:abstractNum>
  <w:abstractNum w:abstractNumId="45">
    <w:nsid w:val="50801EE1"/>
    <w:multiLevelType w:val="hybridMultilevel"/>
    <w:lvl w:ilvl="0">
      <w:lvlJc w:val="left"/>
      <w:lvlText w:val="//"/>
      <w:numFmt w:val="bullet"/>
      <w:start w:val="1"/>
    </w:lvl>
  </w:abstractNum>
  <w:abstractNum w:abstractNumId="46">
    <w:nsid w:val="488AC1A"/>
    <w:multiLevelType w:val="hybridMultilevel"/>
    <w:lvl w:ilvl="0">
      <w:lvlJc w:val="left"/>
      <w:lvlText w:val="//"/>
      <w:numFmt w:val="bullet"/>
      <w:start w:val="1"/>
    </w:lvl>
  </w:abstractNum>
  <w:abstractNum w:abstractNumId="47">
    <w:nsid w:val="5FB8011C"/>
    <w:multiLevelType w:val="hybridMultilevel"/>
    <w:lvl w:ilvl="0">
      <w:lvlJc w:val="left"/>
      <w:lvlText w:val="\{"/>
      <w:numFmt w:val="bullet"/>
      <w:start w:val="1"/>
    </w:lvl>
  </w:abstractNum>
  <w:abstractNum w:abstractNumId="48">
    <w:nsid w:val="6AA78F7F"/>
    <w:multiLevelType w:val="hybridMultilevel"/>
    <w:lvl w:ilvl="0">
      <w:lvlJc w:val="left"/>
      <w:lvlText w:val="//"/>
      <w:numFmt w:val="bullet"/>
      <w:start w:val="1"/>
    </w:lvl>
  </w:abstractNum>
  <w:abstractNum w:abstractNumId="49">
    <w:nsid w:val="7672BD23"/>
    <w:multiLevelType w:val="hybridMultilevel"/>
    <w:lvl w:ilvl="0">
      <w:lvlJc w:val="left"/>
      <w:lvlText w:val="//"/>
      <w:numFmt w:val="bullet"/>
      <w:start w:val="1"/>
    </w:lvl>
  </w:abstractNum>
  <w:abstractNum w:abstractNumId="50">
    <w:nsid w:val="6FC75AF8"/>
    <w:multiLevelType w:val="hybridMultilevel"/>
    <w:lvl w:ilvl="0">
      <w:lvlJc w:val="left"/>
      <w:lvlText w:val="//"/>
      <w:numFmt w:val="bullet"/>
      <w:start w:val="1"/>
    </w:lvl>
  </w:abstractNum>
  <w:abstractNum w:abstractNumId="51">
    <w:nsid w:val="6A5F7029"/>
    <w:multiLevelType w:val="hybridMultilevel"/>
    <w:lvl w:ilvl="0">
      <w:lvlJc w:val="left"/>
      <w:lvlText w:val="//"/>
      <w:numFmt w:val="bullet"/>
      <w:start w:val="1"/>
    </w:lvl>
  </w:abstractNum>
  <w:abstractNum w:abstractNumId="52">
    <w:nsid w:val="7D5E18F8"/>
    <w:multiLevelType w:val="hybridMultilevel"/>
    <w:lvl w:ilvl="0">
      <w:lvlJc w:val="left"/>
      <w:lvlText w:val="//"/>
      <w:numFmt w:val="bullet"/>
      <w:start w:val="1"/>
    </w:lvl>
  </w:abstractNum>
  <w:abstractNum w:abstractNumId="53">
    <w:nsid w:val="5F3534A4"/>
    <w:multiLevelType w:val="hybridMultilevel"/>
    <w:lvl w:ilvl="0">
      <w:lvlJc w:val="left"/>
      <w:lvlText w:val="//"/>
      <w:numFmt w:val="bullet"/>
      <w:start w:val="1"/>
    </w:lvl>
  </w:abstractNum>
  <w:abstractNum w:abstractNumId="54">
    <w:nsid w:val="73A1821B"/>
    <w:multiLevelType w:val="hybridMultilevel"/>
    <w:lvl w:ilvl="0">
      <w:lvlJc w:val="left"/>
      <w:lvlText w:val="//"/>
      <w:numFmt w:val="bullet"/>
      <w:start w:val="1"/>
    </w:lvl>
  </w:abstractNum>
  <w:abstractNum w:abstractNumId="55">
    <w:nsid w:val="7DE67713"/>
    <w:multiLevelType w:val="hybridMultilevel"/>
    <w:lvl w:ilvl="0">
      <w:lvlJc w:val="left"/>
      <w:lvlText w:val="//"/>
      <w:numFmt w:val="bullet"/>
      <w:start w:val="1"/>
    </w:lvl>
  </w:abstractNum>
  <w:abstractNum w:abstractNumId="56">
    <w:nsid w:val="555C55B5"/>
    <w:multiLevelType w:val="hybridMultilevel"/>
    <w:lvl w:ilvl="0">
      <w:lvlJc w:val="left"/>
      <w:lvlText w:val="//"/>
      <w:numFmt w:val="bullet"/>
      <w:start w:val="1"/>
    </w:lvl>
  </w:abstractNum>
  <w:abstractNum w:abstractNumId="57">
    <w:nsid w:val="3FA62ACA"/>
    <w:multiLevelType w:val="hybridMultilevel"/>
    <w:lvl w:ilvl="0">
      <w:lvlJc w:val="left"/>
      <w:lvlText w:val="//"/>
      <w:numFmt w:val="bullet"/>
      <w:start w:val="1"/>
    </w:lvl>
  </w:abstractNum>
  <w:abstractNum w:abstractNumId="58">
    <w:nsid w:val="14FCE74E"/>
    <w:multiLevelType w:val="hybridMultilevel"/>
    <w:lvl w:ilvl="0">
      <w:lvlJc w:val="left"/>
      <w:lvlText w:val="//"/>
      <w:numFmt w:val="bullet"/>
      <w:start w:val="1"/>
    </w:lvl>
  </w:abstractNum>
  <w:abstractNum w:abstractNumId="59">
    <w:nsid w:val="6A3DD3E8"/>
    <w:multiLevelType w:val="hybridMultilevel"/>
    <w:lvl w:ilvl="0">
      <w:lvlJc w:val="left"/>
      <w:lvlText w:val="//"/>
      <w:numFmt w:val="bullet"/>
      <w:start w:val="1"/>
    </w:lvl>
  </w:abstractNum>
  <w:abstractNum w:abstractNumId="60">
    <w:nsid w:val="71C91298"/>
    <w:multiLevelType w:val="hybridMultilevel"/>
    <w:lvl w:ilvl="0">
      <w:lvlJc w:val="left"/>
      <w:lvlText w:val="//"/>
      <w:numFmt w:val="bullet"/>
      <w:start w:val="1"/>
    </w:lvl>
  </w:abstractNum>
  <w:abstractNum w:abstractNumId="61">
    <w:nsid w:val="9DAF632"/>
    <w:multiLevelType w:val="hybridMultilevel"/>
    <w:lvl w:ilvl="0">
      <w:lvlJc w:val="left"/>
      <w:lvlText w:val="//"/>
      <w:numFmt w:val="bullet"/>
      <w:start w:val="1"/>
    </w:lvl>
  </w:abstractNum>
  <w:abstractNum w:abstractNumId="62">
    <w:nsid w:val="53299938"/>
    <w:multiLevelType w:val="hybridMultilevel"/>
    <w:lvl w:ilvl="0">
      <w:lvlJc w:val="left"/>
      <w:lvlText w:val="//"/>
      <w:numFmt w:val="bullet"/>
      <w:start w:val="1"/>
    </w:lvl>
  </w:abstractNum>
  <w:abstractNum w:abstractNumId="63">
    <w:nsid w:val="1FBFE8E0"/>
    <w:multiLevelType w:val="hybridMultilevel"/>
    <w:lvl w:ilvl="0">
      <w:lvlJc w:val="left"/>
      <w:lvlText w:val="//"/>
      <w:numFmt w:val="bullet"/>
      <w:start w:val="1"/>
    </w:lvl>
  </w:abstractNum>
  <w:abstractNum w:abstractNumId="64">
    <w:nsid w:val="5092CA79"/>
    <w:multiLevelType w:val="hybridMultilevel"/>
    <w:lvl w:ilvl="0">
      <w:lvlJc w:val="left"/>
      <w:lvlText w:val="//"/>
      <w:numFmt w:val="bullet"/>
      <w:start w:val="1"/>
    </w:lvl>
  </w:abstractNum>
  <w:abstractNum w:abstractNumId="65">
    <w:nsid w:val="1D545C4D"/>
    <w:multiLevelType w:val="hybridMultilevel"/>
    <w:lvl w:ilvl="0">
      <w:lvlJc w:val="left"/>
      <w:lvlText w:val="//"/>
      <w:numFmt w:val="bullet"/>
      <w:start w:val="1"/>
    </w:lvl>
  </w:abstractNum>
  <w:abstractNum w:abstractNumId="66">
    <w:nsid w:val="59ADEA3D"/>
    <w:multiLevelType w:val="hybridMultilevel"/>
    <w:lvl w:ilvl="0">
      <w:lvlJc w:val="left"/>
      <w:lvlText w:val="//"/>
      <w:numFmt w:val="bullet"/>
      <w:start w:val="1"/>
    </w:lvl>
  </w:abstractNum>
  <w:abstractNum w:abstractNumId="67">
    <w:nsid w:val="288F1A34"/>
    <w:multiLevelType w:val="hybridMultilevel"/>
    <w:lvl w:ilvl="0">
      <w:lvlJc w:val="left"/>
      <w:lvlText w:val="//"/>
      <w:numFmt w:val="bullet"/>
      <w:start w:val="1"/>
    </w:lvl>
  </w:abstractNum>
  <w:abstractNum w:abstractNumId="68">
    <w:nsid w:val="2A155DBC"/>
    <w:multiLevelType w:val="hybridMultilevel"/>
    <w:lvl w:ilvl="0">
      <w:lvlJc w:val="left"/>
      <w:lvlText w:val="//"/>
      <w:numFmt w:val="bullet"/>
      <w:start w:val="1"/>
    </w:lvl>
  </w:abstractNum>
  <w:abstractNum w:abstractNumId="69">
    <w:nsid w:val="1D9F6E5F"/>
    <w:multiLevelType w:val="hybridMultilevel"/>
    <w:lvl w:ilvl="0">
      <w:lvlJc w:val="left"/>
      <w:lvlText w:val="в"/>
      <w:numFmt w:val="bullet"/>
      <w:start w:val="1"/>
    </w:lvl>
  </w:abstractNum>
  <w:abstractNum w:abstractNumId="70">
    <w:nsid w:val="97E1B4E"/>
    <w:multiLevelType w:val="hybridMultilevel"/>
    <w:lvl w:ilvl="0">
      <w:lvlJc w:val="left"/>
      <w:lvlText w:val="в"/>
      <w:numFmt w:val="bullet"/>
      <w:start w:val="1"/>
    </w:lvl>
  </w:abstractNum>
  <w:abstractNum w:abstractNumId="71">
    <w:nsid w:val="51088277"/>
    <w:multiLevelType w:val="hybridMultilevel"/>
    <w:lvl w:ilvl="0">
      <w:lvlJc w:val="left"/>
      <w:lvlText w:val="//"/>
      <w:numFmt w:val="bullet"/>
      <w:start w:val="1"/>
    </w:lvl>
  </w:abstractNum>
  <w:abstractNum w:abstractNumId="72">
    <w:nsid w:val="1CA0C5FA"/>
    <w:multiLevelType w:val="hybridMultilevel"/>
    <w:lvl w:ilvl="0">
      <w:lvlJc w:val="left"/>
      <w:lvlText w:val="//"/>
      <w:numFmt w:val="bullet"/>
      <w:start w:val="1"/>
    </w:lvl>
  </w:abstractNum>
  <w:abstractNum w:abstractNumId="73">
    <w:nsid w:val="53584BCB"/>
    <w:multiLevelType w:val="hybridMultilevel"/>
    <w:lvl w:ilvl="0">
      <w:lvlJc w:val="left"/>
      <w:lvlText w:val="//"/>
      <w:numFmt w:val="bullet"/>
      <w:start w:val="1"/>
    </w:lvl>
  </w:abstractNum>
  <w:abstractNum w:abstractNumId="74">
    <w:nsid w:val="415E286C"/>
    <w:multiLevelType w:val="hybridMultilevel"/>
    <w:lvl w:ilvl="0">
      <w:lvlJc w:val="left"/>
      <w:lvlText w:val="//"/>
      <w:numFmt w:val="bullet"/>
      <w:start w:val="1"/>
    </w:lvl>
  </w:abstractNum>
  <w:abstractNum w:abstractNumId="75">
    <w:nsid w:val="7C58FD05"/>
    <w:multiLevelType w:val="hybridMultilevel"/>
    <w:lvl w:ilvl="0">
      <w:lvlJc w:val="left"/>
      <w:lvlText w:val="//"/>
      <w:numFmt w:val="bullet"/>
      <w:start w:val="1"/>
    </w:lvl>
  </w:abstractNum>
  <w:abstractNum w:abstractNumId="76">
    <w:nsid w:val="23D86AAC"/>
    <w:multiLevelType w:val="hybridMultilevel"/>
    <w:lvl w:ilvl="0">
      <w:lvlJc w:val="left"/>
      <w:lvlText w:val="//"/>
      <w:numFmt w:val="bullet"/>
      <w:start w:val="1"/>
    </w:lvl>
  </w:abstractNum>
  <w:abstractNum w:abstractNumId="77">
    <w:nsid w:val="45E6D486"/>
    <w:multiLevelType w:val="hybridMultilevel"/>
    <w:lvl w:ilvl="0">
      <w:lvlJc w:val="left"/>
      <w:lvlText w:val="\{"/>
      <w:numFmt w:val="bullet"/>
      <w:start w:val="1"/>
    </w:lvl>
  </w:abstractNum>
  <w:abstractNum w:abstractNumId="78">
    <w:nsid w:val="5C10FE21"/>
    <w:multiLevelType w:val="hybridMultilevel"/>
    <w:lvl w:ilvl="0">
      <w:lvlJc w:val="left"/>
      <w:lvlText w:val="с"/>
      <w:numFmt w:val="bullet"/>
      <w:start w:val="1"/>
    </w:lvl>
  </w:abstractNum>
  <w:abstractNum w:abstractNumId="79">
    <w:nsid w:val="E7FFA2B"/>
    <w:multiLevelType w:val="hybridMultilevel"/>
    <w:lvl w:ilvl="0">
      <w:lvlJc w:val="left"/>
      <w:lvlText w:val="//"/>
      <w:numFmt w:val="bullet"/>
      <w:start w:val="1"/>
    </w:lvl>
  </w:abstractNum>
  <w:abstractNum w:abstractNumId="80">
    <w:nsid w:val="3C5991AA"/>
    <w:multiLevelType w:val="hybridMultilevel"/>
    <w:lvl w:ilvl="0">
      <w:lvlJc w:val="left"/>
      <w:lvlText w:val="//"/>
      <w:numFmt w:val="bullet"/>
      <w:start w:val="1"/>
    </w:lvl>
  </w:abstractNum>
  <w:abstractNum w:abstractNumId="81">
    <w:nsid w:val="4BD8591A"/>
    <w:multiLevelType w:val="hybridMultilevel"/>
    <w:lvl w:ilvl="0">
      <w:lvlJc w:val="left"/>
      <w:lvlText w:val="//"/>
      <w:numFmt w:val="bullet"/>
      <w:start w:val="1"/>
    </w:lvl>
  </w:abstractNum>
  <w:abstractNum w:abstractNumId="82">
    <w:nsid w:val="78DF6A55"/>
    <w:multiLevelType w:val="hybridMultilevel"/>
    <w:lvl w:ilvl="0">
      <w:lvlJc w:val="left"/>
      <w:lvlText w:val="В"/>
      <w:numFmt w:val="bullet"/>
      <w:start w:val="1"/>
    </w:lvl>
  </w:abstractNum>
  <w:abstractNum w:abstractNumId="83">
    <w:nsid w:val="39B7AAA2"/>
    <w:multiLevelType w:val="hybridMultilevel"/>
    <w:lvl w:ilvl="0">
      <w:lvlJc w:val="left"/>
      <w:lvlText w:val="//"/>
      <w:numFmt w:val="bullet"/>
      <w:start w:val="1"/>
    </w:lvl>
  </w:abstractNum>
  <w:abstractNum w:abstractNumId="84">
    <w:nsid w:val="2B0D8DBE"/>
    <w:multiLevelType w:val="hybridMultilevel"/>
    <w:lvl w:ilvl="0">
      <w:lvlJc w:val="left"/>
      <w:lvlText w:val="//"/>
      <w:numFmt w:val="bullet"/>
      <w:start w:val="1"/>
    </w:lvl>
    <w:lvl w:ilvl="1">
      <w:lvlJc w:val="left"/>
      <w:lvlText w:val="//"/>
      <w:numFmt w:val="bullet"/>
      <w:start w:val="1"/>
    </w:lvl>
    <w:lvl w:ilvl="2">
      <w:lvlJc w:val="left"/>
      <w:lvlText w:val="//"/>
      <w:numFmt w:val="bullet"/>
      <w:start w:val="1"/>
    </w:lvl>
  </w:abstractNum>
  <w:abstractNum w:abstractNumId="85">
    <w:nsid w:val="6C80EC70"/>
    <w:multiLevelType w:val="hybridMultilevel"/>
    <w:lvl w:ilvl="0">
      <w:lvlJc w:val="left"/>
      <w:lvlText w:val="//"/>
      <w:numFmt w:val="bullet"/>
      <w:start w:val="1"/>
    </w:lvl>
  </w:abstractNum>
  <w:abstractNum w:abstractNumId="86">
    <w:nsid w:val="379E21B5"/>
    <w:multiLevelType w:val="hybridMultilevel"/>
    <w:lvl w:ilvl="0">
      <w:lvlJc w:val="left"/>
      <w:lvlText w:val="//"/>
      <w:numFmt w:val="bullet"/>
      <w:start w:val="1"/>
    </w:lvl>
  </w:abstractNum>
  <w:abstractNum w:abstractNumId="87">
    <w:nsid w:val="69E373"/>
    <w:multiLevelType w:val="hybridMultilevel"/>
    <w:lvl w:ilvl="0">
      <w:lvlJc w:val="left"/>
      <w:lvlText w:val="В"/>
      <w:numFmt w:val="bullet"/>
      <w:start w:val="1"/>
    </w:lvl>
  </w:abstractNum>
  <w:abstractNum w:abstractNumId="88">
    <w:nsid w:val="2C27173B"/>
    <w:multiLevelType w:val="hybridMultilevel"/>
    <w:lvl w:ilvl="0">
      <w:lvlJc w:val="left"/>
      <w:lvlText w:val="//"/>
      <w:numFmt w:val="bullet"/>
      <w:start w:val="1"/>
    </w:lvl>
  </w:abstractNum>
  <w:abstractNum w:abstractNumId="89">
    <w:nsid w:val="4C9B0904"/>
    <w:multiLevelType w:val="hybridMultilevel"/>
    <w:lvl w:ilvl="0">
      <w:lvlJc w:val="left"/>
      <w:lvlText w:val="//"/>
      <w:numFmt w:val="bullet"/>
      <w:start w:val="1"/>
    </w:lvl>
  </w:abstractNum>
  <w:abstractNum w:abstractNumId="90">
    <w:nsid w:val="6AA7B75C"/>
    <w:multiLevelType w:val="hybridMultilevel"/>
    <w:lvl w:ilvl="0">
      <w:lvlJc w:val="left"/>
      <w:lvlText w:val="//"/>
      <w:numFmt w:val="bullet"/>
      <w:start w:val="1"/>
    </w:lvl>
  </w:abstractNum>
  <w:abstractNum w:abstractNumId="91">
    <w:nsid w:val="1DF029D3"/>
    <w:multiLevelType w:val="hybridMultilevel"/>
    <w:lvl w:ilvl="0">
      <w:lvlJc w:val="left"/>
      <w:lvlText w:val="//"/>
      <w:numFmt w:val="bullet"/>
      <w:start w:val="1"/>
    </w:lvl>
  </w:abstractNum>
  <w:abstractNum w:abstractNumId="92">
    <w:nsid w:val="5675FF36"/>
    <w:multiLevelType w:val="hybridMultilevel"/>
    <w:lvl w:ilvl="0">
      <w:lvlJc w:val="left"/>
      <w:lvlText w:val="//"/>
      <w:numFmt w:val="bullet"/>
      <w:start w:val="1"/>
    </w:lvl>
  </w:abstractNum>
  <w:abstractNum w:abstractNumId="93">
    <w:nsid w:val="3DD15094"/>
    <w:multiLevelType w:val="hybridMultilevel"/>
    <w:lvl w:ilvl="0">
      <w:lvlJc w:val="left"/>
      <w:lvlText w:val="//"/>
      <w:numFmt w:val="bullet"/>
      <w:start w:val="1"/>
    </w:lvl>
  </w:abstractNum>
  <w:abstractNum w:abstractNumId="94">
    <w:nsid w:val="3DB012B3"/>
    <w:multiLevelType w:val="hybridMultilevel"/>
    <w:lvl w:ilvl="0">
      <w:lvlJc w:val="left"/>
      <w:lvlText w:val="//"/>
      <w:numFmt w:val="bullet"/>
      <w:start w:val="1"/>
    </w:lvl>
  </w:abstractNum>
  <w:abstractNum w:abstractNumId="95">
    <w:nsid w:val="2708C9AF"/>
    <w:multiLevelType w:val="hybridMultilevel"/>
    <w:lvl w:ilvl="0">
      <w:lvlJc w:val="left"/>
      <w:lvlText w:val="%1."/>
      <w:numFmt w:val="decimal"/>
      <w:start w:val="2"/>
    </w:lvl>
  </w:abstractNum>
  <w:abstractNum w:abstractNumId="96">
    <w:nsid w:val="5B25ACE2"/>
    <w:multiLevelType w:val="hybridMultilevel"/>
    <w:lvl w:ilvl="0">
      <w:lvlJc w:val="left"/>
      <w:lvlText w:val="%1."/>
      <w:numFmt w:val="decimal"/>
      <w:start w:val="3"/>
    </w:lvl>
  </w:abstractNum>
  <w:abstractNum w:abstractNumId="97">
    <w:nsid w:val="175DFCF0"/>
    <w:multiLevelType w:val="hybridMultilevel"/>
    <w:lvl w:ilvl="0">
      <w:lvlJc w:val="left"/>
      <w:lvlText w:val="%1."/>
      <w:numFmt w:val="decimal"/>
      <w:start w:val="6"/>
    </w:lvl>
  </w:abstractNum>
  <w:abstractNum w:abstractNumId="98">
    <w:nsid w:val="4F97E3E4"/>
    <w:multiLevelType w:val="hybridMultilevel"/>
    <w:lvl w:ilvl="0">
      <w:lvlJc w:val="left"/>
      <w:lvlText w:val="В"/>
      <w:numFmt w:val="bullet"/>
      <w:start w:val="1"/>
    </w:lvl>
  </w:abstractNum>
  <w:abstractNum w:abstractNumId="99">
    <w:nsid w:val="53B0A9E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100">
    <w:nsid w:val="34FD6B4F"/>
    <w:multiLevelType w:val="hybridMultilevel"/>
    <w:lvl w:ilvl="0">
      <w:lvlJc w:val="left"/>
      <w:lvlText w:val="в"/>
      <w:numFmt w:val="bullet"/>
      <w:start w:val="1"/>
    </w:lvl>
  </w:abstractNum>
  <w:abstractNum w:abstractNumId="101">
    <w:nsid w:val="5915FF32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102">
    <w:nsid w:val="56438D15"/>
    <w:multiLevelType w:val="hybridMultilevel"/>
    <w:lvl w:ilvl="0">
      <w:lvlJc w:val="left"/>
      <w:lvlText w:val="с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103">
    <w:nsid w:val="519E3149"/>
    <w:multiLevelType w:val="hybridMultilevel"/>
    <w:lvl w:ilvl="0">
      <w:lvlJc w:val="left"/>
      <w:lvlText w:val="В"/>
      <w:numFmt w:val="bullet"/>
      <w:start w:val="1"/>
    </w:lvl>
  </w:abstractNum>
  <w:abstractNum w:abstractNumId="104">
    <w:nsid w:val="2C6E4AFD"/>
    <w:multiLevelType w:val="hybridMultilevel"/>
    <w:lvl w:ilvl="0">
      <w:lvlJc w:val="left"/>
      <w:lvlText w:val="//"/>
      <w:numFmt w:val="bullet"/>
      <w:start w:val="1"/>
    </w:lvl>
  </w:abstractNum>
  <w:abstractNum w:abstractNumId="105">
    <w:nsid w:val="17A1B582"/>
    <w:multiLevelType w:val="hybridMultilevel"/>
    <w:lvl w:ilvl="0">
      <w:lvlJc w:val="left"/>
      <w:lvlText w:val="//"/>
      <w:numFmt w:val="bullet"/>
      <w:start w:val="1"/>
    </w:lvl>
  </w:abstractNum>
  <w:abstractNum w:abstractNumId="106">
    <w:nsid w:val="4DF72E4E"/>
    <w:multiLevelType w:val="hybridMultilevel"/>
    <w:lvl w:ilvl="0">
      <w:lvlJc w:val="left"/>
      <w:lvlText w:val="%1"/>
      <w:numFmt w:val="lowerLetter"/>
      <w:start w:val="128"/>
    </w:lvl>
  </w:abstractNum>
  <w:abstractNum w:abstractNumId="107">
    <w:nsid w:val="5046B5A9"/>
    <w:multiLevelType w:val="hybridMultilevel"/>
    <w:lvl w:ilvl="0">
      <w:lvlJc w:val="left"/>
      <w:lvlText w:val="%1"/>
      <w:numFmt w:val="lowerLetter"/>
      <w:start w:val="128"/>
    </w:lvl>
  </w:abstractNum>
  <w:abstractNum w:abstractNumId="108">
    <w:nsid w:val="5D888A08"/>
    <w:multiLevelType w:val="hybridMultilevel"/>
    <w:lvl w:ilvl="0">
      <w:lvlJc w:val="left"/>
      <w:lvlText w:val="//"/>
      <w:numFmt w:val="bullet"/>
      <w:start w:val="1"/>
    </w:lvl>
  </w:abstractNum>
  <w:abstractNum w:abstractNumId="109">
    <w:nsid w:val="2A082C70"/>
    <w:multiLevelType w:val="hybridMultilevel"/>
    <w:lvl w:ilvl="0">
      <w:lvlJc w:val="left"/>
      <w:lvlText w:val="//"/>
      <w:numFmt w:val="bullet"/>
      <w:start w:val="1"/>
    </w:lvl>
  </w:abstractNum>
  <w:abstractNum w:abstractNumId="110">
    <w:nsid w:val="5EC6AFD4"/>
    <w:multiLevelType w:val="hybridMultilevel"/>
    <w:lvl w:ilvl="0">
      <w:lvlJc w:val="left"/>
      <w:lvlText w:val="В"/>
      <w:numFmt w:val="bullet"/>
      <w:start w:val="1"/>
    </w:lvl>
  </w:abstractNum>
  <w:abstractNum w:abstractNumId="111">
    <w:nsid w:val="19E21BB2"/>
    <w:multiLevelType w:val="hybridMultilevel"/>
    <w:lvl w:ilvl="0">
      <w:lvlJc w:val="left"/>
      <w:lvlText w:val="с"/>
      <w:numFmt w:val="bullet"/>
      <w:start w:val="1"/>
    </w:lvl>
  </w:abstractNum>
  <w:abstractNum w:abstractNumId="112">
    <w:nsid w:val="75E0858A"/>
    <w:multiLevelType w:val="hybridMultilevel"/>
    <w:lvl w:ilvl="0">
      <w:lvlJc w:val="left"/>
      <w:lvlText w:val="//"/>
      <w:numFmt w:val="bullet"/>
      <w:start w:val="1"/>
    </w:lvl>
  </w:abstractNum>
  <w:abstractNum w:abstractNumId="113">
    <w:nsid w:val="57A61A29"/>
    <w:multiLevelType w:val="hybridMultilevel"/>
    <w:lvl w:ilvl="0">
      <w:lvlJc w:val="left"/>
      <w:lvlText w:val="//"/>
      <w:numFmt w:val="bullet"/>
      <w:start w:val="1"/>
    </w:lvl>
  </w:abstractNum>
  <w:abstractNum w:abstractNumId="114">
    <w:nsid w:val="5399C654"/>
    <w:multiLevelType w:val="hybridMultilevel"/>
    <w:lvl w:ilvl="0">
      <w:lvlJc w:val="left"/>
      <w:lvlText w:val="%1)"/>
      <w:numFmt w:val="decimal"/>
      <w:start w:val="1"/>
    </w:lvl>
  </w:abstractNum>
  <w:abstractNum w:abstractNumId="115">
    <w:nsid w:val="20EE1348"/>
    <w:multiLevelType w:val="hybridMultilevel"/>
    <w:lvl w:ilvl="0">
      <w:lvlJc w:val="left"/>
      <w:lvlText w:val="//"/>
      <w:numFmt w:val="bullet"/>
      <w:start w:val="1"/>
    </w:lvl>
  </w:abstractNum>
  <w:abstractNum w:abstractNumId="116">
    <w:nsid w:val="4427069A"/>
    <w:multiLevelType w:val="hybridMultilevel"/>
    <w:lvl w:ilvl="0">
      <w:lvlJc w:val="left"/>
      <w:lvlText w:val="//"/>
      <w:numFmt w:val="bullet"/>
      <w:start w:val="1"/>
    </w:lvl>
  </w:abstractNum>
  <w:abstractNum w:abstractNumId="117">
    <w:nsid w:val="B37E80A"/>
    <w:multiLevelType w:val="hybridMultilevel"/>
    <w:lvl w:ilvl="0">
      <w:lvlJc w:val="left"/>
      <w:lvlText w:val="в"/>
      <w:numFmt w:val="bullet"/>
      <w:start w:val="1"/>
    </w:lvl>
  </w:abstractNum>
  <w:abstractNum w:abstractNumId="118">
    <w:nsid w:val="2157F6BC"/>
    <w:multiLevelType w:val="hybridMultilevel"/>
    <w:lvl w:ilvl="0">
      <w:lvlJc w:val="left"/>
      <w:lvlText w:val="//"/>
      <w:numFmt w:val="bullet"/>
      <w:start w:val="1"/>
    </w:lvl>
  </w:abstractNum>
  <w:abstractNum w:abstractNumId="119">
    <w:nsid w:val="704E1DD5"/>
    <w:multiLevelType w:val="hybridMultilevel"/>
    <w:lvl w:ilvl="0">
      <w:lvlJc w:val="left"/>
      <w:lvlText w:val="//"/>
      <w:numFmt w:val="bullet"/>
      <w:start w:val="1"/>
    </w:lvl>
  </w:abstractNum>
  <w:abstractNum w:abstractNumId="120">
    <w:nsid w:val="57D2F10E"/>
    <w:multiLevelType w:val="hybridMultilevel"/>
    <w:lvl w:ilvl="0">
      <w:lvlJc w:val="left"/>
      <w:lvlText w:val="//"/>
      <w:numFmt w:val="bullet"/>
      <w:start w:val="1"/>
    </w:lvl>
  </w:abstractNum>
  <w:abstractNum w:abstractNumId="121">
    <w:nsid w:val="BFFAE18"/>
    <w:multiLevelType w:val="hybridMultilevel"/>
    <w:lvl w:ilvl="0">
      <w:lvlJc w:val="left"/>
      <w:lvlText w:val="//"/>
      <w:numFmt w:val="bullet"/>
      <w:start w:val="1"/>
    </w:lvl>
  </w:abstractNum>
  <w:abstractNum w:abstractNumId="122">
    <w:nsid w:val="E3E47A8"/>
    <w:multiLevelType w:val="hybridMultilevel"/>
    <w:lvl w:ilvl="0">
      <w:lvlJc w:val="left"/>
      <w:lvlText w:val="//"/>
      <w:numFmt w:val="bullet"/>
      <w:start w:val="1"/>
    </w:lvl>
  </w:abstractNum>
  <w:abstractNum w:abstractNumId="123">
    <w:nsid w:val="2E48F044"/>
    <w:multiLevelType w:val="hybridMultilevel"/>
    <w:lvl w:ilvl="0">
      <w:lvlJc w:val="left"/>
      <w:lvlText w:val="//"/>
      <w:numFmt w:val="bullet"/>
      <w:start w:val="1"/>
    </w:lvl>
  </w:abstractNum>
  <w:abstractNum w:abstractNumId="124">
    <w:nsid w:val="49D0FEAC"/>
    <w:multiLevelType w:val="hybridMultilevel"/>
    <w:lvl w:ilvl="0">
      <w:lvlJc w:val="left"/>
      <w:lvlText w:val="//"/>
      <w:numFmt w:val="bullet"/>
      <w:start w:val="1"/>
    </w:lvl>
  </w:abstractNum>
  <w:abstractNum w:abstractNumId="125">
    <w:nsid w:val="4BEE5A5B"/>
    <w:multiLevelType w:val="hybridMultilevel"/>
    <w:lvl w:ilvl="0">
      <w:lvlJc w:val="left"/>
      <w:lvlText w:val="//"/>
      <w:numFmt w:val="bullet"/>
      <w:start w:val="1"/>
    </w:lvl>
  </w:abstractNum>
  <w:abstractNum w:abstractNumId="126">
    <w:nsid w:val="5551B9F3"/>
    <w:multiLevelType w:val="hybridMultilevel"/>
    <w:lvl w:ilvl="0">
      <w:lvlJc w:val="left"/>
      <w:lvlText w:val="//"/>
      <w:numFmt w:val="bullet"/>
      <w:start w:val="1"/>
    </w:lvl>
  </w:abstractNum>
  <w:abstractNum w:abstractNumId="127">
    <w:nsid w:val="24F6AB8E"/>
    <w:multiLevelType w:val="hybridMultilevel"/>
    <w:lvl w:ilvl="0">
      <w:lvlJc w:val="left"/>
      <w:lvlText w:val="//"/>
      <w:numFmt w:val="bullet"/>
      <w:start w:val="1"/>
    </w:lvl>
  </w:abstractNum>
  <w:abstractNum w:abstractNumId="128">
    <w:nsid w:val="634C574C"/>
    <w:multiLevelType w:val="hybridMultilevel"/>
    <w:lvl w:ilvl="0">
      <w:lvlJc w:val="left"/>
      <w:lvlText w:val="//"/>
      <w:numFmt w:val="bullet"/>
      <w:start w:val="1"/>
    </w:lvl>
  </w:abstractNum>
  <w:abstractNum w:abstractNumId="129">
    <w:nsid w:val="24E99DD7"/>
    <w:multiLevelType w:val="hybridMultilevel"/>
    <w:lvl w:ilvl="0">
      <w:lvlJc w:val="left"/>
      <w:lvlText w:val="//"/>
      <w:numFmt w:val="bullet"/>
      <w:start w:val="1"/>
    </w:lvl>
  </w:abstractNum>
  <w:abstractNum w:abstractNumId="130">
    <w:nsid w:val="2A31B62D"/>
    <w:multiLevelType w:val="hybridMultilevel"/>
    <w:lvl w:ilvl="0">
      <w:lvlJc w:val="left"/>
      <w:lvlText w:val="//"/>
      <w:numFmt w:val="bullet"/>
      <w:start w:val="1"/>
    </w:lvl>
  </w:abstractNum>
  <w:abstractNum w:abstractNumId="131">
    <w:nsid w:val="1849C29B"/>
    <w:multiLevelType w:val="hybridMultilevel"/>
    <w:lvl w:ilvl="0">
      <w:lvlJc w:val="left"/>
      <w:lvlText w:val="//"/>
      <w:numFmt w:val="bullet"/>
      <w:start w:val="1"/>
    </w:lvl>
  </w:abstractNum>
  <w:abstractNum w:abstractNumId="132">
    <w:nsid w:val="7DFF9D09"/>
    <w:multiLevelType w:val="hybridMultilevel"/>
    <w:lvl w:ilvl="0">
      <w:lvlJc w:val="left"/>
      <w:lvlText w:val="//"/>
      <w:numFmt w:val="bullet"/>
      <w:start w:val="1"/>
    </w:lvl>
  </w:abstractNum>
  <w:abstractNum w:abstractNumId="133">
    <w:nsid w:val="754342"/>
    <w:multiLevelType w:val="hybridMultilevel"/>
    <w:lvl w:ilvl="0">
      <w:lvlJc w:val="left"/>
      <w:lvlText w:val="//"/>
      <w:numFmt w:val="bullet"/>
      <w:start w:val="1"/>
    </w:lvl>
  </w:abstractNum>
  <w:abstractNum w:abstractNumId="134">
    <w:nsid w:val="69E7F3E5"/>
    <w:multiLevelType w:val="hybridMultilevel"/>
    <w:lvl w:ilvl="0">
      <w:lvlJc w:val="left"/>
      <w:lvlText w:val="%1."/>
      <w:numFmt w:val="decimal"/>
      <w:start w:val="1"/>
    </w:lvl>
  </w:abstractNum>
  <w:abstractNum w:abstractNumId="135">
    <w:nsid w:val="2A6DE806"/>
    <w:multiLevelType w:val="hybridMultilevel"/>
    <w:lvl w:ilvl="0">
      <w:lvlJc w:val="left"/>
      <w:lvlText w:val="В"/>
      <w:numFmt w:val="bullet"/>
      <w:start w:val="1"/>
    </w:lvl>
  </w:abstractNum>
  <w:abstractNum w:abstractNumId="136">
    <w:nsid w:val="1816F8C4"/>
    <w:multiLevelType w:val="hybridMultilevel"/>
    <w:lvl w:ilvl="0">
      <w:lvlJc w:val="left"/>
      <w:lvlText w:val="В"/>
      <w:numFmt w:val="bullet"/>
      <w:start w:val="1"/>
    </w:lvl>
  </w:abstractNum>
  <w:abstractNum w:abstractNumId="137">
    <w:nsid w:val="37DF2233"/>
    <w:multiLevelType w:val="hybridMultilevel"/>
    <w:lvl w:ilvl="0">
      <w:lvlJc w:val="left"/>
      <w:lvlText w:val="//"/>
      <w:numFmt w:val="bullet"/>
      <w:start w:val="1"/>
    </w:lvl>
  </w:abstractNum>
  <w:abstractNum w:abstractNumId="138">
    <w:nsid w:val="7AB49DAF"/>
    <w:multiLevelType w:val="hybridMultilevel"/>
    <w:lvl w:ilvl="0">
      <w:lvlJc w:val="left"/>
      <w:lvlText w:val="//"/>
      <w:numFmt w:val="bullet"/>
      <w:start w:val="1"/>
    </w:lvl>
  </w:abstractNum>
  <w:abstractNum w:abstractNumId="139">
    <w:nsid w:val="759F82CD"/>
    <w:multiLevelType w:val="hybridMultilevel"/>
    <w:lvl w:ilvl="0">
      <w:lvlJc w:val="left"/>
      <w:lvlText w:val="//"/>
      <w:numFmt w:val="bullet"/>
      <w:start w:val="1"/>
    </w:lvl>
  </w:abstractNum>
  <w:abstractNum w:abstractNumId="140">
    <w:nsid w:val="61E74EA3"/>
    <w:multiLevelType w:val="hybridMultilevel"/>
    <w:lvl w:ilvl="0">
      <w:lvlJc w:val="left"/>
      <w:lvlText w:val="//"/>
      <w:numFmt w:val="bullet"/>
      <w:start w:val="1"/>
    </w:lvl>
  </w:abstractNum>
  <w:abstractNum w:abstractNumId="141">
    <w:nsid w:val="597B4D84"/>
    <w:multiLevelType w:val="hybridMultilevel"/>
    <w:lvl w:ilvl="0">
      <w:lvlJc w:val="left"/>
      <w:lvlText w:val="и"/>
      <w:numFmt w:val="bullet"/>
      <w:start w:val="1"/>
    </w:lvl>
  </w:abstractNum>
  <w:abstractNum w:abstractNumId="142">
    <w:nsid w:val="F819E7F"/>
    <w:multiLevelType w:val="hybridMultilevel"/>
    <w:lvl w:ilvl="0">
      <w:lvlJc w:val="left"/>
      <w:lvlText w:val="//"/>
      <w:numFmt w:val="bullet"/>
      <w:start w:val="1"/>
    </w:lvl>
  </w:abstractNum>
  <w:abstractNum w:abstractNumId="143">
    <w:nsid w:val="57C7D42D"/>
    <w:multiLevelType w:val="hybridMultilevel"/>
    <w:lvl w:ilvl="0">
      <w:lvlJc w:val="left"/>
      <w:lvlText w:val="//"/>
      <w:numFmt w:val="bullet"/>
      <w:start w:val="1"/>
    </w:lvl>
  </w:abstractNum>
  <w:abstractNum w:abstractNumId="144">
    <w:nsid w:val="312167AD"/>
    <w:multiLevelType w:val="hybridMultilevel"/>
    <w:lvl w:ilvl="0">
      <w:lvlJc w:val="left"/>
      <w:lvlText w:val="и"/>
      <w:numFmt w:val="bullet"/>
      <w:start w:val="1"/>
    </w:lvl>
  </w:abstractNum>
  <w:abstractNum w:abstractNumId="145">
    <w:nsid w:val="631B64D4"/>
    <w:multiLevelType w:val="hybridMultilevel"/>
    <w:lvl w:ilvl="0">
      <w:lvlJc w:val="left"/>
      <w:lvlText w:val="//"/>
      <w:numFmt w:val="bullet"/>
      <w:start w:val="1"/>
    </w:lvl>
  </w:abstractNum>
  <w:abstractNum w:abstractNumId="146">
    <w:nsid w:val="78B5E776"/>
    <w:multiLevelType w:val="hybridMultilevel"/>
    <w:lvl w:ilvl="0">
      <w:lvlJc w:val="left"/>
      <w:lvlText w:val="//"/>
      <w:numFmt w:val="bullet"/>
      <w:start w:val="1"/>
    </w:lvl>
  </w:abstractNum>
  <w:abstractNum w:abstractNumId="147">
    <w:nsid w:val="75486E47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20" Type="http://schemas.openxmlformats.org/officeDocument/2006/relationships/image" Target="media/image3.jpeg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image" Target="media/image7.jpeg"/><Relationship Id="rId25" Type="http://schemas.openxmlformats.org/officeDocument/2006/relationships/image" Target="media/image8.jpeg"/><Relationship Id="rId26" Type="http://schemas.openxmlformats.org/officeDocument/2006/relationships/image" Target="media/image9.jpeg"/><Relationship Id="rId27" Type="http://schemas.openxmlformats.org/officeDocument/2006/relationships/image" Target="media/image10.jpeg"/><Relationship Id="rId28" Type="http://schemas.openxmlformats.org/officeDocument/2006/relationships/image" Target="media/image11.jpeg"/><Relationship Id="rId30" Type="http://schemas.openxmlformats.org/officeDocument/2006/relationships/image" Target="media/image12.jpeg"/><Relationship Id="rId31" Type="http://schemas.openxmlformats.org/officeDocument/2006/relationships/image" Target="media/image13.jpeg"/><Relationship Id="rId32" Type="http://schemas.openxmlformats.org/officeDocument/2006/relationships/image" Target="media/image14.jpeg"/><Relationship Id="rId33" Type="http://schemas.openxmlformats.org/officeDocument/2006/relationships/image" Target="media/image15.jpeg"/><Relationship Id="rId35" Type="http://schemas.openxmlformats.org/officeDocument/2006/relationships/image" Target="media/image16.jpeg"/><Relationship Id="rId36" Type="http://schemas.openxmlformats.org/officeDocument/2006/relationships/image" Target="media/image17.jpeg"/><Relationship Id="rId38" Type="http://schemas.openxmlformats.org/officeDocument/2006/relationships/image" Target="media/image18.jpeg"/><Relationship Id="rId39" Type="http://schemas.openxmlformats.org/officeDocument/2006/relationships/image" Target="media/image19.jpeg"/><Relationship Id="rId40" Type="http://schemas.openxmlformats.org/officeDocument/2006/relationships/image" Target="media/image20.jpeg"/><Relationship Id="rId42" Type="http://schemas.openxmlformats.org/officeDocument/2006/relationships/image" Target="media/image21.jpeg"/><Relationship Id="rId14" Type="http://schemas.openxmlformats.org/officeDocument/2006/relationships/hyperlink" Target="http://www.isoc.org/" TargetMode="External"/><Relationship Id="rId15" Type="http://schemas.openxmlformats.org/officeDocument/2006/relationships/hyperlink" Target="http://www.iab.org/" TargetMode="External"/><Relationship Id="rId16" Type="http://schemas.openxmlformats.org/officeDocument/2006/relationships/hyperlink" Target="http://www.ietf.org/" TargetMode="External"/><Relationship Id="rId17" Type="http://schemas.openxmlformats.org/officeDocument/2006/relationships/hyperlink" Target="http://www.irtf.org/" TargetMode="External"/><Relationship Id="rId18" Type="http://schemas.openxmlformats.org/officeDocument/2006/relationships/hyperlink" Target="http://www.istf.org/" TargetMode="External"/><Relationship Id="rId19" Type="http://schemas.openxmlformats.org/officeDocument/2006/relationships/hyperlink" Target="http://www.icann.org/" TargetMode="External"/><Relationship Id="rId29" Type="http://schemas.openxmlformats.org/officeDocument/2006/relationships/hyperlink" Target="http://www.iana.org/" TargetMode="External"/><Relationship Id="rId34" Type="http://schemas.openxmlformats.org/officeDocument/2006/relationships/hyperlink" Target="http://www.google.com/" TargetMode="External"/><Relationship Id="rId37" Type="http://schemas.openxmlformats.org/officeDocument/2006/relationships/hyperlink" Target="http://www.microsoft.com/" TargetMode="External"/><Relationship Id="rId41" Type="http://schemas.openxmlformats.org/officeDocument/2006/relationships/hyperlink" Target="file://///./pipe/ConsolePipe" TargetMode="External"/><Relationship Id="rId43" Type="http://schemas.openxmlformats.org/officeDocument/2006/relationships/hyperlink" Target="http://msdn2.miscrosoft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2022-10-06T10:18:59Z</dcterms:created>
  <dcterms:modified xsi:type="dcterms:W3CDTF">2022-10-06T10:18:59Z</dcterms:modified>
</cp:coreProperties>
</file>