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3507677"/>
        <w:docPartObj>
          <w:docPartGallery w:val="Cover Pages"/>
          <w:docPartUnique/>
        </w:docPartObj>
      </w:sdtPr>
      <w:sdtContent>
        <w:p w:rsidR="008E3D6F" w:rsidRDefault="008E3D6F" w:rsidP="008E3D6F">
          <w:pPr>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rsidR="008E3D6F" w:rsidRDefault="008E3D6F" w:rsidP="008E3D6F">
          <w:pPr>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ТЕХНОЛОГИЧЕСКИЙ УНИВЕРСИТЕТ»</w:t>
          </w:r>
        </w:p>
        <w:p w:rsidR="008E3D6F" w:rsidRDefault="008E3D6F" w:rsidP="008E3D6F">
          <w:pPr>
            <w:jc w:val="center"/>
            <w:rPr>
              <w:rFonts w:ascii="Times New Roman" w:hAnsi="Times New Roman" w:cs="Times New Roman"/>
              <w:sz w:val="28"/>
              <w:szCs w:val="28"/>
            </w:rPr>
          </w:pPr>
        </w:p>
        <w:p w:rsidR="008E3D6F" w:rsidRDefault="008E3D6F" w:rsidP="008E3D6F">
          <w:pPr>
            <w:jc w:val="center"/>
            <w:rPr>
              <w:rFonts w:ascii="Times New Roman" w:hAnsi="Times New Roman" w:cs="Times New Roman"/>
              <w:sz w:val="28"/>
              <w:szCs w:val="28"/>
            </w:rPr>
          </w:pPr>
        </w:p>
        <w:p w:rsidR="008E3D6F" w:rsidRDefault="008E3D6F" w:rsidP="008E3D6F">
          <w:pPr>
            <w:jc w:val="center"/>
            <w:rPr>
              <w:rFonts w:ascii="Times New Roman" w:hAnsi="Times New Roman" w:cs="Times New Roman"/>
              <w:sz w:val="28"/>
              <w:szCs w:val="28"/>
            </w:rPr>
          </w:pPr>
        </w:p>
        <w:p w:rsidR="008E3D6F" w:rsidRDefault="008E3D6F" w:rsidP="008E3D6F">
          <w:pPr>
            <w:jc w:val="center"/>
            <w:rPr>
              <w:rFonts w:ascii="Times New Roman" w:hAnsi="Times New Roman" w:cs="Times New Roman"/>
              <w:sz w:val="28"/>
              <w:szCs w:val="28"/>
            </w:rPr>
          </w:pPr>
        </w:p>
        <w:p w:rsidR="008E3D6F" w:rsidRDefault="008E3D6F" w:rsidP="008E3D6F">
          <w:pPr>
            <w:jc w:val="center"/>
            <w:rPr>
              <w:rFonts w:ascii="Times New Roman" w:hAnsi="Times New Roman" w:cs="Times New Roman"/>
              <w:sz w:val="28"/>
              <w:szCs w:val="28"/>
            </w:rPr>
          </w:pPr>
        </w:p>
        <w:p w:rsidR="008E3D6F" w:rsidRDefault="008E3D6F" w:rsidP="008E3D6F">
          <w:pPr>
            <w:jc w:val="center"/>
            <w:rPr>
              <w:rFonts w:ascii="Times New Roman" w:hAnsi="Times New Roman" w:cs="Times New Roman"/>
              <w:sz w:val="28"/>
              <w:szCs w:val="28"/>
            </w:rPr>
          </w:pPr>
        </w:p>
        <w:p w:rsidR="008E3D6F" w:rsidRDefault="008E3D6F" w:rsidP="008E3D6F">
          <w:pPr>
            <w:jc w:val="center"/>
            <w:rPr>
              <w:rFonts w:ascii="Times New Roman" w:hAnsi="Times New Roman" w:cs="Times New Roman"/>
              <w:sz w:val="28"/>
              <w:szCs w:val="28"/>
            </w:rPr>
          </w:pPr>
        </w:p>
        <w:p w:rsidR="008E3D6F" w:rsidRDefault="008E3D6F" w:rsidP="008E3D6F">
          <w:pPr>
            <w:jc w:val="center"/>
            <w:rPr>
              <w:rFonts w:ascii="Times New Roman" w:hAnsi="Times New Roman" w:cs="Times New Roman"/>
              <w:b/>
              <w:sz w:val="28"/>
              <w:szCs w:val="28"/>
            </w:rPr>
          </w:pPr>
          <w:r>
            <w:rPr>
              <w:rFonts w:ascii="Times New Roman" w:hAnsi="Times New Roman" w:cs="Times New Roman"/>
              <w:b/>
              <w:sz w:val="28"/>
              <w:szCs w:val="28"/>
            </w:rPr>
            <w:t>Эссе</w:t>
          </w:r>
        </w:p>
        <w:p w:rsidR="008E3D6F" w:rsidRDefault="008E3D6F" w:rsidP="008E3D6F">
          <w:pPr>
            <w:jc w:val="center"/>
            <w:rPr>
              <w:rFonts w:ascii="Times New Roman" w:hAnsi="Times New Roman" w:cs="Times New Roman"/>
              <w:sz w:val="28"/>
              <w:szCs w:val="28"/>
            </w:rPr>
          </w:pPr>
          <w:r>
            <w:rPr>
              <w:rFonts w:ascii="Times New Roman" w:hAnsi="Times New Roman" w:cs="Times New Roman"/>
              <w:sz w:val="28"/>
              <w:szCs w:val="28"/>
            </w:rPr>
            <w:t>На тему «Политический деятель Вилли Брандт»</w:t>
          </w:r>
        </w:p>
        <w:p w:rsidR="008E3D6F" w:rsidRDefault="008E3D6F" w:rsidP="008E3D6F">
          <w:pPr>
            <w:jc w:val="center"/>
            <w:rPr>
              <w:rFonts w:ascii="Times New Roman" w:hAnsi="Times New Roman" w:cs="Times New Roman"/>
              <w:sz w:val="28"/>
              <w:szCs w:val="28"/>
            </w:rPr>
          </w:pPr>
        </w:p>
        <w:p w:rsidR="008E3D6F" w:rsidRDefault="008E3D6F" w:rsidP="008E3D6F">
          <w:pPr>
            <w:jc w:val="center"/>
            <w:rPr>
              <w:rFonts w:ascii="Times New Roman" w:hAnsi="Times New Roman" w:cs="Times New Roman"/>
              <w:sz w:val="28"/>
              <w:szCs w:val="28"/>
            </w:rPr>
          </w:pPr>
        </w:p>
        <w:p w:rsidR="008E3D6F" w:rsidRDefault="008E3D6F" w:rsidP="008E3D6F">
          <w:pPr>
            <w:rPr>
              <w:rFonts w:ascii="Times New Roman" w:hAnsi="Times New Roman" w:cs="Times New Roman"/>
              <w:sz w:val="28"/>
              <w:szCs w:val="28"/>
            </w:rPr>
          </w:pPr>
        </w:p>
        <w:p w:rsidR="008E3D6F" w:rsidRDefault="008E3D6F" w:rsidP="008E3D6F">
          <w:pPr>
            <w:rPr>
              <w:rFonts w:ascii="Times New Roman" w:hAnsi="Times New Roman" w:cs="Times New Roman"/>
              <w:sz w:val="28"/>
              <w:szCs w:val="28"/>
            </w:rPr>
          </w:pPr>
        </w:p>
        <w:p w:rsidR="008E3D6F" w:rsidRDefault="008E3D6F" w:rsidP="008E3D6F">
          <w:pPr>
            <w:rPr>
              <w:rFonts w:ascii="Times New Roman" w:hAnsi="Times New Roman" w:cs="Times New Roman"/>
              <w:sz w:val="28"/>
              <w:szCs w:val="28"/>
            </w:rPr>
          </w:pPr>
        </w:p>
        <w:p w:rsidR="008E3D6F" w:rsidRDefault="008E3D6F" w:rsidP="008E3D6F">
          <w:pPr>
            <w:rPr>
              <w:rFonts w:ascii="Times New Roman" w:hAnsi="Times New Roman" w:cs="Times New Roman"/>
              <w:sz w:val="28"/>
              <w:szCs w:val="28"/>
            </w:rPr>
          </w:pPr>
        </w:p>
        <w:p w:rsidR="008E3D6F" w:rsidRDefault="008E3D6F" w:rsidP="008E3D6F">
          <w:pPr>
            <w:spacing w:after="0"/>
            <w:jc w:val="center"/>
            <w:rPr>
              <w:rFonts w:ascii="Times New Roman" w:hAnsi="Times New Roman" w:cs="Times New Roman"/>
              <w:sz w:val="28"/>
              <w:szCs w:val="28"/>
            </w:rPr>
          </w:pPr>
        </w:p>
        <w:p w:rsidR="008E3D6F" w:rsidRDefault="008E3D6F" w:rsidP="008E3D6F">
          <w:pPr>
            <w:spacing w:after="0"/>
            <w:jc w:val="center"/>
            <w:rPr>
              <w:rFonts w:ascii="Times New Roman" w:hAnsi="Times New Roman" w:cs="Times New Roman"/>
              <w:sz w:val="28"/>
              <w:szCs w:val="28"/>
            </w:rPr>
          </w:pPr>
        </w:p>
        <w:p w:rsidR="008E3D6F" w:rsidRDefault="008E3D6F" w:rsidP="008E3D6F">
          <w:pPr>
            <w:spacing w:after="0"/>
            <w:jc w:val="center"/>
            <w:rPr>
              <w:rFonts w:ascii="Times New Roman" w:hAnsi="Times New Roman" w:cs="Times New Roman"/>
              <w:sz w:val="28"/>
              <w:szCs w:val="28"/>
            </w:rPr>
          </w:pPr>
        </w:p>
        <w:p w:rsidR="008E3D6F" w:rsidRDefault="008E3D6F" w:rsidP="008E3D6F">
          <w:pPr>
            <w:spacing w:after="0"/>
            <w:jc w:val="center"/>
            <w:rPr>
              <w:rFonts w:ascii="Times New Roman" w:hAnsi="Times New Roman" w:cs="Times New Roman"/>
              <w:sz w:val="28"/>
              <w:szCs w:val="28"/>
            </w:rPr>
          </w:pPr>
        </w:p>
        <w:p w:rsidR="008E3D6F" w:rsidRDefault="008E3D6F" w:rsidP="008E3D6F">
          <w:pPr>
            <w:spacing w:after="0"/>
            <w:jc w:val="center"/>
            <w:rPr>
              <w:rFonts w:ascii="Times New Roman" w:hAnsi="Times New Roman" w:cs="Times New Roman"/>
              <w:sz w:val="28"/>
              <w:szCs w:val="28"/>
            </w:rPr>
          </w:pPr>
        </w:p>
        <w:p w:rsidR="008E3D6F" w:rsidRDefault="008E3D6F" w:rsidP="008E3D6F">
          <w:pPr>
            <w:jc w:val="center"/>
            <w:rPr>
              <w:rFonts w:ascii="Times New Roman" w:hAnsi="Times New Roman" w:cs="Times New Roman"/>
              <w:sz w:val="28"/>
              <w:szCs w:val="28"/>
            </w:rPr>
          </w:pPr>
        </w:p>
        <w:p w:rsidR="008E3D6F" w:rsidRDefault="008E3D6F" w:rsidP="008E3D6F">
          <w:pPr>
            <w:jc w:val="right"/>
            <w:rPr>
              <w:rFonts w:ascii="Times New Roman" w:hAnsi="Times New Roman" w:cs="Times New Roman"/>
              <w:sz w:val="28"/>
              <w:szCs w:val="28"/>
            </w:rPr>
          </w:pPr>
          <w:r>
            <w:rPr>
              <w:rFonts w:ascii="Times New Roman" w:hAnsi="Times New Roman" w:cs="Times New Roman"/>
              <w:sz w:val="28"/>
              <w:szCs w:val="28"/>
            </w:rPr>
            <w:t xml:space="preserve">Выполнила: студентка 3 курса 2 группы ФИТ </w:t>
          </w:r>
        </w:p>
        <w:p w:rsidR="008E3D6F" w:rsidRDefault="008E3D6F" w:rsidP="008E3D6F">
          <w:pPr>
            <w:jc w:val="right"/>
            <w:rPr>
              <w:rFonts w:ascii="Times New Roman" w:hAnsi="Times New Roman" w:cs="Times New Roman"/>
              <w:sz w:val="28"/>
              <w:szCs w:val="28"/>
            </w:rPr>
          </w:pPr>
          <w:r>
            <w:rPr>
              <w:rFonts w:ascii="Times New Roman" w:hAnsi="Times New Roman" w:cs="Times New Roman"/>
              <w:sz w:val="28"/>
              <w:szCs w:val="28"/>
            </w:rPr>
            <w:t>Гринцевич Ю.С.</w:t>
          </w:r>
        </w:p>
        <w:p w:rsidR="008E3D6F" w:rsidRDefault="008E3D6F" w:rsidP="008E3D6F">
          <w:pPr>
            <w:jc w:val="right"/>
            <w:rPr>
              <w:rFonts w:ascii="Times New Roman" w:hAnsi="Times New Roman" w:cs="Times New Roman"/>
              <w:sz w:val="28"/>
              <w:szCs w:val="28"/>
            </w:rPr>
          </w:pPr>
          <w:r>
            <w:rPr>
              <w:rFonts w:ascii="Times New Roman" w:hAnsi="Times New Roman" w:cs="Times New Roman"/>
              <w:sz w:val="28"/>
              <w:szCs w:val="28"/>
            </w:rPr>
            <w:t xml:space="preserve">Проверил: </w:t>
          </w:r>
          <w:r w:rsidR="00DD4E07">
            <w:rPr>
              <w:rFonts w:ascii="Times New Roman" w:hAnsi="Times New Roman" w:cs="Times New Roman"/>
              <w:sz w:val="28"/>
              <w:szCs w:val="28"/>
            </w:rPr>
            <w:t xml:space="preserve">профессор </w:t>
          </w:r>
          <w:bookmarkStart w:id="0" w:name="_GoBack"/>
          <w:bookmarkEnd w:id="0"/>
          <w:r>
            <w:rPr>
              <w:rFonts w:ascii="Times New Roman" w:hAnsi="Times New Roman" w:cs="Times New Roman"/>
              <w:sz w:val="28"/>
              <w:szCs w:val="28"/>
            </w:rPr>
            <w:t>Семенчик Н.Е.</w:t>
          </w:r>
        </w:p>
        <w:p w:rsidR="008E3D6F" w:rsidRDefault="008E3D6F" w:rsidP="008E3D6F">
          <w:pPr>
            <w:jc w:val="right"/>
            <w:rPr>
              <w:rFonts w:ascii="Times New Roman" w:hAnsi="Times New Roman" w:cs="Times New Roman"/>
              <w:sz w:val="28"/>
              <w:szCs w:val="28"/>
            </w:rPr>
          </w:pPr>
        </w:p>
        <w:p w:rsidR="008E3D6F" w:rsidRDefault="008E3D6F" w:rsidP="008E3D6F">
          <w:pPr>
            <w:tabs>
              <w:tab w:val="left" w:pos="6180"/>
            </w:tabs>
            <w:spacing w:after="0"/>
            <w:rPr>
              <w:rFonts w:ascii="Times New Roman" w:hAnsi="Times New Roman" w:cs="Times New Roman"/>
              <w:sz w:val="28"/>
              <w:szCs w:val="28"/>
            </w:rPr>
          </w:pPr>
        </w:p>
        <w:p w:rsidR="008E3D6F" w:rsidRDefault="008E3D6F" w:rsidP="008E3D6F">
          <w:pPr>
            <w:tabs>
              <w:tab w:val="left" w:pos="6180"/>
            </w:tabs>
            <w:spacing w:after="0"/>
            <w:rPr>
              <w:rFonts w:ascii="Times New Roman" w:hAnsi="Times New Roman" w:cs="Times New Roman"/>
              <w:sz w:val="28"/>
              <w:szCs w:val="28"/>
            </w:rPr>
          </w:pPr>
        </w:p>
        <w:p w:rsidR="008E3D6F" w:rsidRDefault="008E3D6F" w:rsidP="008E3D6F">
          <w:pPr>
            <w:tabs>
              <w:tab w:val="left" w:pos="6180"/>
            </w:tabs>
            <w:spacing w:after="0"/>
            <w:rPr>
              <w:rFonts w:ascii="Times New Roman" w:hAnsi="Times New Roman" w:cs="Times New Roman"/>
              <w:sz w:val="28"/>
              <w:szCs w:val="28"/>
            </w:rPr>
          </w:pPr>
        </w:p>
        <w:p w:rsidR="00A30B7C" w:rsidRDefault="008E3D6F" w:rsidP="008E3D6F">
          <w:pPr>
            <w:spacing w:after="0"/>
            <w:jc w:val="center"/>
          </w:pPr>
          <w:r>
            <w:rPr>
              <w:rFonts w:ascii="Times New Roman" w:hAnsi="Times New Roman" w:cs="Times New Roman"/>
              <w:sz w:val="28"/>
              <w:szCs w:val="28"/>
            </w:rPr>
            <w:t>Минск 2022</w:t>
          </w:r>
        </w:p>
      </w:sdtContent>
    </w:sdt>
    <w:p w:rsidR="00F14620" w:rsidRDefault="00F14620" w:rsidP="009D0107">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lastRenderedPageBreak/>
        <w:t>В большинстве стран на смену коронам и мантиям уже давно пришли пиджаки и галстуки, но строгий регламент официальных мероприятий никуда не исчез. П</w:t>
      </w:r>
      <w:r w:rsidR="00B8621A">
        <w:rPr>
          <w:rFonts w:ascii="Times New Roman" w:hAnsi="Times New Roman" w:cs="Times New Roman"/>
          <w:sz w:val="28"/>
          <w:szCs w:val="28"/>
        </w:rPr>
        <w:t>режде чем президент или премьер</w:t>
      </w:r>
      <w:r w:rsidR="00B8621A" w:rsidRPr="00B8621A">
        <w:rPr>
          <w:rFonts w:ascii="Times New Roman" w:hAnsi="Times New Roman" w:cs="Times New Roman"/>
          <w:sz w:val="28"/>
          <w:szCs w:val="28"/>
        </w:rPr>
        <w:t>-</w:t>
      </w:r>
      <w:r>
        <w:rPr>
          <w:rFonts w:ascii="Times New Roman" w:hAnsi="Times New Roman" w:cs="Times New Roman"/>
          <w:sz w:val="28"/>
          <w:szCs w:val="28"/>
        </w:rPr>
        <w:t>министр пойдет на встречу со своим иностранным коллегой протокольная служба просчитает каждое его действие. Поэтому незапланированный инцидент, произошедший в Варшаве 7 декабря 1970 года, навсегда вошел в историю.</w:t>
      </w:r>
    </w:p>
    <w:p w:rsidR="0011457A" w:rsidRDefault="00F14620" w:rsidP="009D0107">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Во время своего визита в Польшу канцлер </w:t>
      </w:r>
      <w:r w:rsidR="00763CE3">
        <w:rPr>
          <w:rFonts w:ascii="Times New Roman" w:hAnsi="Times New Roman" w:cs="Times New Roman"/>
          <w:sz w:val="28"/>
          <w:szCs w:val="28"/>
        </w:rPr>
        <w:t>З</w:t>
      </w:r>
      <w:r>
        <w:rPr>
          <w:rFonts w:ascii="Times New Roman" w:hAnsi="Times New Roman" w:cs="Times New Roman"/>
          <w:sz w:val="28"/>
          <w:szCs w:val="28"/>
        </w:rPr>
        <w:t xml:space="preserve">ападной Германии, Вилли Брандт, должен был возложить траурный венок к памятнику героев варшавского гетто. Так было </w:t>
      </w:r>
      <w:r w:rsidR="0011457A">
        <w:rPr>
          <w:rFonts w:ascii="Times New Roman" w:hAnsi="Times New Roman" w:cs="Times New Roman"/>
          <w:sz w:val="28"/>
          <w:szCs w:val="28"/>
        </w:rPr>
        <w:t>предусмотрено</w:t>
      </w:r>
      <w:r>
        <w:rPr>
          <w:rFonts w:ascii="Times New Roman" w:hAnsi="Times New Roman" w:cs="Times New Roman"/>
          <w:sz w:val="28"/>
          <w:szCs w:val="28"/>
        </w:rPr>
        <w:t xml:space="preserve"> протоколом</w:t>
      </w:r>
      <w:r w:rsidR="0011457A">
        <w:rPr>
          <w:rFonts w:ascii="Times New Roman" w:hAnsi="Times New Roman" w:cs="Times New Roman"/>
          <w:sz w:val="28"/>
          <w:szCs w:val="28"/>
        </w:rPr>
        <w:t xml:space="preserve">. Но, исполнив обязательную часть церемонии, Вилли Брандт, неожиданно для всех, опустился на колени, прямо на холодную и мокрую плитку монумента. Он долго и молча стоял на коленях, погрузившись в свои мысли. На родине поступок Брандта не оценили, половина западных немцев считала его поступок избыточным и неуместным. Но канцлер сделал это не ради себя. </w:t>
      </w:r>
    </w:p>
    <w:p w:rsidR="0032378B" w:rsidRDefault="0011457A" w:rsidP="009D0107">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Сам он был антифашистом и боролся против гитлеровского режима, так что совесть у него была чиста. Коленопреклонение в Варшаве стало духовным исцелением для всего немецкого народа. Германия была главной любовью Вилли Брандта. Пройдет </w:t>
      </w:r>
      <w:r w:rsidR="00021EEE">
        <w:rPr>
          <w:rFonts w:ascii="Times New Roman" w:hAnsi="Times New Roman" w:cs="Times New Roman"/>
          <w:sz w:val="28"/>
          <w:szCs w:val="28"/>
        </w:rPr>
        <w:t>время,</w:t>
      </w:r>
      <w:r>
        <w:rPr>
          <w:rFonts w:ascii="Times New Roman" w:hAnsi="Times New Roman" w:cs="Times New Roman"/>
          <w:sz w:val="28"/>
          <w:szCs w:val="28"/>
        </w:rPr>
        <w:t xml:space="preserve"> и немцы поймут: все, что он совершил было</w:t>
      </w:r>
      <w:r w:rsidR="00021EEE">
        <w:rPr>
          <w:rFonts w:ascii="Times New Roman" w:hAnsi="Times New Roman" w:cs="Times New Roman"/>
          <w:sz w:val="28"/>
          <w:szCs w:val="28"/>
        </w:rPr>
        <w:t xml:space="preserve"> совершено ради Германии.</w:t>
      </w:r>
    </w:p>
    <w:p w:rsidR="00021EEE" w:rsidRDefault="00021EEE" w:rsidP="00021EE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Этот человек возглавил свою страну одержав победу в жесточайшей политической борьбе. Он искренне мечтал о воссоединении Германии и всегда руководствовался интересами своих граждан. Журналист, мыслитель, четвертый федеральный канцлер ФРГ и лауреат нобелевской премии мира. Этот человек – Герберт Эрнст Карл Фрам, он же Вилли Брандт.</w:t>
      </w:r>
    </w:p>
    <w:p w:rsidR="00021EEE" w:rsidRDefault="00021EEE" w:rsidP="00021EE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Герберт Фрам родился 18 декабря 19</w:t>
      </w:r>
      <w:r w:rsidR="003A466B">
        <w:rPr>
          <w:rFonts w:ascii="Times New Roman" w:hAnsi="Times New Roman" w:cs="Times New Roman"/>
          <w:sz w:val="28"/>
          <w:szCs w:val="28"/>
        </w:rPr>
        <w:t>13 года. Еще в детстве Герберт грезил идеями равноправия, защиты прав, свобод и человеческого достоинства. В 16 лет его принимают во взрослую СДПГ. Принимают вопреки уставу, по которому кандидат должен быть совершеннолетним. Но, стоит отметить, юный политик публиковал статьи в газете уже с 13 лет. Накануне прихода к власти Гитлера левые немецкие партии недооценивали нацистов</w:t>
      </w:r>
      <w:r w:rsidR="00B8621A">
        <w:rPr>
          <w:rFonts w:ascii="Times New Roman" w:hAnsi="Times New Roman" w:cs="Times New Roman"/>
          <w:sz w:val="28"/>
          <w:szCs w:val="28"/>
        </w:rPr>
        <w:t>,</w:t>
      </w:r>
      <w:r w:rsidR="003A466B">
        <w:rPr>
          <w:rFonts w:ascii="Times New Roman" w:hAnsi="Times New Roman" w:cs="Times New Roman"/>
          <w:sz w:val="28"/>
          <w:szCs w:val="28"/>
        </w:rPr>
        <w:t xml:space="preserve"> и основные свои силы тратили на конкуренцию друг с другом. Молодой Герберт был активным участником конфликтов между немецкими левыми. Незадолго до вступления в</w:t>
      </w:r>
      <w:r w:rsidR="00B8621A">
        <w:rPr>
          <w:rFonts w:ascii="Times New Roman" w:hAnsi="Times New Roman" w:cs="Times New Roman"/>
          <w:sz w:val="28"/>
          <w:szCs w:val="28"/>
        </w:rPr>
        <w:t>о</w:t>
      </w:r>
      <w:r w:rsidR="003A466B">
        <w:rPr>
          <w:rFonts w:ascii="Times New Roman" w:hAnsi="Times New Roman" w:cs="Times New Roman"/>
          <w:sz w:val="28"/>
          <w:szCs w:val="28"/>
        </w:rPr>
        <w:t xml:space="preserve"> власть Гитлера Герберт успевает разругаться с однопартийцами и выход</w:t>
      </w:r>
      <w:r w:rsidR="00556EAF">
        <w:rPr>
          <w:rFonts w:ascii="Times New Roman" w:hAnsi="Times New Roman" w:cs="Times New Roman"/>
          <w:sz w:val="28"/>
          <w:szCs w:val="28"/>
        </w:rPr>
        <w:t>ит из партии, переходит в свеже</w:t>
      </w:r>
      <w:r w:rsidR="003A466B">
        <w:rPr>
          <w:rFonts w:ascii="Times New Roman" w:hAnsi="Times New Roman" w:cs="Times New Roman"/>
          <w:sz w:val="28"/>
          <w:szCs w:val="28"/>
        </w:rPr>
        <w:t>образованую СРП</w:t>
      </w:r>
      <w:r w:rsidR="00556EAF">
        <w:rPr>
          <w:rFonts w:ascii="Times New Roman" w:hAnsi="Times New Roman" w:cs="Times New Roman"/>
          <w:sz w:val="28"/>
          <w:szCs w:val="28"/>
        </w:rPr>
        <w:t xml:space="preserve">. </w:t>
      </w:r>
    </w:p>
    <w:p w:rsidR="00556EAF" w:rsidRDefault="00556EAF" w:rsidP="00021EE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Аресты членов СРП начинаются уже в первые недели нацист</w:t>
      </w:r>
      <w:r w:rsidR="00B8621A">
        <w:rPr>
          <w:rFonts w:ascii="Times New Roman" w:hAnsi="Times New Roman" w:cs="Times New Roman"/>
          <w:sz w:val="28"/>
          <w:szCs w:val="28"/>
        </w:rPr>
        <w:t>с</w:t>
      </w:r>
      <w:r>
        <w:rPr>
          <w:rFonts w:ascii="Times New Roman" w:hAnsi="Times New Roman" w:cs="Times New Roman"/>
          <w:sz w:val="28"/>
          <w:szCs w:val="28"/>
        </w:rPr>
        <w:t xml:space="preserve">кой диктатуры. Вилли Брандт распространяет листовки и пытается достучаться до сограждан. В Людвиге ему даже удается организовать митинг и </w:t>
      </w:r>
      <w:r w:rsidR="001F64AC">
        <w:rPr>
          <w:rFonts w:ascii="Times New Roman" w:hAnsi="Times New Roman" w:cs="Times New Roman"/>
          <w:sz w:val="28"/>
          <w:szCs w:val="28"/>
        </w:rPr>
        <w:t>забастовку</w:t>
      </w:r>
      <w:r>
        <w:rPr>
          <w:rFonts w:ascii="Times New Roman" w:hAnsi="Times New Roman" w:cs="Times New Roman"/>
          <w:sz w:val="28"/>
          <w:szCs w:val="28"/>
        </w:rPr>
        <w:t xml:space="preserve">. Но вскоре он получает информацию, что его имя уже в списках на арест и отправку в концлагерь. </w:t>
      </w:r>
      <w:r w:rsidR="001F64AC">
        <w:rPr>
          <w:rFonts w:ascii="Times New Roman" w:hAnsi="Times New Roman" w:cs="Times New Roman"/>
          <w:sz w:val="28"/>
          <w:szCs w:val="28"/>
        </w:rPr>
        <w:t>Брандт</w:t>
      </w:r>
      <w:r>
        <w:rPr>
          <w:rFonts w:ascii="Times New Roman" w:hAnsi="Times New Roman" w:cs="Times New Roman"/>
          <w:sz w:val="28"/>
          <w:szCs w:val="28"/>
        </w:rPr>
        <w:t xml:space="preserve"> решает не жертвовать собой и, через Данию, отправляется в Осло. Там он быстро учит язык и начинает публиковаться на норвежском. В Норвегии он стремительно набирает популярность как журналист и публицист. По началу в своих острых статьях он обвиняет как нацистов, так и бывших партийцев из СДПГ. Однако жизнь в Норвегии серьезно меняет и смягчает взгляды Вилли Брандта</w:t>
      </w:r>
      <w:r w:rsidR="008F39E5">
        <w:rPr>
          <w:rFonts w:ascii="Times New Roman" w:hAnsi="Times New Roman" w:cs="Times New Roman"/>
          <w:sz w:val="28"/>
          <w:szCs w:val="28"/>
        </w:rPr>
        <w:t xml:space="preserve">. Он приходит к такому выводу: «Для обычных людей жизнь состоит из еды, сна, игры в футбол, </w:t>
      </w:r>
      <w:r w:rsidR="008F39E5">
        <w:rPr>
          <w:rFonts w:ascii="Times New Roman" w:hAnsi="Times New Roman" w:cs="Times New Roman"/>
          <w:sz w:val="28"/>
          <w:szCs w:val="28"/>
        </w:rPr>
        <w:lastRenderedPageBreak/>
        <w:t xml:space="preserve">приусадебного участка и </w:t>
      </w:r>
      <w:proofErr w:type="spellStart"/>
      <w:r w:rsidR="008F39E5">
        <w:rPr>
          <w:rFonts w:ascii="Times New Roman" w:hAnsi="Times New Roman" w:cs="Times New Roman"/>
          <w:sz w:val="28"/>
          <w:szCs w:val="28"/>
        </w:rPr>
        <w:t>др</w:t>
      </w:r>
      <w:proofErr w:type="spellEnd"/>
      <w:r w:rsidR="008F39E5">
        <w:rPr>
          <w:rFonts w:ascii="Times New Roman" w:hAnsi="Times New Roman" w:cs="Times New Roman"/>
          <w:sz w:val="28"/>
          <w:szCs w:val="28"/>
        </w:rPr>
        <w:t xml:space="preserve"> прекрасных вещей». Вилли </w:t>
      </w:r>
      <w:r w:rsidR="001F64AC">
        <w:rPr>
          <w:rFonts w:ascii="Times New Roman" w:hAnsi="Times New Roman" w:cs="Times New Roman"/>
          <w:sz w:val="28"/>
          <w:szCs w:val="28"/>
        </w:rPr>
        <w:t>Брандт</w:t>
      </w:r>
      <w:r w:rsidR="008F39E5">
        <w:rPr>
          <w:rFonts w:ascii="Times New Roman" w:hAnsi="Times New Roman" w:cs="Times New Roman"/>
          <w:sz w:val="28"/>
          <w:szCs w:val="28"/>
        </w:rPr>
        <w:t xml:space="preserve"> проникся духом сотрудничества и диалога, который царил в норвежском обществе. В 36 году Вилли Брандт с норвежским паспортом, на имя Гунара Гаасланда, отправляется в Берлин. Его задачей в Германии было оценить возможности антигитлеровского подполья. Результаты его удручили, нелегальная оппозиция не имеет ни малейшего шанса на успех. В 37 году Вилли едет в охваченную войной Испанию.</w:t>
      </w:r>
      <w:r w:rsidR="00334854">
        <w:rPr>
          <w:rFonts w:ascii="Times New Roman" w:hAnsi="Times New Roman" w:cs="Times New Roman"/>
          <w:sz w:val="28"/>
          <w:szCs w:val="28"/>
        </w:rPr>
        <w:t xml:space="preserve"> После 4 месяцев пребывания в Испании он спешно выезжает в Париж, а оттуда обратно в Осло. Спустя 2 года победу в Испании одержат фашисты. </w:t>
      </w:r>
    </w:p>
    <w:p w:rsidR="00334854" w:rsidRDefault="00334854" w:rsidP="00021EE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В Апреле 40 года гитлеровские войска оккупируют Норвегию. Герберт Фрам официально считается врагом рейха. Еще перед началом войны его демонстративно лишили гражданства. Чтобы не попасть в руки нацистов </w:t>
      </w:r>
      <w:r w:rsidR="001F64AC">
        <w:rPr>
          <w:rFonts w:ascii="Times New Roman" w:hAnsi="Times New Roman" w:cs="Times New Roman"/>
          <w:sz w:val="28"/>
          <w:szCs w:val="28"/>
        </w:rPr>
        <w:t>Брандт</w:t>
      </w:r>
      <w:r>
        <w:rPr>
          <w:rFonts w:ascii="Times New Roman" w:hAnsi="Times New Roman" w:cs="Times New Roman"/>
          <w:sz w:val="28"/>
          <w:szCs w:val="28"/>
        </w:rPr>
        <w:t xml:space="preserve"> прячутся среди пленных норвежских солдат. Около 2 месяцев он находится там, а потом узников отпускают по домам. И Вилли </w:t>
      </w:r>
      <w:r w:rsidR="001F64AC">
        <w:rPr>
          <w:rFonts w:ascii="Times New Roman" w:hAnsi="Times New Roman" w:cs="Times New Roman"/>
          <w:sz w:val="28"/>
          <w:szCs w:val="28"/>
        </w:rPr>
        <w:t>Брандт</w:t>
      </w:r>
      <w:r>
        <w:rPr>
          <w:rFonts w:ascii="Times New Roman" w:hAnsi="Times New Roman" w:cs="Times New Roman"/>
          <w:sz w:val="28"/>
          <w:szCs w:val="28"/>
        </w:rPr>
        <w:t xml:space="preserve"> перебирается в Швецию. Однако в интересах </w:t>
      </w:r>
      <w:r w:rsidR="001F64AC">
        <w:rPr>
          <w:rFonts w:ascii="Times New Roman" w:hAnsi="Times New Roman" w:cs="Times New Roman"/>
          <w:sz w:val="28"/>
          <w:szCs w:val="28"/>
        </w:rPr>
        <w:t>антифашистского</w:t>
      </w:r>
      <w:r>
        <w:rPr>
          <w:rFonts w:ascii="Times New Roman" w:hAnsi="Times New Roman" w:cs="Times New Roman"/>
          <w:sz w:val="28"/>
          <w:szCs w:val="28"/>
        </w:rPr>
        <w:t xml:space="preserve"> подполья Брандт нелегально выезжает в оккупированную Норвегию, за</w:t>
      </w:r>
      <w:r w:rsidR="001F64AC">
        <w:rPr>
          <w:rFonts w:ascii="Times New Roman" w:hAnsi="Times New Roman" w:cs="Times New Roman"/>
          <w:sz w:val="28"/>
          <w:szCs w:val="28"/>
        </w:rPr>
        <w:t xml:space="preserve"> </w:t>
      </w:r>
      <w:r>
        <w:rPr>
          <w:rFonts w:ascii="Times New Roman" w:hAnsi="Times New Roman" w:cs="Times New Roman"/>
          <w:sz w:val="28"/>
          <w:szCs w:val="28"/>
        </w:rPr>
        <w:t xml:space="preserve">что ненадолго попадает в шведскую тюрьму. </w:t>
      </w:r>
      <w:r w:rsidR="001F64AC">
        <w:rPr>
          <w:rFonts w:ascii="Times New Roman" w:hAnsi="Times New Roman" w:cs="Times New Roman"/>
          <w:sz w:val="28"/>
          <w:szCs w:val="28"/>
        </w:rPr>
        <w:t xml:space="preserve">Через много лет антифашистскую деятельность Брандта будут использовать его политические оппоненты в </w:t>
      </w:r>
      <w:r w:rsidR="00763CE3">
        <w:rPr>
          <w:rFonts w:ascii="Times New Roman" w:hAnsi="Times New Roman" w:cs="Times New Roman"/>
          <w:sz w:val="28"/>
          <w:szCs w:val="28"/>
        </w:rPr>
        <w:t>З</w:t>
      </w:r>
      <w:r w:rsidR="001F64AC">
        <w:rPr>
          <w:rFonts w:ascii="Times New Roman" w:hAnsi="Times New Roman" w:cs="Times New Roman"/>
          <w:sz w:val="28"/>
          <w:szCs w:val="28"/>
        </w:rPr>
        <w:t>ападной Германии: «Незаконно рожденный Фрам стрелял в немецких солдат» – говорили они. Но в действительности Вилли Брандт в своих соотечественников никогда не стрелял. Его единственным оружием было умение убеждать.</w:t>
      </w:r>
    </w:p>
    <w:p w:rsidR="001F64AC" w:rsidRDefault="001F64AC" w:rsidP="00021EE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После войны Вилли Брандт возвращается в Германию. Сохранив все свои юношеские идеалы и познакомившись с конструктивной внутренней политикой скандинавских стран Вилли Брандт хочет своими руками строить новую Германию. Вместо того чтобы жить в спокойствии и достатке в Стокгольме или в Осло он приезжает на родину</w:t>
      </w:r>
      <w:r w:rsidR="00D10D0A">
        <w:rPr>
          <w:rFonts w:ascii="Times New Roman" w:hAnsi="Times New Roman" w:cs="Times New Roman"/>
          <w:sz w:val="28"/>
          <w:szCs w:val="28"/>
        </w:rPr>
        <w:t xml:space="preserve">. В Германии, как опытный журналист, он был аккредитован на заседании </w:t>
      </w:r>
      <w:proofErr w:type="spellStart"/>
      <w:r w:rsidR="00D10D0A">
        <w:rPr>
          <w:rFonts w:ascii="Times New Roman" w:hAnsi="Times New Roman" w:cs="Times New Roman"/>
          <w:sz w:val="28"/>
          <w:szCs w:val="28"/>
        </w:rPr>
        <w:t>Нюрбернского</w:t>
      </w:r>
      <w:proofErr w:type="spellEnd"/>
      <w:r w:rsidR="00D10D0A">
        <w:rPr>
          <w:rFonts w:ascii="Times New Roman" w:hAnsi="Times New Roman" w:cs="Times New Roman"/>
          <w:sz w:val="28"/>
          <w:szCs w:val="28"/>
        </w:rPr>
        <w:t xml:space="preserve"> трибунала. </w:t>
      </w:r>
      <w:proofErr w:type="spellStart"/>
      <w:r w:rsidR="00D10D0A">
        <w:rPr>
          <w:rFonts w:ascii="Times New Roman" w:hAnsi="Times New Roman" w:cs="Times New Roman"/>
          <w:sz w:val="28"/>
          <w:szCs w:val="28"/>
        </w:rPr>
        <w:t>Нюрбернский</w:t>
      </w:r>
      <w:proofErr w:type="spellEnd"/>
      <w:r w:rsidR="00D10D0A">
        <w:rPr>
          <w:rFonts w:ascii="Times New Roman" w:hAnsi="Times New Roman" w:cs="Times New Roman"/>
          <w:sz w:val="28"/>
          <w:szCs w:val="28"/>
        </w:rPr>
        <w:t xml:space="preserve"> процесс стал тяжелым испытанием для Вилли Брандта. Он был антифашистом, он имел заграничный паспорт, но все равно не отделял себя от немецкого народа. </w:t>
      </w:r>
    </w:p>
    <w:p w:rsidR="00D10D0A" w:rsidRDefault="00D10D0A" w:rsidP="00021EE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В 46 году Вилли выпускает книгу «Преступники и другие немцы». В ней он рассуждает об ответственности и вине. Он приходит к выводу: «Вина не может быть коллективной, и она не может передаваться по наследству. Но коллективной может быть о</w:t>
      </w:r>
      <w:r w:rsidR="00B8621A">
        <w:rPr>
          <w:rFonts w:ascii="Times New Roman" w:hAnsi="Times New Roman" w:cs="Times New Roman"/>
          <w:sz w:val="28"/>
          <w:szCs w:val="28"/>
        </w:rPr>
        <w:t>тветственность». Книга вышла в Н</w:t>
      </w:r>
      <w:r>
        <w:rPr>
          <w:rFonts w:ascii="Times New Roman" w:hAnsi="Times New Roman" w:cs="Times New Roman"/>
          <w:sz w:val="28"/>
          <w:szCs w:val="28"/>
        </w:rPr>
        <w:t xml:space="preserve">орвегии, а </w:t>
      </w:r>
      <w:r w:rsidR="00B67999">
        <w:rPr>
          <w:rFonts w:ascii="Times New Roman" w:hAnsi="Times New Roman" w:cs="Times New Roman"/>
          <w:sz w:val="28"/>
          <w:szCs w:val="28"/>
        </w:rPr>
        <w:t>на родине лишь</w:t>
      </w:r>
      <w:r>
        <w:rPr>
          <w:rFonts w:ascii="Times New Roman" w:hAnsi="Times New Roman" w:cs="Times New Roman"/>
          <w:sz w:val="28"/>
          <w:szCs w:val="28"/>
        </w:rPr>
        <w:t xml:space="preserve"> одно ее название десятилетиями просто раздражало немцев. Лишь в 70 годах в Германии </w:t>
      </w:r>
      <w:r w:rsidR="00B67999">
        <w:rPr>
          <w:rFonts w:ascii="Times New Roman" w:hAnsi="Times New Roman" w:cs="Times New Roman"/>
          <w:sz w:val="28"/>
          <w:szCs w:val="28"/>
        </w:rPr>
        <w:t>опубликуют</w:t>
      </w:r>
      <w:r>
        <w:rPr>
          <w:rFonts w:ascii="Times New Roman" w:hAnsi="Times New Roman" w:cs="Times New Roman"/>
          <w:sz w:val="28"/>
          <w:szCs w:val="28"/>
        </w:rPr>
        <w:t xml:space="preserve"> отдельные отрывки из книги</w:t>
      </w:r>
      <w:r w:rsidR="00B67999">
        <w:rPr>
          <w:rFonts w:ascii="Times New Roman" w:hAnsi="Times New Roman" w:cs="Times New Roman"/>
          <w:sz w:val="28"/>
          <w:szCs w:val="28"/>
        </w:rPr>
        <w:t>. Много лет его будут критиковать за его взгляды с разных сторон. Многие западные германские политики назовут его изменником, за идеи коллективной ответственности немецкого народа, а за непризнание передачи вины по наследству ему достанется уже от СССР.</w:t>
      </w:r>
    </w:p>
    <w:p w:rsidR="00B67999" w:rsidRDefault="00B8621A" w:rsidP="00B67999">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Как гражданин Норвеги</w:t>
      </w:r>
      <w:r w:rsidR="00B67999">
        <w:rPr>
          <w:rFonts w:ascii="Times New Roman" w:hAnsi="Times New Roman" w:cs="Times New Roman"/>
          <w:sz w:val="28"/>
          <w:szCs w:val="28"/>
        </w:rPr>
        <w:t>и, лишенный немецкого гражданства, он получает место пресс-атташе норвежской военной миссии.</w:t>
      </w:r>
    </w:p>
    <w:p w:rsidR="00B67999" w:rsidRDefault="00B67999" w:rsidP="00B67999">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В 48 году он сознательно берет паспорт проигравшей войну Германии, чтобы </w:t>
      </w:r>
      <w:proofErr w:type="spellStart"/>
      <w:r w:rsidR="00B8621A">
        <w:rPr>
          <w:rFonts w:ascii="Times New Roman" w:hAnsi="Times New Roman" w:cs="Times New Roman"/>
          <w:sz w:val="28"/>
          <w:szCs w:val="28"/>
        </w:rPr>
        <w:t>уча</w:t>
      </w:r>
      <w:r w:rsidR="00025E92">
        <w:rPr>
          <w:rFonts w:ascii="Times New Roman" w:hAnsi="Times New Roman" w:cs="Times New Roman"/>
          <w:sz w:val="28"/>
          <w:szCs w:val="28"/>
        </w:rPr>
        <w:t>вствовать</w:t>
      </w:r>
      <w:proofErr w:type="spellEnd"/>
      <w:r>
        <w:rPr>
          <w:rFonts w:ascii="Times New Roman" w:hAnsi="Times New Roman" w:cs="Times New Roman"/>
          <w:sz w:val="28"/>
          <w:szCs w:val="28"/>
        </w:rPr>
        <w:t xml:space="preserve"> в германской политике</w:t>
      </w:r>
      <w:r w:rsidR="00025E92">
        <w:rPr>
          <w:rFonts w:ascii="Times New Roman" w:hAnsi="Times New Roman" w:cs="Times New Roman"/>
          <w:sz w:val="28"/>
          <w:szCs w:val="28"/>
        </w:rPr>
        <w:t>. Он возвращается в СДПГ.</w:t>
      </w:r>
    </w:p>
    <w:p w:rsidR="00025E92" w:rsidRDefault="00025E92" w:rsidP="00B67999">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lastRenderedPageBreak/>
        <w:t xml:space="preserve">В 1949 Германию разделили на 2 государства. </w:t>
      </w:r>
      <w:proofErr w:type="gramStart"/>
      <w:r>
        <w:rPr>
          <w:rFonts w:ascii="Times New Roman" w:hAnsi="Times New Roman" w:cs="Times New Roman"/>
          <w:sz w:val="28"/>
          <w:szCs w:val="28"/>
        </w:rPr>
        <w:t xml:space="preserve">В </w:t>
      </w:r>
      <w:r w:rsidR="00763CE3">
        <w:rPr>
          <w:rFonts w:ascii="Times New Roman" w:hAnsi="Times New Roman" w:cs="Times New Roman"/>
          <w:sz w:val="28"/>
          <w:szCs w:val="28"/>
        </w:rPr>
        <w:t>З</w:t>
      </w:r>
      <w:r>
        <w:rPr>
          <w:rFonts w:ascii="Times New Roman" w:hAnsi="Times New Roman" w:cs="Times New Roman"/>
          <w:sz w:val="28"/>
          <w:szCs w:val="28"/>
        </w:rPr>
        <w:t>ападном берлине</w:t>
      </w:r>
      <w:proofErr w:type="gramEnd"/>
      <w:r>
        <w:rPr>
          <w:rFonts w:ascii="Times New Roman" w:hAnsi="Times New Roman" w:cs="Times New Roman"/>
          <w:sz w:val="28"/>
          <w:szCs w:val="28"/>
        </w:rPr>
        <w:t xml:space="preserve"> в рядах СДПГ Вилли Брандт начинает свое восхождение в немецкой политике. Идеалом Вилли является общество достойных людей, которое невозможно без вовлечения в политику всех немецких граждан. В 59 году СДПГ принимает новую программу в основу которой легли идеи Вилли, она закрепила триаду «Свобода. Справедливость. Солидарность». Приняв новую </w:t>
      </w:r>
      <w:r w:rsidR="00763CE3">
        <w:rPr>
          <w:rFonts w:ascii="Times New Roman" w:hAnsi="Times New Roman" w:cs="Times New Roman"/>
          <w:sz w:val="28"/>
          <w:szCs w:val="28"/>
        </w:rPr>
        <w:t>программу,</w:t>
      </w:r>
      <w:r>
        <w:rPr>
          <w:rFonts w:ascii="Times New Roman" w:hAnsi="Times New Roman" w:cs="Times New Roman"/>
          <w:sz w:val="28"/>
          <w:szCs w:val="28"/>
        </w:rPr>
        <w:t xml:space="preserve"> партия перестала быть оппозиционной. </w:t>
      </w:r>
    </w:p>
    <w:p w:rsidR="00025E92" w:rsidRDefault="00025E92" w:rsidP="00B67999">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В 59 году Вилли Брандт избирается на место бургомистра </w:t>
      </w:r>
      <w:r w:rsidR="00763CE3">
        <w:rPr>
          <w:rFonts w:ascii="Times New Roman" w:hAnsi="Times New Roman" w:cs="Times New Roman"/>
          <w:sz w:val="28"/>
          <w:szCs w:val="28"/>
        </w:rPr>
        <w:t>З</w:t>
      </w:r>
      <w:r>
        <w:rPr>
          <w:rFonts w:ascii="Times New Roman" w:hAnsi="Times New Roman" w:cs="Times New Roman"/>
          <w:sz w:val="28"/>
          <w:szCs w:val="28"/>
        </w:rPr>
        <w:t>ападного Берлина</w:t>
      </w:r>
      <w:r w:rsidR="00E641AC">
        <w:rPr>
          <w:rFonts w:ascii="Times New Roman" w:hAnsi="Times New Roman" w:cs="Times New Roman"/>
          <w:sz w:val="28"/>
          <w:szCs w:val="28"/>
        </w:rPr>
        <w:t>, в дальнейшем он еще два раза будет переизбираться на данное место</w:t>
      </w:r>
      <w:r>
        <w:rPr>
          <w:rFonts w:ascii="Times New Roman" w:hAnsi="Times New Roman" w:cs="Times New Roman"/>
          <w:sz w:val="28"/>
          <w:szCs w:val="28"/>
        </w:rPr>
        <w:t>.</w:t>
      </w:r>
      <w:r w:rsidR="00E641AC">
        <w:rPr>
          <w:rFonts w:ascii="Times New Roman" w:hAnsi="Times New Roman" w:cs="Times New Roman"/>
          <w:sz w:val="28"/>
          <w:szCs w:val="28"/>
        </w:rPr>
        <w:t xml:space="preserve"> </w:t>
      </w:r>
    </w:p>
    <w:p w:rsidR="00E641AC" w:rsidRDefault="00E641AC" w:rsidP="00B67999">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В августе 61 года была возведена берлинская стена. 16 авгу</w:t>
      </w:r>
      <w:r w:rsidR="00B8621A">
        <w:rPr>
          <w:rFonts w:ascii="Times New Roman" w:hAnsi="Times New Roman" w:cs="Times New Roman"/>
          <w:sz w:val="28"/>
          <w:szCs w:val="28"/>
        </w:rPr>
        <w:t>ста Вилли Брандт собрал трехсот</w:t>
      </w:r>
      <w:r>
        <w:rPr>
          <w:rFonts w:ascii="Times New Roman" w:hAnsi="Times New Roman" w:cs="Times New Roman"/>
          <w:sz w:val="28"/>
          <w:szCs w:val="28"/>
        </w:rPr>
        <w:t xml:space="preserve">тысячный митинг, нарушая все правила он отправил письмо Джону Кеннеди с резким требованием немедленно вмешаться, что возмутило его и правительство ФРГ. </w:t>
      </w:r>
    </w:p>
    <w:p w:rsidR="00E641AC" w:rsidRDefault="00E641AC" w:rsidP="00B67999">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Вилли Брандт осознает: чтобы осуществить свои идеалы</w:t>
      </w:r>
      <w:r w:rsidR="00B8621A">
        <w:rPr>
          <w:rFonts w:ascii="Times New Roman" w:hAnsi="Times New Roman" w:cs="Times New Roman"/>
          <w:sz w:val="28"/>
          <w:szCs w:val="28"/>
        </w:rPr>
        <w:t>,</w:t>
      </w:r>
      <w:r>
        <w:rPr>
          <w:rFonts w:ascii="Times New Roman" w:hAnsi="Times New Roman" w:cs="Times New Roman"/>
          <w:sz w:val="28"/>
          <w:szCs w:val="28"/>
        </w:rPr>
        <w:t xml:space="preserve"> необходимо бороться за верховную власть в ФРГ. В 61 и 63 Годах он выдвигается на пост федерального канцлера </w:t>
      </w:r>
      <w:r w:rsidR="00763CE3">
        <w:rPr>
          <w:rFonts w:ascii="Times New Roman" w:hAnsi="Times New Roman" w:cs="Times New Roman"/>
          <w:sz w:val="28"/>
          <w:szCs w:val="28"/>
        </w:rPr>
        <w:t>З</w:t>
      </w:r>
      <w:r>
        <w:rPr>
          <w:rFonts w:ascii="Times New Roman" w:hAnsi="Times New Roman" w:cs="Times New Roman"/>
          <w:sz w:val="28"/>
          <w:szCs w:val="28"/>
        </w:rPr>
        <w:t xml:space="preserve">ападной Германии. </w:t>
      </w:r>
    </w:p>
    <w:p w:rsidR="00956607" w:rsidRDefault="00E641AC" w:rsidP="00B67999">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В 63 году в </w:t>
      </w:r>
      <w:r w:rsidR="00763CE3">
        <w:rPr>
          <w:rFonts w:ascii="Times New Roman" w:hAnsi="Times New Roman" w:cs="Times New Roman"/>
          <w:sz w:val="28"/>
          <w:szCs w:val="28"/>
        </w:rPr>
        <w:t>З</w:t>
      </w:r>
      <w:r>
        <w:rPr>
          <w:rFonts w:ascii="Times New Roman" w:hAnsi="Times New Roman" w:cs="Times New Roman"/>
          <w:sz w:val="28"/>
          <w:szCs w:val="28"/>
        </w:rPr>
        <w:t>ападный Берлин приезжает Джон Кеннеди</w:t>
      </w:r>
      <w:r w:rsidR="00956607">
        <w:rPr>
          <w:rFonts w:ascii="Times New Roman" w:hAnsi="Times New Roman" w:cs="Times New Roman"/>
          <w:sz w:val="28"/>
          <w:szCs w:val="28"/>
        </w:rPr>
        <w:t xml:space="preserve">. На митинге перед ратушей американский президент произносит культовые слова: «Я берлинец!». Через несколько месяцев Вилли Брандт собирает колоссальный митинг в честь траура по убитому Кеннеди. </w:t>
      </w:r>
    </w:p>
    <w:p w:rsidR="00956607" w:rsidRDefault="00956607" w:rsidP="00B67999">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В 64 году Брандта избирают председателем СДПГ. В 69 году Вилли Брандт избирается канцлером </w:t>
      </w:r>
      <w:r w:rsidR="00763CE3">
        <w:rPr>
          <w:rFonts w:ascii="Times New Roman" w:hAnsi="Times New Roman" w:cs="Times New Roman"/>
          <w:sz w:val="28"/>
          <w:szCs w:val="28"/>
        </w:rPr>
        <w:t>З</w:t>
      </w:r>
      <w:r>
        <w:rPr>
          <w:rFonts w:ascii="Times New Roman" w:hAnsi="Times New Roman" w:cs="Times New Roman"/>
          <w:sz w:val="28"/>
          <w:szCs w:val="28"/>
        </w:rPr>
        <w:t>ападной Германии.</w:t>
      </w:r>
    </w:p>
    <w:p w:rsidR="00956607" w:rsidRDefault="00956607" w:rsidP="00B67999">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Завоевав пост канцлера Брандт предлагает </w:t>
      </w:r>
      <w:r w:rsidR="00763CE3">
        <w:rPr>
          <w:rFonts w:ascii="Times New Roman" w:hAnsi="Times New Roman" w:cs="Times New Roman"/>
          <w:sz w:val="28"/>
          <w:szCs w:val="28"/>
        </w:rPr>
        <w:t>З</w:t>
      </w:r>
      <w:r w:rsidR="00FE76B2">
        <w:rPr>
          <w:rFonts w:ascii="Times New Roman" w:hAnsi="Times New Roman" w:cs="Times New Roman"/>
          <w:sz w:val="28"/>
          <w:szCs w:val="28"/>
        </w:rPr>
        <w:t>ападной</w:t>
      </w:r>
      <w:r w:rsidR="00763CE3">
        <w:rPr>
          <w:rFonts w:ascii="Times New Roman" w:hAnsi="Times New Roman" w:cs="Times New Roman"/>
          <w:sz w:val="28"/>
          <w:szCs w:val="28"/>
        </w:rPr>
        <w:t xml:space="preserve"> Г</w:t>
      </w:r>
      <w:r>
        <w:rPr>
          <w:rFonts w:ascii="Times New Roman" w:hAnsi="Times New Roman" w:cs="Times New Roman"/>
          <w:sz w:val="28"/>
          <w:szCs w:val="28"/>
        </w:rPr>
        <w:t xml:space="preserve">ермании лозунг «Больше смелости в углублении демократии». Он утверждает, что политику можно </w:t>
      </w:r>
      <w:proofErr w:type="gramStart"/>
      <w:r>
        <w:rPr>
          <w:rFonts w:ascii="Times New Roman" w:hAnsi="Times New Roman" w:cs="Times New Roman"/>
          <w:sz w:val="28"/>
          <w:szCs w:val="28"/>
        </w:rPr>
        <w:t>вести</w:t>
      </w:r>
      <w:proofErr w:type="gramEnd"/>
      <w:r>
        <w:rPr>
          <w:rFonts w:ascii="Times New Roman" w:hAnsi="Times New Roman" w:cs="Times New Roman"/>
          <w:sz w:val="28"/>
          <w:szCs w:val="28"/>
        </w:rPr>
        <w:t xml:space="preserve"> по совести. Правительство Вилли Брандта проводит множество реформ. Несмотря на ошибки и просчеты за 3 года удается повысить уровень жизни граждан. Вместо старой политики Вилли Брандт предлагает новую восточную политику.</w:t>
      </w:r>
    </w:p>
    <w:p w:rsidR="00A95EAE" w:rsidRDefault="00A95EAE" w:rsidP="00B67999">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19 марта 1970 в восточном городе Эрфурт он встретился с председателем правительства ГДР. Хоть эта встреча окончилась ничем, сам факт переговоров означал сближение двух Германий. </w:t>
      </w:r>
    </w:p>
    <w:p w:rsidR="00A95EAE" w:rsidRDefault="00A95EAE" w:rsidP="00A95EA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В 73 году государства признали друг друга, а потом стали членами ООН. Вилли Брандт грезил единой Германией</w:t>
      </w:r>
      <w:r w:rsidR="00B8621A">
        <w:rPr>
          <w:rFonts w:ascii="Times New Roman" w:hAnsi="Times New Roman" w:cs="Times New Roman"/>
          <w:sz w:val="28"/>
          <w:szCs w:val="28"/>
        </w:rPr>
        <w:t>,</w:t>
      </w:r>
      <w:r>
        <w:rPr>
          <w:rFonts w:ascii="Times New Roman" w:hAnsi="Times New Roman" w:cs="Times New Roman"/>
          <w:sz w:val="28"/>
          <w:szCs w:val="28"/>
        </w:rPr>
        <w:t xml:space="preserve"> и именно поэтому он признал независимость ГДР. Он понял, что объединение невозможно без диалога, а конструктивный диалог двух Германий без взаимного признания. </w:t>
      </w:r>
    </w:p>
    <w:p w:rsidR="00A95EAE" w:rsidRDefault="00A95EAE" w:rsidP="00A95EA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В 71 году Вилли получил нобелевскую премию мира. В 73 году Вилли Брандт стал первым немецким </w:t>
      </w:r>
      <w:r w:rsidR="00FE76B2">
        <w:rPr>
          <w:rFonts w:ascii="Times New Roman" w:hAnsi="Times New Roman" w:cs="Times New Roman"/>
          <w:sz w:val="28"/>
          <w:szCs w:val="28"/>
        </w:rPr>
        <w:t>канцлером</w:t>
      </w:r>
      <w:r>
        <w:rPr>
          <w:rFonts w:ascii="Times New Roman" w:hAnsi="Times New Roman" w:cs="Times New Roman"/>
          <w:sz w:val="28"/>
          <w:szCs w:val="28"/>
        </w:rPr>
        <w:t xml:space="preserve"> выступившим с трибуны ООН и посетившим Израиль.</w:t>
      </w:r>
    </w:p>
    <w:p w:rsidR="00A95EAE" w:rsidRDefault="00FE76B2" w:rsidP="00A95EA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В Иерусалиме Брандт не мог снова стать на колени, потому что ценность этого поступка заключалась в его спонтанности. Но и тут он нашел путь к сердцу израильтян прочитав вслух отрывки из торы.</w:t>
      </w:r>
    </w:p>
    <w:p w:rsidR="00FE76B2" w:rsidRDefault="00FE76B2" w:rsidP="00A95EA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На выборы в 72 году пришло более 91% избирателей. По результатам голосования решительную победу одержала партия Вилли Брандта. Однако это был его последний поли</w:t>
      </w:r>
      <w:r w:rsidR="008122B7">
        <w:rPr>
          <w:rFonts w:ascii="Times New Roman" w:hAnsi="Times New Roman" w:cs="Times New Roman"/>
          <w:sz w:val="28"/>
          <w:szCs w:val="28"/>
        </w:rPr>
        <w:t>тический успех. Избирательная ка</w:t>
      </w:r>
      <w:r>
        <w:rPr>
          <w:rFonts w:ascii="Times New Roman" w:hAnsi="Times New Roman" w:cs="Times New Roman"/>
          <w:sz w:val="28"/>
          <w:szCs w:val="28"/>
        </w:rPr>
        <w:t xml:space="preserve">мпания </w:t>
      </w:r>
      <w:r>
        <w:rPr>
          <w:rFonts w:ascii="Times New Roman" w:hAnsi="Times New Roman" w:cs="Times New Roman"/>
          <w:sz w:val="28"/>
          <w:szCs w:val="28"/>
        </w:rPr>
        <w:lastRenderedPageBreak/>
        <w:t>вымотала Вилли, начались ссоры с соратниками. Очень серьезным ударом по экономике стал нефтяной кризис 73 года.</w:t>
      </w:r>
    </w:p>
    <w:p w:rsidR="00FE76B2" w:rsidRDefault="00FE76B2" w:rsidP="00A95EA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В 74 году ближайший </w:t>
      </w:r>
      <w:r w:rsidR="00763CE3">
        <w:rPr>
          <w:rFonts w:ascii="Times New Roman" w:hAnsi="Times New Roman" w:cs="Times New Roman"/>
          <w:sz w:val="28"/>
          <w:szCs w:val="28"/>
        </w:rPr>
        <w:t>помощник</w:t>
      </w:r>
      <w:r>
        <w:rPr>
          <w:rFonts w:ascii="Times New Roman" w:hAnsi="Times New Roman" w:cs="Times New Roman"/>
          <w:sz w:val="28"/>
          <w:szCs w:val="28"/>
        </w:rPr>
        <w:t xml:space="preserve"> Вилли был разоблачен как агент </w:t>
      </w:r>
      <w:proofErr w:type="spellStart"/>
      <w:r w:rsidR="00763CE3">
        <w:rPr>
          <w:rFonts w:ascii="Times New Roman" w:hAnsi="Times New Roman" w:cs="Times New Roman"/>
          <w:sz w:val="28"/>
          <w:szCs w:val="28"/>
        </w:rPr>
        <w:t>штази</w:t>
      </w:r>
      <w:proofErr w:type="spellEnd"/>
      <w:r>
        <w:rPr>
          <w:rFonts w:ascii="Times New Roman" w:hAnsi="Times New Roman" w:cs="Times New Roman"/>
          <w:sz w:val="28"/>
          <w:szCs w:val="28"/>
        </w:rPr>
        <w:t>. В ФРГ разразился грандиозный скандал. Канцлер</w:t>
      </w:r>
      <w:r w:rsidR="009B1999">
        <w:rPr>
          <w:rFonts w:ascii="Times New Roman" w:hAnsi="Times New Roman" w:cs="Times New Roman"/>
          <w:sz w:val="28"/>
          <w:szCs w:val="28"/>
        </w:rPr>
        <w:t xml:space="preserve"> </w:t>
      </w:r>
      <w:r>
        <w:rPr>
          <w:rFonts w:ascii="Times New Roman" w:hAnsi="Times New Roman" w:cs="Times New Roman"/>
          <w:sz w:val="28"/>
          <w:szCs w:val="28"/>
        </w:rPr>
        <w:t>имел массу аргументо</w:t>
      </w:r>
      <w:r w:rsidR="008122B7">
        <w:rPr>
          <w:rFonts w:ascii="Times New Roman" w:hAnsi="Times New Roman" w:cs="Times New Roman"/>
          <w:sz w:val="28"/>
          <w:szCs w:val="28"/>
        </w:rPr>
        <w:t>в, чтобы во всем обвиня</w:t>
      </w:r>
      <w:r w:rsidR="00763CE3">
        <w:rPr>
          <w:rFonts w:ascii="Times New Roman" w:hAnsi="Times New Roman" w:cs="Times New Roman"/>
          <w:sz w:val="28"/>
          <w:szCs w:val="28"/>
        </w:rPr>
        <w:t>ть контр</w:t>
      </w:r>
      <w:r>
        <w:rPr>
          <w:rFonts w:ascii="Times New Roman" w:hAnsi="Times New Roman" w:cs="Times New Roman"/>
          <w:sz w:val="28"/>
          <w:szCs w:val="28"/>
        </w:rPr>
        <w:t xml:space="preserve">разведку, но он довел свою политику совести до логического </w:t>
      </w:r>
      <w:r w:rsidR="009B1999">
        <w:rPr>
          <w:rFonts w:ascii="Times New Roman" w:hAnsi="Times New Roman" w:cs="Times New Roman"/>
          <w:sz w:val="28"/>
          <w:szCs w:val="28"/>
        </w:rPr>
        <w:t>завершения</w:t>
      </w:r>
      <w:r>
        <w:rPr>
          <w:rFonts w:ascii="Times New Roman" w:hAnsi="Times New Roman" w:cs="Times New Roman"/>
          <w:sz w:val="28"/>
          <w:szCs w:val="28"/>
        </w:rPr>
        <w:t xml:space="preserve">. Он взял всю </w:t>
      </w:r>
      <w:r w:rsidR="009B1999">
        <w:rPr>
          <w:rFonts w:ascii="Times New Roman" w:hAnsi="Times New Roman" w:cs="Times New Roman"/>
          <w:sz w:val="28"/>
          <w:szCs w:val="28"/>
        </w:rPr>
        <w:t>ответственность</w:t>
      </w:r>
      <w:r>
        <w:rPr>
          <w:rFonts w:ascii="Times New Roman" w:hAnsi="Times New Roman" w:cs="Times New Roman"/>
          <w:sz w:val="28"/>
          <w:szCs w:val="28"/>
        </w:rPr>
        <w:t xml:space="preserve"> на себя</w:t>
      </w:r>
      <w:r w:rsidR="009B1999">
        <w:rPr>
          <w:rFonts w:ascii="Times New Roman" w:hAnsi="Times New Roman" w:cs="Times New Roman"/>
          <w:sz w:val="28"/>
          <w:szCs w:val="28"/>
        </w:rPr>
        <w:t xml:space="preserve"> и подал в отставку. Он добровольно отказался от должности к которой шел всю свою жизнь. Еще 13 лет Вилли возглавлял СДПГ и </w:t>
      </w:r>
      <w:r w:rsidR="00763CE3">
        <w:rPr>
          <w:rFonts w:ascii="Times New Roman" w:hAnsi="Times New Roman" w:cs="Times New Roman"/>
          <w:sz w:val="28"/>
          <w:szCs w:val="28"/>
        </w:rPr>
        <w:t>избирался</w:t>
      </w:r>
      <w:r w:rsidR="009B1999">
        <w:rPr>
          <w:rFonts w:ascii="Times New Roman" w:hAnsi="Times New Roman" w:cs="Times New Roman"/>
          <w:sz w:val="28"/>
          <w:szCs w:val="28"/>
        </w:rPr>
        <w:t xml:space="preserve"> от нее в европейский </w:t>
      </w:r>
      <w:r w:rsidR="00763CE3">
        <w:rPr>
          <w:rFonts w:ascii="Times New Roman" w:hAnsi="Times New Roman" w:cs="Times New Roman"/>
          <w:sz w:val="28"/>
          <w:szCs w:val="28"/>
        </w:rPr>
        <w:t>парламент</w:t>
      </w:r>
      <w:r w:rsidR="009B1999">
        <w:rPr>
          <w:rFonts w:ascii="Times New Roman" w:hAnsi="Times New Roman" w:cs="Times New Roman"/>
          <w:sz w:val="28"/>
          <w:szCs w:val="28"/>
        </w:rPr>
        <w:t>.</w:t>
      </w:r>
    </w:p>
    <w:p w:rsidR="009B1999" w:rsidRDefault="009B1999" w:rsidP="00A95EA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Он умер в 1992 году. Ровно за 2 года до этого германия </w:t>
      </w:r>
      <w:r w:rsidR="00763CE3">
        <w:rPr>
          <w:rFonts w:ascii="Times New Roman" w:hAnsi="Times New Roman" w:cs="Times New Roman"/>
          <w:sz w:val="28"/>
          <w:szCs w:val="28"/>
        </w:rPr>
        <w:t>объединилась</w:t>
      </w:r>
      <w:r>
        <w:rPr>
          <w:rFonts w:ascii="Times New Roman" w:hAnsi="Times New Roman" w:cs="Times New Roman"/>
          <w:sz w:val="28"/>
          <w:szCs w:val="28"/>
        </w:rPr>
        <w:t>. Брандту, вопреки собственным прогнозам, удалось увидеть результат своей новой восточной политики.</w:t>
      </w:r>
    </w:p>
    <w:p w:rsidR="009B1999" w:rsidRDefault="009B1999" w:rsidP="00A95EA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Вилли Брандт был совестью немецкого народа. Но сам он никогда не был святым: он любил хорошую выпивку и ценил личный комфорт, часто </w:t>
      </w:r>
      <w:r w:rsidR="00763CE3">
        <w:rPr>
          <w:rFonts w:ascii="Times New Roman" w:hAnsi="Times New Roman" w:cs="Times New Roman"/>
          <w:sz w:val="28"/>
          <w:szCs w:val="28"/>
        </w:rPr>
        <w:t>впадал</w:t>
      </w:r>
      <w:r>
        <w:rPr>
          <w:rFonts w:ascii="Times New Roman" w:hAnsi="Times New Roman" w:cs="Times New Roman"/>
          <w:sz w:val="28"/>
          <w:szCs w:val="28"/>
        </w:rPr>
        <w:t xml:space="preserve"> в уныние от переживаемых </w:t>
      </w:r>
      <w:r w:rsidR="00763CE3">
        <w:rPr>
          <w:rFonts w:ascii="Times New Roman" w:hAnsi="Times New Roman" w:cs="Times New Roman"/>
          <w:sz w:val="28"/>
          <w:szCs w:val="28"/>
        </w:rPr>
        <w:t>неудач</w:t>
      </w:r>
      <w:r>
        <w:rPr>
          <w:rFonts w:ascii="Times New Roman" w:hAnsi="Times New Roman" w:cs="Times New Roman"/>
          <w:sz w:val="28"/>
          <w:szCs w:val="28"/>
        </w:rPr>
        <w:t>, имел романы на стороне, был трижды женат (последняя жена была младше его на 33 года).</w:t>
      </w:r>
    </w:p>
    <w:p w:rsidR="009B1999" w:rsidRDefault="009B1999" w:rsidP="00A95EA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Недостатки Вилли Брандта лишний раз напоминаю, что политика – это </w:t>
      </w:r>
      <w:r w:rsidR="00F6331E">
        <w:rPr>
          <w:rFonts w:ascii="Times New Roman" w:hAnsi="Times New Roman" w:cs="Times New Roman"/>
          <w:sz w:val="28"/>
          <w:szCs w:val="28"/>
        </w:rPr>
        <w:t>искусство</w:t>
      </w:r>
      <w:r>
        <w:rPr>
          <w:rFonts w:ascii="Times New Roman" w:hAnsi="Times New Roman" w:cs="Times New Roman"/>
          <w:sz w:val="28"/>
          <w:szCs w:val="28"/>
        </w:rPr>
        <w:t xml:space="preserve"> возможного. Идеальных политиков не бывает. Зато есть искренние.</w:t>
      </w:r>
    </w:p>
    <w:p w:rsidR="008B7C86" w:rsidRDefault="008B7C86" w:rsidP="008B7C86">
      <w:pPr>
        <w:spacing w:after="0" w:line="240" w:lineRule="auto"/>
        <w:ind w:firstLine="510"/>
        <w:jc w:val="both"/>
        <w:rPr>
          <w:rFonts w:ascii="Times New Roman" w:hAnsi="Times New Roman" w:cs="Times New Roman"/>
          <w:i/>
          <w:sz w:val="28"/>
          <w:szCs w:val="28"/>
        </w:rPr>
      </w:pPr>
      <w:r>
        <w:rPr>
          <w:rFonts w:ascii="Times New Roman" w:hAnsi="Times New Roman" w:cs="Times New Roman"/>
          <w:sz w:val="28"/>
          <w:szCs w:val="28"/>
        </w:rPr>
        <w:t xml:space="preserve">Среди его цитат есть: </w:t>
      </w:r>
      <w:r w:rsidRPr="00F14620">
        <w:rPr>
          <w:rFonts w:ascii="Times New Roman" w:hAnsi="Times New Roman" w:cs="Times New Roman"/>
          <w:i/>
          <w:sz w:val="28"/>
          <w:szCs w:val="28"/>
        </w:rPr>
        <w:t>«Политика не возможна без сопереживания»</w:t>
      </w:r>
      <w:r>
        <w:rPr>
          <w:rFonts w:ascii="Times New Roman" w:hAnsi="Times New Roman" w:cs="Times New Roman"/>
          <w:i/>
          <w:sz w:val="28"/>
          <w:szCs w:val="28"/>
        </w:rPr>
        <w:t xml:space="preserve">; </w:t>
      </w:r>
      <w:r w:rsidRPr="00F14620">
        <w:rPr>
          <w:rFonts w:ascii="Times New Roman" w:hAnsi="Times New Roman" w:cs="Times New Roman"/>
          <w:i/>
          <w:sz w:val="28"/>
          <w:szCs w:val="28"/>
        </w:rPr>
        <w:t>«Обязанность главы государства – говорить своему народу правду»</w:t>
      </w:r>
      <w:r>
        <w:rPr>
          <w:rFonts w:ascii="Times New Roman" w:hAnsi="Times New Roman" w:cs="Times New Roman"/>
          <w:i/>
          <w:sz w:val="28"/>
          <w:szCs w:val="28"/>
        </w:rPr>
        <w:t>.</w:t>
      </w:r>
    </w:p>
    <w:p w:rsidR="008B7C86" w:rsidRPr="008B7C86" w:rsidRDefault="008B7C86" w:rsidP="008B7C86">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Брандт боролся против представлений о том, что политика — это грязное дело. Брандт привил любовь и приверженность к демократии. Это его истинное наследие.</w:t>
      </w:r>
    </w:p>
    <w:p w:rsidR="008B7C86" w:rsidRDefault="008B7C86" w:rsidP="00A95EA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В 70 году, согласно опросам, половина </w:t>
      </w:r>
      <w:r w:rsidR="00F6331E">
        <w:rPr>
          <w:rFonts w:ascii="Times New Roman" w:hAnsi="Times New Roman" w:cs="Times New Roman"/>
          <w:sz w:val="28"/>
          <w:szCs w:val="28"/>
        </w:rPr>
        <w:t>западных немцев осудили коленопреклонение</w:t>
      </w:r>
      <w:r>
        <w:rPr>
          <w:rFonts w:ascii="Times New Roman" w:hAnsi="Times New Roman" w:cs="Times New Roman"/>
          <w:sz w:val="28"/>
          <w:szCs w:val="28"/>
        </w:rPr>
        <w:t xml:space="preserve"> в Варшаве. Но в 2002 году опрос показал, в единой Германии большинство считает образцом для политика и политики Вилли Брандта. В 2020 году страна отмечала полувековой юбилей его визита в Варшаву. Нынешняя Германия гордится поступком своего канцлера.</w:t>
      </w:r>
    </w:p>
    <w:p w:rsidR="008B7C86" w:rsidRDefault="008B7C86" w:rsidP="00A95EA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В наше время в Иерусалиме действует центр </w:t>
      </w:r>
      <w:r w:rsidR="00F6331E">
        <w:rPr>
          <w:rFonts w:ascii="Times New Roman" w:hAnsi="Times New Roman" w:cs="Times New Roman"/>
          <w:sz w:val="28"/>
          <w:szCs w:val="28"/>
        </w:rPr>
        <w:t>Вилли</w:t>
      </w:r>
      <w:r>
        <w:rPr>
          <w:rFonts w:ascii="Times New Roman" w:hAnsi="Times New Roman" w:cs="Times New Roman"/>
          <w:sz w:val="28"/>
          <w:szCs w:val="28"/>
        </w:rPr>
        <w:t xml:space="preserve"> Брандта, в </w:t>
      </w:r>
      <w:r w:rsidR="00F6331E">
        <w:rPr>
          <w:rFonts w:ascii="Times New Roman" w:hAnsi="Times New Roman" w:cs="Times New Roman"/>
          <w:sz w:val="28"/>
          <w:szCs w:val="28"/>
        </w:rPr>
        <w:t>Волгограде, бывшем Стали</w:t>
      </w:r>
      <w:r>
        <w:rPr>
          <w:rFonts w:ascii="Times New Roman" w:hAnsi="Times New Roman" w:cs="Times New Roman"/>
          <w:sz w:val="28"/>
          <w:szCs w:val="28"/>
        </w:rPr>
        <w:t>нг</w:t>
      </w:r>
      <w:r w:rsidR="00F6331E">
        <w:rPr>
          <w:rFonts w:ascii="Times New Roman" w:hAnsi="Times New Roman" w:cs="Times New Roman"/>
          <w:sz w:val="28"/>
          <w:szCs w:val="28"/>
        </w:rPr>
        <w:t>р</w:t>
      </w:r>
      <w:r>
        <w:rPr>
          <w:rFonts w:ascii="Times New Roman" w:hAnsi="Times New Roman" w:cs="Times New Roman"/>
          <w:sz w:val="28"/>
          <w:szCs w:val="28"/>
        </w:rPr>
        <w:t xml:space="preserve">аде, </w:t>
      </w:r>
      <w:r w:rsidR="00F6331E">
        <w:rPr>
          <w:rFonts w:ascii="Times New Roman" w:hAnsi="Times New Roman" w:cs="Times New Roman"/>
          <w:sz w:val="28"/>
          <w:szCs w:val="28"/>
        </w:rPr>
        <w:t>существует общество Вилли Брандта.</w:t>
      </w:r>
    </w:p>
    <w:p w:rsidR="00BE5DFD" w:rsidRDefault="00F6331E" w:rsidP="00A95EAE">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Я считаю, что принятие на себя ответственности удел сильных и зрелых людей. Чувствительный и ранимый по натуре Вилли Брандт проявлял себя как по-настоящему сильный человек. В Варшаве и Иерусалиме он показал пример политической ответственности своим согражданам, несмотря на то, что далеко не все были к этому готовы. Вилли Брандт был искренним патриотом и верил в Германию, а единая свободная и разбогатевшая Германия спустя 30 лет после смерти верит в его принципы </w:t>
      </w:r>
    </w:p>
    <w:p w:rsidR="00BE5DFD" w:rsidRDefault="00BE5DFD">
      <w:pPr>
        <w:spacing w:after="0" w:line="240" w:lineRule="auto"/>
        <w:ind w:firstLine="510"/>
        <w:jc w:val="both"/>
        <w:rPr>
          <w:rFonts w:ascii="Times New Roman" w:hAnsi="Times New Roman" w:cs="Times New Roman"/>
          <w:sz w:val="28"/>
          <w:szCs w:val="28"/>
        </w:rPr>
      </w:pPr>
      <w:r>
        <w:rPr>
          <w:rFonts w:ascii="Times New Roman" w:hAnsi="Times New Roman" w:cs="Times New Roman"/>
          <w:sz w:val="28"/>
          <w:szCs w:val="28"/>
        </w:rPr>
        <w:br w:type="page"/>
      </w:r>
    </w:p>
    <w:p w:rsidR="006B7B0D" w:rsidRDefault="006B7B0D" w:rsidP="006B7B0D">
      <w:pPr>
        <w:spacing w:after="0" w:line="240" w:lineRule="auto"/>
        <w:ind w:firstLine="340"/>
        <w:jc w:val="both"/>
        <w:rPr>
          <w:rFonts w:ascii="Times New Roman" w:hAnsi="Times New Roman" w:cs="Times New Roman"/>
          <w:sz w:val="28"/>
          <w:szCs w:val="28"/>
        </w:rPr>
        <w:sectPr w:rsidR="006B7B0D">
          <w:pgSz w:w="11906" w:h="16838"/>
          <w:pgMar w:top="1134" w:right="850" w:bottom="1134" w:left="1701" w:header="708" w:footer="708" w:gutter="0"/>
          <w:cols w:space="708"/>
          <w:docGrid w:linePitch="360"/>
        </w:sectPr>
      </w:pPr>
    </w:p>
    <w:p w:rsidR="00F6331E" w:rsidRDefault="00BE5DFD" w:rsidP="006B7B0D">
      <w:pPr>
        <w:spacing w:after="0" w:line="240" w:lineRule="auto"/>
        <w:ind w:firstLine="340"/>
        <w:jc w:val="both"/>
        <w:rPr>
          <w:rFonts w:ascii="Times New Roman" w:hAnsi="Times New Roman" w:cs="Times New Roman"/>
          <w:sz w:val="28"/>
          <w:szCs w:val="28"/>
        </w:rPr>
      </w:pPr>
      <w:r>
        <w:rPr>
          <w:rFonts w:ascii="Times New Roman" w:hAnsi="Times New Roman" w:cs="Times New Roman"/>
          <w:sz w:val="28"/>
          <w:szCs w:val="28"/>
        </w:rPr>
        <w:lastRenderedPageBreak/>
        <w:t>Понятия и типы избирательных систем</w:t>
      </w:r>
    </w:p>
    <w:p w:rsidR="00BE5DFD" w:rsidRDefault="00BE5DFD" w:rsidP="006B7B0D">
      <w:pPr>
        <w:spacing w:after="0" w:line="240" w:lineRule="auto"/>
        <w:ind w:firstLine="340"/>
        <w:jc w:val="both"/>
        <w:rPr>
          <w:rStyle w:val="a3"/>
          <w:rFonts w:ascii="Georgia" w:hAnsi="Georgia"/>
          <w:color w:val="333333"/>
        </w:rPr>
      </w:pPr>
      <w:r>
        <w:rPr>
          <w:rStyle w:val="a4"/>
          <w:rFonts w:ascii="Georgia" w:hAnsi="Georgia"/>
          <w:color w:val="333333"/>
        </w:rPr>
        <w:t>Избирательная система</w:t>
      </w:r>
      <w:r>
        <w:rPr>
          <w:rStyle w:val="a3"/>
          <w:rFonts w:ascii="Georgia" w:hAnsi="Georgia"/>
          <w:color w:val="333333"/>
        </w:rPr>
        <w:t> - это порядок организации и проведения выборов, закрепленный в юридических нормах, способы определения результатов голосования и порядок распределения депутатских мандатов.</w:t>
      </w:r>
    </w:p>
    <w:p w:rsidR="00BE5DFD" w:rsidRDefault="00BE5DFD" w:rsidP="006B7B0D">
      <w:pPr>
        <w:spacing w:after="0" w:line="240" w:lineRule="auto"/>
        <w:ind w:firstLine="340"/>
        <w:jc w:val="both"/>
        <w:rPr>
          <w:rStyle w:val="a3"/>
          <w:rFonts w:ascii="Georgia" w:hAnsi="Georgia"/>
          <w:color w:val="333333"/>
        </w:rPr>
      </w:pPr>
      <w:r>
        <w:rPr>
          <w:rFonts w:ascii="Georgia" w:hAnsi="Georgia"/>
          <w:color w:val="333333"/>
        </w:rPr>
        <w:t>В мировой практике наиболее распространенными типами избирательных систем являются </w:t>
      </w:r>
      <w:r>
        <w:rPr>
          <w:rStyle w:val="a3"/>
          <w:rFonts w:ascii="Georgia" w:hAnsi="Georgia"/>
          <w:color w:val="333333"/>
        </w:rPr>
        <w:t>мажоритарная, пропорциональная и смешанная.</w:t>
      </w:r>
    </w:p>
    <w:p w:rsidR="006B7B0D" w:rsidRDefault="006B7B0D" w:rsidP="006B7B0D">
      <w:pPr>
        <w:pStyle w:val="a5"/>
        <w:spacing w:before="0" w:beforeAutospacing="0" w:after="0" w:afterAutospacing="0"/>
        <w:ind w:firstLine="340"/>
        <w:jc w:val="both"/>
        <w:rPr>
          <w:rFonts w:ascii="Georgia" w:hAnsi="Georgia"/>
          <w:color w:val="333333"/>
        </w:rPr>
      </w:pPr>
      <w:r>
        <w:rPr>
          <w:rStyle w:val="a4"/>
          <w:rFonts w:ascii="Georgia" w:eastAsiaTheme="majorEastAsia" w:hAnsi="Georgia"/>
          <w:color w:val="333333"/>
        </w:rPr>
        <w:t>1</w:t>
      </w:r>
      <w:r>
        <w:rPr>
          <w:rStyle w:val="a3"/>
          <w:rFonts w:ascii="Georgia" w:hAnsi="Georgia"/>
          <w:b/>
          <w:bCs/>
          <w:color w:val="333333"/>
        </w:rPr>
        <w:t>. Мажоритарная </w:t>
      </w:r>
      <w:r>
        <w:rPr>
          <w:rFonts w:ascii="Georgia" w:hAnsi="Georgia"/>
          <w:color w:val="333333"/>
        </w:rPr>
        <w:t>(фр. </w:t>
      </w:r>
      <w:proofErr w:type="spellStart"/>
      <w:r>
        <w:rPr>
          <w:rStyle w:val="a3"/>
          <w:rFonts w:ascii="Georgia" w:hAnsi="Georgia"/>
          <w:color w:val="333333"/>
        </w:rPr>
        <w:t>majorite</w:t>
      </w:r>
      <w:proofErr w:type="spellEnd"/>
      <w:r>
        <w:rPr>
          <w:rStyle w:val="a3"/>
          <w:rFonts w:ascii="Georgia" w:hAnsi="Georgia"/>
          <w:color w:val="333333"/>
        </w:rPr>
        <w:t xml:space="preserve"> - </w:t>
      </w:r>
      <w:r>
        <w:rPr>
          <w:rFonts w:ascii="Georgia" w:hAnsi="Georgia"/>
          <w:color w:val="333333"/>
        </w:rPr>
        <w:t>большинство) избирательная система: избранным по избирательному округу считается кандидат (список кандидатов), набравший установленное законом большинство голосов. Поскольку большинство бывает относительным, абсолютным и квалифицированным, различают три разновидности этой системы.</w:t>
      </w:r>
    </w:p>
    <w:p w:rsidR="006B7B0D" w:rsidRDefault="006B7B0D" w:rsidP="006B7B0D">
      <w:pPr>
        <w:pStyle w:val="a5"/>
        <w:spacing w:before="0" w:beforeAutospacing="0" w:after="0" w:afterAutospacing="0"/>
        <w:ind w:firstLine="340"/>
        <w:jc w:val="both"/>
        <w:rPr>
          <w:rFonts w:ascii="Georgia" w:hAnsi="Georgia"/>
          <w:color w:val="333333"/>
        </w:rPr>
      </w:pPr>
      <w:r>
        <w:rPr>
          <w:rFonts w:ascii="Georgia" w:hAnsi="Georgia"/>
          <w:color w:val="333333"/>
        </w:rPr>
        <w:t>При </w:t>
      </w:r>
      <w:r w:rsidRPr="006B7B0D">
        <w:rPr>
          <w:rStyle w:val="a3"/>
          <w:rFonts w:ascii="Georgia" w:hAnsi="Georgia"/>
          <w:color w:val="333333"/>
          <w:u w:val="single"/>
        </w:rPr>
        <w:t>мажоритарной избирательной системе относительного большинства</w:t>
      </w:r>
      <w:r>
        <w:rPr>
          <w:rStyle w:val="a3"/>
          <w:rFonts w:ascii="Georgia" w:hAnsi="Georgia"/>
          <w:color w:val="333333"/>
        </w:rPr>
        <w:t> </w:t>
      </w:r>
      <w:r>
        <w:rPr>
          <w:rFonts w:ascii="Georgia" w:hAnsi="Georgia"/>
          <w:color w:val="333333"/>
        </w:rPr>
        <w:t xml:space="preserve">победившим считается кандидат, получивший больше голосов, чем каждый из его соперников (Великобритания, Канада). Выборы считаются действительными, если проголосовал хотя бы один избиратель. </w:t>
      </w:r>
    </w:p>
    <w:p w:rsidR="006B7B0D" w:rsidRDefault="006B7B0D" w:rsidP="006B7B0D">
      <w:pPr>
        <w:pStyle w:val="a5"/>
        <w:spacing w:before="0" w:beforeAutospacing="0" w:after="0" w:afterAutospacing="0"/>
        <w:ind w:firstLine="340"/>
        <w:jc w:val="both"/>
        <w:rPr>
          <w:rFonts w:ascii="Georgia" w:hAnsi="Georgia"/>
          <w:color w:val="333333"/>
        </w:rPr>
      </w:pPr>
      <w:r>
        <w:rPr>
          <w:rFonts w:ascii="Georgia" w:hAnsi="Georgia"/>
          <w:color w:val="333333"/>
        </w:rPr>
        <w:t>При </w:t>
      </w:r>
      <w:r w:rsidRPr="006B7B0D">
        <w:rPr>
          <w:rStyle w:val="a3"/>
          <w:rFonts w:ascii="Georgia" w:eastAsiaTheme="majorEastAsia" w:hAnsi="Georgia"/>
          <w:color w:val="333333"/>
          <w:u w:val="single"/>
        </w:rPr>
        <w:t>мажоритарной избирательной системе абсолютного большинства</w:t>
      </w:r>
      <w:r>
        <w:rPr>
          <w:rStyle w:val="a3"/>
          <w:rFonts w:ascii="Georgia" w:eastAsiaTheme="majorEastAsia" w:hAnsi="Georgia"/>
          <w:color w:val="333333"/>
        </w:rPr>
        <w:t> </w:t>
      </w:r>
      <w:r>
        <w:rPr>
          <w:rFonts w:ascii="Georgia" w:hAnsi="Georgia"/>
          <w:color w:val="333333"/>
        </w:rPr>
        <w:t>избранным становится кандидат, набравший свыше 50 % голосов. При такой системе обычно устанавливается нижний порог участия избирателей в голосовании. Поскольку на практике получение абсолютного большинства труднодостижимо, проводится второй тур голосования. К участию в нем допускаются чаще всего два кандидата, набравшие наибольшее число голосов в первом туре. Для победы кандидату достаточно набрать относительное большинство голосов. Победителем также становится кандидат, набравший относительное большинство голосов.</w:t>
      </w:r>
    </w:p>
    <w:p w:rsidR="006B7B0D" w:rsidRDefault="006B7B0D" w:rsidP="006B7B0D">
      <w:pPr>
        <w:pStyle w:val="a5"/>
        <w:spacing w:before="0" w:beforeAutospacing="0" w:after="0" w:afterAutospacing="0"/>
        <w:ind w:firstLine="340"/>
        <w:jc w:val="both"/>
        <w:rPr>
          <w:rFonts w:ascii="Georgia" w:hAnsi="Georgia"/>
          <w:color w:val="333333"/>
        </w:rPr>
      </w:pPr>
      <w:r>
        <w:rPr>
          <w:rFonts w:ascii="Georgia" w:hAnsi="Georgia"/>
          <w:color w:val="333333"/>
        </w:rPr>
        <w:t>При </w:t>
      </w:r>
      <w:r w:rsidRPr="006B7B0D">
        <w:rPr>
          <w:rStyle w:val="a3"/>
          <w:rFonts w:ascii="Georgia" w:eastAsiaTheme="majorEastAsia" w:hAnsi="Georgia"/>
          <w:color w:val="333333"/>
          <w:u w:val="single"/>
        </w:rPr>
        <w:t>мажоритарной избирательной системе квалифицированного большинства</w:t>
      </w:r>
      <w:r>
        <w:rPr>
          <w:rStyle w:val="a3"/>
          <w:rFonts w:ascii="Georgia" w:eastAsiaTheme="majorEastAsia" w:hAnsi="Georgia"/>
          <w:color w:val="333333"/>
        </w:rPr>
        <w:t> </w:t>
      </w:r>
      <w:r>
        <w:rPr>
          <w:rFonts w:ascii="Georgia" w:hAnsi="Georgia"/>
          <w:color w:val="333333"/>
        </w:rPr>
        <w:t xml:space="preserve">избранным считается кандидат, получивший квалифицированное большинство голосов (2/3, 3/4 от общего числа поданных голосов), которое устанавливается законодательством страны. </w:t>
      </w:r>
    </w:p>
    <w:p w:rsidR="006B7B0D" w:rsidRDefault="006B7B0D" w:rsidP="006B7B0D">
      <w:pPr>
        <w:pStyle w:val="a5"/>
        <w:spacing w:before="0" w:beforeAutospacing="0" w:after="0" w:afterAutospacing="0"/>
        <w:ind w:firstLine="340"/>
        <w:jc w:val="both"/>
        <w:rPr>
          <w:rFonts w:ascii="Georgia" w:hAnsi="Georgia"/>
          <w:color w:val="333333"/>
        </w:rPr>
      </w:pPr>
      <w:r>
        <w:rPr>
          <w:rStyle w:val="a4"/>
          <w:rFonts w:ascii="Georgia" w:eastAsiaTheme="majorEastAsia" w:hAnsi="Georgia"/>
          <w:color w:val="333333"/>
        </w:rPr>
        <w:t>2. Пропорциональная избирательная система. </w:t>
      </w:r>
      <w:r>
        <w:rPr>
          <w:rFonts w:ascii="Georgia" w:hAnsi="Georgia"/>
          <w:color w:val="333333"/>
        </w:rPr>
        <w:t>В ее основе заложен </w:t>
      </w:r>
      <w:r>
        <w:rPr>
          <w:rStyle w:val="a3"/>
          <w:rFonts w:ascii="Georgia" w:hAnsi="Georgia"/>
          <w:color w:val="333333"/>
        </w:rPr>
        <w:t>принцип пропорциональности </w:t>
      </w:r>
      <w:r>
        <w:rPr>
          <w:rFonts w:ascii="Georgia" w:hAnsi="Georgia"/>
          <w:color w:val="333333"/>
        </w:rPr>
        <w:t>между поданными за партию голосами избирателей и полученными ею мандатами: при ней не пропадает ни один голос, каждый влияет на состав выбранного органа. Эта система в современном мире распространена более широко, чем мажоритарная. Она применяется в большинстве стран Латинской Америки, скандинавских государствах и только в многомандатных избирательных округах.</w:t>
      </w:r>
    </w:p>
    <w:p w:rsidR="006B7B0D" w:rsidRDefault="006B7B0D" w:rsidP="006B7B0D">
      <w:pPr>
        <w:pStyle w:val="a5"/>
        <w:spacing w:before="0" w:beforeAutospacing="0" w:after="0" w:afterAutospacing="0"/>
        <w:ind w:firstLine="340"/>
        <w:jc w:val="both"/>
        <w:rPr>
          <w:rFonts w:ascii="Georgia" w:hAnsi="Georgia"/>
          <w:color w:val="333333"/>
        </w:rPr>
      </w:pPr>
      <w:r>
        <w:rPr>
          <w:rFonts w:ascii="Georgia" w:hAnsi="Georgia"/>
          <w:color w:val="333333"/>
        </w:rPr>
        <w:t>Проводимые по этой системе выборы являются строго партийными. Это значит, что мандаты распределяются между партиями в соответствии с числом поданных за них голосов. Избиратели голосуют не за конкретного кандидата, а за список кандидатов той или иной партии, а значит, и за ее программу. Существуют три основные разновидности списков для голосования: </w:t>
      </w:r>
      <w:r>
        <w:rPr>
          <w:rStyle w:val="a3"/>
          <w:rFonts w:ascii="Georgia" w:hAnsi="Georgia"/>
          <w:color w:val="333333"/>
        </w:rPr>
        <w:t>жесткие, полужесткие, свободные (гибкие).</w:t>
      </w:r>
    </w:p>
    <w:p w:rsidR="006B7B0D" w:rsidRDefault="006B7B0D" w:rsidP="006B7B0D">
      <w:pPr>
        <w:pStyle w:val="a5"/>
        <w:spacing w:before="0" w:beforeAutospacing="0" w:after="0" w:afterAutospacing="0"/>
        <w:ind w:firstLine="340"/>
        <w:jc w:val="both"/>
        <w:rPr>
          <w:rFonts w:ascii="Georgia" w:hAnsi="Georgia"/>
          <w:color w:val="333333"/>
        </w:rPr>
      </w:pPr>
      <w:r>
        <w:rPr>
          <w:rFonts w:ascii="Georgia" w:hAnsi="Georgia"/>
          <w:color w:val="333333"/>
        </w:rPr>
        <w:t xml:space="preserve">1. Система жестких </w:t>
      </w:r>
      <w:proofErr w:type="spellStart"/>
      <w:r>
        <w:rPr>
          <w:rFonts w:ascii="Georgia" w:hAnsi="Georgia"/>
          <w:color w:val="333333"/>
        </w:rPr>
        <w:t>списковтребует</w:t>
      </w:r>
      <w:proofErr w:type="spellEnd"/>
      <w:r>
        <w:rPr>
          <w:rFonts w:ascii="Georgia" w:hAnsi="Georgia"/>
          <w:color w:val="333333"/>
        </w:rPr>
        <w:t xml:space="preserve"> от избирателя голосовать за партию в целом. Кандидаты получают мандаты в той последовательности, в которой они представлены в партийных списках (Греция, Израиль, Испания).</w:t>
      </w:r>
    </w:p>
    <w:p w:rsidR="006B7B0D" w:rsidRDefault="006B7B0D" w:rsidP="006B7B0D">
      <w:pPr>
        <w:pStyle w:val="a5"/>
        <w:spacing w:before="0" w:beforeAutospacing="0" w:after="0" w:afterAutospacing="0"/>
        <w:ind w:firstLine="340"/>
        <w:jc w:val="both"/>
        <w:rPr>
          <w:rFonts w:ascii="Georgia" w:hAnsi="Georgia"/>
          <w:color w:val="333333"/>
        </w:rPr>
      </w:pPr>
      <w:r>
        <w:rPr>
          <w:rFonts w:ascii="Georgia" w:hAnsi="Georgia"/>
          <w:color w:val="333333"/>
        </w:rPr>
        <w:t>2. Система полужестких списков</w:t>
      </w:r>
      <w:r>
        <w:rPr>
          <w:rStyle w:val="a3"/>
          <w:rFonts w:ascii="Georgia" w:hAnsi="Georgia"/>
          <w:color w:val="333333"/>
        </w:rPr>
        <w:t>, </w:t>
      </w:r>
      <w:r>
        <w:rPr>
          <w:rFonts w:ascii="Georgia" w:hAnsi="Georgia"/>
          <w:color w:val="333333"/>
        </w:rPr>
        <w:t>во-первых, предполагает голосование за партийный список целиком; во-вторых, гарантирует кандидату, возглавляющему партийный список, обязательное получение мандата. Распределение остальных полученных партией мандатов осуществляется в зависимости от набранных кандидатом голосов, или преференций Данная система применяется в Австрии, Дании.</w:t>
      </w:r>
    </w:p>
    <w:p w:rsidR="006B7B0D" w:rsidRDefault="006B7B0D" w:rsidP="006B7B0D">
      <w:pPr>
        <w:pStyle w:val="a5"/>
        <w:spacing w:before="0" w:beforeAutospacing="0" w:after="0" w:afterAutospacing="0"/>
        <w:ind w:firstLine="340"/>
        <w:jc w:val="both"/>
        <w:rPr>
          <w:rFonts w:ascii="Georgia" w:hAnsi="Georgia"/>
          <w:color w:val="333333"/>
        </w:rPr>
      </w:pPr>
      <w:r>
        <w:rPr>
          <w:rFonts w:ascii="Georgia" w:hAnsi="Georgia"/>
          <w:color w:val="333333"/>
        </w:rPr>
        <w:t>3. Система свободных списков</w:t>
      </w:r>
      <w:r w:rsidR="00B74E6A">
        <w:rPr>
          <w:rFonts w:ascii="Georgia" w:hAnsi="Georgia"/>
          <w:color w:val="333333"/>
        </w:rPr>
        <w:t xml:space="preserve"> </w:t>
      </w:r>
      <w:r>
        <w:rPr>
          <w:rFonts w:ascii="Georgia" w:hAnsi="Georgia"/>
          <w:color w:val="333333"/>
        </w:rPr>
        <w:t>предполагает голосование за партийный список целиком и допускает распределение всех депутатских мест в соответствии с преференциями избирателей. Избранными оказываются кандидаты, набравшие наибольшее число преференций (Бельгия).</w:t>
      </w:r>
    </w:p>
    <w:p w:rsidR="006B7B0D" w:rsidRDefault="006B7B0D" w:rsidP="006B7B0D">
      <w:pPr>
        <w:pStyle w:val="a5"/>
        <w:spacing w:before="0" w:beforeAutospacing="0" w:after="0" w:afterAutospacing="0"/>
        <w:ind w:firstLine="340"/>
        <w:jc w:val="both"/>
        <w:rPr>
          <w:rFonts w:ascii="Georgia" w:hAnsi="Georgia"/>
          <w:color w:val="333333"/>
        </w:rPr>
      </w:pPr>
      <w:r>
        <w:rPr>
          <w:rFonts w:ascii="Georgia" w:hAnsi="Georgia"/>
          <w:color w:val="333333"/>
        </w:rPr>
        <w:t>После голосования приступают к распределению мандатов. В основе определения количества мандатов той или иной партии лежит принцип избирательной квоты, или избирательного метра. </w:t>
      </w:r>
      <w:r>
        <w:rPr>
          <w:rStyle w:val="a3"/>
          <w:rFonts w:ascii="Georgia" w:hAnsi="Georgia"/>
          <w:color w:val="333333"/>
        </w:rPr>
        <w:t>Избирательной квотой </w:t>
      </w:r>
      <w:r>
        <w:rPr>
          <w:rFonts w:ascii="Georgia" w:hAnsi="Georgia"/>
          <w:color w:val="333333"/>
        </w:rPr>
        <w:t>называется число голосов, необходимых для избрания одного депутата. Каждая партия получает по округу столько депутатских мандатов, сколько избирательных квот содержится в сумме собранных ею по данному округу голосов. Как правило, законы не фиксируют величину квоты, а указывают способ ее вычисления.</w:t>
      </w:r>
    </w:p>
    <w:p w:rsidR="006B7B0D" w:rsidRDefault="006B7B0D" w:rsidP="006B7B0D">
      <w:pPr>
        <w:pStyle w:val="a5"/>
        <w:spacing w:before="0" w:beforeAutospacing="0" w:after="0" w:afterAutospacing="0"/>
        <w:ind w:firstLine="340"/>
        <w:jc w:val="both"/>
        <w:rPr>
          <w:rFonts w:ascii="Georgia" w:hAnsi="Georgia"/>
          <w:color w:val="333333"/>
        </w:rPr>
      </w:pPr>
      <w:r>
        <w:rPr>
          <w:rStyle w:val="a4"/>
          <w:rFonts w:ascii="Georgia" w:hAnsi="Georgia"/>
          <w:color w:val="333333"/>
        </w:rPr>
        <w:t>3. С</w:t>
      </w:r>
      <w:r>
        <w:rPr>
          <w:rStyle w:val="a3"/>
          <w:rFonts w:ascii="Georgia" w:eastAsiaTheme="majorEastAsia" w:hAnsi="Georgia"/>
          <w:b/>
          <w:bCs/>
          <w:color w:val="333333"/>
        </w:rPr>
        <w:t>мешанная избирательная система. </w:t>
      </w:r>
      <w:r>
        <w:rPr>
          <w:rFonts w:ascii="Georgia" w:hAnsi="Georgia"/>
          <w:color w:val="333333"/>
        </w:rPr>
        <w:t xml:space="preserve">Суть данной системы заключается в том, что одна часть депутатских мандатов распределяется на основе принципов мажоритарной системы, а другая - в соответствии с принципами пропорциональной. Указанная система применяется в Болгарии, Германии, Литве, Италии, России. Например, в России в Государственную Думу избирается 450 депутатов, из них 225 - по одномандатным округам (избирается по одному депутату от каждого округа по мажоритарной системе относительного большинства) и 225 - по федеральному избирательному округу на основе пропорциональной системы. При этом избиратель получает два </w:t>
      </w:r>
      <w:r>
        <w:rPr>
          <w:rFonts w:ascii="Georgia" w:hAnsi="Georgia"/>
          <w:color w:val="333333"/>
        </w:rPr>
        <w:lastRenderedPageBreak/>
        <w:t>голоса: одним он голосует за конкретного кандидата, баллотирующегося в данном избирательном округе, а другим - за политическую партию.</w:t>
      </w:r>
    </w:p>
    <w:p w:rsidR="006B7B0D" w:rsidRDefault="006B7B0D" w:rsidP="006B7B0D">
      <w:pPr>
        <w:pStyle w:val="a5"/>
        <w:spacing w:before="0" w:beforeAutospacing="0" w:after="0" w:afterAutospacing="0"/>
        <w:ind w:firstLine="340"/>
        <w:jc w:val="both"/>
        <w:rPr>
          <w:rFonts w:ascii="Georgia" w:hAnsi="Georgia"/>
          <w:color w:val="333333"/>
        </w:rPr>
      </w:pPr>
      <w:r>
        <w:rPr>
          <w:rFonts w:ascii="Georgia" w:hAnsi="Georgia"/>
          <w:color w:val="333333"/>
        </w:rPr>
        <w:t>Любые выборы проводятся в четко обозначенный законом период. Этот период называется </w:t>
      </w:r>
      <w:r>
        <w:rPr>
          <w:rStyle w:val="a3"/>
          <w:rFonts w:ascii="Georgia" w:eastAsiaTheme="majorEastAsia" w:hAnsi="Georgia"/>
          <w:b/>
          <w:bCs/>
          <w:color w:val="333333"/>
        </w:rPr>
        <w:t>избирательной кампанией</w:t>
      </w:r>
      <w:r>
        <w:rPr>
          <w:rFonts w:ascii="Georgia" w:hAnsi="Georgia"/>
          <w:color w:val="333333"/>
        </w:rPr>
        <w:t>. Каждая избирательная кампания имеет свой календарь предвыборных мероприятий, учитывающий предусмотренные законодательством сроки. Так, по российскому законодательству дата выборов должна быть назначена не позднее, чем за 72 дня, регистрация кандидатов осуществлена за 40 дней и т.д. Для проведения избирательной кампании партиями, отдельными кандидатами создаются предвыборные штабы, в которые входят профессионалы: распорядитель, финансовый агент, пресс-секретарь, политический организатор, составитель ежедневных планов, технический секретарь, специальный помощник кандидата.</w:t>
      </w:r>
    </w:p>
    <w:p w:rsidR="006B7B0D" w:rsidRDefault="006B7B0D" w:rsidP="006B7B0D">
      <w:pPr>
        <w:pStyle w:val="a5"/>
        <w:spacing w:before="0" w:beforeAutospacing="0" w:after="0" w:afterAutospacing="0"/>
        <w:ind w:firstLine="340"/>
        <w:jc w:val="both"/>
        <w:rPr>
          <w:rFonts w:ascii="Georgia" w:hAnsi="Georgia"/>
          <w:color w:val="333333"/>
        </w:rPr>
      </w:pPr>
      <w:r>
        <w:rPr>
          <w:rFonts w:ascii="Georgia" w:hAnsi="Georgia"/>
          <w:color w:val="333333"/>
        </w:rPr>
        <w:t>Помимо них нанимаются консультанты со стороны: специалисты по опросам общественного мнения, консультанты по средствам массовой информации, специалисты по сбору средств, имиджмейкеры и т.д. </w:t>
      </w:r>
      <w:r>
        <w:rPr>
          <w:rStyle w:val="a3"/>
          <w:rFonts w:ascii="Georgia" w:eastAsiaTheme="majorEastAsia" w:hAnsi="Georgia"/>
          <w:color w:val="333333"/>
        </w:rPr>
        <w:t>Разрабатываются </w:t>
      </w:r>
      <w:r>
        <w:rPr>
          <w:rFonts w:ascii="Georgia" w:hAnsi="Georgia"/>
          <w:color w:val="333333"/>
        </w:rPr>
        <w:t>планы агитационно-пропагандистских мероприятий, встреч кандидата с избирателями, назначаются представители кандидата (наблюдатели) в избирательные комиссии. В условиях современной России такие штабы создаются кандидатами, представляющими властные структуры, оппозиция лишена такой возможности из-за отсутствия материальных средств.</w:t>
      </w:r>
    </w:p>
    <w:p w:rsidR="006B7B0D" w:rsidRDefault="006B7B0D" w:rsidP="006B7B0D">
      <w:pPr>
        <w:pStyle w:val="a5"/>
        <w:spacing w:before="0" w:beforeAutospacing="0" w:after="0" w:afterAutospacing="0"/>
        <w:ind w:firstLine="340"/>
        <w:jc w:val="both"/>
        <w:rPr>
          <w:rFonts w:ascii="Georgia" w:hAnsi="Georgia"/>
          <w:color w:val="333333"/>
        </w:rPr>
      </w:pPr>
      <w:r>
        <w:rPr>
          <w:rFonts w:ascii="Georgia" w:hAnsi="Georgia"/>
          <w:color w:val="333333"/>
        </w:rPr>
        <w:t>Как правило, в большинстве стран предвыборная агитация прекращается за сутки до открытия избирательных участков. Это делается для того, чтобы сами избиратели имели возможность самостоятельно обдумать и всесторонне сделать свой выбор - за кого и за что именно отдать свой голос.</w:t>
      </w:r>
    </w:p>
    <w:p w:rsidR="006B7B0D" w:rsidRDefault="006B7B0D" w:rsidP="006B7B0D">
      <w:pPr>
        <w:pStyle w:val="a5"/>
        <w:spacing w:before="0" w:beforeAutospacing="0" w:after="0" w:afterAutospacing="0"/>
        <w:ind w:firstLine="340"/>
        <w:jc w:val="both"/>
        <w:rPr>
          <w:rFonts w:ascii="Georgia" w:hAnsi="Georgia"/>
          <w:color w:val="333333"/>
        </w:rPr>
      </w:pPr>
      <w:r>
        <w:rPr>
          <w:rFonts w:ascii="Georgia" w:hAnsi="Georgia"/>
          <w:color w:val="333333"/>
        </w:rPr>
        <w:t>Избирательные кампании, независимо от типа выборов (президентские, парламентские, региональные, местного самоуправления) имеют одинаковые </w:t>
      </w:r>
      <w:r>
        <w:rPr>
          <w:rStyle w:val="a3"/>
          <w:rFonts w:ascii="Georgia" w:eastAsiaTheme="majorEastAsia" w:hAnsi="Georgia"/>
          <w:color w:val="333333"/>
        </w:rPr>
        <w:t>этапы, границы которых определяются законами (положениями) о выборах</w:t>
      </w:r>
      <w:r>
        <w:rPr>
          <w:rFonts w:ascii="Georgia" w:hAnsi="Georgia"/>
          <w:color w:val="333333"/>
        </w:rPr>
        <w:t>.</w:t>
      </w:r>
    </w:p>
    <w:p w:rsidR="006B7B0D" w:rsidRDefault="006B7B0D" w:rsidP="006B7B0D">
      <w:pPr>
        <w:pStyle w:val="a5"/>
        <w:spacing w:before="0" w:beforeAutospacing="0" w:after="0" w:afterAutospacing="0"/>
        <w:ind w:firstLine="340"/>
        <w:jc w:val="both"/>
        <w:rPr>
          <w:rFonts w:ascii="Georgia" w:hAnsi="Georgia"/>
          <w:color w:val="333333"/>
        </w:rPr>
      </w:pPr>
      <w:r>
        <w:rPr>
          <w:rStyle w:val="a4"/>
          <w:rFonts w:ascii="Georgia" w:hAnsi="Georgia"/>
          <w:color w:val="333333"/>
        </w:rPr>
        <w:t>Они выглядят следующим образом:</w:t>
      </w:r>
    </w:p>
    <w:p w:rsidR="006B7B0D" w:rsidRDefault="006B7B0D" w:rsidP="006B7B0D">
      <w:pPr>
        <w:pStyle w:val="a5"/>
        <w:spacing w:before="0" w:beforeAutospacing="0" w:after="0" w:afterAutospacing="0"/>
        <w:ind w:firstLine="340"/>
        <w:jc w:val="both"/>
        <w:rPr>
          <w:rFonts w:ascii="Georgia" w:hAnsi="Georgia"/>
          <w:color w:val="333333"/>
        </w:rPr>
      </w:pPr>
      <w:r>
        <w:rPr>
          <w:rFonts w:ascii="Georgia" w:hAnsi="Georgia"/>
          <w:color w:val="333333"/>
        </w:rPr>
        <w:t>- определение даты проведения выборов;</w:t>
      </w:r>
    </w:p>
    <w:p w:rsidR="006B7B0D" w:rsidRDefault="006B7B0D" w:rsidP="006B7B0D">
      <w:pPr>
        <w:pStyle w:val="a5"/>
        <w:spacing w:before="0" w:beforeAutospacing="0" w:after="0" w:afterAutospacing="0"/>
        <w:ind w:firstLine="340"/>
        <w:jc w:val="both"/>
        <w:rPr>
          <w:rFonts w:ascii="Georgia" w:hAnsi="Georgia"/>
          <w:color w:val="333333"/>
        </w:rPr>
      </w:pPr>
      <w:r>
        <w:rPr>
          <w:rFonts w:ascii="Georgia" w:hAnsi="Georgia"/>
          <w:color w:val="333333"/>
        </w:rPr>
        <w:t>- выдвижение кандидата, формирование его команды;</w:t>
      </w:r>
    </w:p>
    <w:p w:rsidR="006B7B0D" w:rsidRDefault="006B7B0D" w:rsidP="006B7B0D">
      <w:pPr>
        <w:pStyle w:val="a5"/>
        <w:spacing w:before="0" w:beforeAutospacing="0" w:after="0" w:afterAutospacing="0"/>
        <w:ind w:firstLine="340"/>
        <w:jc w:val="both"/>
        <w:rPr>
          <w:rFonts w:ascii="Georgia" w:hAnsi="Georgia"/>
          <w:color w:val="333333"/>
        </w:rPr>
      </w:pPr>
      <w:r>
        <w:rPr>
          <w:rFonts w:ascii="Georgia" w:hAnsi="Georgia"/>
          <w:color w:val="333333"/>
        </w:rPr>
        <w:t>- сбор подписей в поддержку кандидата;</w:t>
      </w:r>
    </w:p>
    <w:p w:rsidR="006B7B0D" w:rsidRDefault="006B7B0D" w:rsidP="006B7B0D">
      <w:pPr>
        <w:pStyle w:val="a5"/>
        <w:spacing w:before="0" w:beforeAutospacing="0" w:after="0" w:afterAutospacing="0"/>
        <w:ind w:firstLine="340"/>
        <w:jc w:val="both"/>
        <w:rPr>
          <w:rFonts w:ascii="Georgia" w:hAnsi="Georgia"/>
          <w:color w:val="333333"/>
        </w:rPr>
      </w:pPr>
      <w:r>
        <w:rPr>
          <w:rFonts w:ascii="Georgia" w:hAnsi="Georgia"/>
          <w:color w:val="333333"/>
        </w:rPr>
        <w:t>- регистрация кандидата;</w:t>
      </w:r>
    </w:p>
    <w:p w:rsidR="006B7B0D" w:rsidRDefault="006B7B0D" w:rsidP="006B7B0D">
      <w:pPr>
        <w:pStyle w:val="a5"/>
        <w:spacing w:before="0" w:beforeAutospacing="0" w:after="0" w:afterAutospacing="0"/>
        <w:ind w:firstLine="340"/>
        <w:jc w:val="both"/>
        <w:rPr>
          <w:rFonts w:ascii="Georgia" w:hAnsi="Georgia"/>
          <w:color w:val="333333"/>
        </w:rPr>
      </w:pPr>
      <w:r>
        <w:rPr>
          <w:rFonts w:ascii="Georgia" w:hAnsi="Georgia"/>
          <w:color w:val="333333"/>
        </w:rPr>
        <w:t>- составление социально-психологической и политической матрицы избирателей округа;</w:t>
      </w:r>
    </w:p>
    <w:p w:rsidR="006B7B0D" w:rsidRDefault="006B7B0D" w:rsidP="006B7B0D">
      <w:pPr>
        <w:pStyle w:val="a5"/>
        <w:spacing w:before="0" w:beforeAutospacing="0" w:after="0" w:afterAutospacing="0"/>
        <w:ind w:firstLine="340"/>
        <w:jc w:val="both"/>
        <w:rPr>
          <w:rFonts w:ascii="Georgia" w:hAnsi="Georgia"/>
          <w:color w:val="333333"/>
        </w:rPr>
      </w:pPr>
      <w:r>
        <w:rPr>
          <w:rFonts w:ascii="Georgia" w:hAnsi="Georgia"/>
          <w:color w:val="333333"/>
        </w:rPr>
        <w:t>- разработка предвыборной программы кандидата и широкое ознакомление с ней избирателей;</w:t>
      </w:r>
    </w:p>
    <w:p w:rsidR="006B7B0D" w:rsidRDefault="006B7B0D" w:rsidP="006B7B0D">
      <w:pPr>
        <w:pStyle w:val="a5"/>
        <w:spacing w:before="0" w:beforeAutospacing="0" w:after="0" w:afterAutospacing="0"/>
        <w:ind w:firstLine="340"/>
        <w:jc w:val="both"/>
        <w:rPr>
          <w:rFonts w:ascii="Georgia" w:hAnsi="Georgia"/>
          <w:color w:val="333333"/>
        </w:rPr>
      </w:pPr>
      <w:r>
        <w:rPr>
          <w:rFonts w:ascii="Georgia" w:hAnsi="Georgia"/>
          <w:color w:val="333333"/>
        </w:rPr>
        <w:t>- составление плана агитационно-пропагандистских мероприятий, встреч кандидата с избирателями;</w:t>
      </w:r>
    </w:p>
    <w:p w:rsidR="006B7B0D" w:rsidRDefault="006B7B0D" w:rsidP="006B7B0D">
      <w:pPr>
        <w:pStyle w:val="a5"/>
        <w:spacing w:before="0" w:beforeAutospacing="0" w:after="0" w:afterAutospacing="0"/>
        <w:ind w:firstLine="340"/>
        <w:jc w:val="both"/>
        <w:rPr>
          <w:rFonts w:ascii="Georgia" w:hAnsi="Georgia"/>
          <w:color w:val="333333"/>
        </w:rPr>
      </w:pPr>
      <w:r>
        <w:rPr>
          <w:rFonts w:ascii="Georgia" w:hAnsi="Georgia"/>
          <w:color w:val="333333"/>
        </w:rPr>
        <w:t>- мониторинг избирательной кампании;</w:t>
      </w:r>
    </w:p>
    <w:p w:rsidR="006B7B0D" w:rsidRDefault="006B7B0D" w:rsidP="006B7B0D">
      <w:pPr>
        <w:pStyle w:val="a5"/>
        <w:spacing w:before="0" w:beforeAutospacing="0" w:after="0" w:afterAutospacing="0"/>
        <w:ind w:firstLine="340"/>
        <w:jc w:val="both"/>
        <w:rPr>
          <w:rFonts w:ascii="Georgia" w:hAnsi="Georgia"/>
          <w:color w:val="333333"/>
        </w:rPr>
      </w:pPr>
      <w:r>
        <w:rPr>
          <w:rFonts w:ascii="Georgia" w:hAnsi="Georgia"/>
          <w:color w:val="333333"/>
        </w:rPr>
        <w:t>- создание денежного фонда кандидата, мобилизация организационно-технических средств (транспорт, связь, оргтехника и т.д.);</w:t>
      </w:r>
    </w:p>
    <w:p w:rsidR="006B7B0D" w:rsidRDefault="006B7B0D" w:rsidP="006B7B0D">
      <w:pPr>
        <w:pStyle w:val="a5"/>
        <w:spacing w:before="0" w:beforeAutospacing="0" w:after="0" w:afterAutospacing="0"/>
        <w:ind w:firstLine="340"/>
        <w:jc w:val="both"/>
        <w:rPr>
          <w:rFonts w:ascii="Georgia" w:hAnsi="Georgia"/>
          <w:color w:val="333333"/>
        </w:rPr>
      </w:pPr>
      <w:r>
        <w:rPr>
          <w:rFonts w:ascii="Georgia" w:hAnsi="Georgia"/>
          <w:color w:val="333333"/>
        </w:rPr>
        <w:t>- обеспечение контроля в день голосования, оперативного сбора информации о ходе голосования;</w:t>
      </w:r>
    </w:p>
    <w:p w:rsidR="006B7B0D" w:rsidRDefault="006B7B0D" w:rsidP="006B7B0D">
      <w:pPr>
        <w:pStyle w:val="a5"/>
        <w:spacing w:before="0" w:beforeAutospacing="0" w:after="0" w:afterAutospacing="0"/>
        <w:ind w:firstLine="340"/>
        <w:jc w:val="both"/>
        <w:rPr>
          <w:rFonts w:ascii="Georgia" w:hAnsi="Georgia"/>
          <w:color w:val="333333"/>
        </w:rPr>
      </w:pPr>
      <w:r>
        <w:rPr>
          <w:rFonts w:ascii="Georgia" w:hAnsi="Georgia"/>
          <w:color w:val="333333"/>
        </w:rPr>
        <w:t>- проведение заключительного социально-политологического исследования.</w:t>
      </w:r>
    </w:p>
    <w:p w:rsidR="006B7B0D" w:rsidRDefault="006B7B0D" w:rsidP="006B7B0D">
      <w:pPr>
        <w:pStyle w:val="a5"/>
        <w:spacing w:before="0" w:beforeAutospacing="0" w:after="0" w:afterAutospacing="0"/>
        <w:ind w:firstLine="340"/>
        <w:jc w:val="both"/>
        <w:rPr>
          <w:rFonts w:ascii="Georgia" w:hAnsi="Georgia"/>
          <w:color w:val="333333"/>
        </w:rPr>
      </w:pPr>
      <w:r>
        <w:rPr>
          <w:rFonts w:ascii="Georgia" w:hAnsi="Georgia"/>
          <w:color w:val="333333"/>
        </w:rPr>
        <w:t>Дату проведения в центральные органы власти, как правило, определяет глава государства, в региональные органы - законодательное собрание региона.</w:t>
      </w:r>
    </w:p>
    <w:p w:rsidR="006B7B0D" w:rsidRDefault="006B7B0D" w:rsidP="006B7B0D">
      <w:pPr>
        <w:spacing w:after="0" w:line="240" w:lineRule="auto"/>
        <w:ind w:firstLine="397"/>
        <w:jc w:val="both"/>
        <w:rPr>
          <w:rFonts w:ascii="Times New Roman" w:hAnsi="Times New Roman" w:cs="Times New Roman"/>
          <w:sz w:val="28"/>
          <w:szCs w:val="28"/>
        </w:rPr>
        <w:sectPr w:rsidR="006B7B0D" w:rsidSect="006B7B0D">
          <w:pgSz w:w="11906" w:h="16838"/>
          <w:pgMar w:top="284" w:right="284" w:bottom="284" w:left="284" w:header="709" w:footer="709" w:gutter="0"/>
          <w:cols w:space="708"/>
          <w:docGrid w:linePitch="360"/>
        </w:sectPr>
      </w:pPr>
    </w:p>
    <w:p w:rsidR="00B74E6A" w:rsidRDefault="00B74E6A" w:rsidP="00B74E6A">
      <w:pPr>
        <w:pStyle w:val="a5"/>
        <w:spacing w:before="0" w:beforeAutospacing="0" w:after="0" w:afterAutospacing="0"/>
        <w:ind w:firstLine="340"/>
        <w:jc w:val="both"/>
        <w:rPr>
          <w:rFonts w:ascii="Georgia" w:hAnsi="Georgia"/>
          <w:color w:val="333333"/>
        </w:rPr>
      </w:pPr>
      <w:r>
        <w:rPr>
          <w:rStyle w:val="a4"/>
          <w:rFonts w:ascii="Georgia" w:eastAsiaTheme="majorEastAsia" w:hAnsi="Georgia"/>
          <w:color w:val="333333"/>
        </w:rPr>
        <w:lastRenderedPageBreak/>
        <w:t>Мажоритарная избирательная система имеет ряд достоинств</w:t>
      </w:r>
      <w:r>
        <w:rPr>
          <w:rFonts w:ascii="Georgia" w:hAnsi="Georgia"/>
          <w:color w:val="333333"/>
        </w:rPr>
        <w:t>:</w:t>
      </w:r>
    </w:p>
    <w:p w:rsidR="00B74E6A" w:rsidRDefault="00B74E6A" w:rsidP="00B74E6A">
      <w:pPr>
        <w:pStyle w:val="a5"/>
        <w:spacing w:before="0" w:beforeAutospacing="0" w:after="0" w:afterAutospacing="0"/>
        <w:ind w:firstLine="340"/>
        <w:jc w:val="both"/>
        <w:rPr>
          <w:rFonts w:ascii="Georgia" w:hAnsi="Georgia"/>
          <w:color w:val="333333"/>
        </w:rPr>
      </w:pPr>
      <w:r>
        <w:rPr>
          <w:rFonts w:ascii="Georgia" w:hAnsi="Georgia"/>
          <w:color w:val="333333"/>
        </w:rPr>
        <w:t>1) обеспечивает победившей партии большинство в парламенте, что позволяет при парламентарных и смешанных формах правления формировать устойчивое правительство;</w:t>
      </w:r>
    </w:p>
    <w:p w:rsidR="00B74E6A" w:rsidRDefault="00B74E6A" w:rsidP="00B74E6A">
      <w:pPr>
        <w:pStyle w:val="a5"/>
        <w:spacing w:before="0" w:beforeAutospacing="0" w:after="0" w:afterAutospacing="0"/>
        <w:ind w:firstLine="340"/>
        <w:jc w:val="both"/>
        <w:rPr>
          <w:rFonts w:ascii="Georgia" w:hAnsi="Georgia"/>
          <w:color w:val="333333"/>
        </w:rPr>
      </w:pPr>
      <w:r>
        <w:rPr>
          <w:rFonts w:ascii="Georgia" w:hAnsi="Georgia"/>
          <w:color w:val="333333"/>
        </w:rPr>
        <w:t>2) предполагает формирование крупных политических партий или блоков, способствующих стабилизации политической жизни государства;</w:t>
      </w:r>
    </w:p>
    <w:p w:rsidR="00B74E6A" w:rsidRDefault="00B74E6A" w:rsidP="00B74E6A">
      <w:pPr>
        <w:pStyle w:val="a5"/>
        <w:spacing w:before="0" w:beforeAutospacing="0" w:after="0" w:afterAutospacing="0"/>
        <w:ind w:firstLine="340"/>
        <w:jc w:val="both"/>
        <w:rPr>
          <w:rFonts w:ascii="Georgia" w:hAnsi="Georgia"/>
          <w:color w:val="333333"/>
        </w:rPr>
      </w:pPr>
      <w:r>
        <w:rPr>
          <w:rFonts w:ascii="Georgia" w:hAnsi="Georgia"/>
          <w:color w:val="333333"/>
        </w:rPr>
        <w:t>3) способствует формированию прочных непосредственных связей между избирателями и кандидатом (впоследствии депутатом).</w:t>
      </w:r>
    </w:p>
    <w:p w:rsidR="00B74E6A" w:rsidRDefault="00B74E6A" w:rsidP="00B74E6A">
      <w:pPr>
        <w:pStyle w:val="a5"/>
        <w:spacing w:before="0" w:beforeAutospacing="0" w:after="0" w:afterAutospacing="0"/>
        <w:ind w:firstLine="340"/>
        <w:jc w:val="both"/>
        <w:rPr>
          <w:rFonts w:ascii="Georgia" w:hAnsi="Georgia"/>
          <w:color w:val="333333"/>
        </w:rPr>
      </w:pPr>
      <w:r>
        <w:rPr>
          <w:rFonts w:ascii="Georgia" w:hAnsi="Georgia"/>
          <w:color w:val="333333"/>
        </w:rPr>
        <w:t>Вместе с тем для всех разновидностей мажоритарной системы характерны и существенные недостатки.</w:t>
      </w:r>
    </w:p>
    <w:p w:rsidR="00B74E6A" w:rsidRDefault="00B74E6A" w:rsidP="00B74E6A">
      <w:pPr>
        <w:pStyle w:val="a5"/>
        <w:spacing w:before="0" w:beforeAutospacing="0" w:after="0" w:afterAutospacing="0"/>
        <w:ind w:firstLine="340"/>
        <w:jc w:val="both"/>
        <w:rPr>
          <w:rStyle w:val="a4"/>
          <w:rFonts w:ascii="Georgia" w:eastAsiaTheme="majorEastAsia" w:hAnsi="Georgia"/>
          <w:color w:val="333333"/>
        </w:rPr>
      </w:pPr>
    </w:p>
    <w:p w:rsidR="00B74E6A" w:rsidRDefault="00B74E6A" w:rsidP="00B74E6A">
      <w:pPr>
        <w:pStyle w:val="a5"/>
        <w:spacing w:before="0" w:beforeAutospacing="0" w:after="0" w:afterAutospacing="0"/>
        <w:ind w:firstLine="340"/>
        <w:jc w:val="both"/>
        <w:rPr>
          <w:rFonts w:ascii="Georgia" w:hAnsi="Georgia"/>
          <w:color w:val="333333"/>
        </w:rPr>
      </w:pPr>
      <w:r>
        <w:rPr>
          <w:rStyle w:val="a4"/>
          <w:rFonts w:ascii="Georgia" w:eastAsiaTheme="majorEastAsia" w:hAnsi="Georgia"/>
          <w:color w:val="333333"/>
        </w:rPr>
        <w:t>Пропорциональная избирательная система имеет свои достоинства:</w:t>
      </w:r>
    </w:p>
    <w:p w:rsidR="00B74E6A" w:rsidRDefault="00B74E6A" w:rsidP="00B74E6A">
      <w:pPr>
        <w:pStyle w:val="a5"/>
        <w:spacing w:before="0" w:beforeAutospacing="0" w:after="0" w:afterAutospacing="0"/>
        <w:ind w:firstLine="340"/>
        <w:jc w:val="both"/>
        <w:rPr>
          <w:rFonts w:ascii="Georgia" w:hAnsi="Georgia"/>
          <w:color w:val="333333"/>
        </w:rPr>
      </w:pPr>
      <w:r>
        <w:rPr>
          <w:rFonts w:ascii="Georgia" w:hAnsi="Georgia"/>
          <w:color w:val="333333"/>
        </w:rPr>
        <w:t>1) она позволяет сформировать органы власти, состав которых более адекватно отражает фактическое соотношение партийных сил в стране. Это дает возможность в большей мере учитывать интересы отдельных социальных и политических групп;</w:t>
      </w:r>
    </w:p>
    <w:p w:rsidR="00B74E6A" w:rsidRDefault="00B74E6A" w:rsidP="00B74E6A">
      <w:pPr>
        <w:pStyle w:val="a5"/>
        <w:spacing w:before="0" w:beforeAutospacing="0" w:after="0" w:afterAutospacing="0"/>
        <w:ind w:firstLine="340"/>
        <w:jc w:val="both"/>
        <w:rPr>
          <w:rFonts w:ascii="Georgia" w:hAnsi="Georgia"/>
          <w:color w:val="333333"/>
        </w:rPr>
      </w:pPr>
      <w:r>
        <w:rPr>
          <w:rFonts w:ascii="Georgia" w:hAnsi="Georgia"/>
          <w:color w:val="333333"/>
        </w:rPr>
        <w:t>2) эта система, если она не искажена какими-либо дополнительными «правилами», обеспечивает представительство даже небольшим партиям, то есть способствует развитию политического плюрализма, многопартийности.</w:t>
      </w:r>
    </w:p>
    <w:p w:rsidR="00B74E6A" w:rsidRDefault="00B74E6A" w:rsidP="00B74E6A">
      <w:pPr>
        <w:pStyle w:val="a5"/>
        <w:spacing w:before="0" w:beforeAutospacing="0" w:after="0" w:afterAutospacing="0"/>
        <w:ind w:firstLine="340"/>
        <w:jc w:val="both"/>
        <w:rPr>
          <w:rFonts w:ascii="Georgia" w:hAnsi="Georgia"/>
          <w:color w:val="333333"/>
        </w:rPr>
      </w:pPr>
      <w:r>
        <w:rPr>
          <w:rFonts w:ascii="Georgia" w:hAnsi="Georgia"/>
          <w:color w:val="333333"/>
        </w:rPr>
        <w:t>Однако пропорциональная система имеет и существенные недостатки.</w:t>
      </w:r>
    </w:p>
    <w:p w:rsidR="00B74E6A" w:rsidRDefault="00B74E6A" w:rsidP="00B74E6A">
      <w:pPr>
        <w:pStyle w:val="a5"/>
        <w:spacing w:before="0" w:beforeAutospacing="0" w:after="0" w:afterAutospacing="0"/>
        <w:ind w:firstLine="340"/>
        <w:jc w:val="both"/>
        <w:rPr>
          <w:rFonts w:ascii="Georgia" w:hAnsi="Georgia"/>
          <w:color w:val="333333"/>
        </w:rPr>
      </w:pPr>
      <w:proofErr w:type="gramStart"/>
      <w:r>
        <w:rPr>
          <w:rStyle w:val="a3"/>
          <w:rFonts w:ascii="Georgia" w:hAnsi="Georgia"/>
          <w:color w:val="333333"/>
        </w:rPr>
        <w:t>Во-первых</w:t>
      </w:r>
      <w:proofErr w:type="gramEnd"/>
      <w:r>
        <w:rPr>
          <w:rFonts w:ascii="Georgia" w:hAnsi="Georgia"/>
          <w:color w:val="333333"/>
        </w:rPr>
        <w:t xml:space="preserve">. Слабая связь между депутатами и избирателями обусловлена тем, что последние голосуют не за конкретных кандидатов, а за партии. Этот недостаток в определенной мере компенсируется </w:t>
      </w:r>
      <w:proofErr w:type="spellStart"/>
      <w:r>
        <w:rPr>
          <w:rFonts w:ascii="Georgia" w:hAnsi="Georgia"/>
          <w:color w:val="333333"/>
        </w:rPr>
        <w:t>преференцированным</w:t>
      </w:r>
      <w:proofErr w:type="spellEnd"/>
      <w:r>
        <w:rPr>
          <w:rFonts w:ascii="Georgia" w:hAnsi="Georgia"/>
          <w:color w:val="333333"/>
        </w:rPr>
        <w:t xml:space="preserve"> голосованием. Преодолению указанного недостатка способствует и </w:t>
      </w:r>
      <w:r>
        <w:rPr>
          <w:rStyle w:val="a3"/>
          <w:rFonts w:ascii="Georgia" w:hAnsi="Georgia"/>
          <w:color w:val="333333"/>
        </w:rPr>
        <w:t>панаширование </w:t>
      </w:r>
      <w:r>
        <w:rPr>
          <w:rFonts w:ascii="Georgia" w:hAnsi="Georgia"/>
          <w:color w:val="333333"/>
        </w:rPr>
        <w:t>(от фр. </w:t>
      </w:r>
      <w:proofErr w:type="spellStart"/>
      <w:r>
        <w:rPr>
          <w:rStyle w:val="a3"/>
          <w:rFonts w:ascii="Georgia" w:hAnsi="Georgia"/>
          <w:color w:val="333333"/>
        </w:rPr>
        <w:t>panachage</w:t>
      </w:r>
      <w:proofErr w:type="spellEnd"/>
      <w:r>
        <w:rPr>
          <w:rStyle w:val="a3"/>
          <w:rFonts w:ascii="Georgia" w:hAnsi="Georgia"/>
          <w:color w:val="333333"/>
        </w:rPr>
        <w:t xml:space="preserve"> - </w:t>
      </w:r>
      <w:r>
        <w:rPr>
          <w:rFonts w:ascii="Georgia" w:hAnsi="Georgia"/>
          <w:color w:val="333333"/>
        </w:rPr>
        <w:t>смешивание). Панаширование дает избирателю возможность голосовать за определенное число кандидатов из разных партийных списков. Кроме того, избиратель имеет право предлагать новых кандидатов и вносить их имена в список.</w:t>
      </w:r>
    </w:p>
    <w:p w:rsidR="00B74E6A" w:rsidRDefault="00B74E6A" w:rsidP="00B74E6A">
      <w:pPr>
        <w:pStyle w:val="a5"/>
        <w:spacing w:before="0" w:beforeAutospacing="0" w:after="0" w:afterAutospacing="0"/>
        <w:ind w:firstLine="340"/>
        <w:jc w:val="both"/>
        <w:rPr>
          <w:rFonts w:ascii="Georgia" w:hAnsi="Georgia"/>
          <w:color w:val="333333"/>
        </w:rPr>
      </w:pPr>
      <w:r>
        <w:rPr>
          <w:rStyle w:val="a3"/>
          <w:rFonts w:ascii="Georgia" w:hAnsi="Georgia"/>
          <w:color w:val="333333"/>
        </w:rPr>
        <w:t>Во-вторых,</w:t>
      </w:r>
      <w:r>
        <w:rPr>
          <w:rFonts w:ascii="Georgia" w:hAnsi="Georgia"/>
          <w:color w:val="333333"/>
        </w:rPr>
        <w:t> весьма сильная зависимость кандидатов от партийного аппарата, обязанностью которого является составление партийных списков. Отсюда появляется возможность оказывать давление на кандидатов, а впоследствии и на законодательную деятельность парламентариев.</w:t>
      </w:r>
    </w:p>
    <w:p w:rsidR="00B74E6A" w:rsidRDefault="00B74E6A" w:rsidP="00B74E6A">
      <w:pPr>
        <w:pStyle w:val="a5"/>
        <w:spacing w:before="0" w:beforeAutospacing="0" w:after="0" w:afterAutospacing="0"/>
        <w:ind w:firstLine="340"/>
        <w:jc w:val="both"/>
        <w:rPr>
          <w:rFonts w:ascii="Georgia" w:hAnsi="Georgia"/>
          <w:color w:val="333333"/>
        </w:rPr>
      </w:pPr>
      <w:r>
        <w:rPr>
          <w:rStyle w:val="a3"/>
          <w:rFonts w:ascii="Georgia" w:hAnsi="Georgia"/>
          <w:color w:val="333333"/>
        </w:rPr>
        <w:t>В-третьих,</w:t>
      </w:r>
      <w:r>
        <w:rPr>
          <w:rFonts w:ascii="Georgia" w:hAnsi="Georgia"/>
          <w:color w:val="333333"/>
        </w:rPr>
        <w:t xml:space="preserve"> возникают сложности при формировании правительства. В условиях многопартийности, отсутствия доминирующей партии неизбежно появление многопартийных коалиций, состоящих из партий с разными программными целями и задачами. Политика правительства, сформированного на базе межпартийной коалиции, отличается меньшей последовательностью и стабильностью, частыми кризисами. Пример - Италия, использующая данную систему с 1945 г. За это </w:t>
      </w:r>
      <w:proofErr w:type="gramStart"/>
      <w:r>
        <w:rPr>
          <w:rFonts w:ascii="Georgia" w:hAnsi="Georgia"/>
          <w:color w:val="333333"/>
        </w:rPr>
        <w:t>время</w:t>
      </w:r>
      <w:proofErr w:type="gramEnd"/>
      <w:r>
        <w:rPr>
          <w:rFonts w:ascii="Georgia" w:hAnsi="Georgia"/>
          <w:color w:val="333333"/>
        </w:rPr>
        <w:t xml:space="preserve"> здесь сменилось более пятидесяти правительств.</w:t>
      </w:r>
    </w:p>
    <w:p w:rsidR="00B74E6A" w:rsidRDefault="00B74E6A" w:rsidP="00B74E6A">
      <w:pPr>
        <w:pStyle w:val="a5"/>
        <w:spacing w:before="0" w:beforeAutospacing="0" w:after="0" w:afterAutospacing="0"/>
        <w:ind w:firstLine="340"/>
        <w:jc w:val="both"/>
        <w:rPr>
          <w:rFonts w:ascii="Georgia" w:hAnsi="Georgia"/>
          <w:color w:val="333333"/>
        </w:rPr>
      </w:pPr>
      <w:r>
        <w:rPr>
          <w:rFonts w:ascii="Georgia" w:hAnsi="Georgia"/>
          <w:color w:val="333333"/>
        </w:rPr>
        <w:t>Для преодоления указанного недостатка в ряде стран применяют так называемые </w:t>
      </w:r>
      <w:r>
        <w:rPr>
          <w:rStyle w:val="a3"/>
          <w:rFonts w:ascii="Georgia" w:eastAsiaTheme="majorEastAsia" w:hAnsi="Georgia"/>
          <w:color w:val="333333"/>
        </w:rPr>
        <w:t>«заградительные барьеры», </w:t>
      </w:r>
      <w:r>
        <w:rPr>
          <w:rFonts w:ascii="Georgia" w:hAnsi="Georgia"/>
          <w:color w:val="333333"/>
        </w:rPr>
        <w:t>или </w:t>
      </w:r>
      <w:r>
        <w:rPr>
          <w:rStyle w:val="a3"/>
          <w:rFonts w:ascii="Georgia" w:eastAsiaTheme="majorEastAsia" w:hAnsi="Georgia"/>
          <w:color w:val="333333"/>
        </w:rPr>
        <w:t>«процентные оговорки», </w:t>
      </w:r>
      <w:r>
        <w:rPr>
          <w:rFonts w:ascii="Georgia" w:hAnsi="Georgia"/>
          <w:color w:val="333333"/>
        </w:rPr>
        <w:t>устанавливающие необходимый для получения мандатов минимум голосов. Так, в Германии, России этот «барьер» равен 5% от общего числа поданных по всей стране голосов, в Болгарии, Швеции - 4%, в Дании - 2%. Партии, не преодолевшие данного порога, не получают ни одного депутатского мандата.</w:t>
      </w:r>
    </w:p>
    <w:p w:rsidR="00B74E6A" w:rsidRDefault="00B74E6A" w:rsidP="00B74E6A">
      <w:pPr>
        <w:pStyle w:val="a5"/>
        <w:spacing w:before="0" w:beforeAutospacing="0" w:after="0" w:afterAutospacing="0"/>
        <w:ind w:firstLine="340"/>
        <w:jc w:val="both"/>
        <w:rPr>
          <w:rFonts w:ascii="Georgia" w:hAnsi="Georgia"/>
          <w:color w:val="333333"/>
        </w:rPr>
      </w:pPr>
      <w:r>
        <w:rPr>
          <w:rFonts w:ascii="Georgia" w:hAnsi="Georgia"/>
          <w:color w:val="333333"/>
        </w:rPr>
        <w:t>Указанные способы (панаширование, «заградительные барьеры» и др.), с одной стороны, способствуют преодолению недостатков пропорциональной системы, а с другой - значительно ограничивают принцип пропорциональности и тем самым искажают волю избирателей.</w:t>
      </w:r>
    </w:p>
    <w:p w:rsidR="00B74E6A" w:rsidRDefault="00B74E6A" w:rsidP="00B74E6A">
      <w:pPr>
        <w:pStyle w:val="a5"/>
        <w:spacing w:before="0" w:beforeAutospacing="0" w:after="0" w:afterAutospacing="0"/>
        <w:ind w:firstLine="340"/>
        <w:jc w:val="both"/>
        <w:rPr>
          <w:rFonts w:ascii="Georgia" w:hAnsi="Georgia"/>
          <w:color w:val="333333"/>
        </w:rPr>
      </w:pPr>
      <w:r>
        <w:rPr>
          <w:rFonts w:ascii="Georgia" w:hAnsi="Georgia"/>
          <w:color w:val="333333"/>
        </w:rPr>
        <w:t>Для преодоления недостатков и использования достоинств мажоритарной и пропорциональной избирательных систем в послевоенный период началось формирование </w:t>
      </w:r>
      <w:r>
        <w:rPr>
          <w:rStyle w:val="a3"/>
          <w:rFonts w:ascii="Georgia" w:eastAsiaTheme="majorEastAsia" w:hAnsi="Georgia"/>
          <w:color w:val="333333"/>
        </w:rPr>
        <w:t>смешанной избирательной системы.</w:t>
      </w:r>
    </w:p>
    <w:p w:rsidR="00B74E6A" w:rsidRDefault="00B74E6A" w:rsidP="00B74E6A">
      <w:pPr>
        <w:pStyle w:val="a5"/>
        <w:spacing w:before="0" w:beforeAutospacing="0" w:after="0" w:afterAutospacing="0"/>
        <w:ind w:firstLine="340"/>
        <w:jc w:val="both"/>
        <w:rPr>
          <w:rFonts w:ascii="Georgia" w:hAnsi="Georgia"/>
          <w:color w:val="333333"/>
        </w:rPr>
      </w:pPr>
      <w:r>
        <w:rPr>
          <w:rFonts w:ascii="Georgia" w:hAnsi="Georgia"/>
          <w:color w:val="333333"/>
        </w:rPr>
        <w:t xml:space="preserve">К достоинствам смешанной избирательной системы относится то, что она: способствует укрупнению политических партий или блоков при одновременном </w:t>
      </w:r>
      <w:r>
        <w:rPr>
          <w:rFonts w:ascii="Georgia" w:hAnsi="Georgia"/>
          <w:color w:val="333333"/>
        </w:rPr>
        <w:lastRenderedPageBreak/>
        <w:t>соблюдении принципа пропорциональности. Это обеспечивает формирование устойчивого правительства; предоставляет возможность сохранения связи между избирателями и выбранными ими депутатами, которая в определенной степени нарушается пропорциональной системой.</w:t>
      </w:r>
    </w:p>
    <w:p w:rsidR="00B74E6A" w:rsidRDefault="00B74E6A" w:rsidP="00B74E6A">
      <w:pPr>
        <w:pStyle w:val="a5"/>
        <w:spacing w:before="0" w:beforeAutospacing="0" w:after="0" w:afterAutospacing="0"/>
        <w:ind w:firstLine="340"/>
        <w:jc w:val="both"/>
        <w:rPr>
          <w:rFonts w:ascii="Georgia" w:hAnsi="Georgia"/>
          <w:color w:val="333333"/>
        </w:rPr>
      </w:pPr>
      <w:r>
        <w:rPr>
          <w:rFonts w:ascii="Georgia" w:hAnsi="Georgia"/>
          <w:color w:val="333333"/>
        </w:rPr>
        <w:t>Рассмотренные типы избирательных систем непосредственно влияют на технологию проведения избирательной кампании.</w:t>
      </w:r>
    </w:p>
    <w:p w:rsidR="00BE5DFD" w:rsidRPr="0032378B" w:rsidRDefault="00BE5DFD" w:rsidP="006B7B0D">
      <w:pPr>
        <w:spacing w:after="0" w:line="240" w:lineRule="auto"/>
        <w:ind w:firstLine="397"/>
        <w:jc w:val="both"/>
        <w:rPr>
          <w:rFonts w:ascii="Times New Roman" w:hAnsi="Times New Roman" w:cs="Times New Roman"/>
          <w:sz w:val="28"/>
          <w:szCs w:val="28"/>
        </w:rPr>
      </w:pPr>
    </w:p>
    <w:sectPr w:rsidR="00BE5DFD" w:rsidRPr="003237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D6F"/>
    <w:rsid w:val="00021EEE"/>
    <w:rsid w:val="00025E92"/>
    <w:rsid w:val="0011457A"/>
    <w:rsid w:val="001F64AC"/>
    <w:rsid w:val="0032378B"/>
    <w:rsid w:val="00334854"/>
    <w:rsid w:val="00375991"/>
    <w:rsid w:val="003A466B"/>
    <w:rsid w:val="00511F25"/>
    <w:rsid w:val="00556EAF"/>
    <w:rsid w:val="00560ECD"/>
    <w:rsid w:val="006B7B0D"/>
    <w:rsid w:val="007454A4"/>
    <w:rsid w:val="00763CE3"/>
    <w:rsid w:val="008122B7"/>
    <w:rsid w:val="008777E2"/>
    <w:rsid w:val="008B7C86"/>
    <w:rsid w:val="008E3D6F"/>
    <w:rsid w:val="008F39E5"/>
    <w:rsid w:val="00900333"/>
    <w:rsid w:val="00956607"/>
    <w:rsid w:val="00971B15"/>
    <w:rsid w:val="009B1999"/>
    <w:rsid w:val="009D0107"/>
    <w:rsid w:val="00A30B7C"/>
    <w:rsid w:val="00A95EAE"/>
    <w:rsid w:val="00B67999"/>
    <w:rsid w:val="00B74E6A"/>
    <w:rsid w:val="00B8621A"/>
    <w:rsid w:val="00BE5DFD"/>
    <w:rsid w:val="00D10D0A"/>
    <w:rsid w:val="00DD4E07"/>
    <w:rsid w:val="00DF0E57"/>
    <w:rsid w:val="00E641AC"/>
    <w:rsid w:val="00F14620"/>
    <w:rsid w:val="00F6331E"/>
    <w:rsid w:val="00FE76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D8B6"/>
  <w15:chartTrackingRefBased/>
  <w15:docId w15:val="{9B80B9F3-A4EF-491E-843A-2D26EBC2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ind w:firstLine="5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3D6F"/>
    <w:pPr>
      <w:spacing w:after="160" w:line="256" w:lineRule="auto"/>
      <w:ind w:firstLine="0"/>
      <w:jc w:val="left"/>
    </w:pPr>
    <w:rPr>
      <w:rFonts w:asciiTheme="minorHAnsi" w:hAnsiTheme="minorHAnsi"/>
      <w:sz w:val="22"/>
    </w:rPr>
  </w:style>
  <w:style w:type="paragraph" w:styleId="1">
    <w:name w:val="heading 1"/>
    <w:basedOn w:val="a"/>
    <w:next w:val="a"/>
    <w:link w:val="10"/>
    <w:uiPriority w:val="9"/>
    <w:qFormat/>
    <w:rsid w:val="0090033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Style">
    <w:name w:val="MyStyle"/>
    <w:basedOn w:val="1"/>
    <w:next w:val="a"/>
    <w:link w:val="MyStyle0"/>
    <w:autoRedefine/>
    <w:qFormat/>
    <w:rsid w:val="00900333"/>
    <w:pPr>
      <w:shd w:val="clear" w:color="auto" w:fill="C5E0B3" w:themeFill="accent6" w:themeFillTint="66"/>
      <w:spacing w:before="0"/>
    </w:pPr>
    <w:rPr>
      <w:rFonts w:ascii="Times New Roman" w:hAnsi="Times New Roman"/>
      <w:b/>
      <w:color w:val="auto"/>
      <w:shd w:val="clear" w:color="auto" w:fill="FFFFFF"/>
    </w:rPr>
  </w:style>
  <w:style w:type="character" w:customStyle="1" w:styleId="MyStyle0">
    <w:name w:val="MyStyle Знак"/>
    <w:basedOn w:val="a0"/>
    <w:link w:val="MyStyle"/>
    <w:rsid w:val="00900333"/>
    <w:rPr>
      <w:rFonts w:eastAsiaTheme="majorEastAsia" w:cstheme="majorBidi"/>
      <w:b/>
      <w:sz w:val="32"/>
      <w:szCs w:val="32"/>
      <w:shd w:val="clear" w:color="auto" w:fill="C5E0B3" w:themeFill="accent6" w:themeFillTint="66"/>
    </w:rPr>
  </w:style>
  <w:style w:type="character" w:customStyle="1" w:styleId="10">
    <w:name w:val="Заголовок 1 Знак"/>
    <w:basedOn w:val="a0"/>
    <w:link w:val="1"/>
    <w:uiPriority w:val="9"/>
    <w:rsid w:val="00900333"/>
    <w:rPr>
      <w:rFonts w:asciiTheme="majorHAnsi" w:eastAsiaTheme="majorEastAsia" w:hAnsiTheme="majorHAnsi" w:cstheme="majorBidi"/>
      <w:color w:val="2E74B5" w:themeColor="accent1" w:themeShade="BF"/>
      <w:sz w:val="32"/>
      <w:szCs w:val="32"/>
    </w:rPr>
  </w:style>
  <w:style w:type="paragraph" w:customStyle="1" w:styleId="MyStyle1">
    <w:name w:val="MyStyle1"/>
    <w:basedOn w:val="1"/>
    <w:next w:val="a"/>
    <w:link w:val="MyStyle10"/>
    <w:autoRedefine/>
    <w:qFormat/>
    <w:rsid w:val="007454A4"/>
    <w:pPr>
      <w:spacing w:before="0"/>
    </w:pPr>
    <w:rPr>
      <w:b/>
      <w:color w:val="000000" w:themeColor="text1"/>
      <w:lang w:eastAsia="ru-RU"/>
    </w:rPr>
  </w:style>
  <w:style w:type="character" w:customStyle="1" w:styleId="MyStyle10">
    <w:name w:val="MyStyle1 Знак"/>
    <w:basedOn w:val="10"/>
    <w:link w:val="MyStyle1"/>
    <w:rsid w:val="007454A4"/>
    <w:rPr>
      <w:rFonts w:asciiTheme="majorHAnsi" w:eastAsiaTheme="majorEastAsia" w:hAnsiTheme="majorHAnsi" w:cstheme="majorBidi"/>
      <w:b/>
      <w:color w:val="000000" w:themeColor="text1"/>
      <w:sz w:val="32"/>
      <w:szCs w:val="32"/>
      <w:lang w:eastAsia="ru-RU"/>
    </w:rPr>
  </w:style>
  <w:style w:type="character" w:styleId="a3">
    <w:name w:val="Emphasis"/>
    <w:basedOn w:val="a0"/>
    <w:uiPriority w:val="20"/>
    <w:qFormat/>
    <w:rsid w:val="008E3D6F"/>
    <w:rPr>
      <w:i/>
      <w:iCs/>
    </w:rPr>
  </w:style>
  <w:style w:type="character" w:styleId="a4">
    <w:name w:val="Strong"/>
    <w:basedOn w:val="a0"/>
    <w:uiPriority w:val="22"/>
    <w:qFormat/>
    <w:rsid w:val="00BE5DFD"/>
    <w:rPr>
      <w:b/>
      <w:bCs/>
    </w:rPr>
  </w:style>
  <w:style w:type="paragraph" w:styleId="a5">
    <w:name w:val="Normal (Web)"/>
    <w:basedOn w:val="a"/>
    <w:uiPriority w:val="99"/>
    <w:semiHidden/>
    <w:unhideWhenUsed/>
    <w:rsid w:val="006B7B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DD4E07"/>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DD4E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3272">
      <w:bodyDiv w:val="1"/>
      <w:marLeft w:val="0"/>
      <w:marRight w:val="0"/>
      <w:marTop w:val="0"/>
      <w:marBottom w:val="0"/>
      <w:divBdr>
        <w:top w:val="none" w:sz="0" w:space="0" w:color="auto"/>
        <w:left w:val="none" w:sz="0" w:space="0" w:color="auto"/>
        <w:bottom w:val="none" w:sz="0" w:space="0" w:color="auto"/>
        <w:right w:val="none" w:sz="0" w:space="0" w:color="auto"/>
      </w:divBdr>
    </w:div>
    <w:div w:id="963002551">
      <w:bodyDiv w:val="1"/>
      <w:marLeft w:val="0"/>
      <w:marRight w:val="0"/>
      <w:marTop w:val="0"/>
      <w:marBottom w:val="0"/>
      <w:divBdr>
        <w:top w:val="none" w:sz="0" w:space="0" w:color="auto"/>
        <w:left w:val="none" w:sz="0" w:space="0" w:color="auto"/>
        <w:bottom w:val="none" w:sz="0" w:space="0" w:color="auto"/>
        <w:right w:val="none" w:sz="0" w:space="0" w:color="auto"/>
      </w:divBdr>
    </w:div>
    <w:div w:id="1245843707">
      <w:bodyDiv w:val="1"/>
      <w:marLeft w:val="0"/>
      <w:marRight w:val="0"/>
      <w:marTop w:val="0"/>
      <w:marBottom w:val="0"/>
      <w:divBdr>
        <w:top w:val="none" w:sz="0" w:space="0" w:color="auto"/>
        <w:left w:val="none" w:sz="0" w:space="0" w:color="auto"/>
        <w:bottom w:val="none" w:sz="0" w:space="0" w:color="auto"/>
        <w:right w:val="none" w:sz="0" w:space="0" w:color="auto"/>
      </w:divBdr>
    </w:div>
    <w:div w:id="1268469149">
      <w:bodyDiv w:val="1"/>
      <w:marLeft w:val="0"/>
      <w:marRight w:val="0"/>
      <w:marTop w:val="0"/>
      <w:marBottom w:val="0"/>
      <w:divBdr>
        <w:top w:val="none" w:sz="0" w:space="0" w:color="auto"/>
        <w:left w:val="none" w:sz="0" w:space="0" w:color="auto"/>
        <w:bottom w:val="none" w:sz="0" w:space="0" w:color="auto"/>
        <w:right w:val="none" w:sz="0" w:space="0" w:color="auto"/>
      </w:divBdr>
    </w:div>
    <w:div w:id="1500078881">
      <w:bodyDiv w:val="1"/>
      <w:marLeft w:val="0"/>
      <w:marRight w:val="0"/>
      <w:marTop w:val="0"/>
      <w:marBottom w:val="0"/>
      <w:divBdr>
        <w:top w:val="none" w:sz="0" w:space="0" w:color="auto"/>
        <w:left w:val="none" w:sz="0" w:space="0" w:color="auto"/>
        <w:bottom w:val="none" w:sz="0" w:space="0" w:color="auto"/>
        <w:right w:val="none" w:sz="0" w:space="0" w:color="auto"/>
      </w:divBdr>
    </w:div>
    <w:div w:id="1584754661">
      <w:bodyDiv w:val="1"/>
      <w:marLeft w:val="0"/>
      <w:marRight w:val="0"/>
      <w:marTop w:val="0"/>
      <w:marBottom w:val="0"/>
      <w:divBdr>
        <w:top w:val="none" w:sz="0" w:space="0" w:color="auto"/>
        <w:left w:val="none" w:sz="0" w:space="0" w:color="auto"/>
        <w:bottom w:val="none" w:sz="0" w:space="0" w:color="auto"/>
        <w:right w:val="none" w:sz="0" w:space="0" w:color="auto"/>
      </w:divBdr>
    </w:div>
    <w:div w:id="20485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Pages>
  <Words>3331</Words>
  <Characters>18991</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3</cp:revision>
  <cp:lastPrinted>2022-10-27T05:57:00Z</cp:lastPrinted>
  <dcterms:created xsi:type="dcterms:W3CDTF">2022-10-26T21:06:00Z</dcterms:created>
  <dcterms:modified xsi:type="dcterms:W3CDTF">2022-10-27T19:37:00Z</dcterms:modified>
</cp:coreProperties>
</file>