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1505B1" w14:textId="77777777" w:rsidR="00DC3A7E" w:rsidRDefault="00B413FC" w:rsidP="00164D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 xml:space="preserve">ЛР 18. </w:t>
      </w:r>
      <w:r w:rsidR="00DC3A7E" w:rsidRPr="00164D76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Визуальное программирование на языке LAD</w:t>
      </w:r>
    </w:p>
    <w:p w14:paraId="0C8820BC" w14:textId="77777777" w:rsidR="00164D76" w:rsidRDefault="00164D76" w:rsidP="00164D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(</w:t>
      </w:r>
      <w:r w:rsidR="00B821DC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Лекция 16</w:t>
      </w:r>
      <w:r w:rsidR="00912D62"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, ЛР 14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)</w:t>
      </w:r>
    </w:p>
    <w:p w14:paraId="5D5C8012" w14:textId="77777777" w:rsidR="00767BF8" w:rsidRDefault="00767BF8" w:rsidP="00164D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</w:p>
    <w:p w14:paraId="40AA2016" w14:textId="77777777" w:rsidR="00767BF8" w:rsidRDefault="00767BF8" w:rsidP="00164D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  <w:t>Задание</w:t>
      </w:r>
    </w:p>
    <w:p w14:paraId="599DB4E5" w14:textId="77777777" w:rsidR="00767BF8" w:rsidRDefault="00767BF8" w:rsidP="00164D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ru-RU"/>
        </w:rPr>
      </w:pPr>
    </w:p>
    <w:p w14:paraId="1231AB48" w14:textId="77777777" w:rsidR="00767BF8" w:rsidRDefault="00767BF8" w:rsidP="00767BF8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Создать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Arduino</w:t>
      </w:r>
      <w:r w:rsidRPr="00767BF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IDE</w:t>
      </w:r>
      <w:r w:rsidRPr="00767BF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 проверить на макете схему управления миксером</w:t>
      </w:r>
      <w:r w:rsidR="0070670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(ЛР 14)</w:t>
      </w:r>
    </w:p>
    <w:p w14:paraId="1684A6D3" w14:textId="77777777" w:rsidR="00767BF8" w:rsidRDefault="00767BF8" w:rsidP="00767BF8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Изучить стандартную схему управления контактором</w:t>
      </w:r>
    </w:p>
    <w:p w14:paraId="7A00B2EF" w14:textId="77777777" w:rsidR="00767BF8" w:rsidRPr="00875BC4" w:rsidRDefault="00875BC4" w:rsidP="00875BC4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Выполнить в</w:t>
      </w:r>
      <w:r w:rsidRPr="00875BC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изуальное программирование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схемы на языке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LAD</w:t>
      </w:r>
      <w:r w:rsidRPr="00875BC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en-US" w:eastAsia="ru-RU"/>
        </w:rPr>
        <w:t>FLProg</w:t>
      </w:r>
    </w:p>
    <w:p w14:paraId="07DD6334" w14:textId="77777777" w:rsidR="00875BC4" w:rsidRDefault="00875BC4" w:rsidP="00875BC4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Изучить полученный скетч и сравнить его со скетчем управления миксером</w:t>
      </w:r>
    </w:p>
    <w:p w14:paraId="5333766A" w14:textId="77777777" w:rsidR="00875BC4" w:rsidRDefault="00875BC4" w:rsidP="00875BC4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Изменить макет схемы управления миксером на схему управления </w:t>
      </w:r>
      <w:r w:rsidR="00817A3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контактором</w:t>
      </w:r>
    </w:p>
    <w:p w14:paraId="7852A702" w14:textId="77777777" w:rsidR="00875BC4" w:rsidRDefault="00875BC4" w:rsidP="00875BC4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Проверить на макете схему управления</w:t>
      </w:r>
      <w:r w:rsidRPr="00875BC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контактором</w:t>
      </w:r>
    </w:p>
    <w:p w14:paraId="15DDE427" w14:textId="77777777" w:rsidR="00875BC4" w:rsidRPr="00767BF8" w:rsidRDefault="00875BC4" w:rsidP="00875BC4">
      <w:pPr>
        <w:pStyle w:val="a3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Скриншоты, фото и скетчи записать в отчет</w:t>
      </w:r>
    </w:p>
    <w:p w14:paraId="7C865959" w14:textId="77777777" w:rsidR="00DC3A7E" w:rsidRDefault="00DC3A7E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491E997A" w14:textId="77777777" w:rsidR="00A43880" w:rsidRPr="00A43880" w:rsidRDefault="00A43880" w:rsidP="00A43880">
      <w:pPr>
        <w:spacing w:after="0" w:line="240" w:lineRule="auto"/>
        <w:jc w:val="center"/>
        <w:rPr>
          <w:rFonts w:ascii="Verdana" w:eastAsia="Times New Roman" w:hAnsi="Verdana" w:cs="Times New Roman"/>
          <w:b/>
          <w:color w:val="000000"/>
          <w:sz w:val="21"/>
          <w:szCs w:val="21"/>
          <w:shd w:val="clear" w:color="auto" w:fill="FFFFFF"/>
          <w:lang w:eastAsia="ru-RU"/>
        </w:rPr>
      </w:pPr>
      <w:r w:rsidRPr="00A43880">
        <w:rPr>
          <w:rFonts w:ascii="Verdana" w:eastAsia="Times New Roman" w:hAnsi="Verdana" w:cs="Times New Roman"/>
          <w:b/>
          <w:color w:val="000000"/>
          <w:sz w:val="21"/>
          <w:szCs w:val="21"/>
          <w:shd w:val="clear" w:color="auto" w:fill="FFFFFF"/>
          <w:lang w:eastAsia="ru-RU"/>
        </w:rPr>
        <w:t>Краткие теоретические сведения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2365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2B7C2" w14:textId="77777777" w:rsidR="00855946" w:rsidRDefault="00855946">
          <w:pPr>
            <w:pStyle w:val="a4"/>
          </w:pPr>
          <w:r>
            <w:t>Оглавление</w:t>
          </w:r>
        </w:p>
        <w:p w14:paraId="3B807088" w14:textId="77777777" w:rsidR="00767BF8" w:rsidRDefault="008559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014380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Схема управления миксером (ЛР 14)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_Toc475014380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1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4969F031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1" w:history="1">
            <w:r w:rsidR="00767BF8" w:rsidRPr="001618F2">
              <w:rPr>
                <w:rStyle w:val="a5"/>
                <w:noProof/>
              </w:rPr>
              <w:t>Стандартная схема управления контактором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_Toc475014381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2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00305907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2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Заменим эту схему контроллером Ардуино.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_Toc475014382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3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59D4111F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3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Теперь попробуем запрограммировать контроллер.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_Toc475014383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3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37A1B937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4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Для начала создадим проект на языке LAD.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_Toc475014384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5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524B4ADF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5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И в любом случае контакты необходимо параметрировать.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_Toc475014385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6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2D842953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6" w:history="1">
            <w:r w:rsidR="00767BF8" w:rsidRPr="001618F2">
              <w:rPr>
                <w:rStyle w:val="a5"/>
                <w:rFonts w:eastAsia="Times New Roman"/>
                <w:noProof/>
                <w:shd w:val="clear" w:color="auto" w:fill="FFFFFF"/>
                <w:lang w:eastAsia="ru-RU"/>
              </w:rPr>
              <w:t>В результате должна получиться вот такая схема.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_Toc475014386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9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42322699" w14:textId="77777777" w:rsidR="00767BF8" w:rsidRDefault="00027A3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75014387" w:history="1">
            <w:r w:rsidR="00767BF8" w:rsidRPr="001618F2">
              <w:rPr>
                <w:rStyle w:val="a5"/>
                <w:noProof/>
              </w:rPr>
              <w:t>Теперь создадим ещё одну плату, нажав на кнопку «Добавить плату»</w:t>
            </w:r>
            <w:r w:rsidR="00767BF8">
              <w:rPr>
                <w:noProof/>
                <w:webHidden/>
              </w:rPr>
              <w:tab/>
            </w:r>
            <w:r w:rsidR="00767BF8">
              <w:rPr>
                <w:noProof/>
                <w:webHidden/>
              </w:rPr>
              <w:fldChar w:fldCharType="begin"/>
            </w:r>
            <w:r w:rsidR="00767BF8">
              <w:rPr>
                <w:noProof/>
                <w:webHidden/>
              </w:rPr>
              <w:instrText xml:space="preserve"> PAGEREF _Toc475014387 \h </w:instrText>
            </w:r>
            <w:r w:rsidR="00767BF8">
              <w:rPr>
                <w:noProof/>
                <w:webHidden/>
              </w:rPr>
            </w:r>
            <w:r w:rsidR="00767BF8">
              <w:rPr>
                <w:noProof/>
                <w:webHidden/>
              </w:rPr>
              <w:fldChar w:fldCharType="separate"/>
            </w:r>
            <w:r w:rsidR="00767BF8">
              <w:rPr>
                <w:noProof/>
                <w:webHidden/>
              </w:rPr>
              <w:t>10</w:t>
            </w:r>
            <w:r w:rsidR="00767BF8">
              <w:rPr>
                <w:noProof/>
                <w:webHidden/>
              </w:rPr>
              <w:fldChar w:fldCharType="end"/>
            </w:r>
          </w:hyperlink>
        </w:p>
        <w:p w14:paraId="18FFA66F" w14:textId="77777777" w:rsidR="00855946" w:rsidRDefault="00855946">
          <w:r>
            <w:rPr>
              <w:b/>
              <w:bCs/>
            </w:rPr>
            <w:fldChar w:fldCharType="end"/>
          </w:r>
        </w:p>
      </w:sdtContent>
    </w:sdt>
    <w:p w14:paraId="22A0A48D" w14:textId="77777777" w:rsidR="00855946" w:rsidRDefault="00912D62" w:rsidP="00912D62">
      <w:pPr>
        <w:pStyle w:val="1"/>
        <w:rPr>
          <w:rFonts w:eastAsia="Times New Roman"/>
          <w:shd w:val="clear" w:color="auto" w:fill="FFFFFF"/>
          <w:lang w:eastAsia="ru-RU"/>
        </w:rPr>
      </w:pPr>
      <w:bookmarkStart w:id="0" w:name="_Toc475014380"/>
      <w:r>
        <w:rPr>
          <w:rFonts w:eastAsia="Times New Roman"/>
          <w:shd w:val="clear" w:color="auto" w:fill="FFFFFF"/>
          <w:lang w:eastAsia="ru-RU"/>
        </w:rPr>
        <w:t>Схема управления миксером (ЛР 14)</w:t>
      </w:r>
      <w:bookmarkEnd w:id="0"/>
    </w:p>
    <w:p w14:paraId="07D57FDB" w14:textId="77777777" w:rsidR="008A7314" w:rsidRPr="008A7314" w:rsidRDefault="008A7314" w:rsidP="008A7314">
      <w:pPr>
        <w:rPr>
          <w:lang w:eastAsia="ru-RU"/>
        </w:rPr>
      </w:pPr>
      <w:r>
        <w:rPr>
          <w:b/>
          <w:bCs/>
          <w:sz w:val="26"/>
          <w:szCs w:val="26"/>
        </w:rPr>
        <w:t>Принципиальная схема</w:t>
      </w:r>
    </w:p>
    <w:p w14:paraId="2496A4BD" w14:textId="77777777" w:rsidR="00855946" w:rsidRDefault="008559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423AB8A2" w14:textId="77777777" w:rsidR="00912D62" w:rsidRDefault="00912D62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274CB38E" wp14:editId="44910C67">
            <wp:extent cx="5940425" cy="32448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EDC0" w14:textId="77777777" w:rsidR="008A7314" w:rsidRDefault="008A7314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1AB2C2DB" w14:textId="77777777" w:rsidR="008A7314" w:rsidRDefault="008A7314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959FA4" wp14:editId="061A105A">
            <wp:extent cx="5940425" cy="43446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18CF" w14:textId="77777777" w:rsidR="00714846" w:rsidRPr="00DC3A7E" w:rsidRDefault="00714846" w:rsidP="00855946">
      <w:pPr>
        <w:pStyle w:val="a3"/>
        <w:spacing w:after="0" w:line="240" w:lineRule="auto"/>
        <w:ind w:left="567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bookmarkStart w:id="1" w:name="_Toc475014381"/>
      <w:r w:rsidRPr="00EC55B6">
        <w:rPr>
          <w:rStyle w:val="10"/>
        </w:rPr>
        <w:t>Стандартная схема управлени</w:t>
      </w:r>
      <w:r w:rsidR="008A7314">
        <w:rPr>
          <w:rStyle w:val="10"/>
        </w:rPr>
        <w:t>я</w:t>
      </w:r>
      <w:r w:rsidRPr="00EC55B6">
        <w:rPr>
          <w:rStyle w:val="10"/>
        </w:rPr>
        <w:t xml:space="preserve"> контактором</w:t>
      </w:r>
      <w:bookmarkEnd w:id="1"/>
      <w:r w:rsidRPr="00EC55B6">
        <w:rPr>
          <w:rStyle w:val="10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F201E5" wp14:editId="4F3F86AE">
            <wp:extent cx="6086475" cy="4320540"/>
            <wp:effectExtent l="0" t="0" r="9525" b="3810"/>
            <wp:docPr id="47" name="Рисунок 47" descr="https://habrastorage.org/files/8d8/076/b11/8d8076b1106645ffa8d6e4349f8ce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habrastorage.org/files/8d8/076/b11/8d8076b1106645ffa8d6e4349f8ce4b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A173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782CBA53" w14:textId="77777777" w:rsidR="00714846" w:rsidRPr="00DC3A7E" w:rsidRDefault="00714846" w:rsidP="00EC55B6">
      <w:pPr>
        <w:pStyle w:val="1"/>
        <w:rPr>
          <w:rFonts w:eastAsia="Times New Roman"/>
          <w:shd w:val="clear" w:color="auto" w:fill="FFFFFF"/>
          <w:lang w:eastAsia="ru-RU"/>
        </w:rPr>
      </w:pPr>
      <w:bookmarkStart w:id="2" w:name="_Toc475014382"/>
      <w:r w:rsidRPr="00DC3A7E">
        <w:rPr>
          <w:rFonts w:eastAsia="Times New Roman"/>
          <w:shd w:val="clear" w:color="auto" w:fill="FFFFFF"/>
          <w:lang w:eastAsia="ru-RU"/>
        </w:rPr>
        <w:t>Заменим эту схему контроллером Ардуино.</w:t>
      </w:r>
      <w:bookmarkEnd w:id="2"/>
    </w:p>
    <w:p w14:paraId="66F5049A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60BE6AED" w14:textId="140E16C0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1EAEE8" wp14:editId="5B28D11F">
            <wp:extent cx="5940425" cy="6393333"/>
            <wp:effectExtent l="0" t="0" r="3175" b="7620"/>
            <wp:docPr id="48" name="Рисунок 48" descr="https://habrastorage.org/files/fe4/16d/1d6/fe416d1d6f574fe6b51bede3a3c0f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habrastorage.org/files/fe4/16d/1d6/fe416d1d6f574fe6b51bede3a3c0f5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9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07EA" w14:textId="453B6492" w:rsidR="00054E41" w:rsidRDefault="00054E41" w:rsidP="00054E41">
      <w:pPr>
        <w:pStyle w:val="1"/>
        <w:rPr>
          <w:rFonts w:eastAsia="Times New Roman"/>
          <w:shd w:val="clear" w:color="auto" w:fill="FFFFFF"/>
          <w:lang w:eastAsia="ru-RU"/>
        </w:rPr>
      </w:pPr>
      <w:r>
        <w:rPr>
          <w:rFonts w:eastAsia="Times New Roman"/>
          <w:shd w:val="clear" w:color="auto" w:fill="FFFFFF"/>
          <w:lang w:eastAsia="ru-RU"/>
        </w:rPr>
        <w:lastRenderedPageBreak/>
        <w:t>Итоговая схема на ардуино</w:t>
      </w:r>
      <w:r w:rsidRPr="00DC3A7E">
        <w:rPr>
          <w:rFonts w:eastAsia="Times New Roman"/>
          <w:shd w:val="clear" w:color="auto" w:fill="FFFFFF"/>
          <w:lang w:eastAsia="ru-RU"/>
        </w:rPr>
        <w:t>.</w:t>
      </w:r>
    </w:p>
    <w:p w14:paraId="128E078A" w14:textId="13806200" w:rsidR="00054E41" w:rsidRDefault="00027A3D" w:rsidP="00054E41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3F3C6527" wp14:editId="6FE8D71C">
            <wp:extent cx="3124200" cy="4245236"/>
            <wp:effectExtent l="19050" t="19050" r="19050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330" t="15971" r="30412" b="18155"/>
                    <a:stretch/>
                  </pic:blipFill>
                  <pic:spPr bwMode="auto">
                    <a:xfrm>
                      <a:off x="0" y="0"/>
                      <a:ext cx="3132589" cy="4256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CEA6E" w14:textId="4264369B" w:rsidR="00054E41" w:rsidRPr="00054E41" w:rsidRDefault="00027A3D" w:rsidP="00054E41">
      <w:pPr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198FB5AC" wp14:editId="20C6F614">
            <wp:extent cx="4171487" cy="3369908"/>
            <wp:effectExtent l="19050" t="19050" r="19685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79" t="18822" r="31534" b="22433"/>
                    <a:stretch/>
                  </pic:blipFill>
                  <pic:spPr bwMode="auto">
                    <a:xfrm>
                      <a:off x="0" y="0"/>
                      <a:ext cx="4182575" cy="337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B8B6FE1" w14:textId="77777777" w:rsidR="00054E41" w:rsidRDefault="00054E41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0418DDEB" w14:textId="77777777" w:rsidR="00DC3A7E" w:rsidRDefault="00714846" w:rsidP="00EC55B6">
      <w:pPr>
        <w:pStyle w:val="1"/>
        <w:rPr>
          <w:rFonts w:eastAsia="Times New Roman"/>
          <w:shd w:val="clear" w:color="auto" w:fill="FFFFFF"/>
          <w:lang w:eastAsia="ru-RU"/>
        </w:rPr>
      </w:pPr>
      <w:bookmarkStart w:id="4" w:name="_Toc475014383"/>
      <w:r w:rsidRPr="00A627ED">
        <w:rPr>
          <w:rFonts w:eastAsia="Times New Roman"/>
          <w:shd w:val="clear" w:color="auto" w:fill="FFFFFF"/>
          <w:lang w:eastAsia="ru-RU"/>
        </w:rPr>
        <w:t>Теперь попробуем запрограммировать контроллер.</w:t>
      </w:r>
      <w:bookmarkEnd w:id="4"/>
    </w:p>
    <w:p w14:paraId="49062F5A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 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Запускаем программу FLProg, нажимаем кнопку «Создать новый проект».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lastRenderedPageBreak/>
        <w:t>Откроется окно выбора контроллера и языка программирования проекта.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EB801B" wp14:editId="309E7097">
            <wp:extent cx="6120765" cy="4143375"/>
            <wp:effectExtent l="0" t="0" r="0" b="9525"/>
            <wp:docPr id="50" name="Рисунок 50" descr="https://habrastorage.org/files/46c/72e/4d9/46c72e4d93ac499496b4e838ed0467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habrastorage.org/files/46c/72e/4d9/46c72e4d93ac499496b4e838ed0467c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0D536544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521018" wp14:editId="6C404E3F">
            <wp:extent cx="5940425" cy="4567454"/>
            <wp:effectExtent l="0" t="0" r="3175" b="5080"/>
            <wp:docPr id="51" name="Рисунок 51" descr="https://habrastorage.org/files/5a3/935/7c0/5a39357c0e0743ffa028105bb8b840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habrastorage.org/files/5a3/935/7c0/5a39357c0e0743ffa028105bb8b8406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A5D0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3DC5FAAC" w14:textId="77777777" w:rsidR="00714846" w:rsidRPr="00DC3A7E" w:rsidRDefault="00CA541B" w:rsidP="00EC55B6">
      <w:pPr>
        <w:pStyle w:val="1"/>
        <w:rPr>
          <w:rFonts w:eastAsia="Times New Roman"/>
          <w:shd w:val="clear" w:color="auto" w:fill="FFFFFF"/>
          <w:lang w:eastAsia="ru-RU"/>
        </w:rPr>
      </w:pPr>
      <w:bookmarkStart w:id="5" w:name="_Toc475014384"/>
      <w:r w:rsidRPr="00DC3A7E">
        <w:rPr>
          <w:rFonts w:eastAsia="Times New Roman"/>
          <w:shd w:val="clear" w:color="auto" w:fill="FFFFFF"/>
          <w:lang w:eastAsia="ru-RU"/>
        </w:rPr>
        <w:t>Для начала создадим проект на языке LAD.</w:t>
      </w:r>
      <w:bookmarkEnd w:id="5"/>
    </w:p>
    <w:p w14:paraId="6F2E77B7" w14:textId="77777777" w:rsidR="00DC3A7E" w:rsidRPr="00DC3A7E" w:rsidRDefault="00DC3A7E" w:rsidP="00DC3A7E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64B3A283" w14:textId="77777777" w:rsidR="00CA541B" w:rsidRDefault="00CA541B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06A571" wp14:editId="6C05E93E">
            <wp:extent cx="5940042" cy="3674745"/>
            <wp:effectExtent l="0" t="0" r="3810" b="1905"/>
            <wp:docPr id="52" name="Рисунок 52" descr="https://habrastorage.org/files/1e0/855/d6e/1e0855d6e9f341e2a25c7ede820e89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habrastorage.org/files/1e0/855/d6e/1e0855d6e9f341e2a25c7ede820e890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09" cy="367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5F51" w14:textId="77777777" w:rsidR="00DC3A7E" w:rsidRDefault="00DC3A7E" w:rsidP="00CA541B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574B9D90" w14:textId="77777777" w:rsidR="00DC3A7E" w:rsidRDefault="00CA541B" w:rsidP="00DC3A7E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lastRenderedPageBreak/>
        <w:t>Для начала вытащим на область схемы контакты кнопок. Это возможно сделать двумя путями.</w:t>
      </w:r>
    </w:p>
    <w:p w14:paraId="0AE86FD0" w14:textId="77777777" w:rsidR="00CA541B" w:rsidRPr="00DC3A7E" w:rsidRDefault="00CA541B" w:rsidP="00DC3A7E">
      <w:pPr>
        <w:pStyle w:val="a3"/>
        <w:numPr>
          <w:ilvl w:val="0"/>
          <w:numId w:val="3"/>
        </w:num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  <w:t>Перетащить соответствующий вход из папки «Свободные входы–выходы контроллера» дерева установленного оборудования на область схемы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noProof/>
          <w:lang w:eastAsia="ru-RU"/>
        </w:rPr>
        <w:drawing>
          <wp:inline distT="0" distB="0" distL="0" distR="0" wp14:anchorId="39D1DFD7" wp14:editId="43851FBC">
            <wp:extent cx="3777615" cy="2057400"/>
            <wp:effectExtent l="0" t="0" r="0" b="0"/>
            <wp:docPr id="53" name="Рисунок 53" descr="https://habrastorage.org/files/4b7/a53/70d/4b7a5370d0184730a524269d36ff63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habrastorage.org/files/4b7/a53/70d/4b7a5370d0184730a524269d36ff63b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3184" w14:textId="77777777" w:rsidR="00CA541B" w:rsidRPr="00A627ED" w:rsidRDefault="00CA541B" w:rsidP="00CA541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Перетащить блок «Контакт» из папки «Базовые элементы» библиотеки блоков.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651F46F6" wp14:editId="7BF23922">
            <wp:extent cx="3103245" cy="2600325"/>
            <wp:effectExtent l="0" t="0" r="1905" b="9525"/>
            <wp:docPr id="54" name="Рисунок 54" descr="https://habrastorage.org/files/8b1/585/1d3/8b15851d3fcd404b9d603c9fd470e2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habrastorage.org/files/8b1/585/1d3/8b15851d3fcd404b9d603c9fd470e2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5C35" w14:textId="77777777" w:rsidR="00DC3A7E" w:rsidRDefault="00CA541B" w:rsidP="00CA541B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 результате на схеме появится УГО (условно – графическое обозначение) контакта. В случае перетаскивания его из дерева установленного оборудования контакт окажется сразу привязанным к цифровому входу – выходу платы. Если блок контакта был вытащен из библиотеки элементов, он будет абстрактным контактом без какой – либо привязки.</w:t>
      </w:r>
    </w:p>
    <w:p w14:paraId="6FBC537D" w14:textId="77777777" w:rsidR="00DC3A7E" w:rsidRDefault="00CA541B" w:rsidP="00EC55B6">
      <w:pPr>
        <w:pStyle w:val="1"/>
        <w:rPr>
          <w:rFonts w:eastAsia="Times New Roman"/>
          <w:shd w:val="clear" w:color="auto" w:fill="FFFFFF"/>
          <w:lang w:eastAsia="ru-RU"/>
        </w:rPr>
      </w:pPr>
      <w:r w:rsidRPr="00A627ED">
        <w:rPr>
          <w:rFonts w:eastAsia="Times New Roman"/>
          <w:lang w:eastAsia="ru-RU"/>
        </w:rPr>
        <w:br/>
      </w:r>
      <w:bookmarkStart w:id="6" w:name="_Toc475014385"/>
      <w:r w:rsidRPr="00A627ED">
        <w:rPr>
          <w:rFonts w:eastAsia="Times New Roman"/>
          <w:shd w:val="clear" w:color="auto" w:fill="FFFFFF"/>
          <w:lang w:eastAsia="ru-RU"/>
        </w:rPr>
        <w:t xml:space="preserve">И </w:t>
      </w:r>
      <w:r w:rsidR="00DC3A7E">
        <w:rPr>
          <w:rFonts w:eastAsia="Times New Roman"/>
          <w:shd w:val="clear" w:color="auto" w:fill="FFFFFF"/>
          <w:lang w:eastAsia="ru-RU"/>
        </w:rPr>
        <w:t xml:space="preserve">в </w:t>
      </w:r>
      <w:r w:rsidRPr="00A627ED">
        <w:rPr>
          <w:rFonts w:eastAsia="Times New Roman"/>
          <w:shd w:val="clear" w:color="auto" w:fill="FFFFFF"/>
          <w:lang w:eastAsia="ru-RU"/>
        </w:rPr>
        <w:t>любом случае контакты необходимо параметрировать.</w:t>
      </w:r>
      <w:bookmarkEnd w:id="6"/>
      <w:r w:rsidRPr="00A627ED">
        <w:rPr>
          <w:rFonts w:eastAsia="Times New Roman"/>
          <w:shd w:val="clear" w:color="auto" w:fill="FFFFFF"/>
          <w:lang w:eastAsia="ru-RU"/>
        </w:rPr>
        <w:t xml:space="preserve"> </w:t>
      </w:r>
    </w:p>
    <w:p w14:paraId="26DBD487" w14:textId="77777777" w:rsidR="00DC3A7E" w:rsidRDefault="00DC3A7E" w:rsidP="00CA541B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5A750B18" w14:textId="77777777" w:rsidR="00CA541B" w:rsidRDefault="00CA541B" w:rsidP="00CA541B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Для этого делаем двойной клик на контакте. Открывается окно редактирования блока.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686D187" wp14:editId="4D20EB67">
            <wp:extent cx="6189345" cy="4897755"/>
            <wp:effectExtent l="0" t="0" r="1905" b="0"/>
            <wp:docPr id="55" name="Рисунок 55" descr="https://habrastorage.org/files/86a/f8f/e27/86af8fe27772431bb9adcd0e028e2e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habrastorage.org/files/86a/f8f/e27/86af8fe27772431bb9adcd0e028e2eb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 первую очередь на закладке «Параметры» выбирается привязка контакта к выходу платы (если контакт выбран в библиотеке блоков).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После этого появляются новые параметры. «Зашита от дребезга» и «Подтягивающий резистор». Поскольку в соответствии со схемой кнопки подключены к GND, ставим галочку «Подтягивающий резистор». «Зашиту от дребезга» можете не устанавливать, в этой схеме в ней нет необходимости. 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3B393" wp14:editId="5A3CCA1E">
            <wp:extent cx="6189345" cy="4903470"/>
            <wp:effectExtent l="0" t="0" r="1905" b="0"/>
            <wp:docPr id="56" name="Рисунок 56" descr="https://habrastorage.org/files/78f/054/37f/78f05437f8464bfcb659bc67365c8f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habrastorage.org/files/78f/054/37f/78f05437f8464bfcb659bc67365c8f6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490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На закладке «Надпись к блоку» пишем название кнопки, что бы оно отображалось на схеме.</w:t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22D82F" wp14:editId="78CC7A82">
            <wp:extent cx="6200775" cy="4926330"/>
            <wp:effectExtent l="0" t="0" r="9525" b="7620"/>
            <wp:docPr id="57" name="Рисунок 57" descr="https://habrastorage.org/files/cec/310/d2a/cec310d2a1bb4208bb76615bea288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habrastorage.org/files/cec/310/d2a/cec310d2a1bb4208bb76615bea288d3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9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7769EA" w:rsidRPr="00A627ED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Таким же способом вытаскиваем остальные кнопки и контакты реле перегрузки.</w:t>
      </w:r>
      <w:r w:rsidR="007769EA" w:rsidRPr="00A627ED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57377F91" w14:textId="77777777" w:rsidR="00DC3A7E" w:rsidRPr="00DC3A7E" w:rsidRDefault="007769EA" w:rsidP="00EC55B6">
      <w:pPr>
        <w:pStyle w:val="1"/>
        <w:rPr>
          <w:rFonts w:eastAsia="Times New Roman"/>
          <w:shd w:val="clear" w:color="auto" w:fill="FFFFFF"/>
          <w:lang w:eastAsia="ru-RU"/>
        </w:rPr>
      </w:pPr>
      <w:bookmarkStart w:id="7" w:name="_Toc475014386"/>
      <w:r w:rsidRPr="00DC3A7E">
        <w:rPr>
          <w:rFonts w:eastAsia="Times New Roman"/>
          <w:shd w:val="clear" w:color="auto" w:fill="FFFFFF"/>
          <w:lang w:eastAsia="ru-RU"/>
        </w:rPr>
        <w:t>В результате должна получиться вот такая схема.</w:t>
      </w:r>
      <w:bookmarkEnd w:id="7"/>
      <w:r w:rsidRPr="00DC3A7E">
        <w:rPr>
          <w:rFonts w:eastAsia="Times New Roman"/>
          <w:shd w:val="clear" w:color="auto" w:fill="FFFFFF"/>
          <w:lang w:eastAsia="ru-RU"/>
        </w:rPr>
        <w:t xml:space="preserve"> </w:t>
      </w:r>
    </w:p>
    <w:p w14:paraId="0725D471" w14:textId="77777777" w:rsidR="00DC3A7E" w:rsidRDefault="00DC3A7E" w:rsidP="00DC3A7E">
      <w:pPr>
        <w:pStyle w:val="a3"/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503C41A2" w14:textId="296CF27E" w:rsidR="00054E41" w:rsidRDefault="007769EA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Я думаю, любой электрик поймёт её работу</w:t>
      </w:r>
      <w:r w:rsidR="00054E41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.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54E41">
        <w:rPr>
          <w:noProof/>
        </w:rPr>
        <w:drawing>
          <wp:inline distT="0" distB="0" distL="0" distR="0" wp14:anchorId="3874262F" wp14:editId="4F48A2CF">
            <wp:extent cx="3924300" cy="1422559"/>
            <wp:effectExtent l="19050" t="19050" r="19050" b="254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81" t="43346" r="51737" b="31844"/>
                    <a:stretch/>
                  </pic:blipFill>
                  <pic:spPr bwMode="auto">
                    <a:xfrm>
                      <a:off x="0" y="0"/>
                      <a:ext cx="3954640" cy="1433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FA10A" w14:textId="77777777" w:rsidR="00054E41" w:rsidRDefault="00054E41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</w:p>
    <w:p w14:paraId="1EE3EFA3" w14:textId="77777777" w:rsidR="00054E41" w:rsidRDefault="00054E41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(с учётом инвертирования состояния контактов привязанных к входам платы Ардуино).</w:t>
      </w:r>
    </w:p>
    <w:p w14:paraId="5153A2B4" w14:textId="221CF6F4" w:rsidR="00DC3A7E" w:rsidRPr="00EC55B6" w:rsidRDefault="007769EA" w:rsidP="00DC3A7E">
      <w:pPr>
        <w:pStyle w:val="a3"/>
        <w:spacing w:after="0" w:line="240" w:lineRule="auto"/>
        <w:ind w:left="0"/>
        <w:rPr>
          <w:rStyle w:val="10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br/>
      </w:r>
      <w:r w:rsidR="00054E41">
        <w:rPr>
          <w:noProof/>
        </w:rPr>
        <w:drawing>
          <wp:inline distT="0" distB="0" distL="0" distR="0" wp14:anchorId="4C3AB36D" wp14:editId="73B2FA7B">
            <wp:extent cx="3800475" cy="1610678"/>
            <wp:effectExtent l="19050" t="19050" r="952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101" t="42775" r="56227" b="31845"/>
                    <a:stretch/>
                  </pic:blipFill>
                  <pic:spPr bwMode="auto">
                    <a:xfrm>
                      <a:off x="0" y="0"/>
                      <a:ext cx="3821064" cy="1619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DC3A7E" w:rsidRPr="00EC55B6">
        <w:rPr>
          <w:rStyle w:val="10"/>
        </w:rPr>
        <w:t xml:space="preserve">7. </w:t>
      </w:r>
      <w:r w:rsidRPr="00EC55B6">
        <w:rPr>
          <w:rStyle w:val="10"/>
        </w:rPr>
        <w:t xml:space="preserve">Таким образом, первая плата закончена. </w:t>
      </w:r>
    </w:p>
    <w:p w14:paraId="1095C150" w14:textId="77777777" w:rsidR="00DC3A7E" w:rsidRDefault="00DC3A7E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p w14:paraId="5C25DF72" w14:textId="11E1DF21" w:rsidR="00EC55B6" w:rsidRDefault="007769EA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Назовем её «Плата управления». Для того что бы присвоить название плате делаем двойной клик по её заголовку.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54E41">
        <w:rPr>
          <w:noProof/>
        </w:rPr>
        <w:drawing>
          <wp:inline distT="0" distB="0" distL="0" distR="0" wp14:anchorId="1E49BA5F" wp14:editId="3A995F12">
            <wp:extent cx="1895475" cy="19431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Откроется окно редактирования заголовка платы.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0EB5DF6" wp14:editId="30806F59">
            <wp:extent cx="4120515" cy="2074545"/>
            <wp:effectExtent l="0" t="0" r="0" b="1905"/>
            <wp:docPr id="60" name="Рисунок 60" descr="https://habrastorage.org/files/8ee/4b3/312/8ee4b33124c14834bc15f6c2661693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habrastorage.org/files/8ee/4b3/312/8ee4b33124c14834bc15f6c2661693b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Зелёный кружок в заголовке обозначает, что плата корректна и ошибочных блоков на ней нет. В случае наличия таких блоков он будет красным. </w:t>
      </w:r>
    </w:p>
    <w:p w14:paraId="33F9F9E6" w14:textId="0A43E853" w:rsidR="00EC55B6" w:rsidRPr="00EC55B6" w:rsidRDefault="007769EA" w:rsidP="00DC3A7E">
      <w:pPr>
        <w:pStyle w:val="a3"/>
        <w:spacing w:after="0" w:line="240" w:lineRule="auto"/>
        <w:ind w:left="0"/>
        <w:rPr>
          <w:rStyle w:val="10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bookmarkStart w:id="8" w:name="_Toc475014387"/>
      <w:r w:rsidRPr="00EC55B6">
        <w:rPr>
          <w:rStyle w:val="10"/>
        </w:rPr>
        <w:t>Теперь создадим ещё одну плату, нажав на кнопку «Добавить плату»</w:t>
      </w:r>
      <w:bookmarkEnd w:id="8"/>
      <w:r w:rsidRPr="00EC55B6">
        <w:rPr>
          <w:rStyle w:val="10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A627ED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A3C8006" wp14:editId="0E084617">
            <wp:extent cx="2971800" cy="1868805"/>
            <wp:effectExtent l="0" t="0" r="0" b="0"/>
            <wp:docPr id="61" name="Рисунок 61" descr="https://habrastorage.org/files/32c/536/463/32c536463a914386a591f90b29e052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habrastorage.org/files/32c/536/463/32c536463a914386a591f90b29e052f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На ней будем управлять выходами платы Ардуино. Для этого перетаскиваем на вторую плату четыре катушки из библиотеки блоков и привязываем их к выходам платы Ардуино. Должна получиться такая картинка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54E41">
        <w:rPr>
          <w:noProof/>
        </w:rPr>
        <w:drawing>
          <wp:inline distT="0" distB="0" distL="0" distR="0" wp14:anchorId="309BB438" wp14:editId="72D0880E">
            <wp:extent cx="2533650" cy="3004649"/>
            <wp:effectExtent l="19050" t="19050" r="1905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187" t="32225" r="62800" b="15018"/>
                    <a:stretch/>
                  </pic:blipFill>
                  <pic:spPr bwMode="auto">
                    <a:xfrm>
                      <a:off x="0" y="0"/>
                      <a:ext cx="2542248" cy="3014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Катушки с привязанными выходами платы соотносятся так: при включении катушки в проекте на выходе платы Ардуино будет 5В при выключении 0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Затем перетаскиваем из дерева установленного оборудования необходимые контакты (</w:t>
      </w:r>
      <w:r w:rsidR="00054E41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три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контакта</w:t>
      </w:r>
      <w:r w:rsidR="00054E41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первого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 w:rsidR="00054E41"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входа реле перегрузки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, и</w:t>
      </w:r>
      <w:r w:rsidR="00054E41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два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 контакт </w:t>
      </w:r>
      <w:r w:rsidR="00054E41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 xml:space="preserve">второго 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входа реле перегрузки), после чего рисуем необходимую схему и называем плату «Управление выходами». 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54E41">
        <w:rPr>
          <w:noProof/>
        </w:rPr>
        <w:lastRenderedPageBreak/>
        <w:drawing>
          <wp:inline distT="0" distB="0" distL="0" distR="0" wp14:anchorId="19150499" wp14:editId="0C4876C8">
            <wp:extent cx="3571875" cy="4115935"/>
            <wp:effectExtent l="19050" t="19050" r="9525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01" t="33080" r="65687" b="17300"/>
                    <a:stretch/>
                  </pic:blipFill>
                  <pic:spPr bwMode="auto">
                    <a:xfrm>
                      <a:off x="0" y="0"/>
                      <a:ext cx="3574868" cy="4119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t>Стрелочка в заголовке платы даёт возможность свернуть плату, что позволяет экономить место на рабочем поле и ускоряет работу программы при больших схемах. При клике на стрелочку плата либо сворачивается, либо разворачивается.</w:t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="00054E41">
        <w:rPr>
          <w:noProof/>
        </w:rPr>
        <w:drawing>
          <wp:inline distT="0" distB="0" distL="0" distR="0" wp14:anchorId="6A345F7D" wp14:editId="34BAA105">
            <wp:extent cx="3124200" cy="3380283"/>
            <wp:effectExtent l="19050" t="19050" r="19050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620" t="24810" r="61037" b="18726"/>
                    <a:stretch/>
                  </pic:blipFill>
                  <pic:spPr bwMode="auto">
                    <a:xfrm>
                      <a:off x="0" y="0"/>
                      <a:ext cx="3132683" cy="3389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  <w:r w:rsidRPr="00EC55B6">
        <w:rPr>
          <w:rStyle w:val="10"/>
        </w:rPr>
        <w:t xml:space="preserve">Загрузка в контроллер </w:t>
      </w:r>
    </w:p>
    <w:p w14:paraId="17F4AC19" w14:textId="77777777" w:rsidR="00714846" w:rsidRPr="00DC3A7E" w:rsidRDefault="007769EA" w:rsidP="00DC3A7E">
      <w:pPr>
        <w:pStyle w:val="a3"/>
        <w:spacing w:after="0" w:line="240" w:lineRule="auto"/>
        <w:ind w:left="0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  <w:r w:rsidRPr="00DC3A7E"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  <w:lastRenderedPageBreak/>
        <w:t>для обоих языков одинакова, так что мы рассмотрим её в конце урока, а пока создадим аналогичный проект на языке FBD.</w:t>
      </w:r>
      <w:r w:rsidR="00714846" w:rsidRPr="00DC3A7E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br/>
      </w:r>
    </w:p>
    <w:p w14:paraId="207AEFC2" w14:textId="77777777" w:rsidR="00714846" w:rsidRDefault="00714846" w:rsidP="00A627ED">
      <w:pPr>
        <w:spacing w:after="0" w:line="240" w:lineRule="auto"/>
        <w:rPr>
          <w:rFonts w:ascii="Verdana" w:eastAsia="Times New Roman" w:hAnsi="Verdana" w:cs="Times New Roman"/>
          <w:color w:val="000000"/>
          <w:sz w:val="21"/>
          <w:szCs w:val="21"/>
          <w:shd w:val="clear" w:color="auto" w:fill="FFFFFF"/>
          <w:lang w:eastAsia="ru-RU"/>
        </w:rPr>
      </w:pPr>
    </w:p>
    <w:sectPr w:rsidR="007148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F24E5"/>
    <w:multiLevelType w:val="hybridMultilevel"/>
    <w:tmpl w:val="AEE40DA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C5E51"/>
    <w:multiLevelType w:val="multilevel"/>
    <w:tmpl w:val="4B70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019A7"/>
    <w:multiLevelType w:val="hybridMultilevel"/>
    <w:tmpl w:val="4D1A4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A37EA"/>
    <w:multiLevelType w:val="multilevel"/>
    <w:tmpl w:val="9042B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3355FA6"/>
    <w:multiLevelType w:val="hybridMultilevel"/>
    <w:tmpl w:val="C5945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827F8"/>
    <w:multiLevelType w:val="hybridMultilevel"/>
    <w:tmpl w:val="49ACD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72995"/>
    <w:multiLevelType w:val="hybridMultilevel"/>
    <w:tmpl w:val="1E88891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224C34"/>
    <w:multiLevelType w:val="multilevel"/>
    <w:tmpl w:val="6DA4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0B1"/>
    <w:rsid w:val="00027A3D"/>
    <w:rsid w:val="00042CB4"/>
    <w:rsid w:val="00054E41"/>
    <w:rsid w:val="00075938"/>
    <w:rsid w:val="00084F80"/>
    <w:rsid w:val="00104631"/>
    <w:rsid w:val="0014233A"/>
    <w:rsid w:val="00164D76"/>
    <w:rsid w:val="001E1743"/>
    <w:rsid w:val="0026695C"/>
    <w:rsid w:val="002D70B1"/>
    <w:rsid w:val="00382BFA"/>
    <w:rsid w:val="005659D8"/>
    <w:rsid w:val="00685B0A"/>
    <w:rsid w:val="0070670F"/>
    <w:rsid w:val="00714846"/>
    <w:rsid w:val="00767BF8"/>
    <w:rsid w:val="007769EA"/>
    <w:rsid w:val="00817A3B"/>
    <w:rsid w:val="00855946"/>
    <w:rsid w:val="00862EBE"/>
    <w:rsid w:val="00875BC4"/>
    <w:rsid w:val="008A7314"/>
    <w:rsid w:val="00912D62"/>
    <w:rsid w:val="009D14D8"/>
    <w:rsid w:val="00A43880"/>
    <w:rsid w:val="00A627ED"/>
    <w:rsid w:val="00A86B5B"/>
    <w:rsid w:val="00B41278"/>
    <w:rsid w:val="00B413FC"/>
    <w:rsid w:val="00B56C04"/>
    <w:rsid w:val="00B821DC"/>
    <w:rsid w:val="00BB00BF"/>
    <w:rsid w:val="00BE5948"/>
    <w:rsid w:val="00CA541B"/>
    <w:rsid w:val="00DC3A7E"/>
    <w:rsid w:val="00DE16E0"/>
    <w:rsid w:val="00E75F7D"/>
    <w:rsid w:val="00EC55B6"/>
    <w:rsid w:val="00ED7933"/>
    <w:rsid w:val="00F61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76C4D8"/>
  <w15:chartTrackingRefBased/>
  <w15:docId w15:val="{FB7A63B2-489E-4CEC-9EB2-FA2BA2698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C55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9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C55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85594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55946"/>
    <w:pPr>
      <w:spacing w:after="100"/>
    </w:pPr>
  </w:style>
  <w:style w:type="character" w:styleId="a5">
    <w:name w:val="Hyperlink"/>
    <w:basedOn w:val="a0"/>
    <w:uiPriority w:val="99"/>
    <w:unhideWhenUsed/>
    <w:rsid w:val="008559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4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sawdsf</cp:lastModifiedBy>
  <cp:revision>36</cp:revision>
  <dcterms:created xsi:type="dcterms:W3CDTF">2016-11-10T15:22:00Z</dcterms:created>
  <dcterms:modified xsi:type="dcterms:W3CDTF">2020-02-27T23:54:00Z</dcterms:modified>
</cp:coreProperties>
</file>