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13" w:rsidRDefault="00563013" w:rsidP="001468B0">
      <w:pPr>
        <w:pStyle w:val="a3"/>
        <w:numPr>
          <w:ilvl w:val="0"/>
          <w:numId w:val="3"/>
        </w:numPr>
        <w:spacing w:line="240" w:lineRule="auto"/>
        <w:ind w:left="0" w:firstLine="510"/>
        <w:rPr>
          <w:highlight w:val="yellow"/>
        </w:rPr>
      </w:pPr>
      <w:r w:rsidRPr="00563013">
        <w:rPr>
          <w:highlight w:val="yellow"/>
        </w:rPr>
        <w:t>Чем класс отличается от структуры?</w:t>
      </w:r>
    </w:p>
    <w:p w:rsidR="00563013" w:rsidRPr="00563013" w:rsidRDefault="00563013" w:rsidP="001468B0">
      <w:pPr>
        <w:spacing w:line="240" w:lineRule="auto"/>
        <w:ind w:firstLine="510"/>
      </w:pPr>
      <w:r w:rsidRPr="00563013">
        <w:rPr>
          <w:b/>
        </w:rPr>
        <w:t>Ответ:</w:t>
      </w:r>
      <w:r w:rsidRPr="00563013">
        <w:t xml:space="preserve"> Структура в C# является </w:t>
      </w:r>
      <w:proofErr w:type="gramStart"/>
      <w:r w:rsidRPr="00563013">
        <w:t>типом</w:t>
      </w:r>
      <w:proofErr w:type="gramEnd"/>
      <w:r w:rsidRPr="00563013">
        <w:t xml:space="preserve"> передающимся по значению, класс же является ссылочным типом.</w:t>
      </w:r>
    </w:p>
    <w:p w:rsidR="00563013" w:rsidRPr="00563013" w:rsidRDefault="00563013" w:rsidP="001468B0">
      <w:pPr>
        <w:spacing w:line="240" w:lineRule="auto"/>
        <w:ind w:firstLine="510"/>
      </w:pPr>
      <w:r w:rsidRPr="00563013">
        <w:t>В структуре создается объект значение, но не объект ссылки, структура не может наследоваться от классов, но может от интерфейса.</w:t>
      </w:r>
    </w:p>
    <w:p w:rsidR="00563013" w:rsidRDefault="00563013" w:rsidP="001468B0">
      <w:pPr>
        <w:pStyle w:val="a3"/>
        <w:numPr>
          <w:ilvl w:val="0"/>
          <w:numId w:val="3"/>
        </w:numPr>
        <w:spacing w:line="240" w:lineRule="auto"/>
        <w:ind w:left="0" w:firstLine="510"/>
        <w:rPr>
          <w:highlight w:val="yellow"/>
        </w:rPr>
      </w:pPr>
      <w:r w:rsidRPr="00563013">
        <w:rPr>
          <w:highlight w:val="yellow"/>
        </w:rPr>
        <w:t>Что может и чего не может быть в структуре?</w:t>
      </w:r>
    </w:p>
    <w:p w:rsidR="00563013" w:rsidRDefault="00563013" w:rsidP="001468B0">
      <w:pPr>
        <w:pStyle w:val="a3"/>
        <w:spacing w:line="240" w:lineRule="auto"/>
        <w:ind w:left="0" w:firstLine="510"/>
      </w:pPr>
      <w:r w:rsidRPr="00563013">
        <w:rPr>
          <w:b/>
        </w:rPr>
        <w:t>Ответ</w:t>
      </w:r>
      <w:r>
        <w:rPr>
          <w:b/>
        </w:rPr>
        <w:t>:</w:t>
      </w:r>
      <w:r>
        <w:rPr>
          <w:b/>
        </w:rPr>
        <w:t xml:space="preserve"> </w:t>
      </w:r>
      <w:r w:rsidRPr="00563013">
        <w:t xml:space="preserve">Структуру можно создавать без </w:t>
      </w:r>
      <w:proofErr w:type="spellStart"/>
      <w:r w:rsidRPr="00563013">
        <w:t>new</w:t>
      </w:r>
      <w:proofErr w:type="spellEnd"/>
      <w:r w:rsidRPr="00563013">
        <w:t xml:space="preserve">, не может объявляться конструктор без параметров и не может инициализировать поля если они не </w:t>
      </w:r>
      <w:proofErr w:type="spellStart"/>
      <w:r w:rsidRPr="00563013">
        <w:t>const</w:t>
      </w:r>
      <w:proofErr w:type="spellEnd"/>
      <w:r w:rsidRPr="00563013">
        <w:t xml:space="preserve"> и </w:t>
      </w:r>
      <w:proofErr w:type="spellStart"/>
      <w:r w:rsidRPr="00563013">
        <w:t>static</w:t>
      </w:r>
      <w:proofErr w:type="spellEnd"/>
    </w:p>
    <w:p w:rsidR="001468B0" w:rsidRPr="00563013" w:rsidRDefault="001468B0" w:rsidP="001468B0">
      <w:pPr>
        <w:pStyle w:val="a3"/>
        <w:spacing w:line="240" w:lineRule="auto"/>
        <w:ind w:left="0" w:firstLine="0"/>
      </w:pPr>
      <w:r w:rsidRPr="001468B0">
        <w:drawing>
          <wp:inline distT="0" distB="0" distL="0" distR="0" wp14:anchorId="2725B34C" wp14:editId="267AF03A">
            <wp:extent cx="3373120" cy="249502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340" cy="25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B0">
        <w:rPr>
          <w:noProof/>
          <w:lang w:eastAsia="ru-RU"/>
        </w:rPr>
        <w:t xml:space="preserve"> </w:t>
      </w:r>
      <w:r w:rsidRPr="001468B0">
        <w:drawing>
          <wp:inline distT="0" distB="0" distL="0" distR="0" wp14:anchorId="67268495" wp14:editId="7838A8EB">
            <wp:extent cx="3143229" cy="2456358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124" cy="24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13" w:rsidRDefault="00563013" w:rsidP="001468B0">
      <w:pPr>
        <w:pStyle w:val="a3"/>
        <w:numPr>
          <w:ilvl w:val="0"/>
          <w:numId w:val="3"/>
        </w:numPr>
        <w:spacing w:line="240" w:lineRule="auto"/>
        <w:ind w:left="0" w:firstLine="510"/>
        <w:rPr>
          <w:highlight w:val="yellow"/>
        </w:rPr>
      </w:pPr>
      <w:r w:rsidRPr="00563013">
        <w:rPr>
          <w:highlight w:val="yellow"/>
        </w:rPr>
        <w:t>Что такое перечисление? Приведите пример определения и использования перечисления</w:t>
      </w:r>
    </w:p>
    <w:p w:rsidR="00563013" w:rsidRDefault="00563013" w:rsidP="001468B0">
      <w:pPr>
        <w:pStyle w:val="a3"/>
        <w:spacing w:line="240" w:lineRule="auto"/>
        <w:ind w:left="0" w:firstLine="510"/>
        <w:rPr>
          <w:b/>
        </w:rPr>
      </w:pPr>
      <w:r w:rsidRPr="00563013">
        <w:rPr>
          <w:b/>
        </w:rPr>
        <w:t>Ответ</w:t>
      </w:r>
      <w:r>
        <w:rPr>
          <w:b/>
        </w:rPr>
        <w:t>:</w:t>
      </w:r>
      <w:r w:rsidR="001468B0">
        <w:rPr>
          <w:b/>
        </w:rPr>
        <w:t xml:space="preserve"> </w:t>
      </w:r>
      <w:r w:rsidR="001468B0">
        <w:rPr>
          <w:color w:val="000000"/>
          <w:sz w:val="27"/>
          <w:szCs w:val="27"/>
        </w:rPr>
        <w:t>Перечисление-именованный проиндексированный список литералов</w:t>
      </w:r>
    </w:p>
    <w:p w:rsidR="001468B0" w:rsidRPr="00563013" w:rsidRDefault="001468B0" w:rsidP="001468B0">
      <w:pPr>
        <w:pStyle w:val="a3"/>
        <w:spacing w:line="240" w:lineRule="auto"/>
        <w:ind w:left="0" w:firstLine="0"/>
        <w:rPr>
          <w:b/>
        </w:rPr>
      </w:pPr>
      <w:r w:rsidRPr="001468B0">
        <w:rPr>
          <w:b/>
        </w:rPr>
        <w:drawing>
          <wp:inline distT="0" distB="0" distL="0" distR="0" wp14:anchorId="61B01CCE" wp14:editId="5D84383B">
            <wp:extent cx="3263705" cy="24523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594" cy="24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B0">
        <w:rPr>
          <w:noProof/>
          <w:lang w:eastAsia="ru-RU"/>
        </w:rPr>
        <w:t xml:space="preserve"> </w:t>
      </w:r>
      <w:r w:rsidRPr="001468B0">
        <w:rPr>
          <w:b/>
        </w:rPr>
        <w:drawing>
          <wp:inline distT="0" distB="0" distL="0" distR="0" wp14:anchorId="36E2E582" wp14:editId="0C767636">
            <wp:extent cx="3292566" cy="2489126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069" cy="25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13" w:rsidRDefault="00563013" w:rsidP="001468B0">
      <w:pPr>
        <w:pStyle w:val="a3"/>
        <w:numPr>
          <w:ilvl w:val="0"/>
          <w:numId w:val="3"/>
        </w:numPr>
        <w:spacing w:line="240" w:lineRule="auto"/>
        <w:ind w:left="0" w:firstLine="510"/>
        <w:rPr>
          <w:highlight w:val="yellow"/>
        </w:rPr>
      </w:pPr>
      <w:r w:rsidRPr="00563013">
        <w:rPr>
          <w:highlight w:val="yellow"/>
        </w:rPr>
        <w:t>Перечислите и поясните стандартные интерфейсы .</w:t>
      </w:r>
      <w:proofErr w:type="spellStart"/>
      <w:r w:rsidRPr="00563013">
        <w:rPr>
          <w:highlight w:val="yellow"/>
        </w:rPr>
        <w:t>Net</w:t>
      </w:r>
      <w:proofErr w:type="spellEnd"/>
      <w:r w:rsidRPr="00563013">
        <w:rPr>
          <w:highlight w:val="yellow"/>
        </w:rPr>
        <w:t>?</w:t>
      </w:r>
    </w:p>
    <w:p w:rsidR="00563013" w:rsidRDefault="00563013" w:rsidP="001468B0">
      <w:pPr>
        <w:pStyle w:val="a3"/>
        <w:spacing w:line="240" w:lineRule="auto"/>
        <w:ind w:left="0" w:firstLine="510"/>
        <w:rPr>
          <w:b/>
        </w:rPr>
      </w:pPr>
      <w:r w:rsidRPr="00563013">
        <w:rPr>
          <w:b/>
        </w:rPr>
        <w:t>Ответ</w:t>
      </w:r>
      <w:r>
        <w:rPr>
          <w:b/>
        </w:rPr>
        <w:t>:</w:t>
      </w:r>
    </w:p>
    <w:p w:rsidR="001468B0" w:rsidRDefault="001468B0" w:rsidP="001468B0">
      <w:pPr>
        <w:pStyle w:val="a3"/>
        <w:spacing w:line="240" w:lineRule="auto"/>
        <w:ind w:left="0" w:firstLine="0"/>
        <w:rPr>
          <w:noProof/>
          <w:lang w:eastAsia="ru-RU"/>
        </w:rPr>
      </w:pPr>
      <w:r w:rsidRPr="001468B0">
        <w:rPr>
          <w:b/>
        </w:rPr>
        <w:drawing>
          <wp:inline distT="0" distB="0" distL="0" distR="0" wp14:anchorId="41AD73B1" wp14:editId="14CF13EA">
            <wp:extent cx="3257530" cy="23241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788" cy="23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B0">
        <w:rPr>
          <w:noProof/>
          <w:lang w:eastAsia="ru-RU"/>
        </w:rPr>
        <w:t xml:space="preserve"> </w:t>
      </w:r>
      <w:r w:rsidRPr="001468B0">
        <w:rPr>
          <w:b/>
        </w:rPr>
        <w:drawing>
          <wp:inline distT="0" distB="0" distL="0" distR="0" wp14:anchorId="70A5FF1E" wp14:editId="1A89638E">
            <wp:extent cx="3249976" cy="1076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485" cy="10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A1" w:rsidRPr="00563013" w:rsidRDefault="00C21CA1" w:rsidP="001468B0">
      <w:pPr>
        <w:pStyle w:val="a3"/>
        <w:spacing w:line="240" w:lineRule="auto"/>
        <w:ind w:left="0" w:firstLine="0"/>
        <w:rPr>
          <w:b/>
        </w:rPr>
      </w:pPr>
    </w:p>
    <w:p w:rsidR="00563013" w:rsidRDefault="00563013" w:rsidP="001468B0">
      <w:pPr>
        <w:pStyle w:val="a3"/>
        <w:numPr>
          <w:ilvl w:val="0"/>
          <w:numId w:val="3"/>
        </w:numPr>
        <w:spacing w:line="240" w:lineRule="auto"/>
        <w:ind w:left="0" w:firstLine="510"/>
        <w:rPr>
          <w:highlight w:val="yellow"/>
        </w:rPr>
      </w:pPr>
      <w:r w:rsidRPr="00563013">
        <w:rPr>
          <w:highlight w:val="yellow"/>
        </w:rPr>
        <w:lastRenderedPageBreak/>
        <w:t xml:space="preserve">Как используется интерфейс </w:t>
      </w:r>
      <w:proofErr w:type="spellStart"/>
      <w:r w:rsidRPr="00563013">
        <w:rPr>
          <w:highlight w:val="yellow"/>
        </w:rPr>
        <w:t>IComparable</w:t>
      </w:r>
      <w:proofErr w:type="spellEnd"/>
      <w:r w:rsidRPr="00563013">
        <w:rPr>
          <w:highlight w:val="yellow"/>
        </w:rPr>
        <w:t>?</w:t>
      </w:r>
    </w:p>
    <w:p w:rsidR="00C21CA1" w:rsidRDefault="00563013" w:rsidP="001468B0">
      <w:pPr>
        <w:pStyle w:val="a3"/>
        <w:spacing w:line="240" w:lineRule="auto"/>
        <w:ind w:left="0" w:firstLine="510"/>
        <w:rPr>
          <w:b/>
        </w:rPr>
      </w:pPr>
      <w:r w:rsidRPr="00563013">
        <w:rPr>
          <w:b/>
        </w:rPr>
        <w:t>Ответ</w:t>
      </w:r>
      <w:r>
        <w:rPr>
          <w:b/>
        </w:rPr>
        <w:t>:</w:t>
      </w:r>
      <w:r w:rsidR="00C21CA1">
        <w:rPr>
          <w:b/>
        </w:rPr>
        <w:t xml:space="preserve"> </w:t>
      </w:r>
      <w:r w:rsidR="004753DF">
        <w:rPr>
          <w:color w:val="000000"/>
          <w:sz w:val="27"/>
          <w:szCs w:val="27"/>
        </w:rPr>
        <w:t xml:space="preserve">Интерфейс </w:t>
      </w:r>
      <w:proofErr w:type="spellStart"/>
      <w:r w:rsidR="004753DF">
        <w:rPr>
          <w:color w:val="000000"/>
          <w:sz w:val="27"/>
          <w:szCs w:val="27"/>
        </w:rPr>
        <w:t>IComparable</w:t>
      </w:r>
      <w:proofErr w:type="spellEnd"/>
      <w:r w:rsidR="004753DF">
        <w:rPr>
          <w:color w:val="000000"/>
          <w:sz w:val="27"/>
          <w:szCs w:val="27"/>
        </w:rPr>
        <w:t xml:space="preserve"> содержит всего один метод </w:t>
      </w:r>
      <w:proofErr w:type="spellStart"/>
      <w:proofErr w:type="gramStart"/>
      <w:r w:rsidR="004753DF">
        <w:rPr>
          <w:color w:val="000000"/>
          <w:sz w:val="27"/>
          <w:szCs w:val="27"/>
        </w:rPr>
        <w:t>CompareTo</w:t>
      </w:r>
      <w:proofErr w:type="spellEnd"/>
      <w:r w:rsidR="004753DF">
        <w:rPr>
          <w:color w:val="000000"/>
          <w:sz w:val="27"/>
          <w:szCs w:val="27"/>
        </w:rPr>
        <w:t>(</w:t>
      </w:r>
      <w:proofErr w:type="gramEnd"/>
      <w:r w:rsidR="004753DF">
        <w:rPr>
          <w:color w:val="000000"/>
          <w:sz w:val="27"/>
          <w:szCs w:val="27"/>
        </w:rPr>
        <w:t>),возвращающий результат сравнения двух объектов – текущего и переданного ему в качеству параметра.</w:t>
      </w:r>
    </w:p>
    <w:p w:rsidR="004753DF" w:rsidRDefault="004753DF" w:rsidP="001468B0">
      <w:pPr>
        <w:pStyle w:val="a3"/>
        <w:spacing w:line="240" w:lineRule="auto"/>
        <w:ind w:left="0" w:firstLine="510"/>
        <w:rPr>
          <w:b/>
        </w:rPr>
      </w:pPr>
      <w:r w:rsidRPr="004753DF">
        <w:rPr>
          <w:b/>
        </w:rPr>
        <w:drawing>
          <wp:inline distT="0" distB="0" distL="0" distR="0" wp14:anchorId="5CF02642" wp14:editId="52F1805A">
            <wp:extent cx="4762502" cy="69962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938" cy="7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13" w:rsidRPr="00563013" w:rsidRDefault="00C21CA1" w:rsidP="00C21CA1">
      <w:pPr>
        <w:pStyle w:val="a3"/>
        <w:spacing w:line="240" w:lineRule="auto"/>
        <w:ind w:left="0" w:firstLine="0"/>
        <w:rPr>
          <w:b/>
        </w:rPr>
      </w:pPr>
      <w:r w:rsidRPr="00C21CA1">
        <w:rPr>
          <w:b/>
        </w:rPr>
        <w:drawing>
          <wp:inline distT="0" distB="0" distL="0" distR="0" wp14:anchorId="762434C8" wp14:editId="703B1D47">
            <wp:extent cx="6659245" cy="198882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13" w:rsidRDefault="00563013" w:rsidP="001468B0">
      <w:pPr>
        <w:pStyle w:val="a3"/>
        <w:numPr>
          <w:ilvl w:val="0"/>
          <w:numId w:val="3"/>
        </w:numPr>
        <w:spacing w:line="240" w:lineRule="auto"/>
        <w:ind w:left="0" w:firstLine="510"/>
        <w:rPr>
          <w:highlight w:val="yellow"/>
        </w:rPr>
      </w:pPr>
      <w:r w:rsidRPr="00563013">
        <w:rPr>
          <w:highlight w:val="yellow"/>
        </w:rPr>
        <w:t xml:space="preserve">Как используется интерфейс </w:t>
      </w:r>
      <w:proofErr w:type="spellStart"/>
      <w:r w:rsidRPr="00563013">
        <w:rPr>
          <w:highlight w:val="yellow"/>
        </w:rPr>
        <w:t>ICloneable</w:t>
      </w:r>
      <w:proofErr w:type="spellEnd"/>
      <w:r w:rsidRPr="00563013">
        <w:rPr>
          <w:highlight w:val="yellow"/>
        </w:rPr>
        <w:t>?</w:t>
      </w:r>
    </w:p>
    <w:p w:rsidR="00563013" w:rsidRDefault="00563013" w:rsidP="001468B0">
      <w:pPr>
        <w:pStyle w:val="a3"/>
        <w:spacing w:line="240" w:lineRule="auto"/>
        <w:ind w:left="0" w:firstLine="510"/>
        <w:rPr>
          <w:b/>
        </w:rPr>
      </w:pPr>
      <w:r w:rsidRPr="00563013">
        <w:rPr>
          <w:b/>
        </w:rPr>
        <w:t>Ответ</w:t>
      </w:r>
      <w:r>
        <w:rPr>
          <w:b/>
        </w:rPr>
        <w:t>:</w:t>
      </w:r>
      <w:r w:rsidR="004753DF" w:rsidRPr="004753DF">
        <w:rPr>
          <w:color w:val="000000"/>
          <w:sz w:val="27"/>
          <w:szCs w:val="27"/>
        </w:rPr>
        <w:t xml:space="preserve"> </w:t>
      </w:r>
      <w:r w:rsidR="004753DF">
        <w:rPr>
          <w:color w:val="000000"/>
          <w:sz w:val="27"/>
          <w:szCs w:val="27"/>
        </w:rPr>
        <w:t xml:space="preserve">Объект, имеющий собственные алгоритмы клонирования, должен объявляться как производный интерфейса </w:t>
      </w:r>
      <w:proofErr w:type="spellStart"/>
      <w:r w:rsidR="004753DF">
        <w:rPr>
          <w:color w:val="000000"/>
          <w:sz w:val="27"/>
          <w:szCs w:val="27"/>
        </w:rPr>
        <w:t>ICloneable</w:t>
      </w:r>
      <w:proofErr w:type="spellEnd"/>
      <w:r w:rsidR="004753DF">
        <w:rPr>
          <w:color w:val="000000"/>
          <w:sz w:val="27"/>
          <w:szCs w:val="27"/>
        </w:rPr>
        <w:t xml:space="preserve"> и переопределять его единственный метод </w:t>
      </w:r>
      <w:proofErr w:type="spellStart"/>
      <w:proofErr w:type="gramStart"/>
      <w:r w:rsidR="004753DF">
        <w:rPr>
          <w:color w:val="000000"/>
          <w:sz w:val="27"/>
          <w:szCs w:val="27"/>
        </w:rPr>
        <w:t>Clone</w:t>
      </w:r>
      <w:proofErr w:type="spellEnd"/>
      <w:r w:rsidR="004753DF">
        <w:rPr>
          <w:color w:val="000000"/>
          <w:sz w:val="27"/>
          <w:szCs w:val="27"/>
        </w:rPr>
        <w:t>(</w:t>
      </w:r>
      <w:proofErr w:type="gramEnd"/>
      <w:r w:rsidR="004753DF">
        <w:rPr>
          <w:color w:val="000000"/>
          <w:sz w:val="27"/>
          <w:szCs w:val="27"/>
        </w:rPr>
        <w:t>).</w:t>
      </w:r>
    </w:p>
    <w:p w:rsidR="004753DF" w:rsidRDefault="004753DF" w:rsidP="004753DF">
      <w:pPr>
        <w:pStyle w:val="a3"/>
        <w:spacing w:line="240" w:lineRule="auto"/>
        <w:ind w:left="0" w:firstLine="0"/>
        <w:rPr>
          <w:b/>
        </w:rPr>
      </w:pPr>
      <w:r w:rsidRPr="004753DF">
        <w:rPr>
          <w:b/>
        </w:rPr>
        <w:drawing>
          <wp:inline distT="0" distB="0" distL="0" distR="0" wp14:anchorId="09782805" wp14:editId="61A3F080">
            <wp:extent cx="5182323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DF" w:rsidRDefault="004753DF" w:rsidP="004753DF">
      <w:pPr>
        <w:pStyle w:val="a3"/>
        <w:spacing w:line="240" w:lineRule="auto"/>
        <w:ind w:left="0" w:firstLine="0"/>
        <w:rPr>
          <w:b/>
        </w:rPr>
      </w:pPr>
      <w:r w:rsidRPr="004753DF">
        <w:rPr>
          <w:b/>
        </w:rPr>
        <w:drawing>
          <wp:inline distT="0" distB="0" distL="0" distR="0" wp14:anchorId="4D8ABF0B" wp14:editId="19418243">
            <wp:extent cx="6659245" cy="40195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DF" w:rsidRDefault="004753DF" w:rsidP="004753DF">
      <w:pPr>
        <w:pStyle w:val="a3"/>
        <w:spacing w:line="240" w:lineRule="auto"/>
        <w:ind w:left="0" w:firstLine="0"/>
        <w:rPr>
          <w:b/>
        </w:rPr>
      </w:pPr>
    </w:p>
    <w:p w:rsidR="004753DF" w:rsidRDefault="004753DF" w:rsidP="004753DF">
      <w:pPr>
        <w:pStyle w:val="a3"/>
        <w:spacing w:line="240" w:lineRule="auto"/>
        <w:ind w:left="0" w:firstLine="0"/>
        <w:rPr>
          <w:b/>
        </w:rPr>
      </w:pPr>
    </w:p>
    <w:p w:rsidR="004753DF" w:rsidRDefault="004753DF" w:rsidP="004753DF">
      <w:pPr>
        <w:pStyle w:val="a3"/>
        <w:spacing w:line="240" w:lineRule="auto"/>
        <w:ind w:left="0" w:firstLine="0"/>
        <w:rPr>
          <w:b/>
        </w:rPr>
      </w:pPr>
    </w:p>
    <w:p w:rsidR="004753DF" w:rsidRDefault="004753DF" w:rsidP="004753DF">
      <w:pPr>
        <w:pStyle w:val="a3"/>
        <w:spacing w:line="240" w:lineRule="auto"/>
        <w:ind w:left="0" w:firstLine="0"/>
        <w:rPr>
          <w:b/>
        </w:rPr>
      </w:pPr>
    </w:p>
    <w:p w:rsidR="004753DF" w:rsidRDefault="004753DF" w:rsidP="004753DF">
      <w:pPr>
        <w:pStyle w:val="a3"/>
        <w:spacing w:line="240" w:lineRule="auto"/>
        <w:ind w:left="0" w:firstLine="0"/>
        <w:rPr>
          <w:b/>
        </w:rPr>
      </w:pPr>
    </w:p>
    <w:p w:rsidR="004753DF" w:rsidRPr="00563013" w:rsidRDefault="004753DF" w:rsidP="004753DF">
      <w:pPr>
        <w:pStyle w:val="a3"/>
        <w:spacing w:line="240" w:lineRule="auto"/>
        <w:ind w:left="0" w:firstLine="0"/>
        <w:rPr>
          <w:b/>
        </w:rPr>
      </w:pPr>
    </w:p>
    <w:p w:rsidR="00563013" w:rsidRDefault="00563013" w:rsidP="001468B0">
      <w:pPr>
        <w:pStyle w:val="a3"/>
        <w:numPr>
          <w:ilvl w:val="0"/>
          <w:numId w:val="3"/>
        </w:numPr>
        <w:spacing w:line="240" w:lineRule="auto"/>
        <w:ind w:left="0" w:firstLine="510"/>
        <w:rPr>
          <w:highlight w:val="yellow"/>
        </w:rPr>
      </w:pPr>
      <w:r w:rsidRPr="00563013">
        <w:rPr>
          <w:highlight w:val="yellow"/>
        </w:rPr>
        <w:lastRenderedPageBreak/>
        <w:t>Что такое полиморфизм? Перечислите его формы. Приведите примеры.</w:t>
      </w:r>
    </w:p>
    <w:p w:rsidR="00563013" w:rsidRDefault="00563013" w:rsidP="001468B0">
      <w:pPr>
        <w:pStyle w:val="a3"/>
        <w:spacing w:line="240" w:lineRule="auto"/>
        <w:ind w:left="0" w:firstLine="510"/>
        <w:rPr>
          <w:b/>
        </w:rPr>
      </w:pPr>
      <w:r w:rsidRPr="00563013">
        <w:rPr>
          <w:b/>
        </w:rPr>
        <w:t>Ответ</w:t>
      </w:r>
      <w:r>
        <w:rPr>
          <w:b/>
        </w:rPr>
        <w:t>:</w:t>
      </w:r>
    </w:p>
    <w:p w:rsidR="004753DF" w:rsidRPr="00563013" w:rsidRDefault="004753DF" w:rsidP="001468B0">
      <w:pPr>
        <w:pStyle w:val="a3"/>
        <w:spacing w:line="240" w:lineRule="auto"/>
        <w:ind w:left="0" w:firstLine="510"/>
        <w:rPr>
          <w:b/>
        </w:rPr>
      </w:pPr>
      <w:bookmarkStart w:id="0" w:name="_GoBack"/>
      <w:r w:rsidRPr="004753DF">
        <w:rPr>
          <w:b/>
        </w:rPr>
        <w:drawing>
          <wp:inline distT="0" distB="0" distL="0" distR="0" wp14:anchorId="2E3AE299" wp14:editId="5652B678">
            <wp:extent cx="4557033" cy="17626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356" cy="17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3013" w:rsidRDefault="00563013" w:rsidP="001468B0">
      <w:pPr>
        <w:pStyle w:val="a3"/>
        <w:numPr>
          <w:ilvl w:val="0"/>
          <w:numId w:val="3"/>
        </w:numPr>
        <w:spacing w:line="240" w:lineRule="auto"/>
        <w:ind w:left="0" w:firstLine="510"/>
        <w:rPr>
          <w:highlight w:val="yellow"/>
        </w:rPr>
      </w:pPr>
      <w:r w:rsidRPr="00563013">
        <w:rPr>
          <w:highlight w:val="yellow"/>
        </w:rPr>
        <w:t>Зачем в классе определяют виртуальные методы?</w:t>
      </w:r>
    </w:p>
    <w:p w:rsidR="00563013" w:rsidRPr="00563013" w:rsidRDefault="00563013" w:rsidP="001468B0">
      <w:pPr>
        <w:pStyle w:val="a3"/>
        <w:spacing w:line="240" w:lineRule="auto"/>
        <w:ind w:left="0" w:firstLine="510"/>
        <w:rPr>
          <w:b/>
        </w:rPr>
      </w:pPr>
      <w:proofErr w:type="gramStart"/>
      <w:r w:rsidRPr="00563013">
        <w:rPr>
          <w:b/>
        </w:rPr>
        <w:t>Ответ</w:t>
      </w:r>
      <w:r>
        <w:rPr>
          <w:b/>
        </w:rPr>
        <w:t>:</w:t>
      </w:r>
      <w:r w:rsidR="00C21CA1">
        <w:rPr>
          <w:b/>
        </w:rPr>
        <w:t xml:space="preserve">  </w:t>
      </w:r>
      <w:r w:rsidR="00C21CA1">
        <w:rPr>
          <w:color w:val="000000"/>
          <w:sz w:val="27"/>
          <w:szCs w:val="27"/>
        </w:rPr>
        <w:t>Для</w:t>
      </w:r>
      <w:proofErr w:type="gramEnd"/>
      <w:r w:rsidR="00C21CA1">
        <w:rPr>
          <w:color w:val="000000"/>
          <w:sz w:val="27"/>
          <w:szCs w:val="27"/>
        </w:rPr>
        <w:t xml:space="preserve"> их дальнейшего переопределения.</w:t>
      </w:r>
    </w:p>
    <w:p w:rsidR="00A30B7C" w:rsidRDefault="00563013" w:rsidP="001468B0">
      <w:pPr>
        <w:pStyle w:val="a3"/>
        <w:numPr>
          <w:ilvl w:val="0"/>
          <w:numId w:val="3"/>
        </w:numPr>
        <w:spacing w:line="240" w:lineRule="auto"/>
        <w:ind w:left="0" w:firstLine="510"/>
        <w:rPr>
          <w:highlight w:val="yellow"/>
        </w:rPr>
      </w:pPr>
      <w:r w:rsidRPr="00563013">
        <w:rPr>
          <w:highlight w:val="yellow"/>
        </w:rPr>
        <w:t>Как сделать запрет переопределения методов?</w:t>
      </w:r>
    </w:p>
    <w:p w:rsidR="00563013" w:rsidRPr="00563013" w:rsidRDefault="00563013" w:rsidP="001468B0">
      <w:pPr>
        <w:pStyle w:val="a3"/>
        <w:spacing w:line="240" w:lineRule="auto"/>
        <w:ind w:left="0" w:firstLine="510"/>
        <w:rPr>
          <w:b/>
        </w:rPr>
      </w:pPr>
      <w:r w:rsidRPr="00563013">
        <w:rPr>
          <w:b/>
        </w:rPr>
        <w:t>Ответ</w:t>
      </w:r>
      <w:r>
        <w:rPr>
          <w:b/>
        </w:rPr>
        <w:t>:</w:t>
      </w:r>
      <w:r w:rsidR="00C21CA1">
        <w:rPr>
          <w:b/>
        </w:rPr>
        <w:t xml:space="preserve"> </w:t>
      </w:r>
      <w:r w:rsidR="00C21CA1">
        <w:rPr>
          <w:color w:val="000000"/>
          <w:sz w:val="27"/>
          <w:szCs w:val="27"/>
        </w:rPr>
        <w:t xml:space="preserve">Указатель для модификатора </w:t>
      </w:r>
      <w:proofErr w:type="spellStart"/>
      <w:r w:rsidR="00C21CA1">
        <w:rPr>
          <w:color w:val="000000"/>
          <w:sz w:val="27"/>
          <w:szCs w:val="27"/>
        </w:rPr>
        <w:t>sealed</w:t>
      </w:r>
      <w:proofErr w:type="spellEnd"/>
    </w:p>
    <w:sectPr w:rsidR="00563013" w:rsidRPr="00563013" w:rsidSect="00563013">
      <w:pgSz w:w="11906" w:h="16838"/>
      <w:pgMar w:top="284" w:right="284" w:bottom="284" w:left="284" w:header="709" w:footer="709" w:gutter="85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B01DB"/>
    <w:multiLevelType w:val="hybridMultilevel"/>
    <w:tmpl w:val="BD68D952"/>
    <w:lvl w:ilvl="0" w:tplc="2DA2009C">
      <w:start w:val="1"/>
      <w:numFmt w:val="decimal"/>
      <w:suff w:val="space"/>
      <w:lvlText w:val="%1."/>
      <w:lvlJc w:val="left"/>
      <w:pPr>
        <w:ind w:left="5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6B7A7C5B"/>
    <w:multiLevelType w:val="hybridMultilevel"/>
    <w:tmpl w:val="0CD0D898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75DE04E1"/>
    <w:multiLevelType w:val="hybridMultilevel"/>
    <w:tmpl w:val="DE947BB6"/>
    <w:lvl w:ilvl="0" w:tplc="D11CA83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13"/>
    <w:rsid w:val="001468B0"/>
    <w:rsid w:val="002E2B0F"/>
    <w:rsid w:val="004753DF"/>
    <w:rsid w:val="00563013"/>
    <w:rsid w:val="00A30B7C"/>
    <w:rsid w:val="00C2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7E42"/>
  <w15:chartTrackingRefBased/>
  <w15:docId w15:val="{0CE1B41C-4C9C-48F5-B869-A5685BC6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0" w:lineRule="atLeast"/>
        <w:ind w:firstLine="1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6301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630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30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2021-12-06T10:22:00Z</dcterms:created>
  <dcterms:modified xsi:type="dcterms:W3CDTF">2021-12-06T11:15:00Z</dcterms:modified>
</cp:coreProperties>
</file>