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2"/>
        <w:gridCol w:w="6132"/>
      </w:tblGrid>
      <w:tr w:rsidR="00C674DE" w:rsidRPr="00C674DE" w14:paraId="17D04E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EAB6E1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b/>
                <w:bCs/>
                <w:lang w:val="es-AR"/>
              </w:rPr>
              <w:t>Sección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76ACCF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b/>
                <w:bCs/>
                <w:lang w:val="es-AR"/>
              </w:rPr>
              <w:t>Detalle Inventado</w:t>
            </w:r>
          </w:p>
        </w:tc>
      </w:tr>
      <w:tr w:rsidR="00C674DE" w:rsidRPr="00C674DE" w14:paraId="61A340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5D66C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lang w:val="es-AR"/>
              </w:rPr>
              <w:t>Apellido y Nombre: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FAE6C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lang w:val="es-AR"/>
              </w:rPr>
              <w:t>Pérez, Martina</w:t>
            </w:r>
          </w:p>
        </w:tc>
      </w:tr>
      <w:tr w:rsidR="00C674DE" w:rsidRPr="00C674DE" w14:paraId="5679B1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FCBC3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lang w:val="es-AR"/>
              </w:rPr>
              <w:t>Dirección: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8E442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lang w:val="es-AR"/>
              </w:rPr>
              <w:t xml:space="preserve">Calle 123 </w:t>
            </w:r>
            <w:proofErr w:type="spellStart"/>
            <w:r w:rsidRPr="00C674DE">
              <w:rPr>
                <w:lang w:val="es-AR"/>
              </w:rPr>
              <w:t>N°</w:t>
            </w:r>
            <w:proofErr w:type="spellEnd"/>
            <w:r w:rsidRPr="00C674DE">
              <w:rPr>
                <w:lang w:val="es-AR"/>
              </w:rPr>
              <w:t xml:space="preserve"> 456, Ciudad Ficticia</w:t>
            </w:r>
          </w:p>
        </w:tc>
      </w:tr>
      <w:tr w:rsidR="00C674DE" w:rsidRPr="00C674DE" w14:paraId="5891F7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A73987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lang w:val="es-AR"/>
              </w:rPr>
              <w:t>Obra Social: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6B607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lang w:val="es-AR"/>
              </w:rPr>
              <w:t>OSDEPYME</w:t>
            </w:r>
          </w:p>
        </w:tc>
      </w:tr>
      <w:tr w:rsidR="00C674DE" w:rsidRPr="00C674DE" w14:paraId="0E2A1D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BF4C4A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lang w:val="es-AR"/>
              </w:rPr>
              <w:t>Asistida desde: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EB748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lang w:val="es-AR"/>
              </w:rPr>
              <w:t>15/09/2021</w:t>
            </w:r>
          </w:p>
        </w:tc>
      </w:tr>
      <w:tr w:rsidR="00C674DE" w:rsidRPr="00C674DE" w14:paraId="436DCA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A70E6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lang w:val="es-AR"/>
              </w:rPr>
              <w:t>DNI: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9E047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lang w:val="es-AR"/>
              </w:rPr>
              <w:t>38.765.432</w:t>
            </w:r>
          </w:p>
        </w:tc>
      </w:tr>
      <w:tr w:rsidR="00C674DE" w:rsidRPr="00C674DE" w14:paraId="17352A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FF6E00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lang w:val="es-AR"/>
              </w:rPr>
              <w:t>Teléfono: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2BED24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lang w:val="es-AR"/>
              </w:rPr>
              <w:t>(11) 5555-1234</w:t>
            </w:r>
          </w:p>
        </w:tc>
      </w:tr>
      <w:tr w:rsidR="00C674DE" w:rsidRPr="00C674DE" w14:paraId="15C16F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132EE" w14:textId="77777777" w:rsidR="00C674DE" w:rsidRPr="00C674DE" w:rsidRDefault="00C674DE" w:rsidP="00C674DE">
            <w:pPr>
              <w:rPr>
                <w:lang w:val="es-AR"/>
              </w:rPr>
            </w:pPr>
            <w:proofErr w:type="spellStart"/>
            <w:r w:rsidRPr="00C674DE">
              <w:rPr>
                <w:lang w:val="es-AR"/>
              </w:rPr>
              <w:t>N°</w:t>
            </w:r>
            <w:proofErr w:type="spellEnd"/>
            <w:r w:rsidRPr="00C674DE">
              <w:rPr>
                <w:lang w:val="es-AR"/>
              </w:rPr>
              <w:t xml:space="preserve"> de afiliado: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2BC214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lang w:val="es-AR"/>
              </w:rPr>
              <w:t>9876543210</w:t>
            </w:r>
          </w:p>
        </w:tc>
      </w:tr>
      <w:tr w:rsidR="00C674DE" w:rsidRPr="00C674DE" w14:paraId="746900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25356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lang w:val="es-AR"/>
              </w:rPr>
              <w:t>Fecha de Nacimiento: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A3EA86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lang w:val="es-AR"/>
              </w:rPr>
              <w:t>10/10/1985</w:t>
            </w:r>
          </w:p>
        </w:tc>
      </w:tr>
      <w:tr w:rsidR="00C674DE" w:rsidRPr="00C674DE" w14:paraId="431130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8B4F5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lang w:val="es-AR"/>
              </w:rPr>
              <w:t>Lugar y Fecha: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830986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lang w:val="es-AR"/>
              </w:rPr>
              <w:t xml:space="preserve">La Plata, 20 de </w:t>
            </w:r>
            <w:proofErr w:type="gramStart"/>
            <w:r w:rsidRPr="00C674DE">
              <w:rPr>
                <w:lang w:val="es-AR"/>
              </w:rPr>
              <w:t>Septiembre</w:t>
            </w:r>
            <w:proofErr w:type="gramEnd"/>
            <w:r w:rsidRPr="00C674DE">
              <w:rPr>
                <w:lang w:val="es-AR"/>
              </w:rPr>
              <w:t xml:space="preserve"> de 2024</w:t>
            </w:r>
          </w:p>
        </w:tc>
      </w:tr>
      <w:tr w:rsidR="00C674DE" w:rsidRPr="00C674DE" w14:paraId="44759D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F4C2A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lang w:val="es-AR"/>
              </w:rPr>
              <w:t>URGENCIA: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9A5AB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b/>
                <w:bCs/>
                <w:lang w:val="es-AR"/>
              </w:rPr>
              <w:t>SI</w:t>
            </w:r>
          </w:p>
        </w:tc>
      </w:tr>
      <w:tr w:rsidR="00C674DE" w:rsidRPr="00C674DE" w14:paraId="37381A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83A84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lang w:val="es-AR"/>
              </w:rPr>
              <w:t>Servicio/Sección: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89DEE1" w14:textId="77777777" w:rsidR="00C674DE" w:rsidRPr="00C674DE" w:rsidRDefault="00C674DE" w:rsidP="00C674DE">
            <w:pPr>
              <w:rPr>
                <w:lang w:val="es-AR"/>
              </w:rPr>
            </w:pPr>
            <w:r w:rsidRPr="00C674DE">
              <w:rPr>
                <w:lang w:val="es-AR"/>
              </w:rPr>
              <w:t>SERVICIO DE CARDIOLOGÍA. SECCIÓN DE ELECTROFISIOLOGÍA.</w:t>
            </w:r>
          </w:p>
        </w:tc>
      </w:tr>
    </w:tbl>
    <w:p w14:paraId="7E522D21" w14:textId="77777777" w:rsidR="00C674DE" w:rsidRPr="00C674DE" w:rsidRDefault="00C674DE" w:rsidP="00C674DE">
      <w:pPr>
        <w:rPr>
          <w:lang w:val="es-AR"/>
        </w:rPr>
      </w:pPr>
      <w:r w:rsidRPr="00C674DE">
        <w:rPr>
          <w:lang w:val="es-AR"/>
        </w:rPr>
        <w:pict w14:anchorId="05957447">
          <v:rect id="_x0000_i1097" style="width:0;height:1.5pt" o:hralign="center" o:hrstd="t" o:hr="t" fillcolor="#a0a0a0" stroked="f"/>
        </w:pict>
      </w:r>
    </w:p>
    <w:p w14:paraId="319A4EF0" w14:textId="77777777" w:rsidR="00C674DE" w:rsidRPr="00C674DE" w:rsidRDefault="00C674DE" w:rsidP="00C674DE">
      <w:pPr>
        <w:rPr>
          <w:b/>
          <w:bCs/>
          <w:lang w:val="es-AR"/>
        </w:rPr>
      </w:pPr>
      <w:r w:rsidRPr="00C674DE">
        <w:rPr>
          <w:b/>
          <w:bCs/>
          <w:lang w:val="es-AR"/>
        </w:rPr>
        <w:t>Síntomas principales:</w:t>
      </w:r>
    </w:p>
    <w:p w14:paraId="07D32216" w14:textId="77777777" w:rsidR="00C674DE" w:rsidRPr="00C674DE" w:rsidRDefault="00C674DE" w:rsidP="00C674DE">
      <w:pPr>
        <w:rPr>
          <w:lang w:val="es-AR"/>
        </w:rPr>
      </w:pPr>
      <w:r w:rsidRPr="00C674DE">
        <w:rPr>
          <w:lang w:val="es-AR"/>
        </w:rPr>
        <w:t>Curso de 3 meses con palpitaciones rápidas e irregulares, de inicio súbito y finalización espontánea, que duran entre 10 minutos y 1 hora, asociadas a disnea leve y sensación de mareo. Los episodios se desencadenan principalmente con estrés emocional.</w:t>
      </w:r>
    </w:p>
    <w:p w14:paraId="49CF51C0" w14:textId="77777777" w:rsidR="00C674DE" w:rsidRPr="00C674DE" w:rsidRDefault="00C674DE" w:rsidP="00C674DE">
      <w:pPr>
        <w:rPr>
          <w:b/>
          <w:bCs/>
          <w:lang w:val="es-AR"/>
        </w:rPr>
      </w:pPr>
      <w:r w:rsidRPr="00C674DE">
        <w:rPr>
          <w:b/>
          <w:bCs/>
          <w:lang w:val="es-AR"/>
        </w:rPr>
        <w:t>Evolución al 20/09/24:</w:t>
      </w:r>
    </w:p>
    <w:p w14:paraId="31800F96" w14:textId="77777777" w:rsidR="00C674DE" w:rsidRPr="00C674DE" w:rsidRDefault="00C674DE" w:rsidP="00C674DE">
      <w:pPr>
        <w:rPr>
          <w:lang w:val="es-AR"/>
        </w:rPr>
      </w:pPr>
      <w:r w:rsidRPr="00C674DE">
        <w:rPr>
          <w:lang w:val="es-AR"/>
        </w:rPr>
        <w:t xml:space="preserve">La paciente presenta episodios con menor frecuencia (1 vez cada 15 días), pero de mayor duración (hasta 2 horas). El último ECG </w:t>
      </w:r>
      <w:proofErr w:type="spellStart"/>
      <w:r w:rsidRPr="00C674DE">
        <w:rPr>
          <w:lang w:val="es-AR"/>
        </w:rPr>
        <w:t>intercrítico</w:t>
      </w:r>
      <w:proofErr w:type="spellEnd"/>
      <w:r w:rsidRPr="00C674DE">
        <w:rPr>
          <w:lang w:val="es-AR"/>
        </w:rPr>
        <w:t xml:space="preserve"> (01/09/24) mostró ritmo sinusal normal.</w:t>
      </w:r>
    </w:p>
    <w:p w14:paraId="18E2C95B" w14:textId="77777777" w:rsidR="00C674DE" w:rsidRPr="00C674DE" w:rsidRDefault="00C674DE" w:rsidP="00C674DE">
      <w:pPr>
        <w:rPr>
          <w:b/>
          <w:bCs/>
          <w:lang w:val="es-AR"/>
        </w:rPr>
      </w:pPr>
      <w:r w:rsidRPr="00C674DE">
        <w:rPr>
          <w:b/>
          <w:bCs/>
          <w:lang w:val="es-AR"/>
        </w:rPr>
        <w:t>Estudios realizados:</w:t>
      </w:r>
    </w:p>
    <w:p w14:paraId="4F53760F" w14:textId="77777777" w:rsidR="00C674DE" w:rsidRPr="00C674DE" w:rsidRDefault="00C674DE" w:rsidP="00C674DE">
      <w:pPr>
        <w:numPr>
          <w:ilvl w:val="0"/>
          <w:numId w:val="10"/>
        </w:numPr>
        <w:rPr>
          <w:lang w:val="es-AR"/>
        </w:rPr>
      </w:pPr>
      <w:r w:rsidRPr="00C674DE">
        <w:rPr>
          <w:b/>
          <w:bCs/>
          <w:lang w:val="es-AR"/>
        </w:rPr>
        <w:t xml:space="preserve">Laboratorio rutina </w:t>
      </w:r>
      <w:proofErr w:type="spellStart"/>
      <w:r w:rsidRPr="00C674DE">
        <w:rPr>
          <w:b/>
          <w:bCs/>
          <w:lang w:val="es-AR"/>
        </w:rPr>
        <w:t>gral.</w:t>
      </w:r>
      <w:proofErr w:type="spellEnd"/>
      <w:r w:rsidRPr="00C674DE">
        <w:rPr>
          <w:b/>
          <w:bCs/>
          <w:lang w:val="es-AR"/>
        </w:rPr>
        <w:t xml:space="preserve"> 18/09/24:</w:t>
      </w:r>
      <w:r w:rsidRPr="00C674DE">
        <w:rPr>
          <w:lang w:val="es-AR"/>
        </w:rPr>
        <w:t xml:space="preserve"> Glucemia 95 mg/dl, urea y creatinina normales. Hemograma completo s/p. TSH 2.1 $\mu UI/ml$.</w:t>
      </w:r>
    </w:p>
    <w:p w14:paraId="4FE4FAA9" w14:textId="77777777" w:rsidR="00C674DE" w:rsidRPr="00C674DE" w:rsidRDefault="00C674DE" w:rsidP="00C674DE">
      <w:pPr>
        <w:numPr>
          <w:ilvl w:val="0"/>
          <w:numId w:val="10"/>
        </w:numPr>
        <w:rPr>
          <w:lang w:val="es-AR"/>
        </w:rPr>
      </w:pPr>
      <w:r w:rsidRPr="00C674DE">
        <w:rPr>
          <w:b/>
          <w:bCs/>
          <w:lang w:val="es-AR"/>
        </w:rPr>
        <w:t>Laboratorio especial 05/08/24:</w:t>
      </w:r>
      <w:r w:rsidRPr="00C674DE">
        <w:rPr>
          <w:lang w:val="es-AR"/>
        </w:rPr>
        <w:t xml:space="preserve"> Troponinas negativas, Dímero D normal. Perfil lipídico levemente elevado (Colesterol total 220 mg/dl).</w:t>
      </w:r>
    </w:p>
    <w:p w14:paraId="1E70FDBD" w14:textId="77777777" w:rsidR="00C674DE" w:rsidRPr="00C674DE" w:rsidRDefault="00C674DE" w:rsidP="00C674DE">
      <w:pPr>
        <w:numPr>
          <w:ilvl w:val="0"/>
          <w:numId w:val="10"/>
        </w:numPr>
        <w:rPr>
          <w:lang w:val="es-AR"/>
        </w:rPr>
      </w:pPr>
      <w:r w:rsidRPr="00C674DE">
        <w:rPr>
          <w:b/>
          <w:bCs/>
          <w:lang w:val="es-AR"/>
        </w:rPr>
        <w:lastRenderedPageBreak/>
        <w:t>ECG de 12 derivaciones (05/08/24):</w:t>
      </w:r>
      <w:r w:rsidRPr="00C674DE">
        <w:rPr>
          <w:lang w:val="es-AR"/>
        </w:rPr>
        <w:t xml:space="preserve"> Durante un episodio, se registró Fibrilación Auricular (FA) de alta respuesta ventricular (150-180 </w:t>
      </w:r>
      <w:proofErr w:type="spellStart"/>
      <w:r w:rsidRPr="00C674DE">
        <w:rPr>
          <w:lang w:val="es-AR"/>
        </w:rPr>
        <w:t>lpm</w:t>
      </w:r>
      <w:proofErr w:type="spellEnd"/>
      <w:r w:rsidRPr="00C674DE">
        <w:rPr>
          <w:lang w:val="es-AR"/>
        </w:rPr>
        <w:t>), que revirtió espontáneamente a ritmo sinusal.</w:t>
      </w:r>
    </w:p>
    <w:p w14:paraId="6FC2F50D" w14:textId="77777777" w:rsidR="00C674DE" w:rsidRPr="00C674DE" w:rsidRDefault="00C674DE" w:rsidP="00C674DE">
      <w:pPr>
        <w:numPr>
          <w:ilvl w:val="0"/>
          <w:numId w:val="10"/>
        </w:numPr>
        <w:rPr>
          <w:lang w:val="es-AR"/>
        </w:rPr>
      </w:pPr>
      <w:r w:rsidRPr="00C674DE">
        <w:rPr>
          <w:b/>
          <w:bCs/>
          <w:lang w:val="es-AR"/>
        </w:rPr>
        <w:t xml:space="preserve">Holter de 24 </w:t>
      </w:r>
      <w:proofErr w:type="spellStart"/>
      <w:r w:rsidRPr="00C674DE">
        <w:rPr>
          <w:b/>
          <w:bCs/>
          <w:lang w:val="es-AR"/>
        </w:rPr>
        <w:t>hs</w:t>
      </w:r>
      <w:proofErr w:type="spellEnd"/>
      <w:r w:rsidRPr="00C674DE">
        <w:rPr>
          <w:b/>
          <w:bCs/>
          <w:lang w:val="es-AR"/>
        </w:rPr>
        <w:t xml:space="preserve"> (10/08/24):</w:t>
      </w:r>
      <w:r w:rsidRPr="00C674DE">
        <w:rPr>
          <w:lang w:val="es-AR"/>
        </w:rPr>
        <w:t xml:space="preserve"> 3 episodios documentados de FA paroxística. Carga de arritmia total menor al 1%.</w:t>
      </w:r>
    </w:p>
    <w:p w14:paraId="253FF92C" w14:textId="77777777" w:rsidR="00C674DE" w:rsidRPr="00C674DE" w:rsidRDefault="00C674DE" w:rsidP="00C674DE">
      <w:pPr>
        <w:numPr>
          <w:ilvl w:val="0"/>
          <w:numId w:val="10"/>
        </w:numPr>
        <w:rPr>
          <w:lang w:val="es-AR"/>
        </w:rPr>
      </w:pPr>
      <w:r w:rsidRPr="00C674DE">
        <w:rPr>
          <w:b/>
          <w:bCs/>
          <w:lang w:val="es-AR"/>
        </w:rPr>
        <w:t>Ecocardiograma Doppler (12/08/24):</w:t>
      </w:r>
      <w:r w:rsidRPr="00C674DE">
        <w:rPr>
          <w:lang w:val="es-AR"/>
        </w:rPr>
        <w:t xml:space="preserve"> Fracción de eyección del ventrículo izquierdo (FEVI) conservada (60%). Aurícula izquierda levemente dilatada (4.5 cm). Válvulas cardíacas normales.</w:t>
      </w:r>
    </w:p>
    <w:p w14:paraId="2246D3CB" w14:textId="77777777" w:rsidR="00C674DE" w:rsidRPr="00C674DE" w:rsidRDefault="00C674DE" w:rsidP="00C674DE">
      <w:pPr>
        <w:rPr>
          <w:b/>
          <w:bCs/>
          <w:lang w:val="es-AR"/>
        </w:rPr>
      </w:pPr>
      <w:r w:rsidRPr="00C674DE">
        <w:rPr>
          <w:b/>
          <w:bCs/>
          <w:lang w:val="es-AR"/>
        </w:rPr>
        <w:t>Diagnóstico:</w:t>
      </w:r>
    </w:p>
    <w:p w14:paraId="1237DF2D" w14:textId="77777777" w:rsidR="00C674DE" w:rsidRPr="00C674DE" w:rsidRDefault="00C674DE" w:rsidP="00C674DE">
      <w:pPr>
        <w:rPr>
          <w:lang w:val="es-AR"/>
        </w:rPr>
      </w:pPr>
      <w:r w:rsidRPr="00C674DE">
        <w:rPr>
          <w:lang w:val="es-AR"/>
        </w:rPr>
        <w:t>Fibrilación Auricular Paroxística (I48.0) en paciente sin cardiopatía estructural significativa.</w:t>
      </w:r>
    </w:p>
    <w:p w14:paraId="04797F51" w14:textId="77777777" w:rsidR="00C674DE" w:rsidRPr="00C674DE" w:rsidRDefault="00C674DE" w:rsidP="00C674DE">
      <w:pPr>
        <w:rPr>
          <w:b/>
          <w:bCs/>
          <w:lang w:val="es-AR"/>
        </w:rPr>
      </w:pPr>
      <w:r w:rsidRPr="00C674DE">
        <w:rPr>
          <w:b/>
          <w:bCs/>
          <w:lang w:val="es-AR"/>
        </w:rPr>
        <w:t>Comentario:</w:t>
      </w:r>
    </w:p>
    <w:p w14:paraId="44160238" w14:textId="77777777" w:rsidR="00C674DE" w:rsidRPr="00C674DE" w:rsidRDefault="00C674DE" w:rsidP="00C674DE">
      <w:pPr>
        <w:rPr>
          <w:lang w:val="es-AR"/>
        </w:rPr>
      </w:pPr>
      <w:r w:rsidRPr="00C674DE">
        <w:rPr>
          <w:lang w:val="es-AR"/>
        </w:rPr>
        <w:t>La paciente requiere iniciar tratamiento con un anticoagulante oral directo (DOAC) para reducir el riesgo de accidente cerebrovascular, ya que su puntaje CHA2DS2-VASc es 2 (por edad e hipertensión arterial ficticia previa). Se recomienda un Betabloqueante para el control de la frecuencia y evaluación para posible Ablación por Radiofrecuencia si los episodios persisten o aumentan. Es crucial el seguimiento estricto para monitorear la progresión a FA persistente.</w:t>
      </w:r>
    </w:p>
    <w:p w14:paraId="1B5FF63D" w14:textId="77777777" w:rsidR="00C674DE" w:rsidRPr="00C674DE" w:rsidRDefault="00C674DE" w:rsidP="00C674DE">
      <w:pPr>
        <w:rPr>
          <w:b/>
          <w:bCs/>
          <w:lang w:val="es-AR"/>
        </w:rPr>
      </w:pPr>
      <w:r w:rsidRPr="00C674DE">
        <w:rPr>
          <w:b/>
          <w:bCs/>
          <w:lang w:val="es-AR"/>
        </w:rPr>
        <w:t>Solicitud:</w:t>
      </w:r>
    </w:p>
    <w:p w14:paraId="4B76381C" w14:textId="77777777" w:rsidR="00C674DE" w:rsidRPr="00C674DE" w:rsidRDefault="00C674DE" w:rsidP="00C674DE">
      <w:pPr>
        <w:rPr>
          <w:lang w:val="es-AR"/>
        </w:rPr>
      </w:pPr>
      <w:r w:rsidRPr="00C674DE">
        <w:rPr>
          <w:lang w:val="es-AR"/>
        </w:rPr>
        <w:t xml:space="preserve">URGENTE: Indicación y cobertura al 100% de </w:t>
      </w:r>
      <w:proofErr w:type="spellStart"/>
      <w:r w:rsidRPr="00C674DE">
        <w:rPr>
          <w:b/>
          <w:bCs/>
          <w:lang w:val="es-AR"/>
        </w:rPr>
        <w:t>Apixaban</w:t>
      </w:r>
      <w:proofErr w:type="spellEnd"/>
      <w:r w:rsidRPr="00C674DE">
        <w:rPr>
          <w:b/>
          <w:bCs/>
          <w:lang w:val="es-AR"/>
        </w:rPr>
        <w:t xml:space="preserve"> 5 mg</w:t>
      </w:r>
      <w:r w:rsidRPr="00C674DE">
        <w:rPr>
          <w:lang w:val="es-AR"/>
        </w:rPr>
        <w:t>, 1 comprimido cada 12 horas. Tratamiento Prolongado (mínimo 1 año).</w:t>
      </w:r>
    </w:p>
    <w:p w14:paraId="12D219D5" w14:textId="207FFAE3" w:rsidR="00056103" w:rsidRPr="00C674DE" w:rsidRDefault="00056103">
      <w:pPr>
        <w:rPr>
          <w:lang w:val="es-ES"/>
        </w:rPr>
      </w:pPr>
    </w:p>
    <w:sectPr w:rsidR="00056103" w:rsidRPr="00C674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1B151B"/>
    <w:multiLevelType w:val="multilevel"/>
    <w:tmpl w:val="BFF0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B64CD"/>
    <w:multiLevelType w:val="multilevel"/>
    <w:tmpl w:val="B488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433649">
    <w:abstractNumId w:val="8"/>
  </w:num>
  <w:num w:numId="2" w16cid:durableId="442387175">
    <w:abstractNumId w:val="6"/>
  </w:num>
  <w:num w:numId="3" w16cid:durableId="1537041640">
    <w:abstractNumId w:val="5"/>
  </w:num>
  <w:num w:numId="4" w16cid:durableId="1646275653">
    <w:abstractNumId w:val="4"/>
  </w:num>
  <w:num w:numId="5" w16cid:durableId="89356762">
    <w:abstractNumId w:val="7"/>
  </w:num>
  <w:num w:numId="6" w16cid:durableId="1708749606">
    <w:abstractNumId w:val="3"/>
  </w:num>
  <w:num w:numId="7" w16cid:durableId="799080789">
    <w:abstractNumId w:val="2"/>
  </w:num>
  <w:num w:numId="8" w16cid:durableId="572737807">
    <w:abstractNumId w:val="1"/>
  </w:num>
  <w:num w:numId="9" w16cid:durableId="1191458398">
    <w:abstractNumId w:val="0"/>
  </w:num>
  <w:num w:numId="10" w16cid:durableId="1991012665">
    <w:abstractNumId w:val="10"/>
  </w:num>
  <w:num w:numId="11" w16cid:durableId="6711770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103"/>
    <w:rsid w:val="0006063C"/>
    <w:rsid w:val="0015074B"/>
    <w:rsid w:val="0029639D"/>
    <w:rsid w:val="00326F90"/>
    <w:rsid w:val="00520690"/>
    <w:rsid w:val="00AA1D8D"/>
    <w:rsid w:val="00B47730"/>
    <w:rsid w:val="00C674D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623D08"/>
  <w14:defaultImageDpi w14:val="300"/>
  <w15:docId w15:val="{627E5496-268C-47F5-B25C-E8CA6652B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364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claudia rubio</cp:lastModifiedBy>
  <cp:revision>2</cp:revision>
  <dcterms:created xsi:type="dcterms:W3CDTF">2013-12-23T23:15:00Z</dcterms:created>
  <dcterms:modified xsi:type="dcterms:W3CDTF">2025-11-13T02:28:00Z</dcterms:modified>
  <cp:category/>
</cp:coreProperties>
</file>