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pPr w:leftFromText="141" w:rightFromText="141" w:topFromText="0" w:bottomFromText="0" w:vertAnchor="page" w:horzAnchor="page" w:tblpX="778" w:tblpY="2926"/>
        <w:tblW w:w="10746.0" w:type="dxa"/>
        <w:jc w:val="left"/>
        <w:tblInd w:w="-108.0" w:type="dxa"/>
        <w:tblLayout w:type="fixed"/>
        <w:tblLook w:val="0000"/>
      </w:tblPr>
      <w:tblGrid>
        <w:gridCol w:w="10746"/>
        <w:tblGridChange w:id="0">
          <w:tblGrid>
            <w:gridCol w:w="10746"/>
          </w:tblGrid>
        </w:tblGridChange>
      </w:tblGrid>
      <w:tr>
        <w:trPr>
          <w:cantSplit w:val="0"/>
          <w:trHeight w:val="680" w:hRule="atLeast"/>
          <w:tblHeader w:val="0"/>
        </w:trPr>
        <w:tc>
          <w:tcPr>
            <w:tcBorders>
              <w:bottom w:color="4f81bd" w:space="0" w:sz="4" w:val="single"/>
            </w:tcBorders>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Laboratorio de Computación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 Salas A y B</w:t>
            </w:r>
            <w:r w:rsidDel="00000000" w:rsidR="00000000" w:rsidRPr="00000000">
              <w:rPr>
                <w:rtl w:val="0"/>
              </w:rPr>
            </w:r>
          </w:p>
        </w:tc>
      </w:tr>
      <w:tr>
        <w:trPr>
          <w:cantSplit w:val="0"/>
          <w:trHeight w:val="563" w:hRule="atLeast"/>
          <w:tblHeader w:val="0"/>
        </w:trPr>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5">
      <w:pPr>
        <w:rPr>
          <w:sz w:val="2"/>
          <w:szCs w:val="2"/>
          <w:vertAlign w:val="baseline"/>
        </w:rPr>
      </w:pPr>
      <w:bookmarkStart w:colFirst="0" w:colLast="0" w:name="_t58145xjzrsq" w:id="0"/>
      <w:bookmarkEnd w:id="0"/>
      <w:r w:rsidDel="00000000" w:rsidR="00000000" w:rsidRPr="00000000">
        <w:rPr>
          <w:rtl w:val="0"/>
        </w:rPr>
      </w:r>
    </w:p>
    <w:tbl>
      <w:tblPr>
        <w:tblStyle w:val="Table2"/>
        <w:tblpPr w:leftFromText="141" w:rightFromText="141" w:topFromText="0" w:bottomFromText="0" w:vertAnchor="text" w:horzAnchor="text" w:tblpX="581.0000000000002" w:tblpY="1912"/>
        <w:tblW w:w="106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7404"/>
        <w:tblGridChange w:id="0">
          <w:tblGrid>
            <w:gridCol w:w="3227"/>
            <w:gridCol w:w="7404"/>
          </w:tblGrid>
        </w:tblGridChange>
      </w:tblGrid>
      <w:tr>
        <w:trPr>
          <w:cantSplit w:val="0"/>
          <w:trHeight w:val="709"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4f81bd"/>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Profesor(a):</w:t>
            </w: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07">
            <w:pPr>
              <w:spacing w:after="0" w:before="24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Karina García Morales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Asignatura:</w:t>
            </w:r>
          </w:p>
        </w:tc>
        <w:tc>
          <w:tcPr>
            <w:tcBorders>
              <w:left w:color="000000" w:space="0" w:sz="0" w:val="nil"/>
              <w:right w:color="000000" w:space="0" w:sz="0" w:val="nil"/>
            </w:tcBorders>
            <w:vAlign w:val="top"/>
          </w:tcPr>
          <w:p w:rsidR="00000000" w:rsidDel="00000000" w:rsidP="00000000" w:rsidRDefault="00000000" w:rsidRPr="00000000" w14:paraId="00000009">
            <w:pPr>
              <w:spacing w:after="0" w:before="24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Fundamentos de programación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Grupo:</w:t>
            </w:r>
          </w:p>
        </w:tc>
        <w:tc>
          <w:tcPr>
            <w:tcBorders>
              <w:left w:color="000000" w:space="0" w:sz="0" w:val="nil"/>
              <w:right w:color="000000" w:space="0" w:sz="0" w:val="nil"/>
            </w:tcBorders>
            <w:vAlign w:val="top"/>
          </w:tcPr>
          <w:p w:rsidR="00000000" w:rsidDel="00000000" w:rsidP="00000000" w:rsidRDefault="00000000" w:rsidRPr="00000000" w14:paraId="0000000B">
            <w:pPr>
              <w:spacing w:after="0" w:before="24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Práctica(s):</w:t>
            </w:r>
          </w:p>
        </w:tc>
        <w:tc>
          <w:tcPr>
            <w:tcBorders>
              <w:left w:color="000000" w:space="0" w:sz="0" w:val="nil"/>
              <w:right w:color="000000" w:space="0" w:sz="0" w:val="nil"/>
            </w:tcBorders>
            <w:vAlign w:val="top"/>
          </w:tcPr>
          <w:p w:rsidR="00000000" w:rsidDel="00000000" w:rsidP="00000000" w:rsidRDefault="00000000" w:rsidRPr="00000000" w14:paraId="0000000D">
            <w:pPr>
              <w:spacing w:after="0" w:before="24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Integrante(s):</w:t>
            </w:r>
          </w:p>
        </w:tc>
        <w:tc>
          <w:tcPr>
            <w:tcBorders>
              <w:left w:color="000000" w:space="0" w:sz="0" w:val="nil"/>
              <w:right w:color="000000" w:space="0" w:sz="0" w:val="nil"/>
            </w:tcBorders>
            <w:vAlign w:val="top"/>
          </w:tcPr>
          <w:p w:rsidR="00000000" w:rsidDel="00000000" w:rsidP="00000000" w:rsidRDefault="00000000" w:rsidRPr="00000000" w14:paraId="0000000F">
            <w:pPr>
              <w:spacing w:after="0" w:before="24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Bartolo Guzmán Ulises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11">
            <w:pPr>
              <w:spacing w:after="0" w:before="240" w:line="240" w:lineRule="auto"/>
              <w:jc w:val="center"/>
              <w:rPr>
                <w:rFonts w:ascii="Times New Roman" w:cs="Times New Roman" w:eastAsia="Times New Roman" w:hAnsi="Times New Roman"/>
                <w:sz w:val="28"/>
                <w:szCs w:val="28"/>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3">
            <w:pPr>
              <w:spacing w:after="0" w:before="240" w:line="240" w:lineRule="auto"/>
              <w:jc w:val="center"/>
              <w:rPr>
                <w:rFonts w:ascii="Times New Roman" w:cs="Times New Roman" w:eastAsia="Times New Roman" w:hAnsi="Times New Roman"/>
                <w:sz w:val="30"/>
                <w:szCs w:val="30"/>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top"/>
          </w:tcPr>
          <w:p w:rsidR="00000000" w:rsidDel="00000000" w:rsidP="00000000" w:rsidRDefault="00000000" w:rsidRPr="00000000" w14:paraId="00000015">
            <w:pPr>
              <w:spacing w:after="0" w:before="240" w:line="240" w:lineRule="auto"/>
              <w:jc w:val="center"/>
              <w:rPr>
                <w:rFonts w:ascii="Times New Roman" w:cs="Times New Roman" w:eastAsia="Times New Roman" w:hAnsi="Times New Roman"/>
                <w:sz w:val="30"/>
                <w:szCs w:val="30"/>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lista o brigada:</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7">
            <w:pPr>
              <w:spacing w:after="0" w:before="240" w:line="240" w:lineRule="auto"/>
              <w:jc w:val="center"/>
              <w:rPr>
                <w:rFonts w:ascii="Times New Roman" w:cs="Times New Roman" w:eastAsia="Times New Roman" w:hAnsi="Times New Roman"/>
                <w:sz w:val="28"/>
                <w:szCs w:val="28"/>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Semestre:</w:t>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19">
            <w:pPr>
              <w:spacing w:after="0" w:before="24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2026-1</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Fecha de entrega:</w:t>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1B">
            <w:pPr>
              <w:spacing w:after="0" w:before="24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26/08/2025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Observaciones:</w:t>
            </w:r>
          </w:p>
        </w:tc>
        <w:tc>
          <w:tcPr>
            <w:tcBorders>
              <w:left w:color="000000" w:space="0" w:sz="0" w:val="nil"/>
              <w:right w:color="000000" w:space="0" w:sz="0" w:val="nil"/>
            </w:tcBorders>
            <w:vAlign w:val="top"/>
          </w:tcPr>
          <w:p w:rsidR="00000000" w:rsidDel="00000000" w:rsidP="00000000" w:rsidRDefault="00000000" w:rsidRPr="00000000" w14:paraId="0000001D">
            <w:pPr>
              <w:spacing w:after="0" w:before="240" w:line="240" w:lineRule="auto"/>
              <w:jc w:val="center"/>
              <w:rPr>
                <w:rFonts w:ascii="Times New Roman" w:cs="Times New Roman" w:eastAsia="Times New Roman" w:hAnsi="Times New Roman"/>
                <w:sz w:val="28"/>
                <w:szCs w:val="28"/>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01F">
            <w:pPr>
              <w:spacing w:after="0" w:before="240" w:line="240" w:lineRule="auto"/>
              <w:jc w:val="center"/>
              <w:rPr>
                <w:sz w:val="28"/>
                <w:szCs w:val="28"/>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tabs>
          <w:tab w:val="left" w:leader="none" w:pos="5190"/>
        </w:tabs>
        <w:ind w:left="0" w:firstLine="0"/>
        <w:jc w:val="both"/>
        <w:rPr/>
      </w:pPr>
      <w:r w:rsidDel="00000000" w:rsidR="00000000" w:rsidRPr="00000000">
        <w:rPr>
          <w:rtl w:val="0"/>
        </w:rPr>
      </w:r>
    </w:p>
    <w:p w:rsidR="00000000" w:rsidDel="00000000" w:rsidP="00000000" w:rsidRDefault="00000000" w:rsidRPr="00000000" w14:paraId="00000030">
      <w:pPr>
        <w:tabs>
          <w:tab w:val="left" w:leader="none" w:pos="5190"/>
        </w:tabs>
        <w:ind w:left="0" w:firstLine="0"/>
        <w:jc w:val="both"/>
        <w:rPr/>
      </w:pPr>
      <w:r w:rsidDel="00000000" w:rsidR="00000000" w:rsidRPr="00000000">
        <w:rPr>
          <w:rtl w:val="0"/>
        </w:rPr>
      </w:r>
    </w:p>
    <w:p w:rsidR="00000000" w:rsidDel="00000000" w:rsidP="00000000" w:rsidRDefault="00000000" w:rsidRPr="00000000" w14:paraId="00000031">
      <w:pPr>
        <w:tabs>
          <w:tab w:val="left" w:leader="none" w:pos="5190"/>
        </w:tabs>
        <w:ind w:left="0" w:firstLine="0"/>
        <w:jc w:val="both"/>
        <w:rPr>
          <w:sz w:val="44"/>
          <w:szCs w:val="44"/>
        </w:rPr>
      </w:pPr>
      <w:r w:rsidDel="00000000" w:rsidR="00000000" w:rsidRPr="00000000">
        <w:rPr>
          <w:sz w:val="44"/>
          <w:szCs w:val="44"/>
          <w:rtl w:val="0"/>
        </w:rPr>
        <w:t xml:space="preserve">                                                            </w:t>
      </w:r>
    </w:p>
    <w:p w:rsidR="00000000" w:rsidDel="00000000" w:rsidP="00000000" w:rsidRDefault="00000000" w:rsidRPr="00000000" w14:paraId="00000032">
      <w:pPr>
        <w:tabs>
          <w:tab w:val="left" w:leader="none" w:pos="5190"/>
        </w:tabs>
        <w:ind w:left="0" w:firstLine="0"/>
        <w:jc w:val="both"/>
        <w:rPr>
          <w:sz w:val="44"/>
          <w:szCs w:val="44"/>
          <w:vertAlign w:val="baseline"/>
        </w:rPr>
      </w:pPr>
      <w:r w:rsidDel="00000000" w:rsidR="00000000" w:rsidRPr="00000000">
        <w:rPr>
          <w:sz w:val="44"/>
          <w:szCs w:val="44"/>
          <w:rtl w:val="0"/>
        </w:rPr>
        <w:t xml:space="preserve">                             </w:t>
      </w:r>
      <w:r w:rsidDel="00000000" w:rsidR="00000000" w:rsidRPr="00000000">
        <w:rPr>
          <w:sz w:val="44"/>
          <w:szCs w:val="44"/>
          <w:vertAlign w:val="baseline"/>
          <w:rtl w:val="0"/>
        </w:rPr>
        <w:t xml:space="preserve">CALIFICACIÓN: ________________</w:t>
      </w:r>
    </w:p>
    <w:p w:rsidR="00000000" w:rsidDel="00000000" w:rsidP="00000000" w:rsidRDefault="00000000" w:rsidRPr="00000000" w14:paraId="00000033">
      <w:pPr>
        <w:tabs>
          <w:tab w:val="left" w:leader="none" w:pos="5190"/>
        </w:tabs>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tabs>
          <w:tab w:val="left" w:leader="none" w:pos="5190"/>
        </w:tabs>
        <w:ind w:left="720" w:right="-140.314960629920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Objetivos:</w:t>
      </w:r>
      <w:r w:rsidDel="00000000" w:rsidR="00000000" w:rsidRPr="00000000">
        <w:rPr>
          <w:rFonts w:ascii="Times New Roman" w:cs="Times New Roman" w:eastAsia="Times New Roman" w:hAnsi="Times New Roman"/>
          <w:sz w:val="28"/>
          <w:szCs w:val="28"/>
          <w:rtl w:val="0"/>
        </w:rPr>
        <w:t xml:space="preserve">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búsquedas de información especializada y revisión de información arrojada por generadores de contenido mediante la escritura de un prompt</w:t>
      </w:r>
    </w:p>
    <w:p w:rsidR="00000000" w:rsidDel="00000000" w:rsidP="00000000" w:rsidRDefault="00000000" w:rsidRPr="00000000" w14:paraId="00000035">
      <w:pPr>
        <w:tabs>
          <w:tab w:val="left" w:leader="none" w:pos="5190"/>
        </w:tabs>
        <w:ind w:left="720" w:right="-140.314960629920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Introducción:</w:t>
      </w:r>
      <w:r w:rsidDel="00000000" w:rsidR="00000000" w:rsidRPr="00000000">
        <w:rPr>
          <w:rFonts w:ascii="Times New Roman" w:cs="Times New Roman" w:eastAsia="Times New Roman" w:hAnsi="Times New Roman"/>
          <w:sz w:val="28"/>
          <w:szCs w:val="28"/>
          <w:rtl w:val="0"/>
        </w:rPr>
        <w:t xml:space="preserve">El uso de dispositivos de cómputo y comunicación se vuelve fundamental para el desempeño de muchas actividades, las cuales pueden ser de la vida cotidiana, académica, profesional, empresarial e inclusive de entretenimiento. Como futuros profesionales de la ingeniería, los estudiantes de esta disciplina requieren conocer y utilizar las herramientas de las Tecnologías de la Información y Comunicación (TIC) que les apoyen tanto en sus tareas académicas como en su próxima vida profesional. De la gran gama de herramientas TIC existentes, en esta práctica nos enfocaremos en las herramientas para manejo de repositorios de almacenamiento, buscadores de información especializada en Internet y revisión de información arrojada por generadores de contenido, las cuales permitirán a los estudiantes realizar las siguientes actividades en apoyo a sus tareas académicas:</w:t>
      </w:r>
    </w:p>
    <w:p w:rsidR="00000000" w:rsidDel="00000000" w:rsidP="00000000" w:rsidRDefault="00000000" w:rsidRPr="00000000" w14:paraId="00000036">
      <w:pPr>
        <w:tabs>
          <w:tab w:val="left" w:leader="none" w:pos="5190"/>
        </w:tabs>
        <w:ind w:left="720" w:right="-140.314960629920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Almacenamiento de la información de manera organizada en repositorios que sean accesibles, seguros y que la disponibilidad de la información sea las 24 horas de los 365 días del año. </w:t>
      </w:r>
    </w:p>
    <w:p w:rsidR="00000000" w:rsidDel="00000000" w:rsidP="00000000" w:rsidRDefault="00000000" w:rsidRPr="00000000" w14:paraId="00000037">
      <w:pPr>
        <w:tabs>
          <w:tab w:val="left" w:leader="none" w:pos="5190"/>
        </w:tabs>
        <w:ind w:left="720" w:right="-140.314960629920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Búsqueda de información especializada en Internet. </w:t>
      </w:r>
    </w:p>
    <w:p w:rsidR="00000000" w:rsidDel="00000000" w:rsidP="00000000" w:rsidRDefault="00000000" w:rsidRPr="00000000" w14:paraId="00000038">
      <w:pPr>
        <w:tabs>
          <w:tab w:val="left" w:leader="none" w:pos="5190"/>
        </w:tabs>
        <w:ind w:left="720" w:right="-140.314960629920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Revisar información que arrojen las herramientas de generación de contenidos. </w:t>
      </w:r>
    </w:p>
    <w:p w:rsidR="00000000" w:rsidDel="00000000" w:rsidP="00000000" w:rsidRDefault="00000000" w:rsidRPr="00000000" w14:paraId="00000039">
      <w:pPr>
        <w:tabs>
          <w:tab w:val="left" w:leader="none" w:pos="5190"/>
        </w:tabs>
        <w:ind w:left="720" w:right="-140.314960629920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Desarrollo:</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Durante la práctica vimos lo que es un “</w:t>
      </w:r>
      <w:r w:rsidDel="00000000" w:rsidR="00000000" w:rsidRPr="00000000">
        <w:rPr>
          <w:rFonts w:ascii="Times New Roman" w:cs="Times New Roman" w:eastAsia="Times New Roman" w:hAnsi="Times New Roman"/>
          <w:b w:val="1"/>
          <w:sz w:val="28"/>
          <w:szCs w:val="28"/>
          <w:rtl w:val="0"/>
        </w:rPr>
        <w:t xml:space="preserve">Controlador de versiones</w:t>
      </w:r>
      <w:r w:rsidDel="00000000" w:rsidR="00000000" w:rsidRPr="00000000">
        <w:rPr>
          <w:rFonts w:ascii="Times New Roman" w:cs="Times New Roman" w:eastAsia="Times New Roman" w:hAnsi="Times New Roman"/>
          <w:sz w:val="28"/>
          <w:szCs w:val="28"/>
          <w:rtl w:val="0"/>
        </w:rPr>
        <w:t xml:space="preserve">” que es un software que registra los cambios de uno o más archivos, como lo pueden ser, las modificaciones, las fechas, además ayuda al trabajo colaborativo ya que varias personas pueden modificar los archivos al mismo tiempo, el uso de este tipo de herramientas es multidisciplinario.</w:t>
      </w:r>
    </w:p>
    <w:p w:rsidR="00000000" w:rsidDel="00000000" w:rsidP="00000000" w:rsidRDefault="00000000" w:rsidRPr="00000000" w14:paraId="0000003A">
      <w:pPr>
        <w:tabs>
          <w:tab w:val="left" w:leader="none" w:pos="5190"/>
        </w:tabs>
        <w:ind w:left="720" w:right="-140.314960629920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Hay varios tipos de controladores y algunos ejemplos son:</w:t>
      </w:r>
    </w:p>
    <w:p w:rsidR="00000000" w:rsidDel="00000000" w:rsidP="00000000" w:rsidRDefault="00000000" w:rsidRPr="00000000" w14:paraId="0000003B">
      <w:pPr>
        <w:numPr>
          <w:ilvl w:val="0"/>
          <w:numId w:val="3"/>
        </w:numPr>
        <w:tabs>
          <w:tab w:val="left" w:leader="none" w:pos="5190"/>
        </w:tabs>
        <w:spacing w:after="0" w:afterAutospacing="0"/>
        <w:ind w:left="1440" w:right="-140.3149606299200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6"/>
          <w:szCs w:val="26"/>
          <w:rtl w:val="0"/>
        </w:rPr>
        <w:t xml:space="preserve">Sistema de control de versiones local:</w:t>
      </w:r>
      <w:r w:rsidDel="00000000" w:rsidR="00000000" w:rsidRPr="00000000">
        <w:rPr>
          <w:rFonts w:ascii="Times New Roman" w:cs="Times New Roman" w:eastAsia="Times New Roman" w:hAnsi="Times New Roman"/>
          <w:sz w:val="26"/>
          <w:szCs w:val="26"/>
          <w:rtl w:val="0"/>
        </w:rPr>
        <w:t xml:space="preserve"> En este se registran los cambios hechos en los archivos de un proyecto pero únicamente en la computadora local, es decir, en la del usuario y esto implica que no pueda trabajar remotamente con otros usuarios.</w:t>
      </w:r>
    </w:p>
    <w:p w:rsidR="00000000" w:rsidDel="00000000" w:rsidP="00000000" w:rsidRDefault="00000000" w:rsidRPr="00000000" w14:paraId="0000003C">
      <w:pPr>
        <w:numPr>
          <w:ilvl w:val="0"/>
          <w:numId w:val="3"/>
        </w:numPr>
        <w:tabs>
          <w:tab w:val="left" w:leader="none" w:pos="5190"/>
        </w:tabs>
        <w:spacing w:after="0" w:afterAutospacing="0"/>
        <w:ind w:left="1440" w:right="-140.3149606299200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Sistema de control de versiones centralizado:</w:t>
      </w:r>
      <w:r w:rsidDel="00000000" w:rsidR="00000000" w:rsidRPr="00000000">
        <w:rPr>
          <w:rFonts w:ascii="Times New Roman" w:cs="Times New Roman" w:eastAsia="Times New Roman" w:hAnsi="Times New Roman"/>
          <w:sz w:val="26"/>
          <w:szCs w:val="26"/>
          <w:rtl w:val="0"/>
        </w:rPr>
        <w:t xml:space="preserve"> Existe un servidor en común donde los usuarios descargan la versión del proyecto, realizan cambios y vuelven a subir el archivo modificado, es ideal para trabajar en equipo.</w:t>
      </w:r>
    </w:p>
    <w:p w:rsidR="00000000" w:rsidDel="00000000" w:rsidP="00000000" w:rsidRDefault="00000000" w:rsidRPr="00000000" w14:paraId="0000003D">
      <w:pPr>
        <w:numPr>
          <w:ilvl w:val="0"/>
          <w:numId w:val="3"/>
        </w:numPr>
        <w:tabs>
          <w:tab w:val="left" w:leader="none" w:pos="5190"/>
        </w:tabs>
        <w:ind w:left="1440" w:right="-140.3149606299200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Sistema de control de versiones distribuido:</w:t>
      </w:r>
      <w:r w:rsidDel="00000000" w:rsidR="00000000" w:rsidRPr="00000000">
        <w:rPr>
          <w:rFonts w:ascii="Times New Roman" w:cs="Times New Roman" w:eastAsia="Times New Roman" w:hAnsi="Times New Roman"/>
          <w:sz w:val="26"/>
          <w:szCs w:val="26"/>
          <w:rtl w:val="0"/>
        </w:rPr>
        <w:t xml:space="preserve"> Todos los usuarios tienen una copia del proyecto así como los cambios realizados, la ventaja es que si algún servidor llega a fallar los demás pueden recuperar la información en tiempo real en los otros. Es útil para trabajos en equipo en tiempo real.</w:t>
      </w:r>
    </w:p>
    <w:p w:rsidR="00000000" w:rsidDel="00000000" w:rsidP="00000000" w:rsidRDefault="00000000" w:rsidRPr="00000000" w14:paraId="0000003E">
      <w:pPr>
        <w:tabs>
          <w:tab w:val="left" w:leader="none" w:pos="5190"/>
        </w:tabs>
        <w:ind w:left="708.6614173228347" w:right="-140.314960629920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nuestro curso utilizaremos GIT que es un controlador y allí encontraremos nuestros proyectos, ya que será una manera efectiva de revisar nuestros archivos, así como, las fechas de modificación.</w:t>
      </w:r>
    </w:p>
    <w:p w:rsidR="00000000" w:rsidDel="00000000" w:rsidP="00000000" w:rsidRDefault="00000000" w:rsidRPr="00000000" w14:paraId="0000003F">
      <w:pPr>
        <w:tabs>
          <w:tab w:val="left" w:leader="none" w:pos="5190"/>
        </w:tabs>
        <w:ind w:left="708.6614173228347" w:right="-140.314960629920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También hubo otro apartado que son los “</w:t>
      </w:r>
      <w:r w:rsidDel="00000000" w:rsidR="00000000" w:rsidRPr="00000000">
        <w:rPr>
          <w:rFonts w:ascii="Times New Roman" w:cs="Times New Roman" w:eastAsia="Times New Roman" w:hAnsi="Times New Roman"/>
          <w:b w:val="1"/>
          <w:sz w:val="28"/>
          <w:szCs w:val="28"/>
          <w:rtl w:val="0"/>
        </w:rPr>
        <w:t xml:space="preserve">Repositorios</w:t>
      </w:r>
      <w:r w:rsidDel="00000000" w:rsidR="00000000" w:rsidRPr="00000000">
        <w:rPr>
          <w:rFonts w:ascii="Times New Roman" w:cs="Times New Roman" w:eastAsia="Times New Roman" w:hAnsi="Times New Roman"/>
          <w:sz w:val="28"/>
          <w:szCs w:val="28"/>
          <w:rtl w:val="0"/>
        </w:rPr>
        <w:t xml:space="preserve">” que son donde se encuentra la estructuración de un proyecto, todos los archivos que lo conforman. Existen 2 tipos de repositorios:</w:t>
      </w:r>
    </w:p>
    <w:p w:rsidR="00000000" w:rsidDel="00000000" w:rsidP="00000000" w:rsidRDefault="00000000" w:rsidRPr="00000000" w14:paraId="00000040">
      <w:pPr>
        <w:numPr>
          <w:ilvl w:val="0"/>
          <w:numId w:val="4"/>
        </w:numPr>
        <w:tabs>
          <w:tab w:val="left" w:leader="none" w:pos="5190"/>
        </w:tabs>
        <w:spacing w:after="0" w:afterAutospacing="0"/>
        <w:ind w:left="1440" w:right="-140.31496062992005"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Local:</w:t>
      </w:r>
      <w:r w:rsidDel="00000000" w:rsidR="00000000" w:rsidRPr="00000000">
        <w:rPr>
          <w:rFonts w:ascii="Times New Roman" w:cs="Times New Roman" w:eastAsia="Times New Roman" w:hAnsi="Times New Roman"/>
          <w:sz w:val="26"/>
          <w:szCs w:val="26"/>
          <w:rtl w:val="0"/>
        </w:rPr>
        <w:t xml:space="preserve">Es el que contiene la computadora y solo el dueño tiene acceso a este.</w:t>
      </w:r>
    </w:p>
    <w:p w:rsidR="00000000" w:rsidDel="00000000" w:rsidP="00000000" w:rsidRDefault="00000000" w:rsidRPr="00000000" w14:paraId="00000041">
      <w:pPr>
        <w:numPr>
          <w:ilvl w:val="0"/>
          <w:numId w:val="4"/>
        </w:numPr>
        <w:tabs>
          <w:tab w:val="left" w:leader="none" w:pos="5190"/>
        </w:tabs>
        <w:ind w:left="1440" w:right="-140.31496062992005"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Remoto:</w:t>
      </w:r>
      <w:r w:rsidDel="00000000" w:rsidR="00000000" w:rsidRPr="00000000">
        <w:rPr>
          <w:rFonts w:ascii="Times New Roman" w:cs="Times New Roman" w:eastAsia="Times New Roman" w:hAnsi="Times New Roman"/>
          <w:sz w:val="26"/>
          <w:szCs w:val="26"/>
          <w:rtl w:val="0"/>
        </w:rPr>
        <w:t xml:space="preserve">Es aquel que está contenido en la “nube”, es decir, se encuentra en un servidor externo.</w:t>
      </w:r>
    </w:p>
    <w:p w:rsidR="00000000" w:rsidDel="00000000" w:rsidP="00000000" w:rsidRDefault="00000000" w:rsidRPr="00000000" w14:paraId="00000042">
      <w:pPr>
        <w:tabs>
          <w:tab w:val="left" w:leader="none" w:pos="5190"/>
        </w:tabs>
        <w:ind w:left="708.6614173228347" w:right="-140.31496062992005" w:hanging="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w:t>
      </w:r>
      <w:r w:rsidDel="00000000" w:rsidR="00000000" w:rsidRPr="00000000">
        <w:rPr>
          <w:rFonts w:ascii="Times New Roman" w:cs="Times New Roman" w:eastAsia="Times New Roman" w:hAnsi="Times New Roman"/>
          <w:sz w:val="28"/>
          <w:szCs w:val="28"/>
          <w:rtl w:val="0"/>
        </w:rPr>
        <w:t xml:space="preserve">es un controlador de versiones como lo habíamos comentado pero también permite  almacenar nuestros repositorios de forma fácil y rápida. Nos ofrece herramientas muy útiles:</w:t>
      </w:r>
    </w:p>
    <w:p w:rsidR="00000000" w:rsidDel="00000000" w:rsidP="00000000" w:rsidRDefault="00000000" w:rsidRPr="00000000" w14:paraId="00000043">
      <w:pPr>
        <w:numPr>
          <w:ilvl w:val="0"/>
          <w:numId w:val="2"/>
        </w:numPr>
        <w:tabs>
          <w:tab w:val="left" w:leader="none" w:pos="5190"/>
        </w:tabs>
        <w:spacing w:after="0" w:afterAutospacing="0"/>
        <w:ind w:left="1440" w:right="-140.31496062992005"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Agregar: </w:t>
      </w:r>
      <w:r w:rsidDel="00000000" w:rsidR="00000000" w:rsidRPr="00000000">
        <w:rPr>
          <w:rFonts w:ascii="Times New Roman" w:cs="Times New Roman" w:eastAsia="Times New Roman" w:hAnsi="Times New Roman"/>
          <w:sz w:val="26"/>
          <w:szCs w:val="26"/>
          <w:rtl w:val="0"/>
        </w:rPr>
        <w:t xml:space="preserve">Permite subir nuevos archivos a nuestro repositorio y que pueden ser usados en el proyecto.</w:t>
      </w:r>
    </w:p>
    <w:p w:rsidR="00000000" w:rsidDel="00000000" w:rsidP="00000000" w:rsidRDefault="00000000" w:rsidRPr="00000000" w14:paraId="00000044">
      <w:pPr>
        <w:numPr>
          <w:ilvl w:val="0"/>
          <w:numId w:val="2"/>
        </w:numPr>
        <w:tabs>
          <w:tab w:val="left" w:leader="none" w:pos="5190"/>
        </w:tabs>
        <w:spacing w:after="0" w:afterAutospacing="0"/>
        <w:ind w:left="1440" w:right="-140.31496062992005"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Commit: </w:t>
      </w:r>
      <w:r w:rsidDel="00000000" w:rsidR="00000000" w:rsidRPr="00000000">
        <w:rPr>
          <w:rFonts w:ascii="Times New Roman" w:cs="Times New Roman" w:eastAsia="Times New Roman" w:hAnsi="Times New Roman"/>
          <w:sz w:val="26"/>
          <w:szCs w:val="26"/>
          <w:rtl w:val="0"/>
        </w:rPr>
        <w:t xml:space="preserve">Registra  los archivos nuevos y agrega una explicación de las modificaciones.</w:t>
      </w:r>
    </w:p>
    <w:p w:rsidR="00000000" w:rsidDel="00000000" w:rsidP="00000000" w:rsidRDefault="00000000" w:rsidRPr="00000000" w14:paraId="00000045">
      <w:pPr>
        <w:numPr>
          <w:ilvl w:val="0"/>
          <w:numId w:val="2"/>
        </w:numPr>
        <w:tabs>
          <w:tab w:val="left" w:leader="none" w:pos="5190"/>
        </w:tabs>
        <w:ind w:left="1440" w:right="-140.31496062992005"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Ramas:</w:t>
      </w:r>
      <w:r w:rsidDel="00000000" w:rsidR="00000000" w:rsidRPr="00000000">
        <w:rPr>
          <w:rFonts w:ascii="Times New Roman" w:cs="Times New Roman" w:eastAsia="Times New Roman" w:hAnsi="Times New Roman"/>
          <w:sz w:val="26"/>
          <w:szCs w:val="26"/>
          <w:rtl w:val="0"/>
        </w:rPr>
        <w:t xml:space="preserve">Permite dividir nuevas versiones del proyecto pero sin afectar una que contiene al proyecto funcionando, sirve para hacer mejoras, correcciones.</w:t>
      </w:r>
    </w:p>
    <w:p w:rsidR="00000000" w:rsidDel="00000000" w:rsidP="00000000" w:rsidRDefault="00000000" w:rsidRPr="00000000" w14:paraId="00000046">
      <w:pPr>
        <w:tabs>
          <w:tab w:val="left" w:leader="none" w:pos="5190"/>
        </w:tabs>
        <w:ind w:left="708.6614173228347" w:right="-140.31496062992005" w:hanging="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El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almacenamiento en la nube</w:t>
      </w:r>
      <w:r w:rsidDel="00000000" w:rsidR="00000000" w:rsidRPr="00000000">
        <w:rPr>
          <w:rFonts w:ascii="Times New Roman" w:cs="Times New Roman" w:eastAsia="Times New Roman" w:hAnsi="Times New Roman"/>
          <w:sz w:val="28"/>
          <w:szCs w:val="28"/>
          <w:rtl w:val="0"/>
        </w:rPr>
        <w:t xml:space="preserve">” es donde los datos se almacenan y se administran, estos son servidores remotos y se accede a ellos por internet, como ejemplos: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Google drive, One drive.</w:t>
      </w:r>
    </w:p>
    <w:p w:rsidR="00000000" w:rsidDel="00000000" w:rsidP="00000000" w:rsidRDefault="00000000" w:rsidRPr="00000000" w14:paraId="00000047">
      <w:pPr>
        <w:tabs>
          <w:tab w:val="left" w:leader="none" w:pos="5190"/>
        </w:tabs>
        <w:ind w:left="708.6614173228347" w:right="-140.31496062992005" w:hanging="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Estos tienen diversidad de archivos, de texto, de cálculo, presentaciones, entre otros. Lo llamativo es poder trabajar de manera colaborativa con otros usuarios, en tiempo real, y que sea fácil acceder. Cualquier dispositivo puede entrar, descargar, modificar el archivo, claro, con acceso permitido.</w:t>
      </w:r>
    </w:p>
    <w:p w:rsidR="00000000" w:rsidDel="00000000" w:rsidP="00000000" w:rsidRDefault="00000000" w:rsidRPr="00000000" w14:paraId="00000048">
      <w:pPr>
        <w:tabs>
          <w:tab w:val="left" w:leader="none" w:pos="5190"/>
        </w:tabs>
        <w:ind w:left="708.6614173228347" w:right="-140.31496062992005" w:hanging="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Los “</w:t>
      </w:r>
      <w:r w:rsidDel="00000000" w:rsidR="00000000" w:rsidRPr="00000000">
        <w:rPr>
          <w:rFonts w:ascii="Times New Roman" w:cs="Times New Roman" w:eastAsia="Times New Roman" w:hAnsi="Times New Roman"/>
          <w:b w:val="1"/>
          <w:sz w:val="28"/>
          <w:szCs w:val="28"/>
          <w:rtl w:val="0"/>
        </w:rPr>
        <w:t xml:space="preserve">Buscadores académicos</w:t>
      </w:r>
      <w:r w:rsidDel="00000000" w:rsidR="00000000" w:rsidRPr="00000000">
        <w:rPr>
          <w:rFonts w:ascii="Times New Roman" w:cs="Times New Roman" w:eastAsia="Times New Roman" w:hAnsi="Times New Roman"/>
          <w:sz w:val="28"/>
          <w:szCs w:val="28"/>
          <w:rtl w:val="0"/>
        </w:rPr>
        <w:t xml:space="preserve">” son herramientas donde se consulta información confiable, que ha sido revisada y de interés para investigaciones o trabajos escolares. Entre los más famosos son </w:t>
      </w:r>
      <w:r w:rsidDel="00000000" w:rsidR="00000000" w:rsidRPr="00000000">
        <w:rPr>
          <w:rFonts w:ascii="Times New Roman" w:cs="Times New Roman" w:eastAsia="Times New Roman" w:hAnsi="Times New Roman"/>
          <w:b w:val="1"/>
          <w:sz w:val="28"/>
          <w:szCs w:val="28"/>
          <w:rtl w:val="0"/>
        </w:rPr>
        <w:t xml:space="preserve">Google académico, Microsoft academic, ScienceDirect, BASE</w:t>
      </w:r>
      <w:r w:rsidDel="00000000" w:rsidR="00000000" w:rsidRPr="00000000">
        <w:rPr>
          <w:rFonts w:ascii="Times New Roman" w:cs="Times New Roman" w:eastAsia="Times New Roman" w:hAnsi="Times New Roman"/>
          <w:sz w:val="28"/>
          <w:szCs w:val="28"/>
          <w:rtl w:val="0"/>
        </w:rPr>
        <w:t xml:space="preserve"> o el </w:t>
      </w:r>
      <w:r w:rsidDel="00000000" w:rsidR="00000000" w:rsidRPr="00000000">
        <w:rPr>
          <w:rFonts w:ascii="Times New Roman" w:cs="Times New Roman" w:eastAsia="Times New Roman" w:hAnsi="Times New Roman"/>
          <w:b w:val="1"/>
          <w:sz w:val="28"/>
          <w:szCs w:val="28"/>
          <w:rtl w:val="0"/>
        </w:rPr>
        <w:t xml:space="preserve">Repositorio UNAM.</w:t>
      </w:r>
    </w:p>
    <w:p w:rsidR="00000000" w:rsidDel="00000000" w:rsidP="00000000" w:rsidRDefault="00000000" w:rsidRPr="00000000" w14:paraId="00000049">
      <w:pPr>
        <w:tabs>
          <w:tab w:val="left" w:leader="none" w:pos="5190"/>
        </w:tabs>
        <w:ind w:left="708.6614173228347" w:right="-140.31496062992005" w:hanging="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El uso de la IA como análisis de datos, generación de contenido y automatizador de tareas.</w:t>
      </w:r>
    </w:p>
    <w:p w:rsidR="00000000" w:rsidDel="00000000" w:rsidP="00000000" w:rsidRDefault="00000000" w:rsidRPr="00000000" w14:paraId="0000004A">
      <w:pPr>
        <w:tabs>
          <w:tab w:val="left" w:leader="none" w:pos="5190"/>
        </w:tabs>
        <w:ind w:left="708.6614173228347" w:right="-140.31496062992005" w:hanging="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IA ha revolucionado el trabajo de la ingeniería ya que facilita el trabajo, de modo que, es mucho más fácil realizar tareas repetitivas, búsquedas rápidas, analizar datos, la integración de este tipo de herramientas nos ayudará a saber usarlas de manera eficaz, además de saber dar instrucciones claras y precisas.</w:t>
      </w:r>
    </w:p>
    <w:p w:rsidR="00000000" w:rsidDel="00000000" w:rsidP="00000000" w:rsidRDefault="00000000" w:rsidRPr="00000000" w14:paraId="0000004B">
      <w:pPr>
        <w:tabs>
          <w:tab w:val="left" w:leader="none" w:pos="5190"/>
        </w:tabs>
        <w:ind w:left="708.6614173228347" w:right="-140.31496062992005" w:hanging="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IA más famosa de la actualidad es </w:t>
      </w:r>
      <w:r w:rsidDel="00000000" w:rsidR="00000000" w:rsidRPr="00000000">
        <w:rPr>
          <w:rFonts w:ascii="Times New Roman" w:cs="Times New Roman" w:eastAsia="Times New Roman" w:hAnsi="Times New Roman"/>
          <w:b w:val="1"/>
          <w:sz w:val="28"/>
          <w:szCs w:val="28"/>
          <w:rtl w:val="0"/>
        </w:rPr>
        <w:t xml:space="preserve">Chat GPT </w:t>
      </w:r>
      <w:r w:rsidDel="00000000" w:rsidR="00000000" w:rsidRPr="00000000">
        <w:rPr>
          <w:rFonts w:ascii="Times New Roman" w:cs="Times New Roman" w:eastAsia="Times New Roman" w:hAnsi="Times New Roman"/>
          <w:sz w:val="28"/>
          <w:szCs w:val="28"/>
          <w:rtl w:val="0"/>
        </w:rPr>
        <w:t xml:space="preserve">aunque existen otras con distintos enfoques y funciones, la IA funciona con una instrucción llamada PROMPT que sirve para guiar hacia los resultados que queremos llegar.</w:t>
      </w:r>
    </w:p>
    <w:p w:rsidR="00000000" w:rsidDel="00000000" w:rsidP="00000000" w:rsidRDefault="00000000" w:rsidRPr="00000000" w14:paraId="0000004C">
      <w:pPr>
        <w:tabs>
          <w:tab w:val="left" w:leader="none" w:pos="5190"/>
        </w:tabs>
        <w:ind w:left="708.6614173228347" w:right="-140.31496062992005" w:hanging="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 características de un buen PROMPT son:</w:t>
      </w:r>
    </w:p>
    <w:p w:rsidR="00000000" w:rsidDel="00000000" w:rsidP="00000000" w:rsidRDefault="00000000" w:rsidRPr="00000000" w14:paraId="0000004D">
      <w:pPr>
        <w:numPr>
          <w:ilvl w:val="0"/>
          <w:numId w:val="1"/>
        </w:numPr>
        <w:tabs>
          <w:tab w:val="left" w:leader="none" w:pos="5190"/>
        </w:tabs>
        <w:ind w:left="1440" w:right="-140.3149606299200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 específico, dar contexto, especificar el objetivo y en posibilidad de dar ejemplos </w:t>
      </w:r>
    </w:p>
    <w:p w:rsidR="00000000" w:rsidDel="00000000" w:rsidP="00000000" w:rsidRDefault="00000000" w:rsidRPr="00000000" w14:paraId="0000004E">
      <w:pPr>
        <w:tabs>
          <w:tab w:val="left" w:leader="none" w:pos="5190"/>
        </w:tabs>
        <w:ind w:left="708.6614173228345" w:right="-140.314960629920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Aunque siempre después de haber consultado la información debe de ser comprobada por fuentes confiables. </w:t>
      </w:r>
    </w:p>
    <w:p w:rsidR="00000000" w:rsidDel="00000000" w:rsidP="00000000" w:rsidRDefault="00000000" w:rsidRPr="00000000" w14:paraId="0000004F">
      <w:pPr>
        <w:tabs>
          <w:tab w:val="left" w:leader="none" w:pos="5190"/>
        </w:tabs>
        <w:ind w:left="708.6614173228345" w:right="-140.314960629920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También existen programas diseñados para identificar contenidos hechos o generados por una IA.</w:t>
      </w:r>
    </w:p>
    <w:p w:rsidR="00000000" w:rsidDel="00000000" w:rsidP="00000000" w:rsidRDefault="00000000" w:rsidRPr="00000000" w14:paraId="00000050">
      <w:pPr>
        <w:tabs>
          <w:tab w:val="left" w:leader="none" w:pos="5190"/>
        </w:tabs>
        <w:ind w:left="708.6614173228345" w:right="-140.314960629920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Zero GPT: Analiza el texto y estima un porcentaje de generación por IA</w:t>
      </w:r>
    </w:p>
    <w:p w:rsidR="00000000" w:rsidDel="00000000" w:rsidP="00000000" w:rsidRDefault="00000000" w:rsidRPr="00000000" w14:paraId="00000051">
      <w:pPr>
        <w:tabs>
          <w:tab w:val="left" w:leader="none" w:pos="5190"/>
        </w:tabs>
        <w:ind w:left="708.6614173228345" w:right="-140.314960629920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Originality.ia : Detecta el texto y verifica el plagio.</w:t>
      </w:r>
    </w:p>
    <w:p w:rsidR="00000000" w:rsidDel="00000000" w:rsidP="00000000" w:rsidRDefault="00000000" w:rsidRPr="00000000" w14:paraId="00000052">
      <w:pPr>
        <w:tabs>
          <w:tab w:val="left" w:leader="none" w:pos="5190"/>
        </w:tabs>
        <w:ind w:left="708.6614173228345" w:right="-140.3149606299200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Tarea de la práctica:</w:t>
      </w:r>
    </w:p>
    <w:p w:rsidR="00000000" w:rsidDel="00000000" w:rsidP="00000000" w:rsidRDefault="00000000" w:rsidRPr="00000000" w14:paraId="00000053">
      <w:pPr>
        <w:tabs>
          <w:tab w:val="left" w:leader="none" w:pos="5190"/>
        </w:tabs>
        <w:ind w:left="708.6614173228345" w:right="-140.31496062992005" w:firstLine="0"/>
        <w:jc w:val="both"/>
        <w:rPr>
          <w:rFonts w:ascii="Times New Roman" w:cs="Times New Roman" w:eastAsia="Times New Roman" w:hAnsi="Times New Roman"/>
          <w:b w:val="1"/>
          <w:color w:val="373a3c"/>
          <w:sz w:val="28"/>
          <w:szCs w:val="28"/>
        </w:rPr>
      </w:pPr>
      <w:r w:rsidDel="00000000" w:rsidR="00000000" w:rsidRPr="00000000">
        <w:rPr>
          <w:rFonts w:ascii="Times New Roman" w:cs="Times New Roman" w:eastAsia="Times New Roman" w:hAnsi="Times New Roman"/>
          <w:b w:val="1"/>
          <w:color w:val="373a3c"/>
          <w:sz w:val="28"/>
          <w:szCs w:val="28"/>
          <w:rtl w:val="0"/>
        </w:rPr>
        <w:t xml:space="preserve">1.- Investiga de dos repositorios además de GitHub con sus ventajas y desventajas.</w:t>
      </w:r>
    </w:p>
    <w:p w:rsidR="00000000" w:rsidDel="00000000" w:rsidP="00000000" w:rsidRDefault="00000000" w:rsidRPr="00000000" w14:paraId="00000054">
      <w:pPr>
        <w:tabs>
          <w:tab w:val="left" w:leader="none" w:pos="5190"/>
        </w:tabs>
        <w:ind w:left="708.6614173228345" w:right="-140.31496062992005" w:firstLine="0"/>
        <w:jc w:val="both"/>
        <w:rPr>
          <w:rFonts w:ascii="Times New Roman" w:cs="Times New Roman" w:eastAsia="Times New Roman" w:hAnsi="Times New Roman"/>
          <w:b w:val="1"/>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Repositorios investigados</w:t>
      </w:r>
      <w:r w:rsidDel="00000000" w:rsidR="00000000" w:rsidRPr="00000000">
        <w:rPr>
          <w:rFonts w:ascii="Times New Roman" w:cs="Times New Roman" w:eastAsia="Times New Roman" w:hAnsi="Times New Roman"/>
          <w:b w:val="1"/>
          <w:color w:val="373a3c"/>
          <w:sz w:val="28"/>
          <w:szCs w:val="28"/>
          <w:rtl w:val="0"/>
        </w:rPr>
        <w:t xml:space="preserve">:GitLab </w:t>
      </w:r>
      <w:r w:rsidDel="00000000" w:rsidR="00000000" w:rsidRPr="00000000">
        <w:rPr>
          <w:rFonts w:ascii="Times New Roman" w:cs="Times New Roman" w:eastAsia="Times New Roman" w:hAnsi="Times New Roman"/>
          <w:color w:val="373a3c"/>
          <w:sz w:val="28"/>
          <w:szCs w:val="28"/>
          <w:rtl w:val="0"/>
        </w:rPr>
        <w:t xml:space="preserve">y </w:t>
      </w:r>
      <w:r w:rsidDel="00000000" w:rsidR="00000000" w:rsidRPr="00000000">
        <w:rPr>
          <w:rFonts w:ascii="Times New Roman" w:cs="Times New Roman" w:eastAsia="Times New Roman" w:hAnsi="Times New Roman"/>
          <w:b w:val="1"/>
          <w:color w:val="373a3c"/>
          <w:sz w:val="28"/>
          <w:szCs w:val="28"/>
          <w:rtl w:val="0"/>
        </w:rPr>
        <w:t xml:space="preserve">Bitbucket</w:t>
      </w:r>
    </w:p>
    <w:p w:rsidR="00000000" w:rsidDel="00000000" w:rsidP="00000000" w:rsidRDefault="00000000" w:rsidRPr="00000000" w14:paraId="00000055">
      <w:pPr>
        <w:tabs>
          <w:tab w:val="left" w:leader="none" w:pos="5190"/>
        </w:tabs>
        <w:ind w:left="708.6614173228345" w:right="-140.31496062992005" w:firstLine="0"/>
        <w:jc w:val="both"/>
        <w:rPr>
          <w:rFonts w:ascii="Times New Roman" w:cs="Times New Roman" w:eastAsia="Times New Roman" w:hAnsi="Times New Roman"/>
          <w:b w:val="1"/>
          <w:color w:val="373a3c"/>
          <w:sz w:val="28"/>
          <w:szCs w:val="28"/>
        </w:rPr>
      </w:pPr>
      <w:r w:rsidDel="00000000" w:rsidR="00000000" w:rsidRPr="00000000">
        <w:rPr>
          <w:rtl w:val="0"/>
        </w:rPr>
      </w:r>
    </w:p>
    <w:tbl>
      <w:tblPr>
        <w:tblStyle w:val="Table3"/>
        <w:tblW w:w="10825.338582677166" w:type="dxa"/>
        <w:jc w:val="left"/>
        <w:tblInd w:w="708.66141732283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8.446194225722"/>
        <w:gridCol w:w="3608.446194225722"/>
        <w:gridCol w:w="3608.446194225722"/>
        <w:tblGridChange w:id="0">
          <w:tblGrid>
            <w:gridCol w:w="3608.446194225722"/>
            <w:gridCol w:w="3608.446194225722"/>
            <w:gridCol w:w="3608.4461942257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73a3c"/>
                <w:sz w:val="28"/>
                <w:szCs w:val="28"/>
              </w:rPr>
            </w:pPr>
            <w:r w:rsidDel="00000000" w:rsidR="00000000" w:rsidRPr="00000000">
              <w:rPr>
                <w:rFonts w:ascii="Times New Roman" w:cs="Times New Roman" w:eastAsia="Times New Roman" w:hAnsi="Times New Roman"/>
                <w:b w:val="1"/>
                <w:color w:val="373a3c"/>
                <w:sz w:val="28"/>
                <w:szCs w:val="28"/>
                <w:rtl w:val="0"/>
              </w:rPr>
              <w:t xml:space="preserve">Repositorio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73a3c"/>
                <w:sz w:val="28"/>
                <w:szCs w:val="28"/>
              </w:rPr>
            </w:pPr>
            <w:r w:rsidDel="00000000" w:rsidR="00000000" w:rsidRPr="00000000">
              <w:rPr>
                <w:rFonts w:ascii="Times New Roman" w:cs="Times New Roman" w:eastAsia="Times New Roman" w:hAnsi="Times New Roman"/>
                <w:b w:val="1"/>
                <w:color w:val="373a3c"/>
                <w:sz w:val="28"/>
                <w:szCs w:val="28"/>
                <w:rtl w:val="0"/>
              </w:rPr>
              <w:t xml:space="preserve">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73a3c"/>
                <w:sz w:val="28"/>
                <w:szCs w:val="28"/>
              </w:rPr>
            </w:pPr>
            <w:r w:rsidDel="00000000" w:rsidR="00000000" w:rsidRPr="00000000">
              <w:rPr>
                <w:rFonts w:ascii="Times New Roman" w:cs="Times New Roman" w:eastAsia="Times New Roman" w:hAnsi="Times New Roman"/>
                <w:b w:val="1"/>
                <w:color w:val="373a3c"/>
                <w:sz w:val="28"/>
                <w:szCs w:val="28"/>
                <w:rtl w:val="0"/>
              </w:rPr>
              <w:t xml:space="preserve">Bitbucket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73a3c"/>
                <w:sz w:val="28"/>
                <w:szCs w:val="28"/>
              </w:rPr>
            </w:pPr>
            <w:r w:rsidDel="00000000" w:rsidR="00000000" w:rsidRPr="00000000">
              <w:rPr>
                <w:rFonts w:ascii="Times New Roman" w:cs="Times New Roman" w:eastAsia="Times New Roman" w:hAnsi="Times New Roman"/>
                <w:b w:val="1"/>
                <w:color w:val="373a3c"/>
                <w:sz w:val="28"/>
                <w:szCs w:val="28"/>
                <w:rtl w:val="0"/>
              </w:rPr>
              <w:t xml:space="preserve">Ventajas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 Puede instalarse en una computadora personal.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 Mayor control de permisos y privacidad.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 Open source en gran parte  de su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 Integración nativa con Jira, Trello y Confluence.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 Repositorios privados ilimitados en el plan gratuito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 Soporte para equipos pequeños, eficiente.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73a3c"/>
                <w:sz w:val="28"/>
                <w:szCs w:val="28"/>
              </w:rPr>
            </w:pPr>
            <w:r w:rsidDel="00000000" w:rsidR="00000000" w:rsidRPr="00000000">
              <w:rPr>
                <w:rFonts w:ascii="Times New Roman" w:cs="Times New Roman" w:eastAsia="Times New Roman" w:hAnsi="Times New Roman"/>
                <w:b w:val="1"/>
                <w:color w:val="373a3c"/>
                <w:sz w:val="28"/>
                <w:szCs w:val="28"/>
                <w:rtl w:val="0"/>
              </w:rPr>
              <w:t xml:space="preserve">Desventajas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 La versión gratuita tiene límites en recursos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4"/>
                <w:szCs w:val="24"/>
              </w:rPr>
            </w:pPr>
            <w:r w:rsidDel="00000000" w:rsidR="00000000" w:rsidRPr="00000000">
              <w:rPr>
                <w:rFonts w:ascii="Times New Roman" w:cs="Times New Roman" w:eastAsia="Times New Roman" w:hAnsi="Times New Roman"/>
                <w:color w:val="373a3c"/>
                <w:sz w:val="24"/>
                <w:szCs w:val="24"/>
                <w:rtl w:val="0"/>
              </w:rPr>
              <w:t xml:space="preserve">- Menor cantidad de proyectos open source </w:t>
            </w:r>
          </w:p>
        </w:tc>
      </w:tr>
    </w:tbl>
    <w:p w:rsidR="00000000" w:rsidDel="00000000" w:rsidP="00000000" w:rsidRDefault="00000000" w:rsidRPr="00000000" w14:paraId="00000063">
      <w:pPr>
        <w:tabs>
          <w:tab w:val="left" w:leader="none" w:pos="5190"/>
        </w:tabs>
        <w:ind w:left="708.6614173228345" w:right="-140.31496062992005" w:firstLine="0"/>
        <w:jc w:val="both"/>
        <w:rPr>
          <w:rFonts w:ascii="Times New Roman" w:cs="Times New Roman" w:eastAsia="Times New Roman" w:hAnsi="Times New Roman"/>
          <w:b w:val="1"/>
          <w:color w:val="373a3c"/>
          <w:sz w:val="28"/>
          <w:szCs w:val="28"/>
        </w:rPr>
      </w:pPr>
      <w:r w:rsidDel="00000000" w:rsidR="00000000" w:rsidRPr="00000000">
        <w:rPr>
          <w:rFonts w:ascii="Times New Roman" w:cs="Times New Roman" w:eastAsia="Times New Roman" w:hAnsi="Times New Roman"/>
          <w:b w:val="1"/>
          <w:color w:val="373a3c"/>
          <w:sz w:val="28"/>
          <w:szCs w:val="28"/>
          <w:rtl w:val="0"/>
        </w:rPr>
        <w:t xml:space="preserve">  </w:t>
      </w:r>
    </w:p>
    <w:p w:rsidR="00000000" w:rsidDel="00000000" w:rsidP="00000000" w:rsidRDefault="00000000" w:rsidRPr="00000000" w14:paraId="00000064">
      <w:pPr>
        <w:tabs>
          <w:tab w:val="left" w:leader="none" w:pos="5190"/>
        </w:tabs>
        <w:ind w:left="708.6614173228345" w:right="-140.31496062992005" w:firstLine="0"/>
        <w:jc w:val="both"/>
        <w:rPr>
          <w:rFonts w:ascii="Times New Roman" w:cs="Times New Roman" w:eastAsia="Times New Roman" w:hAnsi="Times New Roman"/>
          <w:b w:val="1"/>
          <w:color w:val="373a3c"/>
          <w:sz w:val="28"/>
          <w:szCs w:val="28"/>
        </w:rPr>
      </w:pPr>
      <w:r w:rsidDel="00000000" w:rsidR="00000000" w:rsidRPr="00000000">
        <w:rPr>
          <w:rtl w:val="0"/>
        </w:rPr>
      </w:r>
    </w:p>
    <w:p w:rsidR="00000000" w:rsidDel="00000000" w:rsidP="00000000" w:rsidRDefault="00000000" w:rsidRPr="00000000" w14:paraId="00000065">
      <w:pPr>
        <w:shd w:fill="f8f9fa" w:val="clear"/>
        <w:tabs>
          <w:tab w:val="left" w:leader="none" w:pos="5190"/>
        </w:tabs>
        <w:spacing w:after="240" w:lineRule="auto"/>
        <w:ind w:left="708.6614173228347" w:firstLine="0"/>
        <w:jc w:val="both"/>
        <w:rPr>
          <w:rFonts w:ascii="Times New Roman" w:cs="Times New Roman" w:eastAsia="Times New Roman" w:hAnsi="Times New Roman"/>
          <w:b w:val="1"/>
          <w:color w:val="373a3c"/>
          <w:sz w:val="28"/>
          <w:szCs w:val="28"/>
          <w:highlight w:val="white"/>
        </w:rPr>
      </w:pPr>
      <w:r w:rsidDel="00000000" w:rsidR="00000000" w:rsidRPr="00000000">
        <w:rPr>
          <w:rFonts w:ascii="Times New Roman" w:cs="Times New Roman" w:eastAsia="Times New Roman" w:hAnsi="Times New Roman"/>
          <w:b w:val="1"/>
          <w:color w:val="373a3c"/>
          <w:sz w:val="28"/>
          <w:szCs w:val="28"/>
          <w:highlight w:val="white"/>
          <w:rtl w:val="0"/>
        </w:rPr>
        <w:t xml:space="preserve">2.- Realiza un cuadro comparativo de tres inteligencias artificiales que no vimos en el laboratorio, pueden ser de investigación, creación de presentaciones, generación de infografías, etc.</w:t>
      </w:r>
    </w:p>
    <w:tbl>
      <w:tblPr>
        <w:tblStyle w:val="Table4"/>
        <w:tblW w:w="10825.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8.4461942257217"/>
        <w:gridCol w:w="3608.4461942257217"/>
        <w:gridCol w:w="3608.4461942257217"/>
        <w:tblGridChange w:id="0">
          <w:tblGrid>
            <w:gridCol w:w="3608.4461942257217"/>
            <w:gridCol w:w="3608.4461942257217"/>
            <w:gridCol w:w="3608.446194225721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73a3c"/>
                <w:sz w:val="28"/>
                <w:szCs w:val="28"/>
                <w:highlight w:val="white"/>
              </w:rPr>
            </w:pPr>
            <w:r w:rsidDel="00000000" w:rsidR="00000000" w:rsidRPr="00000000">
              <w:rPr>
                <w:rFonts w:ascii="Times New Roman" w:cs="Times New Roman" w:eastAsia="Times New Roman" w:hAnsi="Times New Roman"/>
                <w:b w:val="1"/>
                <w:color w:val="373a3c"/>
                <w:sz w:val="28"/>
                <w:szCs w:val="28"/>
                <w:highlight w:val="white"/>
                <w:rtl w:val="0"/>
              </w:rPr>
              <w:t xml:space="preserve">Gemini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73a3c"/>
                <w:sz w:val="28"/>
                <w:szCs w:val="28"/>
                <w:highlight w:val="white"/>
              </w:rPr>
            </w:pPr>
            <w:r w:rsidDel="00000000" w:rsidR="00000000" w:rsidRPr="00000000">
              <w:rPr>
                <w:rFonts w:ascii="Times New Roman" w:cs="Times New Roman" w:eastAsia="Times New Roman" w:hAnsi="Times New Roman"/>
                <w:b w:val="1"/>
                <w:color w:val="373a3c"/>
                <w:sz w:val="28"/>
                <w:szCs w:val="28"/>
                <w:highlight w:val="white"/>
                <w:rtl w:val="0"/>
              </w:rPr>
              <w:t xml:space="preserve">Copy.ia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73a3c"/>
                <w:sz w:val="28"/>
                <w:szCs w:val="28"/>
                <w:highlight w:val="white"/>
              </w:rPr>
            </w:pPr>
            <w:r w:rsidDel="00000000" w:rsidR="00000000" w:rsidRPr="00000000">
              <w:rPr>
                <w:rFonts w:ascii="Times New Roman" w:cs="Times New Roman" w:eastAsia="Times New Roman" w:hAnsi="Times New Roman"/>
                <w:b w:val="1"/>
                <w:color w:val="373a3c"/>
                <w:sz w:val="28"/>
                <w:szCs w:val="28"/>
                <w:highlight w:val="white"/>
                <w:rtl w:val="0"/>
              </w:rPr>
              <w:t xml:space="preserve">piktochart.ia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highlight w:val="white"/>
              </w:rPr>
            </w:pPr>
            <w:r w:rsidDel="00000000" w:rsidR="00000000" w:rsidRPr="00000000">
              <w:rPr>
                <w:rFonts w:ascii="Times New Roman" w:cs="Times New Roman" w:eastAsia="Times New Roman" w:hAnsi="Times New Roman"/>
                <w:color w:val="001d35"/>
                <w:sz w:val="25"/>
                <w:szCs w:val="25"/>
                <w:highlight w:val="white"/>
                <w:rtl w:val="0"/>
              </w:rPr>
              <w:t xml:space="preserve">Puede interactuar con texto, imágenes, audio y otros tipos de datos para realizar tareas como responder preguntas, generar texto e imágenes.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5"/>
                <w:szCs w:val="25"/>
                <w:highlight w:val="white"/>
                <w:rtl w:val="0"/>
              </w:rPr>
              <w:t xml:space="preserve">Es una herramienta de escritura que utiliza aprendizaje automático para generar diversos tipos de contenido, como titulares de blogs, correos electrónicos, contenido para redes sociales, textos web y más.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4"/>
                <w:szCs w:val="24"/>
                <w:highlight w:val="white"/>
              </w:rPr>
            </w:pPr>
            <w:r w:rsidDel="00000000" w:rsidR="00000000" w:rsidRPr="00000000">
              <w:rPr>
                <w:rFonts w:ascii="Times New Roman" w:cs="Times New Roman" w:eastAsia="Times New Roman" w:hAnsi="Times New Roman"/>
                <w:color w:val="373a3c"/>
                <w:sz w:val="24"/>
                <w:szCs w:val="24"/>
                <w:highlight w:val="white"/>
                <w:rtl w:val="0"/>
              </w:rPr>
              <w:t xml:space="preserve">Es una IA que ofrece ideas hacia lo que queremos, con colores, imágenes y las convierte en infografías </w:t>
            </w:r>
          </w:p>
        </w:tc>
      </w:tr>
    </w:tbl>
    <w:p w:rsidR="00000000" w:rsidDel="00000000" w:rsidP="00000000" w:rsidRDefault="00000000" w:rsidRPr="00000000" w14:paraId="0000006C">
      <w:pPr>
        <w:shd w:fill="f8f9fa" w:val="clear"/>
        <w:tabs>
          <w:tab w:val="left" w:leader="none" w:pos="5190"/>
        </w:tabs>
        <w:spacing w:after="240" w:lineRule="auto"/>
        <w:ind w:left="708.6614173228347" w:firstLine="0"/>
        <w:jc w:val="both"/>
        <w:rPr>
          <w:rFonts w:ascii="Times New Roman" w:cs="Times New Roman" w:eastAsia="Times New Roman" w:hAnsi="Times New Roman"/>
          <w:b w:val="1"/>
          <w:color w:val="373a3c"/>
          <w:sz w:val="28"/>
          <w:szCs w:val="28"/>
          <w:highlight w:val="white"/>
        </w:rPr>
      </w:pPr>
      <w:r w:rsidDel="00000000" w:rsidR="00000000" w:rsidRPr="00000000">
        <w:rPr>
          <w:rtl w:val="0"/>
        </w:rPr>
      </w:r>
    </w:p>
    <w:p w:rsidR="00000000" w:rsidDel="00000000" w:rsidP="00000000" w:rsidRDefault="00000000" w:rsidRPr="00000000" w14:paraId="0000006D">
      <w:pPr>
        <w:shd w:fill="f8f9fa" w:val="clear"/>
        <w:tabs>
          <w:tab w:val="left" w:leader="none" w:pos="5190"/>
        </w:tabs>
        <w:spacing w:after="240" w:lineRule="auto"/>
        <w:ind w:left="708.661417322834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373a3c"/>
          <w:sz w:val="28"/>
          <w:szCs w:val="28"/>
          <w:highlight w:val="white"/>
          <w:rtl w:val="0"/>
        </w:rPr>
        <w:t xml:space="preserve">3.- Genera tu cuenta en GIT y sube tu práctica en Word a GitHub, al final de la práctica se debe agregar esta liga de GitHub(prueba que tu liga funcione en otro explorador diferente al que te encuentras en sesión, este punto se evalúa con el acceso a la liga y la validación de que se subió la práctica a GIT).</w:t>
      </w:r>
      <w:r w:rsidDel="00000000" w:rsidR="00000000" w:rsidRPr="00000000">
        <w:rPr>
          <w:rtl w:val="0"/>
        </w:rPr>
      </w:r>
    </w:p>
    <w:p w:rsidR="00000000" w:rsidDel="00000000" w:rsidP="00000000" w:rsidRDefault="00000000" w:rsidRPr="00000000" w14:paraId="0000006E">
      <w:pPr>
        <w:tabs>
          <w:tab w:val="left" w:leader="none" w:pos="5190"/>
        </w:tabs>
        <w:ind w:left="708.6614173228345" w:right="-140.3149606299200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tabs>
          <w:tab w:val="left" w:leader="none" w:pos="5190"/>
        </w:tabs>
        <w:ind w:left="708.6614173228347" w:right="-140.31496062992005" w:hanging="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tabs>
          <w:tab w:val="left" w:leader="none" w:pos="5190"/>
        </w:tabs>
        <w:ind w:left="708.6614173228347" w:right="-140.31496062992005" w:hanging="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tabs>
          <w:tab w:val="left" w:leader="none" w:pos="5190"/>
        </w:tabs>
        <w:ind w:left="708.6614173228347" w:right="-140.31496062992005" w:hanging="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tabs>
          <w:tab w:val="left" w:leader="none" w:pos="5190"/>
        </w:tabs>
        <w:ind w:left="-708.6614173228345" w:right="-140.3149606299200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3">
      <w:pPr>
        <w:tabs>
          <w:tab w:val="left" w:leader="none" w:pos="5190"/>
        </w:tabs>
        <w:ind w:left="0" w:right="-140.3149606299200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tabs>
          <w:tab w:val="left" w:leader="none" w:pos="5190"/>
        </w:tabs>
        <w:ind w:left="0" w:right="-140.3149606299200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tabs>
          <w:tab w:val="left" w:leader="none" w:pos="5190"/>
        </w:tabs>
        <w:ind w:left="0" w:right="-140.31496062992005" w:firstLine="708.6614173228347"/>
        <w:jc w:val="both"/>
        <w:rPr>
          <w:rFonts w:ascii="Times New Roman" w:cs="Times New Roman" w:eastAsia="Times New Roman" w:hAnsi="Times New Roman"/>
          <w:sz w:val="26"/>
          <w:szCs w:val="26"/>
        </w:rPr>
      </w:pPr>
      <w:r w:rsidDel="00000000" w:rsidR="00000000" w:rsidRPr="00000000">
        <w:rPr>
          <w:rtl w:val="0"/>
        </w:rPr>
      </w:r>
    </w:p>
    <w:sectPr>
      <w:headerReference r:id="rId6" w:type="first"/>
      <w:pgSz w:h="15840" w:w="12240" w:orient="portrait"/>
      <w:pgMar w:bottom="284" w:top="284" w:left="0" w:right="706.417322834647"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773.0" w:type="dxa"/>
      <w:jc w:val="left"/>
      <w:tblInd w:w="42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3402"/>
      <w:gridCol w:w="5670"/>
      <w:tblGridChange w:id="0">
        <w:tblGrid>
          <w:gridCol w:w="1701"/>
          <w:gridCol w:w="3402"/>
          <w:gridCol w:w="5670"/>
        </w:tblGrid>
      </w:tblGridChange>
    </w:tblGrid>
    <w:tr>
      <w:trPr>
        <w:cantSplit w:val="0"/>
        <w:trHeight w:val="1420" w:hRule="atLeast"/>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97535" cy="622300"/>
                <wp:effectExtent b="0" l="0" r="0" t="0"/>
                <wp:docPr descr="escudofi_color_m2008_jpg" id="1" name="image1.jpg"/>
                <a:graphic>
                  <a:graphicData uri="http://schemas.openxmlformats.org/drawingml/2006/picture">
                    <pic:pic>
                      <pic:nvPicPr>
                        <pic:cNvPr descr="escudofi_color_m2008_jpg" id="0" name="image1.jpg"/>
                        <pic:cNvPicPr preferRelativeResize="0"/>
                      </pic:nvPicPr>
                      <pic:blipFill>
                        <a:blip r:embed="rId1"/>
                        <a:srcRect b="0" l="0" r="0" t="0"/>
                        <a:stretch>
                          <a:fillRect/>
                        </a:stretch>
                      </pic:blipFill>
                      <pic:spPr>
                        <a:xfrm>
                          <a:off x="0" y="0"/>
                          <a:ext cx="597535" cy="62230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Carátula para entrega de prácticas</w:t>
          </w:r>
          <w:r w:rsidDel="00000000" w:rsidR="00000000" w:rsidRPr="00000000">
            <w:rPr>
              <w:rtl w:val="0"/>
            </w:rPr>
          </w:r>
        </w:p>
      </w:tc>
    </w:tr>
    <w:tr>
      <w:trPr>
        <w:cantSplit w:val="0"/>
        <w:trHeight w:val="357" w:hRule="atLeast"/>
        <w:tblHeader w:val="0"/>
      </w:trPr>
      <w:tc>
        <w:tcPr>
          <w:gridSpan w:val="2"/>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Laboratorios de docencia</w:t>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