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772C8" w14:textId="7787DF50" w:rsidR="00B04850" w:rsidRPr="00B04850" w:rsidRDefault="00B04850" w:rsidP="00B04850">
      <w:pPr>
        <w:spacing w:after="0" w:line="420" w:lineRule="atLeast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bdr w:val="none" w:sz="0" w:space="0" w:color="auto" w:frame="1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bdr w:val="none" w:sz="0" w:space="0" w:color="auto" w:frame="1"/>
          <w:lang w:eastAsia="en-ID"/>
          <w14:ligatures w14:val="none"/>
        </w:rPr>
        <w:t>Pengertian</w:t>
      </w:r>
      <w:proofErr w:type="spellEnd"/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bdr w:val="none" w:sz="0" w:space="0" w:color="auto" w:frame="1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bdr w:val="none" w:sz="0" w:space="0" w:color="auto" w:frame="1"/>
          <w:lang w:eastAsia="en-ID"/>
          <w14:ligatures w14:val="none"/>
        </w:rPr>
        <w:t xml:space="preserve"> ANN</w:t>
      </w:r>
    </w:p>
    <w:p w14:paraId="06E922CE" w14:textId="68B787F3" w:rsidR="00B04850" w:rsidRPr="00B04850" w:rsidRDefault="00B04850" w:rsidP="00B04850">
      <w:pPr>
        <w:spacing w:after="0" w:line="420" w:lineRule="atLeast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ANN, yang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singkatan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r w:rsidRPr="00B04850">
        <w:rPr>
          <w:rFonts w:ascii="Times New Roman" w:eastAsia="Times New Roman" w:hAnsi="Times New Roman" w:cs="Times New Roman"/>
          <w:i/>
          <w:i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Artificial Neural Network</w:t>
      </w:r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bahasa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Indonesia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disebut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Jaringan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Saraf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Tiruan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komputasi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terinspirasi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oleh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cara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kerja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otak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manusia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"Artificial Neural Network" </w:t>
      </w:r>
    </w:p>
    <w:p w14:paraId="38E8EDBC" w14:textId="77777777" w:rsidR="00B04850" w:rsidRPr="00B04850" w:rsidRDefault="00B04850" w:rsidP="00B04850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Jaringan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terdiri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unit-unit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pemroses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kecil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saling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terhubung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mirip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sel-sel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saraf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otak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ANN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dirancang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belajar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beradaptasi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mengenali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pola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data,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seperti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halnya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otak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manusia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belajar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pengalaman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5AF52847" w14:textId="77777777" w:rsidR="00B04850" w:rsidRPr="00B04850" w:rsidRDefault="00B04850" w:rsidP="00B04850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poin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penting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mengenai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ANN:</w:t>
      </w:r>
    </w:p>
    <w:p w14:paraId="0A17039D" w14:textId="77777777" w:rsidR="00B04850" w:rsidRPr="00B04850" w:rsidRDefault="00B04850" w:rsidP="00B04850">
      <w:pPr>
        <w:numPr>
          <w:ilvl w:val="0"/>
          <w:numId w:val="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Terinspirasi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oleh </w:t>
      </w: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otak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manusia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:</w:t>
      </w:r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meniru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struktur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dasar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otak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manusia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memproses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2FF24D04" w14:textId="77777777" w:rsidR="00B04850" w:rsidRPr="00B04850" w:rsidRDefault="00B04850" w:rsidP="00B04850">
      <w:pPr>
        <w:numPr>
          <w:ilvl w:val="0"/>
          <w:numId w:val="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Belajar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data:</w:t>
      </w:r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dilatih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mengenali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pola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prediksi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7D816805" w14:textId="77777777" w:rsidR="00B04850" w:rsidRPr="00B04850" w:rsidRDefault="00B04850" w:rsidP="00B04850">
      <w:pPr>
        <w:numPr>
          <w:ilvl w:val="0"/>
          <w:numId w:val="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Berguna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berbagai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macam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0485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:</w:t>
      </w:r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berbagai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macam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seperti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pengenalan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gambar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klasifikasi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data, dan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terjemahan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bahasa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6880724A" w14:textId="77777777" w:rsidR="00B04850" w:rsidRPr="00B04850" w:rsidRDefault="00B04850" w:rsidP="00B04850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Jika Anda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tertarik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mempelajari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lebih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lanjut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tentang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ANN, Anda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mencari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kata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kunci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"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pekerjaan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jaringan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saraf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tiruan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"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"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jaringan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saraf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tiruan</w:t>
      </w:r>
      <w:proofErr w:type="spellEnd"/>
      <w:r w:rsidRPr="00B0485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".</w:t>
      </w:r>
    </w:p>
    <w:p w14:paraId="7A4BA737" w14:textId="77777777" w:rsidR="00B04850" w:rsidRPr="00B04850" w:rsidRDefault="00B04850" w:rsidP="00B04850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</w:p>
    <w:p w14:paraId="3037F58A" w14:textId="77777777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ab/>
      </w:r>
      <w:r w:rsidRPr="00B04850">
        <w:rPr>
          <w:rFonts w:ascii="Times New Roman" w:hAnsi="Times New Roman" w:cs="Times New Roman"/>
          <w:sz w:val="24"/>
          <w:szCs w:val="24"/>
        </w:rPr>
        <w:t xml:space="preserve">Artificial Neural Networks (ANNs)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. ANNs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(AI)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6DD377D0" w14:textId="77777777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847BE" w14:textId="39D0D87F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Utama ANN:</w:t>
      </w:r>
    </w:p>
    <w:p w14:paraId="26D5347E" w14:textId="7FAB95BE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ANN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5C4B91E6" w14:textId="4F438073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(Layers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Neuron-neuron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ANN:</w:t>
      </w:r>
    </w:p>
    <w:p w14:paraId="5A29135F" w14:textId="25CE9D0F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   - Input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74D91626" w14:textId="224745B0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   - Hidden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input dan output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non-linear.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4733AC8F" w14:textId="6A17BBC2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   - Output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proses ANN.</w:t>
      </w:r>
    </w:p>
    <w:p w14:paraId="246FD46D" w14:textId="776C65C2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(Weights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71351157" w14:textId="22E91F5A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1BE73C35" w14:textId="0C2094FC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850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non-linear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pada output neuron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10FD6BA3" w14:textId="77777777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71066" w14:textId="451A22EC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ANN:</w:t>
      </w:r>
    </w:p>
    <w:p w14:paraId="40DCFE22" w14:textId="1B2552F2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bias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790E3976" w14:textId="412F4AE1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2. Forward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Propagation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biasnya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aktivasinya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31BF5F46" w14:textId="367A6A28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3. Backward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Propagation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bias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error (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output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). Metode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gradient descent.</w:t>
      </w:r>
    </w:p>
    <w:p w14:paraId="15B6E091" w14:textId="75BBFBB1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(Epochs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error-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23D1CFE0" w14:textId="77777777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09CDE" w14:textId="3B2493CB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ANN:</w:t>
      </w:r>
    </w:p>
    <w:p w14:paraId="552EB7FB" w14:textId="1048B62A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Gambar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7C54EF06" w14:textId="0DB17C61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Suara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6162A706" w14:textId="2217D20D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20AE761C" w14:textId="11B05388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Bahasa Alami (NLP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5FF5DD59" w14:textId="77777777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97C9D" w14:textId="53C7FF29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ANN:</w:t>
      </w:r>
    </w:p>
    <w:p w14:paraId="166E98B6" w14:textId="5FBF857E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85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2BE53365" w14:textId="39A76B43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04850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menggeneralisasi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12F162CA" w14:textId="2240368A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0485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domain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5167A298" w14:textId="77777777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57870" w14:textId="7EFC57A6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ANN:</w:t>
      </w:r>
    </w:p>
    <w:p w14:paraId="0B7A24A7" w14:textId="49B3680A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85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67DCC47A" w14:textId="463A67F8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Data </w:t>
      </w:r>
      <w:proofErr w:type="gramStart"/>
      <w:r w:rsidRPr="00B04850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.</w:t>
      </w:r>
    </w:p>
    <w:p w14:paraId="1B6A63CD" w14:textId="7218790A" w:rsidR="00B04850" w:rsidRPr="00B04850" w:rsidRDefault="00B04850" w:rsidP="00B04850">
      <w:pPr>
        <w:jc w:val="both"/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0485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8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4850">
        <w:rPr>
          <w:rFonts w:ascii="Times New Roman" w:hAnsi="Times New Roman" w:cs="Times New Roman"/>
          <w:sz w:val="24"/>
          <w:szCs w:val="24"/>
        </w:rPr>
        <w:t xml:space="preserve"> Hasil yang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oleh ANN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835D07" w14:textId="77777777" w:rsidR="00B04850" w:rsidRPr="00B04850" w:rsidRDefault="00B04850" w:rsidP="00B04850">
      <w:pPr>
        <w:rPr>
          <w:rFonts w:ascii="Times New Roman" w:hAnsi="Times New Roman" w:cs="Times New Roman"/>
          <w:sz w:val="24"/>
          <w:szCs w:val="24"/>
        </w:rPr>
      </w:pPr>
    </w:p>
    <w:p w14:paraId="748A36D6" w14:textId="5994C02A" w:rsidR="003B6D74" w:rsidRPr="00B04850" w:rsidRDefault="00B04850" w:rsidP="00B04850">
      <w:pPr>
        <w:rPr>
          <w:rFonts w:ascii="Times New Roman" w:hAnsi="Times New Roman" w:cs="Times New Roman"/>
          <w:sz w:val="24"/>
          <w:szCs w:val="24"/>
        </w:rPr>
      </w:pPr>
      <w:r w:rsidRPr="00B04850">
        <w:rPr>
          <w:rFonts w:ascii="Times New Roman" w:hAnsi="Times New Roman" w:cs="Times New Roman"/>
          <w:sz w:val="24"/>
          <w:szCs w:val="24"/>
        </w:rPr>
        <w:lastRenderedPageBreak/>
        <w:t xml:space="preserve">ANN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85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04850">
        <w:rPr>
          <w:rFonts w:ascii="Times New Roman" w:hAnsi="Times New Roman" w:cs="Times New Roman"/>
          <w:sz w:val="24"/>
          <w:szCs w:val="24"/>
        </w:rPr>
        <w:t>, dan data.</w:t>
      </w:r>
    </w:p>
    <w:sectPr w:rsidR="003B6D74" w:rsidRPr="00B0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562EC"/>
    <w:multiLevelType w:val="multilevel"/>
    <w:tmpl w:val="699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80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50"/>
    <w:rsid w:val="003B6D74"/>
    <w:rsid w:val="007C1138"/>
    <w:rsid w:val="00B04850"/>
    <w:rsid w:val="00B9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FDB8"/>
  <w15:chartTrackingRefBased/>
  <w15:docId w15:val="{D10744D9-4613-4ACB-9323-26434C4B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B0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B0485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0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04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ananda.akhmad@outlook.com</dc:creator>
  <cp:keywords/>
  <dc:description/>
  <cp:lastModifiedBy>ananda.akhmad@outlook.com</cp:lastModifiedBy>
  <cp:revision>1</cp:revision>
  <dcterms:created xsi:type="dcterms:W3CDTF">2024-05-20T02:35:00Z</dcterms:created>
  <dcterms:modified xsi:type="dcterms:W3CDTF">2024-05-20T02:43:00Z</dcterms:modified>
</cp:coreProperties>
</file>