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838"/>
        <w:gridCol w:w="6910"/>
      </w:tblGrid>
      <w:tr w:rsidR="007A5544" w:rsidTr="00172647">
        <w:trPr>
          <w:trHeight w:val="425"/>
        </w:trPr>
        <w:tc>
          <w:tcPr>
            <w:tcW w:w="1838" w:type="dxa"/>
          </w:tcPr>
          <w:p w:rsidR="007A5544" w:rsidRDefault="007A5544">
            <w:r>
              <w:t>Caso de Uso</w:t>
            </w:r>
          </w:p>
        </w:tc>
        <w:tc>
          <w:tcPr>
            <w:tcW w:w="6910" w:type="dxa"/>
          </w:tcPr>
          <w:p w:rsidR="007A5544" w:rsidRDefault="003E7085">
            <w:r>
              <w:t>Comprar entrada</w:t>
            </w:r>
          </w:p>
        </w:tc>
      </w:tr>
      <w:tr w:rsidR="007A5544" w:rsidTr="00172647">
        <w:trPr>
          <w:trHeight w:val="417"/>
        </w:trPr>
        <w:tc>
          <w:tcPr>
            <w:tcW w:w="1838" w:type="dxa"/>
          </w:tcPr>
          <w:p w:rsidR="007A5544" w:rsidRDefault="007A5544">
            <w:r>
              <w:t>Actores</w:t>
            </w:r>
          </w:p>
        </w:tc>
        <w:tc>
          <w:tcPr>
            <w:tcW w:w="6910" w:type="dxa"/>
          </w:tcPr>
          <w:p w:rsidR="007A5544" w:rsidRDefault="003E7085">
            <w:r>
              <w:t>Cliente</w:t>
            </w:r>
          </w:p>
        </w:tc>
      </w:tr>
      <w:tr w:rsidR="007A5544" w:rsidTr="00172647">
        <w:trPr>
          <w:trHeight w:val="855"/>
        </w:trPr>
        <w:tc>
          <w:tcPr>
            <w:tcW w:w="1838" w:type="dxa"/>
          </w:tcPr>
          <w:p w:rsidR="007A5544" w:rsidRDefault="007A5544">
            <w:r>
              <w:t>Precondición</w:t>
            </w:r>
          </w:p>
        </w:tc>
        <w:tc>
          <w:tcPr>
            <w:tcW w:w="6910" w:type="dxa"/>
          </w:tcPr>
          <w:p w:rsidR="007A5544" w:rsidRDefault="007A5544">
            <w:bookmarkStart w:id="0" w:name="_GoBack"/>
            <w:bookmarkEnd w:id="0"/>
          </w:p>
        </w:tc>
      </w:tr>
      <w:tr w:rsidR="007A5544" w:rsidTr="00172647">
        <w:trPr>
          <w:trHeight w:val="808"/>
        </w:trPr>
        <w:tc>
          <w:tcPr>
            <w:tcW w:w="1838" w:type="dxa"/>
          </w:tcPr>
          <w:p w:rsidR="007A5544" w:rsidRDefault="007A5544">
            <w:r>
              <w:t>Flujo básico</w:t>
            </w:r>
          </w:p>
        </w:tc>
        <w:tc>
          <w:tcPr>
            <w:tcW w:w="6910" w:type="dxa"/>
          </w:tcPr>
          <w:p w:rsidR="007A5544" w:rsidRDefault="007A5544"/>
        </w:tc>
      </w:tr>
      <w:tr w:rsidR="007A5544" w:rsidTr="00172647">
        <w:trPr>
          <w:trHeight w:val="855"/>
        </w:trPr>
        <w:tc>
          <w:tcPr>
            <w:tcW w:w="1838" w:type="dxa"/>
          </w:tcPr>
          <w:p w:rsidR="007A5544" w:rsidRDefault="007A5544">
            <w:r>
              <w:t>Flujo alterno</w:t>
            </w:r>
          </w:p>
        </w:tc>
        <w:tc>
          <w:tcPr>
            <w:tcW w:w="6910" w:type="dxa"/>
          </w:tcPr>
          <w:p w:rsidR="007A5544" w:rsidRDefault="0077676C">
            <w:r>
              <w:t xml:space="preserve"> </w:t>
            </w:r>
          </w:p>
        </w:tc>
      </w:tr>
      <w:tr w:rsidR="007A5544" w:rsidTr="00172647">
        <w:trPr>
          <w:trHeight w:val="808"/>
        </w:trPr>
        <w:tc>
          <w:tcPr>
            <w:tcW w:w="1838" w:type="dxa"/>
          </w:tcPr>
          <w:p w:rsidR="007A5544" w:rsidRDefault="007A5544">
            <w:r>
              <w:t>Poscondición</w:t>
            </w:r>
          </w:p>
        </w:tc>
        <w:tc>
          <w:tcPr>
            <w:tcW w:w="6910" w:type="dxa"/>
          </w:tcPr>
          <w:p w:rsidR="007A5544" w:rsidRDefault="007A5544"/>
        </w:tc>
      </w:tr>
    </w:tbl>
    <w:p w:rsidR="00E23059" w:rsidRDefault="00E23059"/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838"/>
        <w:gridCol w:w="6910"/>
      </w:tblGrid>
      <w:tr w:rsidR="00172647" w:rsidTr="00A2112A">
        <w:trPr>
          <w:trHeight w:val="425"/>
        </w:trPr>
        <w:tc>
          <w:tcPr>
            <w:tcW w:w="1838" w:type="dxa"/>
          </w:tcPr>
          <w:p w:rsidR="00172647" w:rsidRDefault="00172647" w:rsidP="00A2112A">
            <w:r>
              <w:t>Caso de Uso</w:t>
            </w:r>
          </w:p>
        </w:tc>
        <w:tc>
          <w:tcPr>
            <w:tcW w:w="6910" w:type="dxa"/>
          </w:tcPr>
          <w:p w:rsidR="00172647" w:rsidRDefault="003E7085" w:rsidP="00A2112A">
            <w:r>
              <w:t>Visualizar películas</w:t>
            </w:r>
          </w:p>
        </w:tc>
      </w:tr>
      <w:tr w:rsidR="00172647" w:rsidTr="00A2112A">
        <w:trPr>
          <w:trHeight w:val="417"/>
        </w:trPr>
        <w:tc>
          <w:tcPr>
            <w:tcW w:w="1838" w:type="dxa"/>
          </w:tcPr>
          <w:p w:rsidR="00172647" w:rsidRDefault="00172647" w:rsidP="00A2112A">
            <w:r>
              <w:t>Actores</w:t>
            </w:r>
          </w:p>
        </w:tc>
        <w:tc>
          <w:tcPr>
            <w:tcW w:w="6910" w:type="dxa"/>
          </w:tcPr>
          <w:p w:rsidR="00172647" w:rsidRDefault="003E7085" w:rsidP="00A2112A">
            <w:r>
              <w:t>Cliente</w:t>
            </w:r>
          </w:p>
        </w:tc>
      </w:tr>
      <w:tr w:rsidR="00172647" w:rsidTr="00A2112A">
        <w:trPr>
          <w:trHeight w:val="855"/>
        </w:trPr>
        <w:tc>
          <w:tcPr>
            <w:tcW w:w="1838" w:type="dxa"/>
          </w:tcPr>
          <w:p w:rsidR="00172647" w:rsidRDefault="00172647" w:rsidP="00A2112A">
            <w:r>
              <w:t>Precondición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08"/>
        </w:trPr>
        <w:tc>
          <w:tcPr>
            <w:tcW w:w="1838" w:type="dxa"/>
          </w:tcPr>
          <w:p w:rsidR="00172647" w:rsidRDefault="00172647" w:rsidP="00A2112A">
            <w:r>
              <w:t>Flujo básico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55"/>
        </w:trPr>
        <w:tc>
          <w:tcPr>
            <w:tcW w:w="1838" w:type="dxa"/>
          </w:tcPr>
          <w:p w:rsidR="00172647" w:rsidRDefault="00172647" w:rsidP="00A2112A">
            <w:r>
              <w:t>Flujo alterno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08"/>
        </w:trPr>
        <w:tc>
          <w:tcPr>
            <w:tcW w:w="1838" w:type="dxa"/>
          </w:tcPr>
          <w:p w:rsidR="00172647" w:rsidRDefault="00172647" w:rsidP="00A2112A">
            <w:r>
              <w:t>Poscondición</w:t>
            </w:r>
          </w:p>
        </w:tc>
        <w:tc>
          <w:tcPr>
            <w:tcW w:w="6910" w:type="dxa"/>
          </w:tcPr>
          <w:p w:rsidR="00172647" w:rsidRDefault="00172647" w:rsidP="00A2112A"/>
        </w:tc>
      </w:tr>
    </w:tbl>
    <w:p w:rsidR="00172647" w:rsidRDefault="00172647"/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838"/>
        <w:gridCol w:w="6910"/>
      </w:tblGrid>
      <w:tr w:rsidR="00172647" w:rsidTr="00A2112A">
        <w:trPr>
          <w:trHeight w:val="425"/>
        </w:trPr>
        <w:tc>
          <w:tcPr>
            <w:tcW w:w="1838" w:type="dxa"/>
          </w:tcPr>
          <w:p w:rsidR="00172647" w:rsidRDefault="00172647" w:rsidP="00A2112A">
            <w:r>
              <w:t>Caso de Uso</w:t>
            </w:r>
          </w:p>
        </w:tc>
        <w:tc>
          <w:tcPr>
            <w:tcW w:w="6910" w:type="dxa"/>
          </w:tcPr>
          <w:p w:rsidR="00172647" w:rsidRDefault="003E7085" w:rsidP="00A2112A">
            <w:r>
              <w:t>Visualizar cines y funciones</w:t>
            </w:r>
          </w:p>
        </w:tc>
      </w:tr>
      <w:tr w:rsidR="00172647" w:rsidTr="00A2112A">
        <w:trPr>
          <w:trHeight w:val="417"/>
        </w:trPr>
        <w:tc>
          <w:tcPr>
            <w:tcW w:w="1838" w:type="dxa"/>
          </w:tcPr>
          <w:p w:rsidR="00172647" w:rsidRDefault="00172647" w:rsidP="00A2112A">
            <w:r>
              <w:t>Actores</w:t>
            </w:r>
          </w:p>
        </w:tc>
        <w:tc>
          <w:tcPr>
            <w:tcW w:w="6910" w:type="dxa"/>
          </w:tcPr>
          <w:p w:rsidR="00172647" w:rsidRDefault="003E7085" w:rsidP="00A2112A">
            <w:r>
              <w:t>Cliente</w:t>
            </w:r>
          </w:p>
        </w:tc>
      </w:tr>
      <w:tr w:rsidR="00172647" w:rsidTr="00A2112A">
        <w:trPr>
          <w:trHeight w:val="855"/>
        </w:trPr>
        <w:tc>
          <w:tcPr>
            <w:tcW w:w="1838" w:type="dxa"/>
          </w:tcPr>
          <w:p w:rsidR="00172647" w:rsidRDefault="00172647" w:rsidP="00A2112A">
            <w:r>
              <w:t>Precondición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08"/>
        </w:trPr>
        <w:tc>
          <w:tcPr>
            <w:tcW w:w="1838" w:type="dxa"/>
          </w:tcPr>
          <w:p w:rsidR="00172647" w:rsidRDefault="00172647" w:rsidP="00A2112A">
            <w:r>
              <w:t>Flujo básico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55"/>
        </w:trPr>
        <w:tc>
          <w:tcPr>
            <w:tcW w:w="1838" w:type="dxa"/>
          </w:tcPr>
          <w:p w:rsidR="00172647" w:rsidRDefault="00172647" w:rsidP="00A2112A">
            <w:r>
              <w:t>Flujo alterno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08"/>
        </w:trPr>
        <w:tc>
          <w:tcPr>
            <w:tcW w:w="1838" w:type="dxa"/>
          </w:tcPr>
          <w:p w:rsidR="00172647" w:rsidRDefault="00172647" w:rsidP="00A2112A">
            <w:r>
              <w:t>Poscondición</w:t>
            </w:r>
          </w:p>
        </w:tc>
        <w:tc>
          <w:tcPr>
            <w:tcW w:w="6910" w:type="dxa"/>
          </w:tcPr>
          <w:p w:rsidR="00172647" w:rsidRDefault="00172647" w:rsidP="00A2112A"/>
        </w:tc>
      </w:tr>
    </w:tbl>
    <w:p w:rsidR="00172647" w:rsidRDefault="00172647"/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838"/>
        <w:gridCol w:w="6910"/>
      </w:tblGrid>
      <w:tr w:rsidR="00172647" w:rsidTr="00A2112A">
        <w:trPr>
          <w:trHeight w:val="425"/>
        </w:trPr>
        <w:tc>
          <w:tcPr>
            <w:tcW w:w="1838" w:type="dxa"/>
          </w:tcPr>
          <w:p w:rsidR="00172647" w:rsidRDefault="00172647" w:rsidP="00A2112A">
            <w:r>
              <w:lastRenderedPageBreak/>
              <w:t>Caso de Uso</w:t>
            </w:r>
          </w:p>
        </w:tc>
        <w:tc>
          <w:tcPr>
            <w:tcW w:w="6910" w:type="dxa"/>
          </w:tcPr>
          <w:p w:rsidR="00172647" w:rsidRDefault="003E7085" w:rsidP="00A2112A">
            <w:r>
              <w:t>Registrar cadenas de cine</w:t>
            </w:r>
          </w:p>
        </w:tc>
      </w:tr>
      <w:tr w:rsidR="00172647" w:rsidTr="00A2112A">
        <w:trPr>
          <w:trHeight w:val="417"/>
        </w:trPr>
        <w:tc>
          <w:tcPr>
            <w:tcW w:w="1838" w:type="dxa"/>
          </w:tcPr>
          <w:p w:rsidR="00172647" w:rsidRDefault="00172647" w:rsidP="00A2112A">
            <w:r>
              <w:t>Actores</w:t>
            </w:r>
          </w:p>
        </w:tc>
        <w:tc>
          <w:tcPr>
            <w:tcW w:w="6910" w:type="dxa"/>
          </w:tcPr>
          <w:p w:rsidR="00172647" w:rsidRDefault="003E7085" w:rsidP="00A2112A">
            <w:r>
              <w:t>Encargado</w:t>
            </w:r>
          </w:p>
        </w:tc>
      </w:tr>
      <w:tr w:rsidR="00172647" w:rsidTr="00A2112A">
        <w:trPr>
          <w:trHeight w:val="855"/>
        </w:trPr>
        <w:tc>
          <w:tcPr>
            <w:tcW w:w="1838" w:type="dxa"/>
          </w:tcPr>
          <w:p w:rsidR="00172647" w:rsidRDefault="00172647" w:rsidP="00A2112A">
            <w:r>
              <w:t>Precondición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08"/>
        </w:trPr>
        <w:tc>
          <w:tcPr>
            <w:tcW w:w="1838" w:type="dxa"/>
          </w:tcPr>
          <w:p w:rsidR="00172647" w:rsidRDefault="00172647" w:rsidP="00A2112A">
            <w:r>
              <w:t>Flujo básico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55"/>
        </w:trPr>
        <w:tc>
          <w:tcPr>
            <w:tcW w:w="1838" w:type="dxa"/>
          </w:tcPr>
          <w:p w:rsidR="00172647" w:rsidRDefault="00172647" w:rsidP="00A2112A">
            <w:r>
              <w:t>Flujo alterno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08"/>
        </w:trPr>
        <w:tc>
          <w:tcPr>
            <w:tcW w:w="1838" w:type="dxa"/>
          </w:tcPr>
          <w:p w:rsidR="00172647" w:rsidRDefault="00172647" w:rsidP="00A2112A">
            <w:r>
              <w:t>Poscondición</w:t>
            </w:r>
          </w:p>
        </w:tc>
        <w:tc>
          <w:tcPr>
            <w:tcW w:w="6910" w:type="dxa"/>
          </w:tcPr>
          <w:p w:rsidR="00172647" w:rsidRDefault="00172647" w:rsidP="00A2112A"/>
        </w:tc>
      </w:tr>
    </w:tbl>
    <w:p w:rsidR="00172647" w:rsidRDefault="00172647"/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838"/>
        <w:gridCol w:w="6910"/>
      </w:tblGrid>
      <w:tr w:rsidR="00172647" w:rsidTr="00A2112A">
        <w:trPr>
          <w:trHeight w:val="425"/>
        </w:trPr>
        <w:tc>
          <w:tcPr>
            <w:tcW w:w="1838" w:type="dxa"/>
          </w:tcPr>
          <w:p w:rsidR="00172647" w:rsidRDefault="00172647" w:rsidP="00A2112A">
            <w:r>
              <w:t>Caso de Uso</w:t>
            </w:r>
          </w:p>
        </w:tc>
        <w:tc>
          <w:tcPr>
            <w:tcW w:w="6910" w:type="dxa"/>
          </w:tcPr>
          <w:p w:rsidR="00172647" w:rsidRDefault="003E7085" w:rsidP="00A2112A">
            <w:r>
              <w:t>Registrar películas</w:t>
            </w:r>
          </w:p>
        </w:tc>
      </w:tr>
      <w:tr w:rsidR="00172647" w:rsidTr="00A2112A">
        <w:trPr>
          <w:trHeight w:val="417"/>
        </w:trPr>
        <w:tc>
          <w:tcPr>
            <w:tcW w:w="1838" w:type="dxa"/>
          </w:tcPr>
          <w:p w:rsidR="00172647" w:rsidRDefault="00172647" w:rsidP="00A2112A">
            <w:r>
              <w:t>Actores</w:t>
            </w:r>
          </w:p>
        </w:tc>
        <w:tc>
          <w:tcPr>
            <w:tcW w:w="6910" w:type="dxa"/>
          </w:tcPr>
          <w:p w:rsidR="00172647" w:rsidRDefault="003E7085" w:rsidP="00A2112A">
            <w:r>
              <w:t>Encargado</w:t>
            </w:r>
          </w:p>
        </w:tc>
      </w:tr>
      <w:tr w:rsidR="00172647" w:rsidTr="00A2112A">
        <w:trPr>
          <w:trHeight w:val="855"/>
        </w:trPr>
        <w:tc>
          <w:tcPr>
            <w:tcW w:w="1838" w:type="dxa"/>
          </w:tcPr>
          <w:p w:rsidR="00172647" w:rsidRDefault="00172647" w:rsidP="00A2112A">
            <w:r>
              <w:t>Precondición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08"/>
        </w:trPr>
        <w:tc>
          <w:tcPr>
            <w:tcW w:w="1838" w:type="dxa"/>
          </w:tcPr>
          <w:p w:rsidR="00172647" w:rsidRDefault="00172647" w:rsidP="00A2112A">
            <w:r>
              <w:t>Flujo básico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55"/>
        </w:trPr>
        <w:tc>
          <w:tcPr>
            <w:tcW w:w="1838" w:type="dxa"/>
          </w:tcPr>
          <w:p w:rsidR="00172647" w:rsidRDefault="00172647" w:rsidP="00A2112A">
            <w:r>
              <w:t>Flujo alterno</w:t>
            </w:r>
          </w:p>
        </w:tc>
        <w:tc>
          <w:tcPr>
            <w:tcW w:w="6910" w:type="dxa"/>
          </w:tcPr>
          <w:p w:rsidR="00172647" w:rsidRDefault="00172647" w:rsidP="00A2112A"/>
        </w:tc>
      </w:tr>
      <w:tr w:rsidR="00172647" w:rsidTr="00A2112A">
        <w:trPr>
          <w:trHeight w:val="808"/>
        </w:trPr>
        <w:tc>
          <w:tcPr>
            <w:tcW w:w="1838" w:type="dxa"/>
          </w:tcPr>
          <w:p w:rsidR="00172647" w:rsidRDefault="00172647" w:rsidP="00A2112A">
            <w:r>
              <w:t>Poscondición</w:t>
            </w:r>
          </w:p>
        </w:tc>
        <w:tc>
          <w:tcPr>
            <w:tcW w:w="6910" w:type="dxa"/>
          </w:tcPr>
          <w:p w:rsidR="00172647" w:rsidRDefault="00172647" w:rsidP="00A2112A"/>
        </w:tc>
      </w:tr>
    </w:tbl>
    <w:p w:rsidR="00172647" w:rsidRDefault="00172647"/>
    <w:sectPr w:rsidR="00172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44"/>
    <w:rsid w:val="00172647"/>
    <w:rsid w:val="003E7085"/>
    <w:rsid w:val="0077676C"/>
    <w:rsid w:val="007A5544"/>
    <w:rsid w:val="00E2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F9E910-A9F2-4815-A79F-A733B21A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2017-09-07T18:23:00Z</dcterms:created>
  <dcterms:modified xsi:type="dcterms:W3CDTF">2017-09-07T19:52:00Z</dcterms:modified>
</cp:coreProperties>
</file>