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EA1" w:rsidRDefault="00EC3EA1" w:rsidP="00EC3EA1">
      <w:pPr>
        <w:shd w:val="clear" w:color="auto" w:fill="FFFFFF"/>
        <w:spacing w:after="0" w:line="276" w:lineRule="auto"/>
        <w:textAlignment w:val="center"/>
        <w:rPr>
          <w:rFonts w:ascii="Berlin Sans FB" w:eastAsia="Times New Roman" w:hAnsi="Berlin Sans FB" w:cs="Times New Roman"/>
          <w:color w:val="09489B"/>
          <w:sz w:val="30"/>
          <w:szCs w:val="30"/>
          <w:lang w:eastAsia="en-PH"/>
        </w:rPr>
      </w:pPr>
      <w:r w:rsidRPr="00EC3EA1">
        <w:rPr>
          <w:rFonts w:ascii="Berlin Sans FB" w:eastAsia="Times New Roman" w:hAnsi="Berlin Sans FB" w:cs="Times New Roman"/>
          <w:color w:val="09489B"/>
          <w:sz w:val="30"/>
          <w:szCs w:val="30"/>
          <w:lang w:eastAsia="en-PH"/>
        </w:rPr>
        <w:t>Contact Us</w:t>
      </w:r>
    </w:p>
    <w:p w:rsidR="00EC3EA1" w:rsidRPr="00EC3EA1" w:rsidRDefault="00EC3EA1" w:rsidP="00EC3EA1">
      <w:pPr>
        <w:shd w:val="clear" w:color="auto" w:fill="FFFFFF"/>
        <w:spacing w:after="0" w:line="276" w:lineRule="auto"/>
        <w:textAlignment w:val="center"/>
        <w:rPr>
          <w:rFonts w:ascii="Berlin Sans FB" w:eastAsia="Times New Roman" w:hAnsi="Berlin Sans FB" w:cs="Times New Roman"/>
          <w:color w:val="09489B"/>
          <w:sz w:val="30"/>
          <w:szCs w:val="30"/>
          <w:lang w:eastAsia="en-PH"/>
        </w:rPr>
      </w:pPr>
    </w:p>
    <w:tbl>
      <w:tblPr>
        <w:tblW w:w="0" w:type="auto"/>
        <w:tblCellSpacing w:w="15" w:type="dxa"/>
        <w:shd w:val="clear" w:color="auto" w:fill="FFFFFF"/>
        <w:tblCellMar>
          <w:left w:w="450" w:type="dxa"/>
          <w:right w:w="450" w:type="dxa"/>
        </w:tblCellMar>
        <w:tblLook w:val="04A0" w:firstRow="1" w:lastRow="0" w:firstColumn="1" w:lastColumn="0" w:noHBand="0" w:noVBand="1"/>
      </w:tblPr>
      <w:tblGrid>
        <w:gridCol w:w="9362"/>
      </w:tblGrid>
      <w:tr w:rsidR="00EC3EA1" w:rsidRPr="00EC3EA1" w:rsidTr="00EC3EA1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EC3EA1" w:rsidRPr="00EC3EA1" w:rsidRDefault="00EC3EA1" w:rsidP="00EC3EA1">
            <w:pPr>
              <w:spacing w:after="0" w:line="276" w:lineRule="auto"/>
              <w:textAlignment w:val="center"/>
              <w:outlineLvl w:val="2"/>
              <w:rPr>
                <w:rFonts w:ascii="Arial" w:eastAsia="Times New Roman" w:hAnsi="Arial" w:cs="Arial"/>
                <w:b/>
                <w:bCs/>
                <w:color w:val="5B97DB"/>
                <w:sz w:val="24"/>
                <w:szCs w:val="23"/>
                <w:lang w:eastAsia="en-PH"/>
              </w:rPr>
            </w:pPr>
            <w:r w:rsidRPr="00EC3EA1">
              <w:rPr>
                <w:rFonts w:ascii="Arial" w:eastAsia="Times New Roman" w:hAnsi="Arial" w:cs="Arial"/>
                <w:b/>
                <w:bCs/>
                <w:color w:val="5B97DB"/>
                <w:sz w:val="24"/>
                <w:szCs w:val="23"/>
                <w:lang w:eastAsia="en-PH"/>
              </w:rPr>
              <w:t>Guidance Center</w:t>
            </w:r>
            <w:r w:rsidRPr="00EC3EA1">
              <w:rPr>
                <w:rFonts w:ascii="Arial" w:eastAsia="Times New Roman" w:hAnsi="Arial" w:cs="Arial"/>
                <w:b/>
                <w:bCs/>
                <w:color w:val="5B97DB"/>
                <w:sz w:val="24"/>
                <w:szCs w:val="23"/>
                <w:lang w:eastAsia="en-PH"/>
              </w:rPr>
              <w:br/>
              <w:t>Saint Louis University</w:t>
            </w:r>
          </w:p>
          <w:p w:rsidR="00EC3EA1" w:rsidRPr="00EC3EA1" w:rsidRDefault="00EC3EA1" w:rsidP="00EC3EA1">
            <w:pPr>
              <w:spacing w:after="0" w:line="276" w:lineRule="auto"/>
              <w:textAlignment w:val="center"/>
              <w:outlineLvl w:val="2"/>
              <w:rPr>
                <w:rFonts w:ascii="Arial" w:eastAsia="Times New Roman" w:hAnsi="Arial" w:cs="Arial"/>
                <w:b/>
                <w:bCs/>
                <w:color w:val="5B97DB"/>
                <w:sz w:val="24"/>
                <w:szCs w:val="23"/>
                <w:lang w:eastAsia="en-PH"/>
              </w:rPr>
            </w:pPr>
          </w:p>
          <w:p w:rsidR="00EC3EA1" w:rsidRPr="00EC3EA1" w:rsidRDefault="00EC3EA1" w:rsidP="00EC3EA1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</w:pP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 xml:space="preserve">Diego </w:t>
            </w:r>
            <w:proofErr w:type="spellStart"/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>Silang</w:t>
            </w:r>
            <w:proofErr w:type="spellEnd"/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 xml:space="preserve"> Building </w:t>
            </w: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br/>
              <w:t>Saint Louis University</w:t>
            </w: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br/>
              <w:t xml:space="preserve">A. </w:t>
            </w:r>
            <w:proofErr w:type="spellStart"/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>Bonifacio</w:t>
            </w:r>
            <w:proofErr w:type="spellEnd"/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 xml:space="preserve"> Street</w:t>
            </w: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br/>
              <w:t>2600 Baguio City Philippines</w:t>
            </w:r>
          </w:p>
          <w:p w:rsidR="00EC3EA1" w:rsidRPr="00EC3EA1" w:rsidRDefault="00EC3EA1" w:rsidP="00EC3EA1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</w:pP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 xml:space="preserve">Trunk Lines: (063) (74) 442 2794, 442 2193, 443 3043, 443 2001, </w:t>
            </w:r>
            <w:proofErr w:type="gramStart"/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>444  8246</w:t>
            </w:r>
            <w:proofErr w:type="gramEnd"/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 xml:space="preserve"> to 48, 444 8253</w:t>
            </w:r>
          </w:p>
          <w:p w:rsidR="00EC3EA1" w:rsidRPr="00EC3EA1" w:rsidRDefault="00EC3EA1" w:rsidP="00EC3EA1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</w:pP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>Local:  222</w:t>
            </w:r>
          </w:p>
          <w:p w:rsidR="00EC3EA1" w:rsidRPr="00EC3EA1" w:rsidRDefault="00EC3EA1" w:rsidP="00EC3EA1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</w:pPr>
            <w:r w:rsidRPr="00EC3EA1">
              <w:rPr>
                <w:rFonts w:ascii="Arial" w:eastAsia="Times New Roman" w:hAnsi="Arial" w:cs="Arial"/>
                <w:color w:val="3F3C30"/>
                <w:sz w:val="20"/>
                <w:szCs w:val="18"/>
                <w:lang w:eastAsia="en-PH"/>
              </w:rPr>
              <w:t>Email: </w:t>
            </w:r>
            <w:hyperlink r:id="rId5" w:history="1">
              <w:r w:rsidRPr="00EC3EA1">
                <w:rPr>
                  <w:rFonts w:ascii="Arial" w:eastAsia="Times New Roman" w:hAnsi="Arial" w:cs="Arial"/>
                  <w:color w:val="348296"/>
                  <w:sz w:val="20"/>
                  <w:szCs w:val="18"/>
                  <w:u w:val="single"/>
                  <w:lang w:eastAsia="en-PH"/>
                </w:rPr>
                <w:t>guidance@slu.edu.ph</w:t>
              </w:r>
            </w:hyperlink>
          </w:p>
          <w:p w:rsidR="00EC3EA1" w:rsidRPr="00EC3EA1" w:rsidRDefault="00EC3EA1" w:rsidP="00EC3EA1">
            <w:pPr>
              <w:spacing w:after="0" w:line="276" w:lineRule="auto"/>
              <w:rPr>
                <w:rFonts w:ascii="Arial" w:eastAsia="Times New Roman" w:hAnsi="Arial" w:cs="Arial"/>
                <w:color w:val="3F3C30"/>
                <w:sz w:val="18"/>
                <w:szCs w:val="18"/>
                <w:lang w:eastAsia="en-PH"/>
              </w:rPr>
            </w:pPr>
            <w:r w:rsidRPr="00EC3EA1">
              <w:rPr>
                <w:rFonts w:ascii="Arial" w:eastAsia="Times New Roman" w:hAnsi="Arial" w:cs="Arial"/>
                <w:color w:val="3F3C30"/>
                <w:sz w:val="18"/>
                <w:szCs w:val="18"/>
                <w:lang w:eastAsia="en-PH"/>
              </w:rPr>
              <w:t> </w:t>
            </w:r>
          </w:p>
        </w:tc>
      </w:tr>
    </w:tbl>
    <w:p w:rsidR="00C9538B" w:rsidRDefault="00C9538B" w:rsidP="00EC3EA1">
      <w:pPr>
        <w:spacing w:line="276" w:lineRule="auto"/>
      </w:pPr>
      <w:bookmarkStart w:id="0" w:name="_GoBack"/>
      <w:bookmarkEnd w:id="0"/>
    </w:p>
    <w:sectPr w:rsidR="00C9538B" w:rsidSect="00EC3EA1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52F9"/>
    <w:multiLevelType w:val="multilevel"/>
    <w:tmpl w:val="C332D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B6FC7"/>
    <w:multiLevelType w:val="multilevel"/>
    <w:tmpl w:val="0A9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A1"/>
    <w:rsid w:val="00085FF0"/>
    <w:rsid w:val="009233AB"/>
    <w:rsid w:val="00AB23DC"/>
    <w:rsid w:val="00C9538B"/>
    <w:rsid w:val="00EC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343E"/>
  <w15:chartTrackingRefBased/>
  <w15:docId w15:val="{ACD3D326-8584-4B5B-B862-092C8DD6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E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EA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EC3E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dance@slu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2018-03-24T14:09:00Z</dcterms:created>
  <dcterms:modified xsi:type="dcterms:W3CDTF">2018-03-24T14:11:00Z</dcterms:modified>
</cp:coreProperties>
</file>