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D66" w:rsidRDefault="00B74D66">
      <w:pPr>
        <w:rPr>
          <w:b/>
          <w:sz w:val="24"/>
          <w:szCs w:val="24"/>
          <w:u w:val="single"/>
        </w:rPr>
      </w:pPr>
      <w:r>
        <w:rPr>
          <w:b/>
          <w:sz w:val="24"/>
          <w:szCs w:val="24"/>
          <w:u w:val="single"/>
        </w:rPr>
        <w:t>“AIESEC”</w:t>
      </w:r>
    </w:p>
    <w:p w:rsidR="00B74D66" w:rsidRDefault="00B82B4E">
      <w:pPr>
        <w:rPr>
          <w:sz w:val="24"/>
          <w:szCs w:val="24"/>
        </w:rPr>
      </w:pPr>
      <w:r>
        <w:rPr>
          <w:noProof/>
          <w:sz w:val="24"/>
          <w:szCs w:val="24"/>
          <w:lang w:val="es-AR"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AIESEC Argentina" style="width:423pt;height:59.25pt;visibility:visible">
            <v:imagedata r:id="rId4" o:title=""/>
          </v:shape>
        </w:pict>
      </w:r>
    </w:p>
    <w:p w:rsidR="00B74D66" w:rsidRDefault="00B74D66">
      <w:pPr>
        <w:rPr>
          <w:b/>
          <w:sz w:val="24"/>
          <w:szCs w:val="24"/>
        </w:rPr>
      </w:pPr>
      <w:r w:rsidRPr="009D3B67">
        <w:rPr>
          <w:b/>
          <w:sz w:val="24"/>
          <w:szCs w:val="24"/>
        </w:rPr>
        <w:t>¿Quiénes somos?</w:t>
      </w:r>
    </w:p>
    <w:p w:rsidR="00B74D66" w:rsidRDefault="00B74D66" w:rsidP="009D3B67">
      <w:pPr>
        <w:rPr>
          <w:rFonts w:cs="Calibri"/>
          <w:sz w:val="24"/>
          <w:szCs w:val="24"/>
        </w:rPr>
      </w:pPr>
      <w:r w:rsidRPr="009D3B67">
        <w:rPr>
          <w:rFonts w:cs="Calibri"/>
          <w:sz w:val="24"/>
          <w:szCs w:val="24"/>
        </w:rPr>
        <w:t>AIESEC es una organización global, independiente, no política, sin fines de lucro y totalmente gestionada por jóvenes estudiantes y recién graduados de instituciones de educación superior. Nuestro trabajo se desarrolla a través de una plataforma internacional que les permite a sus miembros crear su propia experiencia con las oportunidades disponibles.</w:t>
      </w:r>
    </w:p>
    <w:p w:rsidR="00B74D66" w:rsidRPr="00F05286" w:rsidRDefault="00B74D66" w:rsidP="009D3B67">
      <w:pPr>
        <w:rPr>
          <w:rFonts w:cs="Calibri"/>
          <w:sz w:val="24"/>
          <w:szCs w:val="24"/>
        </w:rPr>
      </w:pPr>
      <w:r w:rsidRPr="00F05286">
        <w:rPr>
          <w:rFonts w:cs="Calibri"/>
          <w:sz w:val="24"/>
          <w:szCs w:val="24"/>
        </w:rPr>
        <w:t>AIESEC involucra a personas de diferentes orígenes, culturas, religiones e intereses, con el único fin de desarrollarlos y convertirlos en agentes de cambio positivo.</w:t>
      </w:r>
    </w:p>
    <w:p w:rsidR="00B74D66" w:rsidRPr="00F05286" w:rsidRDefault="00B74D66" w:rsidP="009D3B67">
      <w:pPr>
        <w:rPr>
          <w:rFonts w:cs="Calibri"/>
          <w:sz w:val="24"/>
          <w:szCs w:val="24"/>
        </w:rPr>
      </w:pPr>
      <w:r w:rsidRPr="00F05286">
        <w:rPr>
          <w:rFonts w:cs="Calibri"/>
          <w:sz w:val="24"/>
          <w:szCs w:val="24"/>
        </w:rPr>
        <w:t>A través de experiencias prácticas, estos jóvenes desarrollan sus habilidades profesionales, además de interactuar en otros idiomas convirtiéndose en profesionales y ciudadanos más competentes.</w:t>
      </w:r>
    </w:p>
    <w:p w:rsidR="00B74D66" w:rsidRPr="00F05286" w:rsidRDefault="00B74D66" w:rsidP="009D3B67">
      <w:pPr>
        <w:rPr>
          <w:rFonts w:cs="Calibri"/>
          <w:sz w:val="24"/>
          <w:szCs w:val="24"/>
        </w:rPr>
      </w:pPr>
      <w:r w:rsidRPr="00F05286">
        <w:rPr>
          <w:rFonts w:cs="Calibri"/>
          <w:sz w:val="24"/>
          <w:szCs w:val="24"/>
        </w:rPr>
        <w:t>AIESEC no se encuentra predefinida u oficialmente apoya a una tendencia política en particular.</w:t>
      </w:r>
    </w:p>
    <w:p w:rsidR="00B74D66" w:rsidRPr="00F05286" w:rsidRDefault="00B74D66" w:rsidP="009D3B67">
      <w:pPr>
        <w:rPr>
          <w:rFonts w:cs="Calibri"/>
          <w:sz w:val="24"/>
          <w:szCs w:val="24"/>
        </w:rPr>
      </w:pPr>
      <w:r w:rsidRPr="00F05286">
        <w:rPr>
          <w:rFonts w:cs="Calibri"/>
          <w:sz w:val="24"/>
          <w:szCs w:val="24"/>
        </w:rPr>
        <w:t>AIESEC no es una filial o entidad dependiente de otras instituciones en su trabajo, sustento o decisiones.</w:t>
      </w:r>
    </w:p>
    <w:p w:rsidR="00B74D66" w:rsidRDefault="00B74D66" w:rsidP="009D3B67">
      <w:pPr>
        <w:rPr>
          <w:rFonts w:cs="Calibri"/>
          <w:sz w:val="24"/>
          <w:szCs w:val="24"/>
        </w:rPr>
      </w:pPr>
      <w:r w:rsidRPr="00F05286">
        <w:rPr>
          <w:rFonts w:cs="Calibri"/>
          <w:sz w:val="24"/>
          <w:szCs w:val="24"/>
        </w:rPr>
        <w:t xml:space="preserve">Nos encontramos en estatus consultivo con el Consejo Económico y Social de las Naciones Unidas (ECOSOC), afiliados al Departamento de Información Pública (UN DPI), miembros de ICMYO, y reconocidos por </w:t>
      </w:r>
      <w:smartTag w:uri="urn:schemas-microsoft-com:office:smarttags" w:element="PersonName">
        <w:smartTagPr>
          <w:attr w:name="ProductID" w:val="la UNESCO."/>
        </w:smartTagPr>
        <w:r w:rsidRPr="00F05286">
          <w:rPr>
            <w:rFonts w:cs="Calibri"/>
            <w:sz w:val="24"/>
            <w:szCs w:val="24"/>
          </w:rPr>
          <w:t>la UNESCO</w:t>
        </w:r>
        <w:r>
          <w:rPr>
            <w:rFonts w:cs="Calibri"/>
            <w:sz w:val="24"/>
            <w:szCs w:val="24"/>
          </w:rPr>
          <w:t>.</w:t>
        </w:r>
      </w:smartTag>
    </w:p>
    <w:p w:rsidR="00B74D66" w:rsidRDefault="00B74D66" w:rsidP="009D3B67">
      <w:pPr>
        <w:rPr>
          <w:rFonts w:cs="Calibri"/>
          <w:b/>
          <w:sz w:val="24"/>
          <w:szCs w:val="24"/>
        </w:rPr>
      </w:pPr>
      <w:r w:rsidRPr="00FE359A">
        <w:rPr>
          <w:rFonts w:cs="Calibri"/>
          <w:b/>
          <w:sz w:val="24"/>
          <w:szCs w:val="24"/>
        </w:rPr>
        <w:t>Slogan</w:t>
      </w:r>
    </w:p>
    <w:p w:rsidR="00B74D66" w:rsidRDefault="00B74D66" w:rsidP="00FE359A">
      <w:pPr>
        <w:rPr>
          <w:rFonts w:cs="Calibri"/>
          <w:i/>
          <w:sz w:val="24"/>
          <w:szCs w:val="24"/>
        </w:rPr>
      </w:pPr>
      <w:r w:rsidRPr="00FE359A">
        <w:rPr>
          <w:rFonts w:cs="Calibri"/>
          <w:i/>
          <w:sz w:val="24"/>
          <w:szCs w:val="24"/>
        </w:rPr>
        <w:t>“Paz y desarrollo del potencial humano”.</w:t>
      </w:r>
    </w:p>
    <w:p w:rsidR="00B74D66" w:rsidRPr="00346484" w:rsidRDefault="00B74D66" w:rsidP="009D3B67">
      <w:pPr>
        <w:rPr>
          <w:rFonts w:cs="Calibri"/>
          <w:i/>
          <w:sz w:val="24"/>
          <w:szCs w:val="24"/>
        </w:rPr>
      </w:pPr>
      <w:r>
        <w:rPr>
          <w:rFonts w:cs="Calibri"/>
          <w:i/>
          <w:sz w:val="24"/>
          <w:szCs w:val="24"/>
        </w:rPr>
        <w:t>“</w:t>
      </w:r>
      <w:proofErr w:type="spellStart"/>
      <w:r w:rsidRPr="00C447D7">
        <w:rPr>
          <w:rFonts w:cs="Calibri"/>
          <w:i/>
          <w:sz w:val="24"/>
          <w:szCs w:val="24"/>
        </w:rPr>
        <w:t>Convertite</w:t>
      </w:r>
      <w:proofErr w:type="spellEnd"/>
      <w:r w:rsidRPr="00C447D7">
        <w:rPr>
          <w:rFonts w:cs="Calibri"/>
          <w:i/>
          <w:sz w:val="24"/>
          <w:szCs w:val="24"/>
        </w:rPr>
        <w:t xml:space="preserve"> en un agente de cambio</w:t>
      </w:r>
      <w:r>
        <w:rPr>
          <w:rFonts w:cs="Calibri"/>
          <w:i/>
          <w:sz w:val="24"/>
          <w:szCs w:val="24"/>
        </w:rPr>
        <w:t>”.</w:t>
      </w:r>
    </w:p>
    <w:p w:rsidR="00B74D66" w:rsidRDefault="00B74D66" w:rsidP="009D3B67">
      <w:pPr>
        <w:rPr>
          <w:rFonts w:cs="Calibri"/>
          <w:b/>
          <w:sz w:val="24"/>
          <w:szCs w:val="24"/>
        </w:rPr>
      </w:pPr>
      <w:r w:rsidRPr="009D3B67">
        <w:rPr>
          <w:rFonts w:cs="Calibri"/>
          <w:b/>
          <w:sz w:val="24"/>
          <w:szCs w:val="24"/>
        </w:rPr>
        <w:t>Misión</w:t>
      </w:r>
    </w:p>
    <w:p w:rsidR="00B74D66" w:rsidRDefault="00B74D66" w:rsidP="009D3B67">
      <w:pPr>
        <w:rPr>
          <w:sz w:val="24"/>
          <w:szCs w:val="24"/>
        </w:rPr>
      </w:pPr>
      <w:r w:rsidRPr="009D3B67">
        <w:rPr>
          <w:sz w:val="24"/>
          <w:szCs w:val="24"/>
        </w:rPr>
        <w:t>AIESEC le brinda a los jóvenes experiencias globales y les da la posibilidad de conocer el mundo, generando un impacto real y positivo, y descubriendo qué es lo que realmente los motiva para ser parte del cambio.</w:t>
      </w:r>
    </w:p>
    <w:p w:rsidR="00B74D66" w:rsidRPr="009D3B67" w:rsidRDefault="00B74D66" w:rsidP="009D3B67">
      <w:pPr>
        <w:rPr>
          <w:sz w:val="24"/>
          <w:szCs w:val="24"/>
        </w:rPr>
      </w:pPr>
      <w:r w:rsidRPr="009D3B67">
        <w:rPr>
          <w:sz w:val="24"/>
          <w:szCs w:val="24"/>
        </w:rPr>
        <w:t>Creemos que el liderazgo puede ayudar a resolver los desafíos actuales. Proveemos gente joven en una plataforma global donde ellos pueden crecer en un marco de confianza, y a la vez que pueden ganar experiencia y aprender rápidamente.</w:t>
      </w:r>
    </w:p>
    <w:p w:rsidR="00B74D66" w:rsidRPr="009D3B67" w:rsidRDefault="00B74D66" w:rsidP="009D3B67">
      <w:pPr>
        <w:rPr>
          <w:sz w:val="24"/>
          <w:szCs w:val="24"/>
        </w:rPr>
      </w:pPr>
      <w:r w:rsidRPr="009D3B67">
        <w:rPr>
          <w:sz w:val="24"/>
          <w:szCs w:val="24"/>
        </w:rPr>
        <w:lastRenderedPageBreak/>
        <w:t>Los jóvenes descubren qué es lo que realmente importa e impactan en el mundo positivamente.</w:t>
      </w:r>
    </w:p>
    <w:p w:rsidR="00B74D66" w:rsidRDefault="00B74D66" w:rsidP="009D3B67">
      <w:pPr>
        <w:rPr>
          <w:rFonts w:cs="Calibri"/>
          <w:b/>
          <w:sz w:val="24"/>
          <w:szCs w:val="24"/>
        </w:rPr>
      </w:pPr>
      <w:r>
        <w:rPr>
          <w:rFonts w:cs="Calibri"/>
          <w:b/>
          <w:sz w:val="24"/>
          <w:szCs w:val="24"/>
        </w:rPr>
        <w:t>Visión</w:t>
      </w:r>
    </w:p>
    <w:p w:rsidR="00B74D66" w:rsidRPr="00853162" w:rsidRDefault="00B74D66" w:rsidP="009D3B67">
      <w:pPr>
        <w:rPr>
          <w:sz w:val="24"/>
          <w:szCs w:val="24"/>
        </w:rPr>
      </w:pPr>
      <w:r w:rsidRPr="00853162">
        <w:rPr>
          <w:sz w:val="24"/>
          <w:szCs w:val="24"/>
        </w:rPr>
        <w:t>Es responsabilidad de los jóvenes tener un rol activo para moldear el futuro de nuestro planeta.</w:t>
      </w:r>
    </w:p>
    <w:p w:rsidR="00B74D66" w:rsidRPr="00853162" w:rsidRDefault="00B74D66" w:rsidP="009D3B67">
      <w:pPr>
        <w:rPr>
          <w:sz w:val="24"/>
          <w:szCs w:val="24"/>
        </w:rPr>
      </w:pPr>
      <w:r w:rsidRPr="00853162">
        <w:rPr>
          <w:sz w:val="24"/>
          <w:szCs w:val="24"/>
        </w:rPr>
        <w:t>Creemos que cada joven merece tener la oportunidad y las herramientas necesarias para poder desarrollar su potencial.</w:t>
      </w:r>
    </w:p>
    <w:p w:rsidR="00B74D66" w:rsidRDefault="00B74D66" w:rsidP="009D3B67">
      <w:pPr>
        <w:rPr>
          <w:rFonts w:cs="Calibri"/>
          <w:b/>
          <w:sz w:val="24"/>
          <w:szCs w:val="24"/>
        </w:rPr>
      </w:pPr>
      <w:r>
        <w:rPr>
          <w:rFonts w:cs="Calibri"/>
          <w:b/>
          <w:sz w:val="24"/>
          <w:szCs w:val="24"/>
        </w:rPr>
        <w:t xml:space="preserve">Valores </w:t>
      </w:r>
    </w:p>
    <w:p w:rsidR="00B74D66" w:rsidRPr="009D3B67" w:rsidRDefault="00B74D66" w:rsidP="009D3B67">
      <w:pPr>
        <w:rPr>
          <w:rFonts w:cs="Calibri"/>
          <w:i/>
          <w:sz w:val="24"/>
          <w:szCs w:val="24"/>
          <w:lang w:eastAsia="es-ES"/>
        </w:rPr>
      </w:pPr>
      <w:r w:rsidRPr="009D3B67">
        <w:rPr>
          <w:rFonts w:cs="Calibri"/>
          <w:i/>
          <w:sz w:val="24"/>
          <w:szCs w:val="24"/>
          <w:lang w:eastAsia="es-ES"/>
        </w:rPr>
        <w:t xml:space="preserve">Luchar por </w:t>
      </w:r>
      <w:smartTag w:uri="urn:schemas-microsoft-com:office:smarttags" w:element="PersonName">
        <w:smartTagPr>
          <w:attr w:name="ProductID" w:val="la Excelencia"/>
        </w:smartTagPr>
        <w:r w:rsidRPr="009D3B67">
          <w:rPr>
            <w:rFonts w:cs="Calibri"/>
            <w:i/>
            <w:sz w:val="24"/>
            <w:szCs w:val="24"/>
            <w:lang w:eastAsia="es-ES"/>
          </w:rPr>
          <w:t>la Excelencia</w:t>
        </w:r>
      </w:smartTag>
    </w:p>
    <w:p w:rsidR="00B74D66" w:rsidRPr="00853162" w:rsidRDefault="00B74D66" w:rsidP="009D3B67">
      <w:pPr>
        <w:rPr>
          <w:rFonts w:cs="Calibri"/>
          <w:sz w:val="24"/>
          <w:szCs w:val="24"/>
          <w:lang w:eastAsia="es-ES"/>
        </w:rPr>
      </w:pPr>
      <w:r w:rsidRPr="00853162">
        <w:rPr>
          <w:rFonts w:cs="Calibri"/>
          <w:sz w:val="24"/>
          <w:szCs w:val="24"/>
          <w:lang w:eastAsia="es-ES"/>
        </w:rPr>
        <w:t>Nuestro objetivo es ofrecer el rendimiento de más alta calidad en todo lo que hacemos a través de la creatividad y la innovación.</w:t>
      </w:r>
    </w:p>
    <w:p w:rsidR="00B74D66" w:rsidRPr="009D3B67" w:rsidRDefault="00B74D66" w:rsidP="009D3B67">
      <w:pPr>
        <w:rPr>
          <w:rFonts w:cs="Calibri"/>
          <w:i/>
          <w:sz w:val="24"/>
          <w:szCs w:val="24"/>
          <w:lang w:eastAsia="es-ES"/>
        </w:rPr>
      </w:pPr>
      <w:r w:rsidRPr="009D3B67">
        <w:rPr>
          <w:rFonts w:cs="Calibri"/>
          <w:i/>
          <w:sz w:val="24"/>
          <w:szCs w:val="24"/>
          <w:lang w:eastAsia="es-ES"/>
        </w:rPr>
        <w:t>Demostrar Integridad</w:t>
      </w:r>
    </w:p>
    <w:p w:rsidR="00B74D66" w:rsidRPr="00853162" w:rsidRDefault="00B74D66" w:rsidP="009D3B67">
      <w:pPr>
        <w:rPr>
          <w:rFonts w:cs="Calibri"/>
          <w:sz w:val="24"/>
          <w:szCs w:val="24"/>
          <w:lang w:eastAsia="es-ES"/>
        </w:rPr>
      </w:pPr>
      <w:r w:rsidRPr="00853162">
        <w:rPr>
          <w:rFonts w:cs="Calibri"/>
          <w:sz w:val="24"/>
          <w:szCs w:val="24"/>
          <w:lang w:eastAsia="es-ES"/>
        </w:rPr>
        <w:t xml:space="preserve">Somos consistentes y transparentes en nuestras decisiones y acciones, cumplimos con nuestros compromisos y nos </w:t>
      </w:r>
      <w:proofErr w:type="spellStart"/>
      <w:r w:rsidRPr="00853162">
        <w:rPr>
          <w:rFonts w:cs="Calibri"/>
          <w:sz w:val="24"/>
          <w:szCs w:val="24"/>
          <w:lang w:eastAsia="es-ES"/>
        </w:rPr>
        <w:t>autorrealizamos</w:t>
      </w:r>
      <w:proofErr w:type="spellEnd"/>
      <w:r w:rsidRPr="00853162">
        <w:rPr>
          <w:rFonts w:cs="Calibri"/>
          <w:sz w:val="24"/>
          <w:szCs w:val="24"/>
          <w:lang w:eastAsia="es-ES"/>
        </w:rPr>
        <w:t xml:space="preserve"> de manera fiel a nuestros valores.</w:t>
      </w:r>
    </w:p>
    <w:p w:rsidR="00B74D66" w:rsidRPr="009D3B67" w:rsidRDefault="00B74D66" w:rsidP="009D3B67">
      <w:pPr>
        <w:rPr>
          <w:rFonts w:cs="Calibri"/>
          <w:i/>
          <w:sz w:val="24"/>
          <w:szCs w:val="24"/>
          <w:lang w:eastAsia="es-ES"/>
        </w:rPr>
      </w:pPr>
      <w:r w:rsidRPr="009D3B67">
        <w:rPr>
          <w:rFonts w:cs="Calibri"/>
          <w:i/>
          <w:sz w:val="24"/>
          <w:szCs w:val="24"/>
          <w:lang w:eastAsia="es-ES"/>
        </w:rPr>
        <w:t>Activar el Liderazgo</w:t>
      </w:r>
    </w:p>
    <w:p w:rsidR="00B74D66" w:rsidRPr="00853162" w:rsidRDefault="00B74D66" w:rsidP="009D3B67">
      <w:pPr>
        <w:rPr>
          <w:rFonts w:cs="Calibri"/>
          <w:sz w:val="24"/>
          <w:szCs w:val="24"/>
          <w:lang w:eastAsia="es-ES"/>
        </w:rPr>
      </w:pPr>
      <w:r w:rsidRPr="00853162">
        <w:rPr>
          <w:rFonts w:cs="Calibri"/>
          <w:sz w:val="24"/>
          <w:szCs w:val="24"/>
          <w:lang w:eastAsia="es-ES"/>
        </w:rPr>
        <w:t>Lideramos con el ejemplo e inspiramos a través de las acciones y los resultados, tenemos responsabilidad plena en el desarrollo de los demás.</w:t>
      </w:r>
    </w:p>
    <w:p w:rsidR="00B74D66" w:rsidRPr="009D3B67" w:rsidRDefault="00B74D66" w:rsidP="009D3B67">
      <w:pPr>
        <w:rPr>
          <w:rFonts w:cs="Calibri"/>
          <w:i/>
          <w:sz w:val="24"/>
          <w:szCs w:val="24"/>
          <w:lang w:eastAsia="es-ES"/>
        </w:rPr>
      </w:pPr>
      <w:r w:rsidRPr="009D3B67">
        <w:rPr>
          <w:rFonts w:cs="Calibri"/>
          <w:i/>
          <w:sz w:val="24"/>
          <w:szCs w:val="24"/>
          <w:lang w:eastAsia="es-ES"/>
        </w:rPr>
        <w:t>Actuar Sustentablemente</w:t>
      </w:r>
    </w:p>
    <w:p w:rsidR="00B74D66" w:rsidRPr="00853162" w:rsidRDefault="00B74D66" w:rsidP="009D3B67">
      <w:pPr>
        <w:rPr>
          <w:rFonts w:cs="Calibri"/>
          <w:sz w:val="24"/>
          <w:szCs w:val="24"/>
          <w:lang w:eastAsia="es-ES"/>
        </w:rPr>
      </w:pPr>
      <w:r w:rsidRPr="00853162">
        <w:rPr>
          <w:rFonts w:cs="Calibri"/>
          <w:sz w:val="24"/>
          <w:szCs w:val="24"/>
          <w:lang w:eastAsia="es-ES"/>
        </w:rPr>
        <w:t>Actuamos de manera sostenible para la organización y la sociedad, teniendo en cuenta las necesidades de las generaciones futuras.</w:t>
      </w:r>
    </w:p>
    <w:p w:rsidR="00B74D66" w:rsidRPr="009D3B67" w:rsidRDefault="00B74D66" w:rsidP="009D3B67">
      <w:pPr>
        <w:rPr>
          <w:rFonts w:cs="Calibri"/>
          <w:i/>
          <w:sz w:val="24"/>
          <w:szCs w:val="24"/>
          <w:lang w:eastAsia="es-ES"/>
        </w:rPr>
      </w:pPr>
      <w:r w:rsidRPr="009D3B67">
        <w:rPr>
          <w:rFonts w:cs="Calibri"/>
          <w:i/>
          <w:sz w:val="24"/>
          <w:szCs w:val="24"/>
          <w:lang w:eastAsia="es-ES"/>
        </w:rPr>
        <w:t xml:space="preserve">Disfrutar </w:t>
      </w:r>
      <w:smartTag w:uri="urn:schemas-microsoft-com:office:smarttags" w:element="PersonName">
        <w:smartTagPr>
          <w:attr w:name="ProductID" w:val="la Participación"/>
        </w:smartTagPr>
        <w:r w:rsidRPr="009D3B67">
          <w:rPr>
            <w:rFonts w:cs="Calibri"/>
            <w:i/>
            <w:sz w:val="24"/>
            <w:szCs w:val="24"/>
            <w:lang w:eastAsia="es-ES"/>
          </w:rPr>
          <w:t>la Participación</w:t>
        </w:r>
      </w:smartTag>
    </w:p>
    <w:p w:rsidR="00B74D66" w:rsidRPr="00853162" w:rsidRDefault="00B74D66" w:rsidP="009D3B67">
      <w:pPr>
        <w:rPr>
          <w:rFonts w:cs="Calibri"/>
          <w:sz w:val="24"/>
          <w:szCs w:val="24"/>
          <w:lang w:eastAsia="es-ES"/>
        </w:rPr>
      </w:pPr>
      <w:r w:rsidRPr="00853162">
        <w:rPr>
          <w:rFonts w:cs="Calibri"/>
          <w:sz w:val="24"/>
          <w:szCs w:val="24"/>
          <w:lang w:eastAsia="es-ES"/>
        </w:rPr>
        <w:t>Creamos un ambiente dinámico a través de la participación activa y entusiasta de los individuos.</w:t>
      </w:r>
    </w:p>
    <w:p w:rsidR="00B74D66" w:rsidRPr="009D3B67" w:rsidRDefault="00B74D66" w:rsidP="009D3B67">
      <w:pPr>
        <w:rPr>
          <w:rFonts w:cs="Calibri"/>
          <w:i/>
          <w:sz w:val="24"/>
          <w:szCs w:val="24"/>
          <w:lang w:eastAsia="es-ES"/>
        </w:rPr>
      </w:pPr>
      <w:r w:rsidRPr="009D3B67">
        <w:rPr>
          <w:rFonts w:cs="Calibri"/>
          <w:i/>
          <w:sz w:val="24"/>
          <w:szCs w:val="24"/>
          <w:lang w:eastAsia="es-ES"/>
        </w:rPr>
        <w:t xml:space="preserve">Vivir </w:t>
      </w:r>
      <w:smartTag w:uri="urn:schemas-microsoft-com:office:smarttags" w:element="PersonName">
        <w:smartTagPr>
          <w:attr w:name="ProductID" w:val="la Diversidad"/>
        </w:smartTagPr>
        <w:r w:rsidRPr="009D3B67">
          <w:rPr>
            <w:rFonts w:cs="Calibri"/>
            <w:i/>
            <w:sz w:val="24"/>
            <w:szCs w:val="24"/>
            <w:lang w:eastAsia="es-ES"/>
          </w:rPr>
          <w:t>la Diversidad</w:t>
        </w:r>
      </w:smartTag>
    </w:p>
    <w:p w:rsidR="00B74D66" w:rsidRDefault="00B74D66" w:rsidP="009D3B67">
      <w:pPr>
        <w:rPr>
          <w:rFonts w:cs="Calibri"/>
          <w:sz w:val="24"/>
          <w:szCs w:val="24"/>
          <w:lang w:eastAsia="es-ES"/>
        </w:rPr>
      </w:pPr>
      <w:r w:rsidRPr="00853162">
        <w:rPr>
          <w:rFonts w:cs="Calibri"/>
          <w:sz w:val="24"/>
          <w:szCs w:val="24"/>
          <w:lang w:eastAsia="es-ES"/>
        </w:rPr>
        <w:t>Buscamos aprender de las diferentes formas de vida y opiniones representadas en nuestro ambiente multicultural.</w:t>
      </w:r>
    </w:p>
    <w:p w:rsidR="00B74D66" w:rsidRDefault="00B74D66" w:rsidP="009D3B67">
      <w:pPr>
        <w:rPr>
          <w:rFonts w:cs="Calibri"/>
          <w:b/>
          <w:sz w:val="24"/>
          <w:szCs w:val="24"/>
          <w:lang w:eastAsia="es-ES"/>
        </w:rPr>
      </w:pPr>
      <w:r>
        <w:rPr>
          <w:rFonts w:cs="Calibri"/>
          <w:b/>
          <w:sz w:val="24"/>
          <w:szCs w:val="24"/>
          <w:lang w:eastAsia="es-ES"/>
        </w:rPr>
        <w:t>Cómo funciona AIESEC</w:t>
      </w:r>
    </w:p>
    <w:p w:rsidR="00B74D66" w:rsidRPr="00592CCA" w:rsidRDefault="00B74D66" w:rsidP="00C447D7">
      <w:pPr>
        <w:rPr>
          <w:rFonts w:cs="Calibri"/>
          <w:sz w:val="24"/>
          <w:szCs w:val="24"/>
          <w:lang w:eastAsia="es-ES"/>
        </w:rPr>
      </w:pPr>
      <w:r w:rsidRPr="00592CCA">
        <w:rPr>
          <w:rFonts w:cs="Calibri"/>
          <w:sz w:val="24"/>
          <w:szCs w:val="24"/>
          <w:lang w:eastAsia="es-ES"/>
        </w:rPr>
        <w:t>AIESEC se organiza en 128 comités miembros dirigidos y gestionados por jóvenes de todo el mundo. Esto es posible gracias al apoyo de organizaciones aliadas, voluntarios activos y miembros de tiempo completo.</w:t>
      </w:r>
    </w:p>
    <w:p w:rsidR="00B74D66" w:rsidRPr="00592CCA" w:rsidRDefault="00B74D66" w:rsidP="00C447D7">
      <w:pPr>
        <w:rPr>
          <w:rFonts w:cs="Calibri"/>
          <w:sz w:val="24"/>
          <w:szCs w:val="24"/>
          <w:lang w:eastAsia="es-ES"/>
        </w:rPr>
      </w:pPr>
      <w:r w:rsidRPr="00592CCA">
        <w:rPr>
          <w:rFonts w:cs="Calibri"/>
          <w:sz w:val="24"/>
          <w:szCs w:val="24"/>
          <w:lang w:eastAsia="es-ES"/>
        </w:rPr>
        <w:lastRenderedPageBreak/>
        <w:t>Cada comité trabaja en el funcionamiento de AIESEC a nivel global, nacional y local.</w:t>
      </w:r>
    </w:p>
    <w:p w:rsidR="00B74D66" w:rsidRPr="00592CCA" w:rsidRDefault="00B74D66" w:rsidP="00C447D7">
      <w:pPr>
        <w:rPr>
          <w:rFonts w:cs="Calibri"/>
          <w:sz w:val="24"/>
          <w:szCs w:val="24"/>
        </w:rPr>
      </w:pPr>
      <w:r w:rsidRPr="00592CCA">
        <w:rPr>
          <w:rFonts w:cs="Calibri"/>
          <w:sz w:val="24"/>
          <w:szCs w:val="24"/>
        </w:rPr>
        <w:t>El Comité Nacional es el equipo administrativo que coordinan las operaciones de los Comités Locales del país donde operan. En Argentina actualmente se conforman 16 comités locales.</w:t>
      </w:r>
    </w:p>
    <w:p w:rsidR="00B74D66" w:rsidRPr="00592CCA" w:rsidRDefault="00B74D66" w:rsidP="00C447D7">
      <w:pPr>
        <w:rPr>
          <w:rFonts w:cs="Calibri"/>
          <w:sz w:val="24"/>
          <w:szCs w:val="24"/>
        </w:rPr>
      </w:pPr>
      <w:r w:rsidRPr="00592CCA">
        <w:rPr>
          <w:rFonts w:cs="Calibri"/>
          <w:sz w:val="24"/>
          <w:szCs w:val="24"/>
        </w:rPr>
        <w:t>Estos Comités Nacionales también se encargan de soportar más de 500 conferencias de desarrollo de liderazgo cada año</w:t>
      </w:r>
    </w:p>
    <w:p w:rsidR="00B74D66" w:rsidRPr="00592CCA" w:rsidRDefault="00B74D66" w:rsidP="00C447D7">
      <w:pPr>
        <w:rPr>
          <w:rFonts w:cs="Calibri"/>
          <w:sz w:val="24"/>
          <w:szCs w:val="24"/>
        </w:rPr>
      </w:pPr>
      <w:r w:rsidRPr="00592CCA">
        <w:rPr>
          <w:rFonts w:cs="Calibri"/>
          <w:sz w:val="24"/>
          <w:szCs w:val="24"/>
        </w:rPr>
        <w:t>Los 70.000 miembros que conforman AIESEC trabajan en los distintos Comités Locales, donde se gestiona el reclutamiento de nuevos miembros, el desarrollo de proyectos y coordinan las experiencias de intercambio profesional y voluntario.</w:t>
      </w:r>
    </w:p>
    <w:p w:rsidR="00B74D66" w:rsidRDefault="00B74D66" w:rsidP="00C447D7">
      <w:pPr>
        <w:rPr>
          <w:rFonts w:cs="Calibri"/>
          <w:sz w:val="24"/>
          <w:szCs w:val="24"/>
        </w:rPr>
      </w:pPr>
      <w:r w:rsidRPr="00592CCA">
        <w:rPr>
          <w:rFonts w:cs="Calibri"/>
          <w:sz w:val="24"/>
          <w:szCs w:val="24"/>
        </w:rPr>
        <w:t>Los miembros que trabajan a nivel local, obtienen experiencia personal y profesional ejerciendo roles de liderazgo en paralelo a sus estudios universitarios. Ellos son los encargados de manejar las relaciones con organizaciones aliadas, crear estrategias de manejo de talento, desarrollar e implementar planes de negocios y trabajar con la oficina nacional para innovar en nuestros programas.</w:t>
      </w:r>
    </w:p>
    <w:p w:rsidR="00B74D66" w:rsidRPr="00592CCA" w:rsidRDefault="00B74D66" w:rsidP="00C447D7">
      <w:pPr>
        <w:rPr>
          <w:rFonts w:cs="Calibri"/>
          <w:sz w:val="24"/>
          <w:szCs w:val="24"/>
        </w:rPr>
      </w:pPr>
      <w:r w:rsidRPr="00592CCA">
        <w:rPr>
          <w:rFonts w:cs="Calibri"/>
          <w:sz w:val="24"/>
          <w:szCs w:val="24"/>
        </w:rPr>
        <w:t>AIESEC posee una extensa red de destacadas empresas y organizaciones a quienes contribuye con la búsqueda de voluntarios y practicantes internacionales, ofreciendo a su vez la oportunidad de promover las marcas y desarrollar jóvenes líderes.</w:t>
      </w:r>
    </w:p>
    <w:p w:rsidR="00B74D66" w:rsidRPr="00592CCA" w:rsidRDefault="00B74D66" w:rsidP="00C447D7">
      <w:pPr>
        <w:rPr>
          <w:rFonts w:cs="Calibri"/>
          <w:sz w:val="24"/>
          <w:szCs w:val="24"/>
        </w:rPr>
      </w:pPr>
      <w:r w:rsidRPr="00592CCA">
        <w:rPr>
          <w:rFonts w:cs="Calibri"/>
          <w:sz w:val="24"/>
          <w:szCs w:val="24"/>
        </w:rPr>
        <w:t xml:space="preserve">Nuestros aliados globales, empresas, multinacionales y </w:t>
      </w:r>
      <w:proofErr w:type="spellStart"/>
      <w:r w:rsidRPr="00592CCA">
        <w:rPr>
          <w:rFonts w:cs="Calibri"/>
          <w:sz w:val="24"/>
          <w:szCs w:val="24"/>
        </w:rPr>
        <w:t>ONGs</w:t>
      </w:r>
      <w:proofErr w:type="spellEnd"/>
      <w:r w:rsidRPr="00592CCA">
        <w:rPr>
          <w:rFonts w:cs="Calibri"/>
          <w:sz w:val="24"/>
          <w:szCs w:val="24"/>
        </w:rPr>
        <w:t xml:space="preserve"> sostienen la visión de AIESEC y promueven día a día desarrollar el liderazgo juvenil.</w:t>
      </w:r>
    </w:p>
    <w:p w:rsidR="00B74D66" w:rsidRDefault="00B74D66" w:rsidP="009D3B67">
      <w:pPr>
        <w:rPr>
          <w:rFonts w:cs="Calibri"/>
          <w:b/>
          <w:sz w:val="24"/>
          <w:szCs w:val="24"/>
          <w:lang w:eastAsia="es-ES"/>
        </w:rPr>
      </w:pPr>
      <w:r w:rsidRPr="00FE359A">
        <w:rPr>
          <w:rFonts w:cs="Calibri"/>
          <w:b/>
          <w:sz w:val="24"/>
          <w:szCs w:val="24"/>
          <w:lang w:eastAsia="es-ES"/>
        </w:rPr>
        <w:t>Alcance</w:t>
      </w:r>
    </w:p>
    <w:p w:rsidR="00B74D66" w:rsidRPr="00FE359A" w:rsidRDefault="00B82B4E" w:rsidP="009D3B67">
      <w:pPr>
        <w:rPr>
          <w:rFonts w:cs="Calibri"/>
          <w:b/>
          <w:sz w:val="24"/>
          <w:szCs w:val="24"/>
          <w:lang w:eastAsia="es-ES"/>
        </w:rPr>
      </w:pPr>
      <w:r>
        <w:rPr>
          <w:rFonts w:cs="Calibri"/>
          <w:b/>
          <w:noProof/>
          <w:sz w:val="24"/>
          <w:szCs w:val="24"/>
          <w:lang w:val="es-AR" w:eastAsia="es-AR"/>
        </w:rPr>
        <w:pict>
          <v:shape id="Imagen 12" o:spid="_x0000_i1026" type="#_x0000_t75" alt="http://www.aiesec.org.ar/wp-content/uploads/2014/11/2011.png" style="width:243pt;height:120pt;visibility:visible">
            <v:imagedata r:id="rId5" o:title=""/>
          </v:shape>
        </w:pict>
      </w:r>
    </w:p>
    <w:p w:rsidR="00B74D66" w:rsidRDefault="00B74D66" w:rsidP="009D3B67">
      <w:pPr>
        <w:rPr>
          <w:rFonts w:cs="Calibri"/>
          <w:b/>
          <w:sz w:val="24"/>
          <w:szCs w:val="24"/>
        </w:rPr>
      </w:pPr>
      <w:r>
        <w:rPr>
          <w:rFonts w:cs="Calibri"/>
          <w:b/>
          <w:sz w:val="24"/>
          <w:szCs w:val="24"/>
        </w:rPr>
        <w:t>Historia</w:t>
      </w:r>
    </w:p>
    <w:p w:rsidR="00B74D66" w:rsidRPr="00592CCA" w:rsidRDefault="00B74D66" w:rsidP="00FE359A">
      <w:pPr>
        <w:rPr>
          <w:rFonts w:cs="Calibri"/>
          <w:sz w:val="24"/>
          <w:szCs w:val="24"/>
        </w:rPr>
      </w:pPr>
      <w:r w:rsidRPr="00592CCA">
        <w:rPr>
          <w:rFonts w:cs="Calibri"/>
          <w:sz w:val="24"/>
          <w:szCs w:val="24"/>
        </w:rPr>
        <w:t>AIESEC fue fundado oficialmente en 1948. En el momento, la misión era “expandir el entendimiento sobre una nación por medio del entendimiento de los individuos, cambiando el mundo una persona a la vez.”</w:t>
      </w:r>
    </w:p>
    <w:p w:rsidR="00B74D66" w:rsidRPr="00592CCA" w:rsidRDefault="00B74D66" w:rsidP="00FE359A">
      <w:pPr>
        <w:rPr>
          <w:rFonts w:cs="Calibri"/>
          <w:sz w:val="24"/>
          <w:szCs w:val="24"/>
        </w:rPr>
      </w:pPr>
      <w:r w:rsidRPr="00592CCA">
        <w:rPr>
          <w:rFonts w:cs="Calibri"/>
          <w:sz w:val="24"/>
          <w:szCs w:val="24"/>
        </w:rPr>
        <w:t>AIESEC se expande hacia la región del Medio Oriente, logrando la primera presencia de AIESEC en territorio no europeo. Grecia le abre sus puertas a AIESEC, y por primera vez se pasa la barrera de las 1000 experiencias de intercambio internacional.</w:t>
      </w:r>
      <w:r w:rsidRPr="00592CCA">
        <w:rPr>
          <w:rFonts w:cs="Calibri"/>
          <w:color w:val="FFFFFF"/>
          <w:sz w:val="24"/>
          <w:szCs w:val="24"/>
        </w:rPr>
        <w:t>1962</w:t>
      </w:r>
    </w:p>
    <w:p w:rsidR="00B74D66" w:rsidRPr="00FE359A" w:rsidRDefault="00B74D66" w:rsidP="00FE359A">
      <w:pPr>
        <w:rPr>
          <w:rFonts w:cs="Calibri"/>
          <w:sz w:val="24"/>
          <w:szCs w:val="24"/>
        </w:rPr>
      </w:pPr>
      <w:r w:rsidRPr="00592CCA">
        <w:rPr>
          <w:rFonts w:cs="Calibri"/>
          <w:sz w:val="24"/>
          <w:szCs w:val="24"/>
        </w:rPr>
        <w:lastRenderedPageBreak/>
        <w:t xml:space="preserve">En Argentina, AIESEC se encuentra desde 1962, contando con sedes estratégicamente localizadas en las ciudades y mercados estudiantiles más importantes del país como Buenos Aires, </w:t>
      </w:r>
      <w:smartTag w:uri="urn:schemas-microsoft-com:office:smarttags" w:element="PersonName">
        <w:smartTagPr>
          <w:attr w:name="ProductID" w:val="La Plata"/>
        </w:smartTagPr>
        <w:r w:rsidRPr="00592CCA">
          <w:rPr>
            <w:rFonts w:cs="Calibri"/>
            <w:sz w:val="24"/>
            <w:szCs w:val="24"/>
          </w:rPr>
          <w:t>La Plata</w:t>
        </w:r>
      </w:smartTag>
      <w:r w:rsidRPr="00592CCA">
        <w:rPr>
          <w:rFonts w:cs="Calibri"/>
          <w:sz w:val="24"/>
          <w:szCs w:val="24"/>
        </w:rPr>
        <w:t>, Córdoba, Rosario, Mendoza, Bahía Blanca, Tandil y más.</w:t>
      </w:r>
    </w:p>
    <w:p w:rsidR="00B74D66" w:rsidRPr="00592CCA" w:rsidRDefault="00B74D66" w:rsidP="00FE359A">
      <w:pPr>
        <w:rPr>
          <w:rFonts w:cs="Calibri"/>
          <w:sz w:val="24"/>
          <w:szCs w:val="24"/>
        </w:rPr>
      </w:pPr>
      <w:r w:rsidRPr="00592CCA">
        <w:rPr>
          <w:rFonts w:cs="Calibri"/>
          <w:sz w:val="24"/>
          <w:szCs w:val="24"/>
        </w:rPr>
        <w:t xml:space="preserve">La base de apoyo de AIESEC llega a su máximo punto cuando el Papa Pablo VI da la bienvenida a sus miembros en </w:t>
      </w:r>
      <w:smartTag w:uri="urn:schemas-microsoft-com:office:smarttags" w:element="PersonName">
        <w:smartTagPr>
          <w:attr w:name="ProductID" w:val="la Conferencia Internacional"/>
        </w:smartTagPr>
        <w:r w:rsidRPr="00592CCA">
          <w:rPr>
            <w:rFonts w:cs="Calibri"/>
            <w:sz w:val="24"/>
            <w:szCs w:val="24"/>
          </w:rPr>
          <w:t>la Conferencia Internacional</w:t>
        </w:r>
      </w:smartTag>
      <w:r w:rsidRPr="00592CCA">
        <w:rPr>
          <w:rFonts w:cs="Calibri"/>
          <w:sz w:val="24"/>
          <w:szCs w:val="24"/>
        </w:rPr>
        <w:t xml:space="preserve"> de Liderazgo llevada a cabo en Roma, Italia.</w:t>
      </w:r>
    </w:p>
    <w:p w:rsidR="00B74D66" w:rsidRPr="00592CCA" w:rsidRDefault="00B74D66" w:rsidP="00FE359A">
      <w:pPr>
        <w:rPr>
          <w:rFonts w:cs="Calibri"/>
          <w:color w:val="FFFFFF"/>
          <w:sz w:val="24"/>
          <w:szCs w:val="24"/>
        </w:rPr>
      </w:pPr>
      <w:r w:rsidRPr="00592CCA">
        <w:rPr>
          <w:rFonts w:cs="Calibri"/>
          <w:sz w:val="24"/>
          <w:szCs w:val="24"/>
        </w:rPr>
        <w:t>Sobrepasando la marca de los 4,500 intercambios a nivel global, el manejo de estos de forma manual se vuelve insostenible. Estudiantes de MIT, con el soporte de IBM rompen las barreras implementando sistemas computarizados para el manejo de los intercambios.</w:t>
      </w:r>
      <w:r w:rsidRPr="00592CCA">
        <w:rPr>
          <w:rFonts w:cs="Calibri"/>
          <w:color w:val="FFFFFF"/>
          <w:sz w:val="24"/>
          <w:szCs w:val="24"/>
        </w:rPr>
        <w:t>1977</w:t>
      </w:r>
    </w:p>
    <w:p w:rsidR="00B74D66" w:rsidRDefault="00B74D66" w:rsidP="00FE359A">
      <w:pPr>
        <w:rPr>
          <w:rFonts w:cs="Calibri"/>
          <w:sz w:val="24"/>
          <w:szCs w:val="24"/>
        </w:rPr>
      </w:pPr>
      <w:r w:rsidRPr="00592CCA">
        <w:rPr>
          <w:rFonts w:cs="Calibri"/>
          <w:sz w:val="24"/>
          <w:szCs w:val="24"/>
        </w:rPr>
        <w:t xml:space="preserve">Para este año AIESEC tenía presencia oficial en 50 países y 6 continentes. Adicionalmente, la expansión cobraba </w:t>
      </w:r>
      <w:proofErr w:type="spellStart"/>
      <w:r w:rsidRPr="00592CCA">
        <w:rPr>
          <w:rFonts w:cs="Calibri"/>
          <w:sz w:val="24"/>
          <w:szCs w:val="24"/>
        </w:rPr>
        <w:t>mas</w:t>
      </w:r>
      <w:proofErr w:type="spellEnd"/>
      <w:r w:rsidRPr="00592CCA">
        <w:rPr>
          <w:rFonts w:cs="Calibri"/>
          <w:sz w:val="24"/>
          <w:szCs w:val="24"/>
        </w:rPr>
        <w:t xml:space="preserve"> fuerza a pesar de la depresión global financiera.</w:t>
      </w:r>
    </w:p>
    <w:p w:rsidR="00B74D66" w:rsidRDefault="00B74D66" w:rsidP="00FE359A">
      <w:pPr>
        <w:rPr>
          <w:rFonts w:cs="Calibri"/>
          <w:b/>
          <w:sz w:val="24"/>
          <w:szCs w:val="24"/>
        </w:rPr>
      </w:pPr>
      <w:r w:rsidRPr="00346484">
        <w:rPr>
          <w:rFonts w:cs="Calibri"/>
          <w:b/>
          <w:sz w:val="24"/>
          <w:szCs w:val="24"/>
        </w:rPr>
        <w:t xml:space="preserve">Foto </w:t>
      </w:r>
    </w:p>
    <w:p w:rsidR="00B74D66" w:rsidRPr="00346484" w:rsidRDefault="00B82B4E" w:rsidP="00FE359A">
      <w:pPr>
        <w:rPr>
          <w:rFonts w:cs="Calibri"/>
          <w:b/>
          <w:sz w:val="24"/>
          <w:szCs w:val="24"/>
        </w:rPr>
      </w:pPr>
      <w:r>
        <w:rPr>
          <w:rFonts w:cs="Calibri"/>
          <w:b/>
          <w:noProof/>
          <w:sz w:val="24"/>
          <w:szCs w:val="24"/>
          <w:lang w:val="es-AR" w:eastAsia="es-AR"/>
        </w:rPr>
        <w:pict>
          <v:shape id="Imagen 6" o:spid="_x0000_i1027" type="#_x0000_t75" alt="alumni-1970" style="width:418.5pt;height:224.25pt;visibility:visible">
            <v:imagedata r:id="rId6" o:title=""/>
          </v:shape>
        </w:pict>
      </w:r>
    </w:p>
    <w:p w:rsidR="00B74D66" w:rsidRDefault="00B74D66" w:rsidP="009D3B67">
      <w:pPr>
        <w:rPr>
          <w:rFonts w:cs="Calibri"/>
          <w:b/>
          <w:sz w:val="24"/>
          <w:szCs w:val="24"/>
        </w:rPr>
      </w:pPr>
      <w:r>
        <w:rPr>
          <w:rFonts w:cs="Calibri"/>
          <w:b/>
          <w:sz w:val="24"/>
          <w:szCs w:val="24"/>
        </w:rPr>
        <w:t>Servicios</w:t>
      </w:r>
    </w:p>
    <w:p w:rsidR="00B74D66" w:rsidRPr="00592CCA" w:rsidRDefault="00B74D66" w:rsidP="00C447D7">
      <w:pPr>
        <w:rPr>
          <w:rFonts w:cs="Calibri"/>
          <w:sz w:val="24"/>
          <w:szCs w:val="24"/>
        </w:rPr>
      </w:pPr>
      <w:r w:rsidRPr="00592CCA">
        <w:rPr>
          <w:rStyle w:val="Textoennegrita"/>
          <w:rFonts w:cs="Calibri"/>
          <w:sz w:val="24"/>
          <w:szCs w:val="24"/>
        </w:rPr>
        <w:t>Programas</w:t>
      </w:r>
      <w:r>
        <w:rPr>
          <w:rStyle w:val="Textoennegrita"/>
          <w:rFonts w:cs="Calibri"/>
          <w:sz w:val="24"/>
          <w:szCs w:val="24"/>
        </w:rPr>
        <w:t xml:space="preserve"> de intercambio</w:t>
      </w:r>
    </w:p>
    <w:p w:rsidR="00B74D66" w:rsidRPr="00592CCA" w:rsidRDefault="00B74D66" w:rsidP="00C447D7">
      <w:pPr>
        <w:rPr>
          <w:rFonts w:cs="Calibri"/>
          <w:sz w:val="24"/>
          <w:szCs w:val="24"/>
        </w:rPr>
      </w:pPr>
      <w:r w:rsidRPr="00592CCA">
        <w:rPr>
          <w:rFonts w:cs="Calibri"/>
          <w:sz w:val="24"/>
          <w:szCs w:val="24"/>
        </w:rPr>
        <w:t xml:space="preserve">Con nuestros programas de intercambio derribarás estereotipos, prejuicios culturales y redescubrirás tu propia cultura. Como buen Ciudadano Global promoverás valores junto a una visión íntegra y global del mundo, al mismo tiempo que serás embajador de </w:t>
      </w:r>
      <w:smartTag w:uri="urn:schemas-microsoft-com:office:smarttags" w:element="PersonName">
        <w:smartTagPr>
          <w:attr w:name="ProductID" w:val="la Argentina."/>
        </w:smartTagPr>
        <w:r w:rsidRPr="00592CCA">
          <w:rPr>
            <w:rFonts w:cs="Calibri"/>
            <w:sz w:val="24"/>
            <w:szCs w:val="24"/>
          </w:rPr>
          <w:t>la Argentina.</w:t>
        </w:r>
      </w:smartTag>
    </w:p>
    <w:p w:rsidR="00B74D66" w:rsidRPr="00592CCA" w:rsidRDefault="00B74D66" w:rsidP="00C447D7">
      <w:pPr>
        <w:rPr>
          <w:rFonts w:cs="Calibri"/>
          <w:sz w:val="24"/>
          <w:szCs w:val="24"/>
        </w:rPr>
      </w:pPr>
      <w:r w:rsidRPr="00592CCA">
        <w:rPr>
          <w:rFonts w:cs="Calibri"/>
          <w:sz w:val="24"/>
          <w:szCs w:val="24"/>
        </w:rPr>
        <w:t xml:space="preserve">Gracias a la extensa variedad de prácticas de voluntariado que tenemos podrás desde formar parte de una ONG, aplicar tus conocimientos sobre administración, </w:t>
      </w:r>
      <w:r w:rsidRPr="00592CCA">
        <w:rPr>
          <w:rFonts w:cs="Calibri"/>
          <w:sz w:val="24"/>
          <w:szCs w:val="24"/>
        </w:rPr>
        <w:lastRenderedPageBreak/>
        <w:t>comunicación, marketing y colaborar en potenciar sus recursos y su impacto en la comunidad; hasta compartir tus conocimientos en idiomas y temáticas globales para educar niños y jóvenes, mejorando su calidad de vida.</w:t>
      </w:r>
    </w:p>
    <w:p w:rsidR="00B74D66" w:rsidRPr="00592CCA" w:rsidRDefault="00B74D66" w:rsidP="00C447D7">
      <w:pPr>
        <w:rPr>
          <w:rFonts w:cs="Calibri"/>
          <w:sz w:val="24"/>
          <w:szCs w:val="24"/>
        </w:rPr>
      </w:pPr>
      <w:r w:rsidRPr="00592CCA">
        <w:rPr>
          <w:rStyle w:val="Textoennegrita"/>
          <w:rFonts w:cs="Calibri"/>
          <w:sz w:val="24"/>
          <w:szCs w:val="24"/>
        </w:rPr>
        <w:t>Beneficios</w:t>
      </w:r>
    </w:p>
    <w:p w:rsidR="00B74D66" w:rsidRPr="00592CCA" w:rsidRDefault="00B74D66" w:rsidP="00C447D7">
      <w:pPr>
        <w:rPr>
          <w:rFonts w:cs="Calibri"/>
          <w:sz w:val="24"/>
          <w:szCs w:val="24"/>
        </w:rPr>
      </w:pPr>
      <w:r w:rsidRPr="00592CCA">
        <w:rPr>
          <w:rFonts w:cs="Calibri"/>
          <w:sz w:val="24"/>
          <w:szCs w:val="24"/>
        </w:rPr>
        <w:t>Autoconocimiento y desarrollo profesional</w:t>
      </w:r>
    </w:p>
    <w:p w:rsidR="00B74D66" w:rsidRPr="00592CCA" w:rsidRDefault="00B74D66" w:rsidP="00C447D7">
      <w:pPr>
        <w:rPr>
          <w:rFonts w:cs="Calibri"/>
          <w:sz w:val="24"/>
          <w:szCs w:val="24"/>
        </w:rPr>
      </w:pPr>
      <w:r w:rsidRPr="00592CCA">
        <w:rPr>
          <w:rFonts w:cs="Calibri"/>
          <w:sz w:val="24"/>
          <w:szCs w:val="24"/>
        </w:rPr>
        <w:t>Trabajo en equipo multicultural</w:t>
      </w:r>
    </w:p>
    <w:p w:rsidR="00B74D66" w:rsidRPr="00592CCA" w:rsidRDefault="00B74D66" w:rsidP="00C447D7">
      <w:pPr>
        <w:rPr>
          <w:rFonts w:cs="Calibri"/>
          <w:sz w:val="24"/>
          <w:szCs w:val="24"/>
        </w:rPr>
      </w:pPr>
      <w:r w:rsidRPr="00592CCA">
        <w:rPr>
          <w:rFonts w:cs="Calibri"/>
          <w:sz w:val="24"/>
          <w:szCs w:val="24"/>
        </w:rPr>
        <w:t>Acceso a la red global de AIESEC</w:t>
      </w:r>
    </w:p>
    <w:p w:rsidR="00B74D66" w:rsidRPr="00592CCA" w:rsidRDefault="00B74D66" w:rsidP="00C447D7">
      <w:pPr>
        <w:rPr>
          <w:rFonts w:cs="Calibri"/>
          <w:sz w:val="24"/>
          <w:szCs w:val="24"/>
        </w:rPr>
      </w:pPr>
      <w:r w:rsidRPr="00592CCA">
        <w:rPr>
          <w:rFonts w:cs="Calibri"/>
          <w:sz w:val="24"/>
          <w:szCs w:val="24"/>
        </w:rPr>
        <w:t>Fortalecimiento de la red de contactos</w:t>
      </w:r>
    </w:p>
    <w:p w:rsidR="00B74D66" w:rsidRPr="00592CCA" w:rsidRDefault="00B74D66" w:rsidP="00C447D7">
      <w:pPr>
        <w:rPr>
          <w:rFonts w:cs="Calibri"/>
          <w:sz w:val="24"/>
          <w:szCs w:val="24"/>
        </w:rPr>
      </w:pPr>
      <w:r w:rsidRPr="00592CCA">
        <w:rPr>
          <w:rFonts w:cs="Calibri"/>
          <w:sz w:val="24"/>
          <w:szCs w:val="24"/>
        </w:rPr>
        <w:t>Impacto positivo en la comunidad.</w:t>
      </w:r>
    </w:p>
    <w:p w:rsidR="00B74D66" w:rsidRDefault="00B74D66" w:rsidP="009D3B67">
      <w:pPr>
        <w:rPr>
          <w:rFonts w:cs="Calibri"/>
          <w:b/>
          <w:sz w:val="24"/>
          <w:szCs w:val="24"/>
        </w:rPr>
      </w:pPr>
      <w:r>
        <w:rPr>
          <w:rFonts w:cs="Calibri"/>
          <w:b/>
          <w:sz w:val="24"/>
          <w:szCs w:val="24"/>
        </w:rPr>
        <w:t>Pasantía Internacional</w:t>
      </w:r>
    </w:p>
    <w:p w:rsidR="00B74D66" w:rsidRPr="00592CCA" w:rsidRDefault="00B74D66" w:rsidP="00C447D7">
      <w:pPr>
        <w:rPr>
          <w:rFonts w:cs="Calibri"/>
          <w:sz w:val="24"/>
          <w:szCs w:val="24"/>
        </w:rPr>
      </w:pPr>
      <w:r w:rsidRPr="00592CCA">
        <w:rPr>
          <w:rFonts w:cs="Calibri"/>
          <w:sz w:val="24"/>
          <w:szCs w:val="24"/>
        </w:rPr>
        <w:t>El programa de intercambios profesionales Talentos Globales, ofrece oportunidades laborales destinadas a los jóvenes para que desarrollen su potencial y liderazgo dentro de un ambiente global de aprendizaje en empresas de diferentes sectores.</w:t>
      </w:r>
    </w:p>
    <w:p w:rsidR="00B74D66" w:rsidRPr="00C447D7" w:rsidRDefault="00B74D66" w:rsidP="00C447D7">
      <w:pPr>
        <w:rPr>
          <w:rFonts w:cs="Calibri"/>
          <w:i/>
          <w:sz w:val="24"/>
          <w:szCs w:val="24"/>
          <w:u w:val="single"/>
        </w:rPr>
      </w:pPr>
      <w:r w:rsidRPr="00C447D7">
        <w:rPr>
          <w:rFonts w:cs="Calibri"/>
          <w:i/>
          <w:sz w:val="24"/>
          <w:szCs w:val="24"/>
          <w:u w:val="single"/>
        </w:rPr>
        <w:t>Áreas</w:t>
      </w:r>
    </w:p>
    <w:p w:rsidR="00B74D66" w:rsidRPr="00592CCA" w:rsidRDefault="00B74D66" w:rsidP="00C447D7">
      <w:pPr>
        <w:rPr>
          <w:rFonts w:cs="Calibri"/>
          <w:sz w:val="24"/>
          <w:szCs w:val="24"/>
        </w:rPr>
      </w:pPr>
      <w:r w:rsidRPr="00592CCA">
        <w:rPr>
          <w:rStyle w:val="Textoennegrita"/>
          <w:rFonts w:cs="Calibri"/>
          <w:sz w:val="24"/>
          <w:szCs w:val="24"/>
        </w:rPr>
        <w:t>Marketing</w:t>
      </w:r>
    </w:p>
    <w:p w:rsidR="00B74D66" w:rsidRPr="00592CCA" w:rsidRDefault="00B74D66" w:rsidP="00C447D7">
      <w:pPr>
        <w:rPr>
          <w:rFonts w:cs="Calibri"/>
          <w:sz w:val="24"/>
          <w:szCs w:val="24"/>
        </w:rPr>
      </w:pPr>
      <w:r w:rsidRPr="00592CCA">
        <w:rPr>
          <w:rFonts w:cs="Calibri"/>
          <w:sz w:val="24"/>
          <w:szCs w:val="24"/>
        </w:rPr>
        <w:t>Marketing Digital.</w:t>
      </w:r>
    </w:p>
    <w:p w:rsidR="00B74D66" w:rsidRPr="00592CCA" w:rsidRDefault="00B74D66" w:rsidP="00C447D7">
      <w:pPr>
        <w:rPr>
          <w:rFonts w:cs="Calibri"/>
          <w:sz w:val="24"/>
          <w:szCs w:val="24"/>
        </w:rPr>
      </w:pPr>
      <w:r w:rsidRPr="00592CCA">
        <w:rPr>
          <w:rFonts w:cs="Calibri"/>
          <w:sz w:val="24"/>
          <w:szCs w:val="24"/>
        </w:rPr>
        <w:t>Investigador y analista de mercado.</w:t>
      </w:r>
    </w:p>
    <w:p w:rsidR="00B74D66" w:rsidRPr="00592CCA" w:rsidRDefault="00B74D66" w:rsidP="00C447D7">
      <w:pPr>
        <w:rPr>
          <w:rFonts w:cs="Calibri"/>
          <w:sz w:val="24"/>
          <w:szCs w:val="24"/>
        </w:rPr>
      </w:pPr>
      <w:r w:rsidRPr="00592CCA">
        <w:rPr>
          <w:rFonts w:cs="Calibri"/>
          <w:sz w:val="24"/>
          <w:szCs w:val="24"/>
        </w:rPr>
        <w:t>Ejecutivo de ventas y desarrollo de Negocios</w:t>
      </w:r>
    </w:p>
    <w:p w:rsidR="00B74D66" w:rsidRPr="00592CCA" w:rsidRDefault="00B74D66" w:rsidP="00C447D7">
      <w:pPr>
        <w:rPr>
          <w:rFonts w:cs="Calibri"/>
          <w:sz w:val="24"/>
          <w:szCs w:val="24"/>
        </w:rPr>
      </w:pPr>
      <w:r w:rsidRPr="00592CCA">
        <w:rPr>
          <w:rFonts w:cs="Calibri"/>
          <w:sz w:val="24"/>
          <w:szCs w:val="24"/>
        </w:rPr>
        <w:t>Diseño Gráfico.</w:t>
      </w:r>
    </w:p>
    <w:p w:rsidR="00B74D66" w:rsidRPr="00592CCA" w:rsidRDefault="00B74D66" w:rsidP="00C447D7">
      <w:pPr>
        <w:rPr>
          <w:rFonts w:cs="Calibri"/>
          <w:sz w:val="24"/>
          <w:szCs w:val="24"/>
        </w:rPr>
      </w:pPr>
      <w:r w:rsidRPr="00592CCA">
        <w:rPr>
          <w:rStyle w:val="Textoennegrita"/>
          <w:rFonts w:cs="Calibri"/>
          <w:sz w:val="24"/>
          <w:szCs w:val="24"/>
        </w:rPr>
        <w:t>Business</w:t>
      </w:r>
    </w:p>
    <w:p w:rsidR="00B74D66" w:rsidRPr="00592CCA" w:rsidRDefault="00B74D66" w:rsidP="00C447D7">
      <w:pPr>
        <w:rPr>
          <w:rFonts w:cs="Calibri"/>
          <w:sz w:val="24"/>
          <w:szCs w:val="24"/>
        </w:rPr>
      </w:pPr>
      <w:r w:rsidRPr="00592CCA">
        <w:rPr>
          <w:rFonts w:cs="Calibri"/>
          <w:sz w:val="24"/>
          <w:szCs w:val="24"/>
        </w:rPr>
        <w:t>Recursos Humanos</w:t>
      </w:r>
    </w:p>
    <w:p w:rsidR="00B74D66" w:rsidRPr="00592CCA" w:rsidRDefault="00B74D66" w:rsidP="00C447D7">
      <w:pPr>
        <w:rPr>
          <w:rFonts w:cs="Calibri"/>
          <w:sz w:val="24"/>
          <w:szCs w:val="24"/>
        </w:rPr>
      </w:pPr>
      <w:r w:rsidRPr="00592CCA">
        <w:rPr>
          <w:rFonts w:cs="Calibri"/>
          <w:sz w:val="24"/>
          <w:szCs w:val="24"/>
        </w:rPr>
        <w:t>Analista financiero y contable.</w:t>
      </w:r>
    </w:p>
    <w:p w:rsidR="00B74D66" w:rsidRPr="00B82B4E" w:rsidRDefault="00B74D66" w:rsidP="00C447D7">
      <w:pPr>
        <w:rPr>
          <w:rFonts w:cs="Calibri"/>
          <w:sz w:val="24"/>
          <w:szCs w:val="24"/>
          <w:lang w:val="en-US"/>
        </w:rPr>
      </w:pPr>
      <w:r w:rsidRPr="00B82B4E">
        <w:rPr>
          <w:rFonts w:cs="Calibri"/>
          <w:sz w:val="24"/>
          <w:szCs w:val="24"/>
          <w:lang w:val="en-US"/>
        </w:rPr>
        <w:t>Project Manager</w:t>
      </w:r>
    </w:p>
    <w:p w:rsidR="00B74D66" w:rsidRPr="00B82B4E" w:rsidRDefault="00B74D66" w:rsidP="00C447D7">
      <w:pPr>
        <w:rPr>
          <w:rFonts w:cs="Calibri"/>
          <w:sz w:val="24"/>
          <w:szCs w:val="24"/>
          <w:lang w:val="en-US"/>
        </w:rPr>
      </w:pPr>
      <w:r w:rsidRPr="00B82B4E">
        <w:rPr>
          <w:rStyle w:val="Textoennegrita"/>
          <w:rFonts w:cs="Calibri"/>
          <w:sz w:val="24"/>
          <w:szCs w:val="24"/>
          <w:lang w:val="en-US"/>
        </w:rPr>
        <w:t>Teaching</w:t>
      </w:r>
    </w:p>
    <w:p w:rsidR="00B74D66" w:rsidRPr="00B82B4E" w:rsidRDefault="00B74D66" w:rsidP="00C447D7">
      <w:pPr>
        <w:rPr>
          <w:rFonts w:cs="Calibri"/>
          <w:sz w:val="24"/>
          <w:szCs w:val="24"/>
          <w:lang w:val="en-US"/>
        </w:rPr>
      </w:pPr>
      <w:proofErr w:type="spellStart"/>
      <w:r w:rsidRPr="00B82B4E">
        <w:rPr>
          <w:rFonts w:cs="Calibri"/>
          <w:sz w:val="24"/>
          <w:szCs w:val="24"/>
          <w:lang w:val="en-US"/>
        </w:rPr>
        <w:t>Asistente</w:t>
      </w:r>
      <w:proofErr w:type="spellEnd"/>
      <w:r w:rsidRPr="00B82B4E">
        <w:rPr>
          <w:rFonts w:cs="Calibri"/>
          <w:sz w:val="24"/>
          <w:szCs w:val="24"/>
          <w:lang w:val="en-US"/>
        </w:rPr>
        <w:t xml:space="preserve"> de </w:t>
      </w:r>
      <w:proofErr w:type="spellStart"/>
      <w:r w:rsidRPr="00B82B4E">
        <w:rPr>
          <w:rFonts w:cs="Calibri"/>
          <w:sz w:val="24"/>
          <w:szCs w:val="24"/>
          <w:lang w:val="en-US"/>
        </w:rPr>
        <w:t>profesor</w:t>
      </w:r>
      <w:proofErr w:type="spellEnd"/>
    </w:p>
    <w:p w:rsidR="00B74D66" w:rsidRPr="00592CCA" w:rsidRDefault="00B74D66" w:rsidP="00C447D7">
      <w:pPr>
        <w:rPr>
          <w:rFonts w:cs="Calibri"/>
          <w:sz w:val="24"/>
          <w:szCs w:val="24"/>
        </w:rPr>
      </w:pPr>
      <w:r w:rsidRPr="00592CCA">
        <w:rPr>
          <w:rFonts w:cs="Calibri"/>
          <w:sz w:val="24"/>
          <w:szCs w:val="24"/>
        </w:rPr>
        <w:t>Profesor de idiomas</w:t>
      </w:r>
    </w:p>
    <w:p w:rsidR="00B74D66" w:rsidRPr="00592CCA" w:rsidRDefault="00B74D66" w:rsidP="00C447D7">
      <w:pPr>
        <w:rPr>
          <w:rFonts w:cs="Calibri"/>
          <w:sz w:val="24"/>
          <w:szCs w:val="24"/>
        </w:rPr>
      </w:pPr>
      <w:r w:rsidRPr="00592CCA">
        <w:rPr>
          <w:rFonts w:cs="Calibri"/>
          <w:sz w:val="24"/>
          <w:szCs w:val="24"/>
        </w:rPr>
        <w:t>Coordinador de workshops</w:t>
      </w:r>
    </w:p>
    <w:p w:rsidR="00B74D66" w:rsidRPr="00C447D7" w:rsidRDefault="00B74D66" w:rsidP="00C447D7">
      <w:pPr>
        <w:rPr>
          <w:rFonts w:cs="Calibri"/>
          <w:b/>
          <w:bCs/>
          <w:sz w:val="24"/>
          <w:szCs w:val="24"/>
        </w:rPr>
      </w:pPr>
      <w:r w:rsidRPr="00C447D7">
        <w:rPr>
          <w:rFonts w:cs="Calibri"/>
          <w:b/>
          <w:sz w:val="24"/>
          <w:szCs w:val="24"/>
        </w:rPr>
        <w:t>Emprendedor Global</w:t>
      </w:r>
    </w:p>
    <w:p w:rsidR="00B74D66" w:rsidRPr="00592CCA" w:rsidRDefault="00B74D66" w:rsidP="00C447D7">
      <w:pPr>
        <w:rPr>
          <w:rFonts w:cs="Calibri"/>
          <w:sz w:val="24"/>
          <w:szCs w:val="24"/>
        </w:rPr>
      </w:pPr>
      <w:r w:rsidRPr="00592CCA">
        <w:rPr>
          <w:rFonts w:cs="Calibri"/>
          <w:sz w:val="24"/>
          <w:szCs w:val="24"/>
        </w:rPr>
        <w:lastRenderedPageBreak/>
        <w:t>Investigación de Mercados</w:t>
      </w:r>
    </w:p>
    <w:p w:rsidR="00B74D66" w:rsidRPr="00592CCA" w:rsidRDefault="00B74D66" w:rsidP="00C447D7">
      <w:pPr>
        <w:rPr>
          <w:rFonts w:cs="Calibri"/>
          <w:sz w:val="24"/>
          <w:szCs w:val="24"/>
        </w:rPr>
      </w:pPr>
      <w:r w:rsidRPr="00592CCA">
        <w:rPr>
          <w:rFonts w:cs="Calibri"/>
          <w:sz w:val="24"/>
          <w:szCs w:val="24"/>
        </w:rPr>
        <w:t>Marketing Digital</w:t>
      </w:r>
    </w:p>
    <w:p w:rsidR="00B74D66" w:rsidRPr="00592CCA" w:rsidRDefault="00B74D66" w:rsidP="00C447D7">
      <w:pPr>
        <w:rPr>
          <w:rFonts w:cs="Calibri"/>
          <w:sz w:val="24"/>
          <w:szCs w:val="24"/>
        </w:rPr>
      </w:pPr>
      <w:r w:rsidRPr="00592CCA">
        <w:rPr>
          <w:rFonts w:cs="Calibri"/>
          <w:sz w:val="24"/>
          <w:szCs w:val="24"/>
        </w:rPr>
        <w:t>Diseño Gráfico</w:t>
      </w:r>
    </w:p>
    <w:p w:rsidR="00B74D66" w:rsidRDefault="00B74D66" w:rsidP="00C447D7">
      <w:pPr>
        <w:rPr>
          <w:rFonts w:cs="Calibri"/>
          <w:sz w:val="24"/>
          <w:szCs w:val="24"/>
        </w:rPr>
      </w:pPr>
      <w:r w:rsidRPr="00592CCA">
        <w:rPr>
          <w:rFonts w:cs="Calibri"/>
          <w:sz w:val="24"/>
          <w:szCs w:val="24"/>
        </w:rPr>
        <w:t>Ventas</w:t>
      </w:r>
    </w:p>
    <w:p w:rsidR="00B74D66" w:rsidRPr="00346484" w:rsidRDefault="00B74D66" w:rsidP="00C447D7">
      <w:pPr>
        <w:rPr>
          <w:rFonts w:cs="Calibri"/>
          <w:sz w:val="24"/>
          <w:szCs w:val="24"/>
        </w:rPr>
      </w:pPr>
      <w:r w:rsidRPr="00C447D7">
        <w:rPr>
          <w:rFonts w:cs="Calibri"/>
          <w:b/>
          <w:sz w:val="24"/>
          <w:szCs w:val="24"/>
        </w:rPr>
        <w:t>Destinos</w:t>
      </w:r>
    </w:p>
    <w:p w:rsidR="00B74D66" w:rsidRPr="00C447D7" w:rsidRDefault="00B82B4E" w:rsidP="00C447D7">
      <w:pPr>
        <w:rPr>
          <w:rFonts w:cs="Calibri"/>
          <w:b/>
          <w:sz w:val="24"/>
          <w:szCs w:val="24"/>
        </w:rPr>
      </w:pPr>
      <w:r>
        <w:rPr>
          <w:rFonts w:cs="Calibri"/>
          <w:b/>
          <w:noProof/>
          <w:sz w:val="24"/>
          <w:szCs w:val="24"/>
          <w:lang w:val="es-AR" w:eastAsia="es-AR"/>
        </w:rPr>
        <w:pict>
          <v:shape id="Imagen 45" o:spid="_x0000_i1028" type="#_x0000_t75" alt="http://www.aiesec.org.ar/wp-content/uploads/2014/11/paises-1030x170.png" style="width:424.5pt;height:84pt;visibility:visible">
            <v:imagedata r:id="rId7" o:title=""/>
          </v:shape>
        </w:pict>
      </w:r>
    </w:p>
    <w:p w:rsidR="00B74D66" w:rsidRDefault="00B74D66" w:rsidP="009D3B67">
      <w:pPr>
        <w:rPr>
          <w:rFonts w:cs="Calibri"/>
          <w:b/>
          <w:sz w:val="24"/>
          <w:szCs w:val="24"/>
        </w:rPr>
      </w:pPr>
      <w:r>
        <w:rPr>
          <w:rFonts w:cs="Calibri"/>
          <w:b/>
          <w:sz w:val="24"/>
          <w:szCs w:val="24"/>
        </w:rPr>
        <w:t>Categoría – Programa Educacional (Pasantía Laboral)</w:t>
      </w: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9D3B67">
      <w:pPr>
        <w:rPr>
          <w:rFonts w:cs="Calibri"/>
          <w:b/>
          <w:sz w:val="24"/>
          <w:szCs w:val="24"/>
        </w:rPr>
      </w:pPr>
    </w:p>
    <w:p w:rsidR="00B74D66" w:rsidRDefault="00B74D66" w:rsidP="00044A4B">
      <w:pPr>
        <w:rPr>
          <w:rFonts w:cs="Calibri"/>
          <w:b/>
          <w:sz w:val="24"/>
          <w:szCs w:val="24"/>
        </w:rPr>
      </w:pPr>
    </w:p>
    <w:p w:rsidR="00B74D66" w:rsidRPr="00044A4B" w:rsidRDefault="00B74D66" w:rsidP="00044A4B">
      <w:pPr>
        <w:rPr>
          <w:b/>
          <w:sz w:val="24"/>
          <w:szCs w:val="24"/>
          <w:u w:val="single"/>
        </w:rPr>
      </w:pPr>
      <w:r>
        <w:rPr>
          <w:rFonts w:cs="Calibri"/>
          <w:b/>
          <w:sz w:val="24"/>
          <w:szCs w:val="24"/>
        </w:rPr>
        <w:lastRenderedPageBreak/>
        <w:t xml:space="preserve"> </w:t>
      </w:r>
      <w:r w:rsidRPr="00044A4B">
        <w:rPr>
          <w:b/>
          <w:sz w:val="24"/>
          <w:szCs w:val="24"/>
          <w:u w:val="single"/>
        </w:rPr>
        <w:t>Contacto</w:t>
      </w:r>
    </w:p>
    <w:p w:rsidR="00B74D66" w:rsidRPr="00044A4B" w:rsidRDefault="00B74D66" w:rsidP="00044A4B">
      <w:pPr>
        <w:rPr>
          <w:b/>
          <w:sz w:val="24"/>
          <w:szCs w:val="24"/>
          <w:u w:val="single"/>
        </w:rPr>
      </w:pPr>
    </w:p>
    <w:p w:rsidR="00B74D66" w:rsidRPr="00044A4B" w:rsidRDefault="00B74D66" w:rsidP="00044A4B">
      <w:pPr>
        <w:rPr>
          <w:i/>
          <w:sz w:val="24"/>
          <w:szCs w:val="24"/>
        </w:rPr>
      </w:pPr>
      <w:r w:rsidRPr="00044A4B">
        <w:rPr>
          <w:b/>
          <w:sz w:val="24"/>
          <w:szCs w:val="24"/>
        </w:rPr>
        <w:t xml:space="preserve">Nombre y Apellido: </w:t>
      </w:r>
      <w:r>
        <w:rPr>
          <w:i/>
          <w:sz w:val="24"/>
          <w:szCs w:val="24"/>
        </w:rPr>
        <w:t>Andrés Martín Vega</w:t>
      </w:r>
    </w:p>
    <w:p w:rsidR="00B74D66" w:rsidRPr="00044A4B" w:rsidRDefault="00B74D66" w:rsidP="00044A4B">
      <w:pPr>
        <w:rPr>
          <w:b/>
          <w:sz w:val="24"/>
          <w:szCs w:val="24"/>
        </w:rPr>
      </w:pPr>
    </w:p>
    <w:p w:rsidR="00B74D66" w:rsidRPr="00044A4B" w:rsidRDefault="00B74D66" w:rsidP="00044A4B">
      <w:pPr>
        <w:rPr>
          <w:i/>
          <w:sz w:val="24"/>
          <w:szCs w:val="24"/>
        </w:rPr>
      </w:pPr>
      <w:r w:rsidRPr="00044A4B">
        <w:rPr>
          <w:b/>
          <w:sz w:val="24"/>
          <w:szCs w:val="24"/>
        </w:rPr>
        <w:t xml:space="preserve">DNI: </w:t>
      </w:r>
      <w:r>
        <w:rPr>
          <w:i/>
          <w:sz w:val="24"/>
          <w:szCs w:val="24"/>
        </w:rPr>
        <w:t xml:space="preserve">26.738.133 </w:t>
      </w:r>
    </w:p>
    <w:p w:rsidR="00B74D66" w:rsidRPr="00044A4B" w:rsidRDefault="00B74D66" w:rsidP="00044A4B">
      <w:pPr>
        <w:rPr>
          <w:b/>
          <w:sz w:val="24"/>
          <w:szCs w:val="24"/>
        </w:rPr>
      </w:pPr>
    </w:p>
    <w:p w:rsidR="00B74D66" w:rsidRPr="00044A4B" w:rsidRDefault="00B74D66" w:rsidP="00044A4B">
      <w:pPr>
        <w:rPr>
          <w:i/>
          <w:sz w:val="24"/>
          <w:szCs w:val="24"/>
        </w:rPr>
      </w:pPr>
      <w:r w:rsidRPr="00044A4B">
        <w:rPr>
          <w:b/>
          <w:sz w:val="24"/>
          <w:szCs w:val="24"/>
        </w:rPr>
        <w:t xml:space="preserve">Móvil: </w:t>
      </w:r>
      <w:r>
        <w:rPr>
          <w:i/>
          <w:sz w:val="24"/>
          <w:szCs w:val="24"/>
        </w:rPr>
        <w:t>154-191473</w:t>
      </w:r>
    </w:p>
    <w:p w:rsidR="00B74D66" w:rsidRPr="00044A4B" w:rsidRDefault="00B74D66" w:rsidP="00044A4B">
      <w:pPr>
        <w:rPr>
          <w:b/>
          <w:sz w:val="24"/>
          <w:szCs w:val="24"/>
        </w:rPr>
      </w:pPr>
    </w:p>
    <w:p w:rsidR="00B74D66" w:rsidRPr="00B82B4E" w:rsidRDefault="00B74D66" w:rsidP="00722321">
      <w:pPr>
        <w:rPr>
          <w:color w:val="141823"/>
          <w:sz w:val="24"/>
          <w:szCs w:val="24"/>
          <w:lang w:eastAsia="es-ES"/>
        </w:rPr>
      </w:pPr>
      <w:r w:rsidRPr="00B82B4E">
        <w:rPr>
          <w:b/>
          <w:sz w:val="24"/>
          <w:szCs w:val="24"/>
        </w:rPr>
        <w:t xml:space="preserve">Email: </w:t>
      </w:r>
      <w:hyperlink r:id="rId8" w:history="1">
        <w:r w:rsidRPr="00B82B4E">
          <w:rPr>
            <w:rStyle w:val="Hipervnculo"/>
            <w:sz w:val="24"/>
            <w:szCs w:val="24"/>
            <w:lang w:eastAsia="es-ES"/>
          </w:rPr>
          <w:t>aiesec.tandil.marketing@gmail.com</w:t>
        </w:r>
      </w:hyperlink>
      <w:r w:rsidRPr="00B82B4E">
        <w:rPr>
          <w:color w:val="141823"/>
          <w:sz w:val="24"/>
          <w:szCs w:val="24"/>
          <w:lang w:eastAsia="es-ES"/>
        </w:rPr>
        <w:t xml:space="preserve"> o    </w:t>
      </w:r>
      <w:hyperlink r:id="rId9" w:history="1">
        <w:r w:rsidRPr="00B82B4E">
          <w:rPr>
            <w:rStyle w:val="Hipervnculo"/>
            <w:sz w:val="24"/>
            <w:szCs w:val="24"/>
            <w:lang w:eastAsia="es-ES"/>
          </w:rPr>
          <w:t>ciudadanoglobal.tandil.aiesec@gmail.com</w:t>
        </w:r>
      </w:hyperlink>
      <w:r w:rsidRPr="00B82B4E">
        <w:rPr>
          <w:color w:val="141823"/>
          <w:sz w:val="24"/>
          <w:szCs w:val="24"/>
          <w:lang w:eastAsia="es-ES"/>
        </w:rPr>
        <w:t xml:space="preserve"> </w:t>
      </w:r>
    </w:p>
    <w:p w:rsidR="00B74D66" w:rsidRPr="00B82B4E" w:rsidRDefault="00B74D66" w:rsidP="00044A4B">
      <w:pPr>
        <w:rPr>
          <w:b/>
          <w:sz w:val="24"/>
          <w:szCs w:val="24"/>
        </w:rPr>
      </w:pPr>
    </w:p>
    <w:p w:rsidR="00B74D66" w:rsidRPr="00B82B4E" w:rsidRDefault="00B74D66" w:rsidP="00044A4B">
      <w:pPr>
        <w:rPr>
          <w:i/>
          <w:sz w:val="24"/>
          <w:szCs w:val="24"/>
        </w:rPr>
      </w:pPr>
      <w:r w:rsidRPr="00B82B4E">
        <w:rPr>
          <w:b/>
          <w:sz w:val="24"/>
          <w:szCs w:val="24"/>
        </w:rPr>
        <w:t>Página Web:</w:t>
      </w:r>
      <w:r w:rsidRPr="00B82B4E">
        <w:rPr>
          <w:i/>
          <w:sz w:val="24"/>
          <w:szCs w:val="24"/>
        </w:rPr>
        <w:t xml:space="preserve"> AIESEC TANDIL (Facebook)</w:t>
      </w:r>
    </w:p>
    <w:p w:rsidR="00B74D66" w:rsidRPr="00B82B4E" w:rsidRDefault="00B74D66" w:rsidP="009D3B67">
      <w:pPr>
        <w:rPr>
          <w:rFonts w:cs="Calibri"/>
          <w:b/>
          <w:sz w:val="24"/>
          <w:szCs w:val="24"/>
        </w:rPr>
      </w:pPr>
    </w:p>
    <w:p w:rsidR="00B82B4E" w:rsidRPr="00B82B4E" w:rsidRDefault="00B82B4E" w:rsidP="00B82B4E">
      <w:pPr>
        <w:spacing w:after="0" w:line="240" w:lineRule="auto"/>
        <w:rPr>
          <w:rFonts w:eastAsia="Times New Roman" w:cs="Calibri"/>
          <w:sz w:val="24"/>
          <w:szCs w:val="24"/>
          <w:lang w:eastAsia="es-ES"/>
        </w:rPr>
      </w:pPr>
      <w:r w:rsidRPr="00B82B4E">
        <w:rPr>
          <w:rFonts w:eastAsia="Times New Roman" w:cs="Calibri"/>
          <w:b/>
          <w:i/>
          <w:color w:val="000000"/>
          <w:sz w:val="28"/>
          <w:szCs w:val="28"/>
          <w:u w:val="single"/>
          <w:shd w:val="clear" w:color="auto" w:fill="FFFFFF"/>
          <w:lang w:eastAsia="es-ES"/>
        </w:rPr>
        <w:t>Contacto AIESEC Tandil</w:t>
      </w:r>
      <w:r w:rsidRPr="00B82B4E">
        <w:rPr>
          <w:rFonts w:eastAsia="Times New Roman" w:cs="Calibri"/>
          <w:color w:val="000000"/>
          <w:sz w:val="24"/>
          <w:szCs w:val="24"/>
          <w:lang w:eastAsia="es-ES"/>
        </w:rPr>
        <w:br/>
      </w:r>
      <w:r w:rsidRPr="00B82B4E">
        <w:rPr>
          <w:rFonts w:eastAsia="Times New Roman" w:cs="Calibri"/>
          <w:color w:val="000000"/>
          <w:sz w:val="24"/>
          <w:szCs w:val="24"/>
          <w:lang w:eastAsia="es-ES"/>
        </w:rPr>
        <w:br/>
      </w:r>
      <w:r w:rsidRPr="00B82B4E">
        <w:rPr>
          <w:rFonts w:eastAsia="Times New Roman" w:cs="Calibri"/>
          <w:b/>
          <w:color w:val="000000"/>
          <w:sz w:val="24"/>
          <w:szCs w:val="24"/>
          <w:u w:val="single"/>
          <w:shd w:val="clear" w:color="auto" w:fill="FFFFFF"/>
          <w:lang w:eastAsia="es-ES"/>
        </w:rPr>
        <w:t>Nombre y Apellido:</w:t>
      </w:r>
      <w:r w:rsidRPr="00B82B4E">
        <w:rPr>
          <w:rFonts w:eastAsia="Times New Roman" w:cs="Calibri"/>
          <w:color w:val="000000"/>
          <w:sz w:val="24"/>
          <w:szCs w:val="24"/>
          <w:shd w:val="clear" w:color="auto" w:fill="FFFFFF"/>
          <w:lang w:eastAsia="es-ES"/>
        </w:rPr>
        <w:t xml:space="preserve"> Melina </w:t>
      </w:r>
      <w:proofErr w:type="spellStart"/>
      <w:r w:rsidRPr="00B82B4E">
        <w:rPr>
          <w:rFonts w:eastAsia="Times New Roman" w:cs="Calibri"/>
          <w:color w:val="000000"/>
          <w:sz w:val="24"/>
          <w:szCs w:val="24"/>
          <w:shd w:val="clear" w:color="auto" w:fill="FFFFFF"/>
          <w:lang w:eastAsia="es-ES"/>
        </w:rPr>
        <w:t>LLanos</w:t>
      </w:r>
      <w:proofErr w:type="spellEnd"/>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r w:rsidRPr="00B82B4E">
        <w:rPr>
          <w:rFonts w:eastAsia="Times New Roman" w:cs="Calibri"/>
          <w:b/>
          <w:color w:val="000000"/>
          <w:sz w:val="24"/>
          <w:szCs w:val="24"/>
          <w:u w:val="single"/>
          <w:lang w:eastAsia="es-ES"/>
        </w:rPr>
        <w:t>Domicilio de la ONG:</w:t>
      </w:r>
      <w:r w:rsidRPr="00B82B4E">
        <w:rPr>
          <w:rFonts w:eastAsia="Times New Roman" w:cs="Calibri"/>
          <w:color w:val="000000"/>
          <w:sz w:val="24"/>
          <w:szCs w:val="24"/>
          <w:lang w:eastAsia="es-ES"/>
        </w:rPr>
        <w:t xml:space="preserve"> AIESEC en Tandil no cuenta con espacio físico, esta Organización es Avalada por la Facultad de Ciencias Económicas </w:t>
      </w:r>
      <w:proofErr w:type="spellStart"/>
      <w:r w:rsidRPr="00B82B4E">
        <w:rPr>
          <w:rFonts w:eastAsia="Times New Roman" w:cs="Calibri"/>
          <w:color w:val="000000"/>
          <w:sz w:val="24"/>
          <w:szCs w:val="24"/>
          <w:lang w:eastAsia="es-ES"/>
        </w:rPr>
        <w:t>Unicen</w:t>
      </w:r>
      <w:proofErr w:type="spellEnd"/>
      <w:r w:rsidRPr="00B82B4E">
        <w:rPr>
          <w:rFonts w:eastAsia="Times New Roman" w:cs="Calibri"/>
          <w:color w:val="000000"/>
          <w:sz w:val="24"/>
          <w:szCs w:val="24"/>
          <w:lang w:eastAsia="es-ES"/>
        </w:rPr>
        <w:t>. </w:t>
      </w: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r w:rsidRPr="00B82B4E">
        <w:rPr>
          <w:rFonts w:eastAsia="Times New Roman" w:cs="Calibri"/>
          <w:b/>
          <w:color w:val="000000"/>
          <w:sz w:val="24"/>
          <w:szCs w:val="24"/>
          <w:u w:val="single"/>
          <w:lang w:eastAsia="es-ES"/>
        </w:rPr>
        <w:t>DNI:</w:t>
      </w:r>
      <w:r w:rsidRPr="00B82B4E">
        <w:rPr>
          <w:rFonts w:eastAsia="Times New Roman" w:cs="Calibri"/>
          <w:color w:val="000000"/>
          <w:sz w:val="24"/>
          <w:szCs w:val="24"/>
          <w:lang w:eastAsia="es-ES"/>
        </w:rPr>
        <w:t xml:space="preserve"> 37.198.709</w:t>
      </w: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r w:rsidRPr="00B82B4E">
        <w:rPr>
          <w:rFonts w:eastAsia="Times New Roman" w:cs="Calibri"/>
          <w:b/>
          <w:color w:val="000000"/>
          <w:sz w:val="24"/>
          <w:szCs w:val="24"/>
          <w:u w:val="single"/>
          <w:lang w:eastAsia="es-ES"/>
        </w:rPr>
        <w:t>Teléfono:</w:t>
      </w:r>
      <w:r w:rsidRPr="00B82B4E">
        <w:rPr>
          <w:rFonts w:eastAsia="Times New Roman" w:cs="Calibri"/>
          <w:color w:val="000000"/>
          <w:sz w:val="24"/>
          <w:szCs w:val="24"/>
          <w:lang w:eastAsia="es-ES"/>
        </w:rPr>
        <w:t xml:space="preserve"> 0224615449072</w:t>
      </w: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p>
    <w:p w:rsidR="00B82B4E" w:rsidRPr="00B82B4E" w:rsidRDefault="00B82B4E" w:rsidP="00B82B4E">
      <w:pPr>
        <w:shd w:val="clear" w:color="auto" w:fill="FFFFFF"/>
        <w:spacing w:after="0" w:line="234" w:lineRule="atLeast"/>
        <w:jc w:val="both"/>
        <w:rPr>
          <w:rFonts w:eastAsia="Times New Roman" w:cs="Calibri"/>
          <w:color w:val="000000"/>
          <w:sz w:val="24"/>
          <w:szCs w:val="24"/>
          <w:lang w:eastAsia="es-ES"/>
        </w:rPr>
      </w:pPr>
      <w:r w:rsidRPr="00B82B4E">
        <w:rPr>
          <w:rFonts w:eastAsia="Times New Roman" w:cs="Calibri"/>
          <w:b/>
          <w:color w:val="000000"/>
          <w:sz w:val="24"/>
          <w:szCs w:val="24"/>
          <w:u w:val="single"/>
          <w:lang w:eastAsia="es-ES"/>
        </w:rPr>
        <w:t>Sitio Web:</w:t>
      </w:r>
      <w:r w:rsidRPr="00B82B4E">
        <w:rPr>
          <w:rFonts w:eastAsia="Times New Roman" w:cs="Calibri"/>
          <w:color w:val="000000"/>
          <w:sz w:val="24"/>
          <w:szCs w:val="24"/>
          <w:lang w:eastAsia="es-ES"/>
        </w:rPr>
        <w:t xml:space="preserve">  </w:t>
      </w:r>
      <w:hyperlink w:tgtFrame="_blank" w:history="1">
        <w:r w:rsidRPr="00B82B4E">
          <w:rPr>
            <w:rFonts w:eastAsia="Times New Roman" w:cs="Calibri"/>
            <w:color w:val="000000"/>
            <w:sz w:val="24"/>
            <w:szCs w:val="24"/>
            <w:u w:val="single"/>
            <w:lang w:eastAsia="es-ES"/>
          </w:rPr>
          <w:t>www.aiesec.org,ar</w:t>
        </w:r>
      </w:hyperlink>
      <w:r w:rsidRPr="00B82B4E">
        <w:rPr>
          <w:rFonts w:eastAsia="Times New Roman" w:cs="Calibri"/>
          <w:color w:val="000000"/>
          <w:sz w:val="24"/>
          <w:szCs w:val="24"/>
          <w:lang w:eastAsia="es-ES"/>
        </w:rPr>
        <w:t>  Facebook/ </w:t>
      </w:r>
      <w:hyperlink r:id="rId10" w:tgtFrame="_blank" w:history="1">
        <w:r w:rsidRPr="00B82B4E">
          <w:rPr>
            <w:rFonts w:eastAsia="Times New Roman" w:cs="Calibri"/>
            <w:color w:val="000000"/>
            <w:sz w:val="24"/>
            <w:szCs w:val="24"/>
            <w:u w:val="single"/>
            <w:lang w:eastAsia="es-ES"/>
          </w:rPr>
          <w:t>AIESEC en Tandil </w:t>
        </w:r>
      </w:hyperlink>
    </w:p>
    <w:p w:rsidR="00B82B4E" w:rsidRPr="00B82B4E" w:rsidRDefault="00B82B4E" w:rsidP="00B82B4E">
      <w:pPr>
        <w:jc w:val="both"/>
        <w:rPr>
          <w:rFonts w:cs="Calibri"/>
          <w:sz w:val="24"/>
          <w:szCs w:val="24"/>
        </w:rPr>
      </w:pPr>
    </w:p>
    <w:p w:rsidR="00B82B4E" w:rsidRPr="00B82B4E" w:rsidRDefault="00B82B4E" w:rsidP="00B82B4E">
      <w:pPr>
        <w:jc w:val="both"/>
        <w:rPr>
          <w:rFonts w:cs="Calibri"/>
          <w:i/>
          <w:sz w:val="24"/>
          <w:szCs w:val="24"/>
        </w:rPr>
      </w:pPr>
      <w:r w:rsidRPr="00B82B4E">
        <w:rPr>
          <w:rFonts w:eastAsia="Times New Roman" w:cs="Calibri"/>
          <w:i/>
          <w:color w:val="000000"/>
          <w:sz w:val="24"/>
          <w:szCs w:val="24"/>
          <w:shd w:val="clear" w:color="auto" w:fill="FFFFFF"/>
          <w:lang w:eastAsia="es-ES"/>
        </w:rPr>
        <w:t>Directora de intercambios Salientes de AIESEC en Tandil – Melina Llanos</w:t>
      </w:r>
    </w:p>
    <w:p w:rsidR="00B82B4E" w:rsidRPr="00B82B4E" w:rsidRDefault="00B82B4E" w:rsidP="009D3B67">
      <w:pPr>
        <w:rPr>
          <w:rFonts w:cs="Calibri"/>
          <w:b/>
          <w:sz w:val="24"/>
          <w:szCs w:val="24"/>
        </w:rPr>
      </w:pPr>
      <w:bookmarkStart w:id="0" w:name="_GoBack"/>
      <w:bookmarkEnd w:id="0"/>
    </w:p>
    <w:p w:rsidR="00B74D66" w:rsidRPr="00B82B4E" w:rsidRDefault="00B74D66" w:rsidP="009D3B67">
      <w:pPr>
        <w:rPr>
          <w:rFonts w:cs="Calibri"/>
          <w:sz w:val="24"/>
          <w:szCs w:val="24"/>
        </w:rPr>
      </w:pPr>
    </w:p>
    <w:p w:rsidR="00B74D66" w:rsidRPr="00B82B4E" w:rsidRDefault="00B74D66">
      <w:pPr>
        <w:rPr>
          <w:b/>
          <w:sz w:val="24"/>
          <w:szCs w:val="24"/>
        </w:rPr>
      </w:pPr>
    </w:p>
    <w:sectPr w:rsidR="00B74D66" w:rsidRPr="00B82B4E" w:rsidSect="0039779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3B67"/>
    <w:rsid w:val="00044A4B"/>
    <w:rsid w:val="001222E8"/>
    <w:rsid w:val="00346484"/>
    <w:rsid w:val="00397791"/>
    <w:rsid w:val="003F0836"/>
    <w:rsid w:val="00592CCA"/>
    <w:rsid w:val="00722321"/>
    <w:rsid w:val="008261B2"/>
    <w:rsid w:val="00853162"/>
    <w:rsid w:val="009D3B67"/>
    <w:rsid w:val="00B74D66"/>
    <w:rsid w:val="00B82B4E"/>
    <w:rsid w:val="00C447D7"/>
    <w:rsid w:val="00F05286"/>
    <w:rsid w:val="00FE359A"/>
    <w:rsid w:val="00FE5C08"/>
    <w:rsid w:val="00FF60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15:docId w15:val="{0E52F10C-6481-4186-8DE1-F2B9AA27D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791"/>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rsid w:val="009D3B6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9D3B67"/>
    <w:rPr>
      <w:rFonts w:ascii="Tahoma" w:hAnsi="Tahoma" w:cs="Tahoma"/>
      <w:sz w:val="16"/>
      <w:szCs w:val="16"/>
    </w:rPr>
  </w:style>
  <w:style w:type="character" w:styleId="Textoennegrita">
    <w:name w:val="Strong"/>
    <w:uiPriority w:val="99"/>
    <w:qFormat/>
    <w:rsid w:val="00C447D7"/>
    <w:rPr>
      <w:rFonts w:cs="Times New Roman"/>
      <w:b/>
      <w:bCs/>
    </w:rPr>
  </w:style>
  <w:style w:type="character" w:styleId="Hipervnculo">
    <w:name w:val="Hyperlink"/>
    <w:uiPriority w:val="99"/>
    <w:rsid w:val="00044A4B"/>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iesec.tandil.marketing@gmail.co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www.facebook.com/AIESEC.Tandil/?fref=ts" TargetMode="External"/><Relationship Id="rId4" Type="http://schemas.openxmlformats.org/officeDocument/2006/relationships/image" Target="media/image1.png"/><Relationship Id="rId9" Type="http://schemas.openxmlformats.org/officeDocument/2006/relationships/hyperlink" Target="mailto:ciudadanoglobal.tandil.aiesec@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1275</Words>
  <Characters>7018</Characters>
  <Application>Microsoft Office Word</Application>
  <DocSecurity>0</DocSecurity>
  <Lines>58</Lines>
  <Paragraphs>16</Paragraphs>
  <ScaleCrop>false</ScaleCrop>
  <Company/>
  <LinksUpToDate>false</LinksUpToDate>
  <CharactersWithSpaces>8277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“AIESEC”</dc:title>
  <dc:subject/>
  <dc:creator>usuario</dc:creator>
  <cp:keywords/>
  <dc:description/>
  <cp:lastModifiedBy>Maria Rosa Dos Reis</cp:lastModifiedBy>
  <cp:revision>3</cp:revision>
  <dcterms:created xsi:type="dcterms:W3CDTF">2015-12-10T21:24:00Z</dcterms:created>
  <dcterms:modified xsi:type="dcterms:W3CDTF">2015-12-15T12:04:00Z</dcterms:modified>
</cp:coreProperties>
</file>