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Mallas SU2</w:t>
      </w:r>
    </w:p>
    <w:p>
      <w:pPr>
        <w:pStyle w:val="Normal"/>
        <w:bidi w:val="0"/>
        <w:jc w:val="left"/>
        <w:rPr/>
      </w:pPr>
      <w:r>
        <w:rPr/>
      </w:r>
    </w:p>
    <w:p>
      <w:pPr>
        <w:pStyle w:val="Normal"/>
        <w:bidi w:val="0"/>
        <w:jc w:val="left"/>
        <w:rPr/>
      </w:pPr>
      <w:r>
        <w:rPr/>
        <w:t>El formato .su2 es un estándar utilizado por SU2, un software de código abierto diseñado para la simulación de dinámica de fluidos (CFD) y optimización multifísica. Este formato es popular en la comunidad de ingeniería y simulación debido a su flexibilidad y facilidad de uso.</w:t>
      </w:r>
    </w:p>
    <w:p>
      <w:pPr>
        <w:pStyle w:val="Normal"/>
        <w:bidi w:val="0"/>
        <w:jc w:val="left"/>
        <w:rPr/>
      </w:pPr>
      <w:r>
        <w:rPr/>
      </w:r>
    </w:p>
    <w:p>
      <w:pPr>
        <w:pStyle w:val="Normal"/>
        <w:bidi w:val="0"/>
        <w:jc w:val="left"/>
        <w:rPr>
          <w:b/>
          <w:b/>
          <w:bCs/>
        </w:rPr>
      </w:pPr>
      <w:r>
        <w:rPr>
          <w:b/>
          <w:bCs/>
        </w:rPr>
        <w:t>Estructura del Archivo .su2</w:t>
      </w:r>
    </w:p>
    <w:p>
      <w:pPr>
        <w:pStyle w:val="Normal"/>
        <w:bidi w:val="0"/>
        <w:jc w:val="left"/>
        <w:rPr/>
      </w:pPr>
      <w:r>
        <w:rPr/>
        <w:t>Un archivo .su2 contiene información sobre la geometría de la malla y las condiciones de contorno necesarias para realizar simulaciones numéricas. La estructura del archivo es generalmente textual y está organizada en secciones claramente definidas que incluyen:</w:t>
      </w:r>
    </w:p>
    <w:p>
      <w:pPr>
        <w:pStyle w:val="Normal"/>
        <w:bidi w:val="0"/>
        <w:jc w:val="left"/>
        <w:rPr/>
      </w:pPr>
      <w:r>
        <w:rPr/>
      </w:r>
    </w:p>
    <w:p>
      <w:pPr>
        <w:pStyle w:val="Normal"/>
        <w:bidi w:val="0"/>
        <w:jc w:val="left"/>
        <w:rPr/>
      </w:pPr>
      <w:r>
        <w:rPr/>
        <w:t>Header (Encabezado): Contiene información general sobre la malla, como el número de puntos, elementos y condiciones de contorno.</w:t>
      </w:r>
    </w:p>
    <w:p>
      <w:pPr>
        <w:pStyle w:val="Normal"/>
        <w:bidi w:val="0"/>
        <w:jc w:val="left"/>
        <w:rPr/>
      </w:pPr>
      <w:r>
        <w:rPr/>
      </w:r>
    </w:p>
    <w:p>
      <w:pPr>
        <w:pStyle w:val="Normal"/>
        <w:bidi w:val="0"/>
        <w:jc w:val="left"/>
        <w:rPr/>
      </w:pPr>
      <w:r>
        <w:rPr/>
        <w:t>Nodos: Listado de las coordenadas de cada punto en el dominio de la malla.</w:t>
      </w:r>
    </w:p>
    <w:p>
      <w:pPr>
        <w:pStyle w:val="Normal"/>
        <w:bidi w:val="0"/>
        <w:jc w:val="left"/>
        <w:rPr/>
      </w:pPr>
      <w:r>
        <w:rPr/>
      </w:r>
    </w:p>
    <w:p>
      <w:pPr>
        <w:pStyle w:val="Normal"/>
        <w:bidi w:val="0"/>
        <w:jc w:val="left"/>
        <w:rPr/>
      </w:pPr>
      <w:r>
        <w:rPr/>
        <w:t>Elementos: Definición de los elementos de la malla (por ejemplo, triángulos, cuadriláteros, tetraedros) mediante los índices de los nodos que los componen.</w:t>
      </w:r>
    </w:p>
    <w:p>
      <w:pPr>
        <w:pStyle w:val="Normal"/>
        <w:bidi w:val="0"/>
        <w:jc w:val="left"/>
        <w:rPr/>
      </w:pPr>
      <w:r>
        <w:rPr/>
      </w:r>
    </w:p>
    <w:p>
      <w:pPr>
        <w:pStyle w:val="Normal"/>
        <w:bidi w:val="0"/>
        <w:jc w:val="left"/>
        <w:rPr/>
      </w:pPr>
      <w:r>
        <w:rPr/>
        <w:t>Condiciones de Contorno: Especificación de las fronteras y las condiciones físicas aplicadas en dichas fronteras (como velocidad, presión, temperatura).</w:t>
      </w:r>
    </w:p>
    <w:p>
      <w:pPr>
        <w:pStyle w:val="Normal"/>
        <w:bidi w:val="0"/>
        <w:jc w:val="left"/>
        <w:rPr/>
      </w:pPr>
      <w:r>
        <w:rPr/>
      </w:r>
    </w:p>
    <w:p>
      <w:pPr>
        <w:pStyle w:val="Normal"/>
        <w:bidi w:val="0"/>
        <w:jc w:val="left"/>
        <w:rPr>
          <w:b/>
          <w:b/>
          <w:bCs/>
        </w:rPr>
      </w:pPr>
      <w:r>
        <w:rPr>
          <w:b/>
          <w:bCs/>
        </w:rPr>
        <w:t>Ventajas del Formato .su2</w:t>
      </w:r>
    </w:p>
    <w:p>
      <w:pPr>
        <w:pStyle w:val="Normal"/>
        <w:bidi w:val="0"/>
        <w:jc w:val="left"/>
        <w:rPr/>
      </w:pPr>
      <w:r>
        <w:rPr/>
        <w:t>Legibilidad: Al ser un formato basado en texto, los archivos .su2 son fácilmente editables y comprensibles para los usuarios, lo que facilita la detección y corrección de errores.</w:t>
      </w:r>
    </w:p>
    <w:p>
      <w:pPr>
        <w:pStyle w:val="Normal"/>
        <w:bidi w:val="0"/>
        <w:jc w:val="left"/>
        <w:rPr/>
      </w:pPr>
      <w:r>
        <w:rPr/>
        <w:t>Compatibilidad: SU2 es compatible con una amplia variedad de herramientas de preprocesamiento y posprocesamiento, lo que permite a los usuarios generar y analizar mallas de manera eficiente.</w:t>
      </w:r>
    </w:p>
    <w:p>
      <w:pPr>
        <w:pStyle w:val="Normal"/>
        <w:bidi w:val="0"/>
        <w:jc w:val="left"/>
        <w:rPr/>
      </w:pPr>
      <w:r>
        <w:rPr/>
        <w:t>Flexibilidad: El formato .su2 soporta diferentes tipos de elementos de malla y puede ser utilizado para una variedad de simulaciones físicas, no solo de dinámica de fluidos.</w:t>
      </w:r>
    </w:p>
    <w:p>
      <w:pPr>
        <w:pStyle w:val="Normal"/>
        <w:bidi w:val="0"/>
        <w:jc w:val="left"/>
        <w:rPr/>
      </w:pPr>
      <w:r>
        <w:rPr/>
        <w:t>Generación y Conversión de Mallas .su2</w:t>
      </w:r>
    </w:p>
    <w:p>
      <w:pPr>
        <w:pStyle w:val="Normal"/>
        <w:bidi w:val="0"/>
        <w:jc w:val="left"/>
        <w:rPr/>
      </w:pPr>
      <w:r>
        <w:rPr/>
        <w:t>Para crear o convertir mallas al formato .su2, se pueden utilizar diversas herramientas de generación de mallas como Gmsh, Pointwise o ANSYS. Estas herramientas permiten exportar la malla en el formato .su2 o convertir mallas existentes desde otros formatos (por ejemplo, .msh, .unv) a .su2.</w:t>
      </w:r>
    </w:p>
    <w:p>
      <w:pPr>
        <w:pStyle w:val="Normal"/>
        <w:bidi w:val="0"/>
        <w:jc w:val="left"/>
        <w:rPr/>
      </w:pPr>
      <w:r>
        <w:rPr/>
      </w:r>
    </w:p>
    <w:p>
      <w:pPr>
        <w:pStyle w:val="Normal"/>
        <w:bidi w:val="0"/>
        <w:jc w:val="left"/>
        <w:rPr>
          <w:b/>
          <w:b/>
          <w:bCs/>
        </w:rPr>
      </w:pPr>
      <w:r>
        <w:rPr>
          <w:b/>
          <w:bCs/>
        </w:rPr>
        <w:t>Uso en Simulaciones CFD</w:t>
      </w:r>
    </w:p>
    <w:p>
      <w:pPr>
        <w:pStyle w:val="Normal"/>
        <w:bidi w:val="0"/>
        <w:jc w:val="left"/>
        <w:rPr/>
      </w:pPr>
      <w:r>
        <w:rPr/>
      </w:r>
    </w:p>
    <w:p>
      <w:pPr>
        <w:pStyle w:val="Normal"/>
        <w:bidi w:val="0"/>
        <w:jc w:val="left"/>
        <w:rPr/>
      </w:pPr>
      <w:r>
        <w:rPr/>
        <w:t>En el contexto de la dinámica de fluidos computacional (CFD), el formato .su2 es ampliamente utilizado debido a las capacidades avanzadas de SU2 para resolver problemas de flujo compresible e incompresible, así como para realizar optimización aerodinámica. SU2 permite a los usuarios definir complejas geometrías y condiciones de contorno, ejecutar simulaciones y analizar los resultados para mejorar el diseño de sistemas fluidodinámicos</w:t>
      </w:r>
    </w:p>
    <w:p>
      <w:pPr>
        <w:pStyle w:val="Normal"/>
        <w:bidi w:val="0"/>
        <w:jc w:val="left"/>
        <w:rPr/>
      </w:pPr>
      <w:r>
        <w:rPr/>
      </w:r>
    </w:p>
    <w:p>
      <w:pPr>
        <w:pStyle w:val="Normal"/>
        <w:bidi w:val="0"/>
        <w:jc w:val="left"/>
        <w:rPr/>
      </w:pPr>
      <w:r>
        <w:rPr/>
      </w:r>
    </w:p>
    <w:p>
      <w:pPr>
        <w:pStyle w:val="Ttulo3"/>
        <w:bidi w:val="0"/>
        <w:jc w:val="left"/>
        <w:rPr/>
      </w:pPr>
      <w:r>
        <w:rPr/>
        <w:t>Mallas en Formato .msh</w:t>
      </w:r>
    </w:p>
    <w:p>
      <w:pPr>
        <w:pStyle w:val="Cuerpodetexto"/>
        <w:bidi w:val="0"/>
        <w:spacing w:lineRule="auto" w:line="276" w:before="0" w:after="140"/>
        <w:jc w:val="left"/>
        <w:rPr/>
      </w:pPr>
      <w:r>
        <w:rPr/>
        <w:t>El formato .msh es un estándar ampliamente utilizado en la ingeniería y la simulación computacional para representar mallas de elementos finitos. Este formato es particularmente popular debido a su asociación con Gmsh, una herramienta de generación de mallas y preprocesamiento de código abierto. Gmsh permite a los usuarios crear y manipular mallas complejas de manera eficiente, haciendo del formato .msh una opción preferida en muchas aplicaciones de análisis numérico.</w:t>
      </w:r>
    </w:p>
    <w:p>
      <w:pPr>
        <w:pStyle w:val="Ttulo4"/>
        <w:bidi w:val="0"/>
        <w:jc w:val="left"/>
        <w:rPr/>
      </w:pPr>
      <w:r>
        <w:rPr/>
        <w:t>Estructura del Archivo .msh</w:t>
      </w:r>
    </w:p>
    <w:p>
      <w:pPr>
        <w:pStyle w:val="Cuerpodetexto"/>
        <w:bidi w:val="0"/>
        <w:spacing w:lineRule="auto" w:line="276" w:before="0" w:after="140"/>
        <w:jc w:val="left"/>
        <w:rPr/>
      </w:pPr>
      <w:r>
        <w:rPr/>
        <w:t>Un archivo .msh contiene varios tipos de información necesaria para definir completamente una malla. La estructura del archivo puede variar según la versión del formato, pero generalmente incluye las siguientes secciones: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Encabezado (Header)</w:t>
      </w:r>
      <w:r>
        <w:rPr/>
        <w:t>: Proporciona información básica sobre el formato de la malla y su versión.</w:t>
      </w:r>
    </w:p>
    <w:p>
      <w:pPr>
        <w:pStyle w:val="Cuerpodetexto"/>
        <w:numPr>
          <w:ilvl w:val="0"/>
          <w:numId w:val="1"/>
        </w:numPr>
        <w:tabs>
          <w:tab w:val="clear" w:pos="709"/>
          <w:tab w:val="left" w:pos="709" w:leader="none"/>
        </w:tabs>
        <w:bidi w:val="0"/>
        <w:spacing w:before="0" w:after="0"/>
        <w:ind w:left="709" w:hanging="283"/>
        <w:jc w:val="left"/>
        <w:rPr/>
      </w:pPr>
      <w:r>
        <w:rPr>
          <w:rStyle w:val="Destaquemayor"/>
        </w:rPr>
        <w:t>Nodos (Nodes)</w:t>
      </w:r>
      <w:r>
        <w:rPr/>
        <w:t>: Lista las coordenadas de todos los puntos en la malla.</w:t>
      </w:r>
    </w:p>
    <w:p>
      <w:pPr>
        <w:pStyle w:val="Cuerpodetexto"/>
        <w:numPr>
          <w:ilvl w:val="0"/>
          <w:numId w:val="1"/>
        </w:numPr>
        <w:tabs>
          <w:tab w:val="clear" w:pos="709"/>
          <w:tab w:val="left" w:pos="709" w:leader="none"/>
        </w:tabs>
        <w:bidi w:val="0"/>
        <w:spacing w:before="0" w:after="0"/>
        <w:ind w:left="709" w:hanging="283"/>
        <w:jc w:val="left"/>
        <w:rPr/>
      </w:pPr>
      <w:r>
        <w:rPr>
          <w:rStyle w:val="Destaquemayor"/>
        </w:rPr>
        <w:t>Elementos (Elements)</w:t>
      </w:r>
      <w:r>
        <w:rPr/>
        <w:t>: Define los elementos de la malla (como triángulos, cuadriláteros, tetraedros) utilizando los índices de los nodos correspondientes.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Condiciones de Contorno (Boundary Conditions)</w:t>
      </w:r>
      <w:r>
        <w:rPr/>
        <w:t>: Especifica las fronteras y las condiciones aplicadas a estas áreas.</w:t>
      </w:r>
    </w:p>
    <w:p>
      <w:pPr>
        <w:pStyle w:val="Cuerpodetexto"/>
        <w:numPr>
          <w:ilvl w:val="0"/>
          <w:numId w:val="1"/>
        </w:numPr>
        <w:tabs>
          <w:tab w:val="clear" w:pos="709"/>
          <w:tab w:val="left" w:pos="709" w:leader="none"/>
        </w:tabs>
        <w:bidi w:val="0"/>
        <w:ind w:left="709" w:hanging="283"/>
        <w:jc w:val="left"/>
        <w:rPr/>
      </w:pPr>
      <w:r>
        <w:rPr>
          <w:rStyle w:val="Destaquemayor"/>
        </w:rPr>
        <w:t>Físicas (Physical Groups)</w:t>
      </w:r>
      <w:r>
        <w:rPr/>
        <w:t>: Agrupa elementos de la malla en entidades físicas que representan características específicas del modelo (como materiales, regiones de interés).</w:t>
      </w:r>
    </w:p>
    <w:p>
      <w:pPr>
        <w:pStyle w:val="Ttulo4"/>
        <w:bidi w:val="0"/>
        <w:jc w:val="left"/>
        <w:rPr/>
      </w:pPr>
      <w:r>
        <w:rPr/>
        <w:t>Ventajas del Formato .msh</w:t>
      </w:r>
    </w:p>
    <w:p>
      <w:pPr>
        <w:pStyle w:val="Cuerpodetexto"/>
        <w:numPr>
          <w:ilvl w:val="0"/>
          <w:numId w:val="2"/>
        </w:numPr>
        <w:tabs>
          <w:tab w:val="clear" w:pos="709"/>
          <w:tab w:val="left" w:pos="709" w:leader="none"/>
        </w:tabs>
        <w:bidi w:val="0"/>
        <w:spacing w:before="0" w:after="0"/>
        <w:ind w:left="709" w:hanging="283"/>
        <w:jc w:val="left"/>
        <w:rPr/>
      </w:pPr>
      <w:r>
        <w:rPr>
          <w:rStyle w:val="Destaquemayor"/>
        </w:rPr>
        <w:t>Flexibilidad</w:t>
      </w:r>
      <w:r>
        <w:rPr/>
        <w:t>: El formato .msh puede representar una amplia variedad de tipos de elementos y soporta tanto mallas 2D como 3D.</w:t>
      </w:r>
    </w:p>
    <w:p>
      <w:pPr>
        <w:pStyle w:val="Cuerpodetexto"/>
        <w:numPr>
          <w:ilvl w:val="0"/>
          <w:numId w:val="2"/>
        </w:numPr>
        <w:tabs>
          <w:tab w:val="clear" w:pos="709"/>
          <w:tab w:val="left" w:pos="709" w:leader="none"/>
        </w:tabs>
        <w:bidi w:val="0"/>
        <w:spacing w:before="0" w:after="0"/>
        <w:ind w:left="709" w:hanging="283"/>
        <w:jc w:val="left"/>
        <w:rPr/>
      </w:pPr>
      <w:r>
        <w:rPr>
          <w:rStyle w:val="Destaquemayor"/>
        </w:rPr>
        <w:t>Compatibilidad</w:t>
      </w:r>
      <w:r>
        <w:rPr/>
        <w:t>: Es compatible con muchos software de análisis y simulación de elementos finitos (FEA), como Gmsh, ANSYS, y COMSOL.</w:t>
      </w:r>
    </w:p>
    <w:p>
      <w:pPr>
        <w:pStyle w:val="Cuerpodetexto"/>
        <w:numPr>
          <w:ilvl w:val="0"/>
          <w:numId w:val="2"/>
        </w:numPr>
        <w:tabs>
          <w:tab w:val="clear" w:pos="709"/>
          <w:tab w:val="left" w:pos="709" w:leader="none"/>
        </w:tabs>
        <w:bidi w:val="0"/>
        <w:ind w:left="709" w:hanging="283"/>
        <w:jc w:val="left"/>
        <w:rPr/>
      </w:pPr>
      <w:r>
        <w:rPr>
          <w:rStyle w:val="Destaquemayor"/>
        </w:rPr>
        <w:t>Legibilidad y Edición</w:t>
      </w:r>
      <w:r>
        <w:rPr/>
        <w:t>: Aunque los archivos .msh son principalmente binarios en versiones recientes, también pueden ser guardados en un formato ASCII legible, facilitando la edición y revisión manual.</w:t>
      </w:r>
    </w:p>
    <w:p>
      <w:pPr>
        <w:pStyle w:val="Ttulo4"/>
        <w:bidi w:val="0"/>
        <w:jc w:val="left"/>
        <w:rPr/>
      </w:pPr>
      <w:r>
        <w:rPr/>
        <w:t>Generación y Conversión de Mallas .msh</w:t>
      </w:r>
    </w:p>
    <w:p>
      <w:pPr>
        <w:pStyle w:val="Cuerpodetexto"/>
        <w:bidi w:val="0"/>
        <w:spacing w:lineRule="auto" w:line="276" w:before="0" w:after="140"/>
        <w:jc w:val="left"/>
        <w:rPr/>
      </w:pPr>
      <w:r>
        <w:rPr/>
        <w:t>Gmsh es una de las herramientas más utilizadas para generar y manipular mallas en formato .msh. Permite la creación de mallas desde geometrías CAD, la asignación de condiciones de contorno y la definición de propiedades físicas. Además, Gmsh puede convertir mallas entre diferentes formatos, lo que facilita la interoperabilidad entre diferentes programas de simulación.</w:t>
      </w:r>
    </w:p>
    <w:p>
      <w:pPr>
        <w:pStyle w:val="Ttulo4"/>
        <w:bidi w:val="0"/>
        <w:jc w:val="left"/>
        <w:rPr/>
      </w:pPr>
      <w:r>
        <w:rPr/>
        <w:t>Uso en Simulaciones de Elementos Finitos</w:t>
      </w:r>
    </w:p>
    <w:p>
      <w:pPr>
        <w:pStyle w:val="Cuerpodetexto"/>
        <w:bidi w:val="0"/>
        <w:spacing w:lineRule="auto" w:line="276" w:before="0" w:after="140"/>
        <w:jc w:val="left"/>
        <w:rPr/>
      </w:pPr>
      <w:r>
        <w:rPr/>
        <w:t>El formato .msh es fundamental en simulaciones de elementos finitos (FEA), donde se utiliza para definir la geometría del dominio de análisis y las condiciones de contorno. Los ingenieros utilizan estas mallas para resolver problemas complejos en mecánica estructural, transferencia de calor, dinámica de fluidos y otras áreas de la ingenie</w:t>
      </w:r>
    </w:p>
    <w:p>
      <w:pPr>
        <w:pStyle w:val="Normal"/>
        <w:bidi w:val="0"/>
        <w:jc w:val="left"/>
        <w:rPr/>
      </w:pPr>
      <w:r>
        <w:rPr/>
      </w:r>
    </w:p>
    <w:p>
      <w:pPr>
        <w:pStyle w:val="Normal"/>
        <w:bidi w:val="0"/>
        <w:jc w:val="left"/>
        <w:rPr/>
      </w:pPr>
      <w:r>
        <w:rPr/>
        <w:t>conversion de .msh a .su2</w:t>
      </w:r>
    </w:p>
    <w:p>
      <w:pPr>
        <w:pStyle w:val="Normal"/>
        <w:bidi w:val="0"/>
        <w:jc w:val="left"/>
        <w:rPr/>
      </w:pPr>
      <w:r>
        <w:rPr/>
      </w:r>
    </w:p>
    <w:p>
      <w:pPr>
        <w:pStyle w:val="Cuerpodetexto"/>
        <w:bidi w:val="0"/>
        <w:jc w:val="left"/>
        <w:rPr/>
      </w:pPr>
      <w:r>
        <w:rPr/>
        <w:t>En el mundo de la simulación computacional, la interoperabilidad entre diferentes formatos de archivo es crucial para maximizar la eficiencia y la precisión en el análisis. Uno de los desafíos comunes es la conversión de archivos de malla de un formato a otro para aprovechar las capacidades de diversas herramientas de simulación. Este ensayo se centra en la conversión de archivos de malla del formato .msh, utilizado por Gmsh, al formato .su2, requerido por SU2, utilizando Python. Exploraremos el propósito, la implementación y la utilidad de este proceso a través de un ejemplo de código detallado.</w:t>
      </w:r>
    </w:p>
    <w:p>
      <w:pPr>
        <w:pStyle w:val="Ttulo4"/>
        <w:bidi w:val="0"/>
        <w:jc w:val="left"/>
        <w:rPr/>
      </w:pPr>
      <w:r>
        <w:rPr/>
        <w:t>Objetivo</w:t>
      </w:r>
    </w:p>
    <w:p>
      <w:pPr>
        <w:pStyle w:val="Cuerpodetexto"/>
        <w:bidi w:val="0"/>
        <w:spacing w:lineRule="auto" w:line="276" w:before="0" w:after="140"/>
        <w:jc w:val="left"/>
        <w:rPr/>
      </w:pPr>
      <w:r>
        <w:rPr/>
        <w:t>El objetivo principal de la conversión de archivos de malla es facilitar el uso de diferentes herramientas de simulación que requieren formatos específicos. Mientras que Gmsh es ampliamente utilizado para la generación y manipulación de mallas, SU2 se especializa en simulaciones de dinámica de fluidos computacional (CFD) y optimización multifísica. Convertir un archivo .msh a .su2 permite a los ingenieros y científicos aprovechar las características avanzadas de SU2.</w:t>
      </w:r>
    </w:p>
    <w:p>
      <w:pPr>
        <w:pStyle w:val="Ttulo4"/>
        <w:bidi w:val="0"/>
        <w:jc w:val="left"/>
        <w:rPr/>
      </w:pPr>
      <w:r>
        <w:rPr/>
        <w:t>Implementación del Código de Conversión</w:t>
      </w:r>
    </w:p>
    <w:p>
      <w:pPr>
        <w:pStyle w:val="Cuerpodetexto"/>
        <w:bidi w:val="0"/>
        <w:spacing w:lineRule="auto" w:line="276" w:before="0" w:after="140"/>
        <w:jc w:val="left"/>
        <w:rPr/>
      </w:pPr>
      <w:r>
        <w:rPr/>
        <w:t xml:space="preserve">El código de conversión está compuesto por tres funciones clave: </w:t>
      </w:r>
      <w:r>
        <w:rPr>
          <w:rStyle w:val="Textooriginal"/>
        </w:rPr>
        <w:t>read_msh</w:t>
      </w:r>
      <w:r>
        <w:rPr/>
        <w:t xml:space="preserve">, </w:t>
      </w:r>
      <w:r>
        <w:rPr>
          <w:rStyle w:val="Textooriginal"/>
        </w:rPr>
        <w:t>write_su2</w:t>
      </w:r>
      <w:r>
        <w:rPr/>
        <w:t xml:space="preserve">, y </w:t>
      </w:r>
      <w:r>
        <w:rPr>
          <w:rStyle w:val="Textooriginal"/>
        </w:rPr>
        <w:t>convert_msh_to_su2</w:t>
      </w:r>
      <w:r>
        <w:rPr/>
        <w:t>. A continuación, se detalla la implementación y el propósito de cada función.</w:t>
      </w:r>
    </w:p>
    <w:p>
      <w:pPr>
        <w:pStyle w:val="Cuerpodetexto"/>
        <w:numPr>
          <w:ilvl w:val="0"/>
          <w:numId w:val="3"/>
        </w:numPr>
        <w:tabs>
          <w:tab w:val="clear" w:pos="709"/>
          <w:tab w:val="left" w:pos="709" w:leader="none"/>
        </w:tabs>
        <w:bidi w:val="0"/>
        <w:ind w:left="709" w:hanging="283"/>
        <w:jc w:val="left"/>
        <w:rPr/>
      </w:pPr>
      <w:r>
        <w:rPr>
          <w:rStyle w:val="Destaquemayor"/>
        </w:rPr>
        <w:t xml:space="preserve">Función </w:t>
      </w:r>
      <w:r>
        <w:rPr>
          <w:rStyle w:val="Textooriginal"/>
        </w:rPr>
        <w:t>read_msh</w:t>
      </w:r>
    </w:p>
    <w:p>
      <w:pPr>
        <w:pStyle w:val="Cuerpodetexto"/>
        <w:bidi w:val="0"/>
        <w:jc w:val="left"/>
        <w:rPr/>
      </w:pPr>
      <w:r>
        <w:rPr/>
        <w:t xml:space="preserve">La función </w:t>
      </w:r>
      <w:r>
        <w:rPr>
          <w:rStyle w:val="Textooriginal"/>
        </w:rPr>
        <w:t>read_msh</w:t>
      </w:r>
      <w:r>
        <w:rPr/>
        <w:t xml:space="preserve"> se encarga de leer un archivo .msh y extraer la información de los nodos y los elementos. Esta función abre el archivo, identifica las secciones correspondientes a nodos y elementos, y almacena los datos en listas.</w:t>
      </w:r>
    </w:p>
    <w:p>
      <w:pPr>
        <w:pStyle w:val="Textopreformateado"/>
        <w:bidi w:val="0"/>
        <w:spacing w:before="0" w:after="0"/>
        <w:jc w:val="left"/>
        <w:rPr/>
      </w:pPr>
      <w:r>
        <w:rPr/>
        <w:t>python</w:t>
      </w:r>
    </w:p>
    <w:p>
      <w:pPr>
        <w:pStyle w:val="Textopreformateado"/>
        <w:bidi w:val="0"/>
        <w:spacing w:before="0" w:after="0"/>
        <w:jc w:val="left"/>
        <w:rPr/>
      </w:pPr>
      <w:r>
        <w:rPr/>
        <w:t>Copiar código</w:t>
      </w:r>
    </w:p>
    <w:p>
      <w:pPr>
        <w:pStyle w:val="Textopreformateado"/>
        <w:bidi w:val="0"/>
        <w:rPr/>
      </w:pPr>
      <w:r>
        <w:rPr>
          <w:rStyle w:val="Textooriginal"/>
        </w:rPr>
        <w:t>def read_msh(filename):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Lee un archivo .msh y extrae la información de nodos y elementos.</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Parameters:</w:t>
      </w:r>
    </w:p>
    <w:p>
      <w:pPr>
        <w:pStyle w:val="Textopreformateado"/>
        <w:bidi w:val="0"/>
        <w:rPr/>
      </w:pPr>
      <w:r>
        <w:rPr>
          <w:rStyle w:val="Textooriginal"/>
        </w:rPr>
        <w:t xml:space="preserve">        </w:t>
      </w:r>
      <w:r>
        <w:rPr>
          <w:rStyle w:val="Textooriginal"/>
        </w:rPr>
        <w:t>filename (str): El nombre del archivo .msh.</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Returns:</w:t>
      </w:r>
    </w:p>
    <w:p>
      <w:pPr>
        <w:pStyle w:val="Textopreformateado"/>
        <w:bidi w:val="0"/>
        <w:rPr/>
      </w:pPr>
      <w:r>
        <w:rPr>
          <w:rStyle w:val="Textooriginal"/>
        </w:rPr>
        <w:t xml:space="preserve">        </w:t>
      </w:r>
      <w:r>
        <w:rPr>
          <w:rStyle w:val="Textooriginal"/>
        </w:rPr>
        <w:t>nodes (list): Lista de tuplas que contienen la información de los nodos (id, x, y, z).</w:t>
      </w:r>
    </w:p>
    <w:p>
      <w:pPr>
        <w:pStyle w:val="Textopreformateado"/>
        <w:bidi w:val="0"/>
        <w:rPr/>
      </w:pPr>
      <w:r>
        <w:rPr>
          <w:rStyle w:val="Textooriginal"/>
        </w:rPr>
        <w:t xml:space="preserve">        </w:t>
      </w:r>
      <w:r>
        <w:rPr>
          <w:rStyle w:val="Textooriginal"/>
        </w:rPr>
        <w:t>elements (list): Lista de tuplas que contienen la información de los elementos (id, tipo, nodos).</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with open(filename, 'r') as f:</w:t>
      </w:r>
    </w:p>
    <w:p>
      <w:pPr>
        <w:pStyle w:val="Textopreformateado"/>
        <w:bidi w:val="0"/>
        <w:rPr/>
      </w:pPr>
      <w:r>
        <w:rPr>
          <w:rStyle w:val="Textooriginal"/>
        </w:rPr>
        <w:t xml:space="preserve">        </w:t>
      </w:r>
      <w:r>
        <w:rPr>
          <w:rStyle w:val="Textooriginal"/>
        </w:rPr>
        <w:t>lines = f.readlines()</w:t>
      </w:r>
    </w:p>
    <w:p>
      <w:pPr>
        <w:pStyle w:val="Textopreformateado"/>
        <w:bidi w:val="0"/>
        <w:rPr/>
      </w:pPr>
      <w:r>
        <w:rPr/>
      </w:r>
    </w:p>
    <w:p>
      <w:pPr>
        <w:pStyle w:val="Textopreformateado"/>
        <w:bidi w:val="0"/>
        <w:rPr/>
      </w:pPr>
      <w:r>
        <w:rPr>
          <w:rStyle w:val="Textooriginal"/>
        </w:rPr>
        <w:t xml:space="preserve">    </w:t>
      </w:r>
      <w:r>
        <w:rPr>
          <w:rStyle w:val="Textooriginal"/>
        </w:rPr>
        <w:t>nodes = []</w:t>
      </w:r>
    </w:p>
    <w:p>
      <w:pPr>
        <w:pStyle w:val="Textopreformateado"/>
        <w:bidi w:val="0"/>
        <w:rPr/>
      </w:pPr>
      <w:r>
        <w:rPr>
          <w:rStyle w:val="Textooriginal"/>
        </w:rPr>
        <w:t xml:space="preserve">    </w:t>
      </w:r>
      <w:r>
        <w:rPr>
          <w:rStyle w:val="Textooriginal"/>
        </w:rPr>
        <w:t>elements = []</w:t>
      </w:r>
    </w:p>
    <w:p>
      <w:pPr>
        <w:pStyle w:val="Textopreformateado"/>
        <w:bidi w:val="0"/>
        <w:rPr/>
      </w:pPr>
      <w:r>
        <w:rPr>
          <w:rStyle w:val="Textooriginal"/>
        </w:rPr>
        <w:t xml:space="preserve">    </w:t>
      </w:r>
      <w:r>
        <w:rPr>
          <w:rStyle w:val="Textooriginal"/>
        </w:rPr>
        <w:t>in_nodes_section = False</w:t>
      </w:r>
    </w:p>
    <w:p>
      <w:pPr>
        <w:pStyle w:val="Textopreformateado"/>
        <w:bidi w:val="0"/>
        <w:rPr/>
      </w:pPr>
      <w:r>
        <w:rPr>
          <w:rStyle w:val="Textooriginal"/>
        </w:rPr>
        <w:t xml:space="preserve">    </w:t>
      </w:r>
      <w:r>
        <w:rPr>
          <w:rStyle w:val="Textooriginal"/>
        </w:rPr>
        <w:t>in_elements_section = False</w:t>
      </w:r>
    </w:p>
    <w:p>
      <w:pPr>
        <w:pStyle w:val="Textopreformateado"/>
        <w:bidi w:val="0"/>
        <w:rPr/>
      </w:pPr>
      <w:r>
        <w:rPr/>
      </w:r>
    </w:p>
    <w:p>
      <w:pPr>
        <w:pStyle w:val="Textopreformateado"/>
        <w:bidi w:val="0"/>
        <w:rPr/>
      </w:pPr>
      <w:r>
        <w:rPr>
          <w:rStyle w:val="Textooriginal"/>
        </w:rPr>
        <w:t xml:space="preserve">    </w:t>
      </w:r>
      <w:r>
        <w:rPr>
          <w:rStyle w:val="Textooriginal"/>
        </w:rPr>
        <w:t>for line in lines:</w:t>
      </w:r>
    </w:p>
    <w:p>
      <w:pPr>
        <w:pStyle w:val="Textopreformateado"/>
        <w:bidi w:val="0"/>
        <w:rPr/>
      </w:pPr>
      <w:r>
        <w:rPr>
          <w:rStyle w:val="Textooriginal"/>
        </w:rPr>
        <w:t xml:space="preserve">        </w:t>
      </w:r>
      <w:r>
        <w:rPr>
          <w:rStyle w:val="Textooriginal"/>
        </w:rPr>
        <w:t>if line.startswith('$Nodes'):</w:t>
      </w:r>
    </w:p>
    <w:p>
      <w:pPr>
        <w:pStyle w:val="Textopreformateado"/>
        <w:bidi w:val="0"/>
        <w:rPr/>
      </w:pPr>
      <w:r>
        <w:rPr>
          <w:rStyle w:val="Textooriginal"/>
        </w:rPr>
        <w:t xml:space="preserve">            </w:t>
      </w:r>
      <w:r>
        <w:rPr>
          <w:rStyle w:val="Textooriginal"/>
        </w:rPr>
        <w:t>in_nodes_section = True</w:t>
      </w:r>
    </w:p>
    <w:p>
      <w:pPr>
        <w:pStyle w:val="Textopreformateado"/>
        <w:bidi w:val="0"/>
        <w:rPr/>
      </w:pPr>
      <w:r>
        <w:rPr>
          <w:rStyle w:val="Textooriginal"/>
        </w:rPr>
        <w:t xml:space="preserve">            </w:t>
      </w:r>
      <w:r>
        <w:rPr>
          <w:rStyle w:val="Textooriginal"/>
        </w:rPr>
        <w:t>continue</w:t>
      </w:r>
    </w:p>
    <w:p>
      <w:pPr>
        <w:pStyle w:val="Textopreformateado"/>
        <w:bidi w:val="0"/>
        <w:rPr/>
      </w:pPr>
      <w:r>
        <w:rPr>
          <w:rStyle w:val="Textooriginal"/>
        </w:rPr>
        <w:t xml:space="preserve">        </w:t>
      </w:r>
      <w:r>
        <w:rPr>
          <w:rStyle w:val="Textooriginal"/>
        </w:rPr>
        <w:t>elif line.startswith('$EndNodes'):</w:t>
      </w:r>
    </w:p>
    <w:p>
      <w:pPr>
        <w:pStyle w:val="Textopreformateado"/>
        <w:bidi w:val="0"/>
        <w:rPr/>
      </w:pPr>
      <w:r>
        <w:rPr>
          <w:rStyle w:val="Textooriginal"/>
        </w:rPr>
        <w:t xml:space="preserve">            </w:t>
      </w:r>
      <w:r>
        <w:rPr>
          <w:rStyle w:val="Textooriginal"/>
        </w:rPr>
        <w:t>in_nodes_section = False</w:t>
      </w:r>
    </w:p>
    <w:p>
      <w:pPr>
        <w:pStyle w:val="Textopreformateado"/>
        <w:bidi w:val="0"/>
        <w:rPr/>
      </w:pPr>
      <w:r>
        <w:rPr>
          <w:rStyle w:val="Textooriginal"/>
        </w:rPr>
        <w:t xml:space="preserve">            </w:t>
      </w:r>
      <w:r>
        <w:rPr>
          <w:rStyle w:val="Textooriginal"/>
        </w:rPr>
        <w:t>continue</w:t>
      </w:r>
    </w:p>
    <w:p>
      <w:pPr>
        <w:pStyle w:val="Textopreformateado"/>
        <w:bidi w:val="0"/>
        <w:rPr/>
      </w:pPr>
      <w:r>
        <w:rPr>
          <w:rStyle w:val="Textooriginal"/>
        </w:rPr>
        <w:t xml:space="preserve">        </w:t>
      </w:r>
      <w:r>
        <w:rPr>
          <w:rStyle w:val="Textooriginal"/>
        </w:rPr>
        <w:t>elif line.startswith('$Elements'):</w:t>
      </w:r>
    </w:p>
    <w:p>
      <w:pPr>
        <w:pStyle w:val="Textopreformateado"/>
        <w:bidi w:val="0"/>
        <w:rPr/>
      </w:pPr>
      <w:r>
        <w:rPr>
          <w:rStyle w:val="Textooriginal"/>
        </w:rPr>
        <w:t xml:space="preserve">            </w:t>
      </w:r>
      <w:r>
        <w:rPr>
          <w:rStyle w:val="Textooriginal"/>
        </w:rPr>
        <w:t>in_elements_section = True</w:t>
      </w:r>
    </w:p>
    <w:p>
      <w:pPr>
        <w:pStyle w:val="Textopreformateado"/>
        <w:bidi w:val="0"/>
        <w:rPr/>
      </w:pPr>
      <w:r>
        <w:rPr>
          <w:rStyle w:val="Textooriginal"/>
        </w:rPr>
        <w:t xml:space="preserve">            </w:t>
      </w:r>
      <w:r>
        <w:rPr>
          <w:rStyle w:val="Textooriginal"/>
        </w:rPr>
        <w:t>continue</w:t>
      </w:r>
    </w:p>
    <w:p>
      <w:pPr>
        <w:pStyle w:val="Textopreformateado"/>
        <w:bidi w:val="0"/>
        <w:rPr/>
      </w:pPr>
      <w:r>
        <w:rPr>
          <w:rStyle w:val="Textooriginal"/>
        </w:rPr>
        <w:t xml:space="preserve">        </w:t>
      </w:r>
      <w:r>
        <w:rPr>
          <w:rStyle w:val="Textooriginal"/>
        </w:rPr>
        <w:t>elif line.startswith('$EndElements'):</w:t>
      </w:r>
    </w:p>
    <w:p>
      <w:pPr>
        <w:pStyle w:val="Textopreformateado"/>
        <w:bidi w:val="0"/>
        <w:rPr/>
      </w:pPr>
      <w:r>
        <w:rPr>
          <w:rStyle w:val="Textooriginal"/>
        </w:rPr>
        <w:t xml:space="preserve">            </w:t>
      </w:r>
      <w:r>
        <w:rPr>
          <w:rStyle w:val="Textooriginal"/>
        </w:rPr>
        <w:t>in_elements_section = False</w:t>
      </w:r>
    </w:p>
    <w:p>
      <w:pPr>
        <w:pStyle w:val="Textopreformateado"/>
        <w:bidi w:val="0"/>
        <w:rPr/>
      </w:pPr>
      <w:r>
        <w:rPr>
          <w:rStyle w:val="Textooriginal"/>
        </w:rPr>
        <w:t xml:space="preserve">            </w:t>
      </w:r>
      <w:r>
        <w:rPr>
          <w:rStyle w:val="Textooriginal"/>
        </w:rPr>
        <w:t>continue</w:t>
      </w:r>
    </w:p>
    <w:p>
      <w:pPr>
        <w:pStyle w:val="Textopreformateado"/>
        <w:bidi w:val="0"/>
        <w:rPr/>
      </w:pPr>
      <w:r>
        <w:rPr/>
      </w:r>
    </w:p>
    <w:p>
      <w:pPr>
        <w:pStyle w:val="Textopreformateado"/>
        <w:bidi w:val="0"/>
        <w:rPr/>
      </w:pPr>
      <w:r>
        <w:rPr>
          <w:rStyle w:val="Textooriginal"/>
        </w:rPr>
        <w:t xml:space="preserve">        </w:t>
      </w:r>
      <w:r>
        <w:rPr>
          <w:rStyle w:val="Textooriginal"/>
        </w:rPr>
        <w:t>if in_nodes_section:</w:t>
      </w:r>
    </w:p>
    <w:p>
      <w:pPr>
        <w:pStyle w:val="Textopreformateado"/>
        <w:bidi w:val="0"/>
        <w:rPr/>
      </w:pPr>
      <w:r>
        <w:rPr>
          <w:rStyle w:val="Textooriginal"/>
        </w:rPr>
        <w:t xml:space="preserve">            </w:t>
      </w:r>
      <w:r>
        <w:rPr>
          <w:rStyle w:val="Textooriginal"/>
        </w:rPr>
        <w:t>parts = line.split()</w:t>
      </w:r>
    </w:p>
    <w:p>
      <w:pPr>
        <w:pStyle w:val="Textopreformateado"/>
        <w:bidi w:val="0"/>
        <w:rPr/>
      </w:pPr>
      <w:r>
        <w:rPr>
          <w:rStyle w:val="Textooriginal"/>
        </w:rPr>
        <w:t xml:space="preserve">            </w:t>
      </w:r>
      <w:r>
        <w:rPr>
          <w:rStyle w:val="Textooriginal"/>
        </w:rPr>
        <w:t>if len(parts) == 4:</w:t>
      </w:r>
    </w:p>
    <w:p>
      <w:pPr>
        <w:pStyle w:val="Textopreformateado"/>
        <w:bidi w:val="0"/>
        <w:rPr/>
      </w:pPr>
      <w:r>
        <w:rPr>
          <w:rStyle w:val="Textooriginal"/>
        </w:rPr>
        <w:t xml:space="preserve">                </w:t>
      </w:r>
      <w:r>
        <w:rPr>
          <w:rStyle w:val="Textooriginal"/>
        </w:rPr>
        <w:t># Formato del nodo: id x y z</w:t>
      </w:r>
    </w:p>
    <w:p>
      <w:pPr>
        <w:pStyle w:val="Textopreformateado"/>
        <w:bidi w:val="0"/>
        <w:rPr/>
      </w:pPr>
      <w:r>
        <w:rPr>
          <w:rStyle w:val="Textooriginal"/>
        </w:rPr>
        <w:t xml:space="preserve">                </w:t>
      </w:r>
      <w:r>
        <w:rPr>
          <w:rStyle w:val="Textooriginal"/>
        </w:rPr>
        <w:t>node_id, x, y, z = map(float, parts)</w:t>
      </w:r>
    </w:p>
    <w:p>
      <w:pPr>
        <w:pStyle w:val="Textopreformateado"/>
        <w:bidi w:val="0"/>
        <w:rPr/>
      </w:pPr>
      <w:r>
        <w:rPr>
          <w:rStyle w:val="Textooriginal"/>
        </w:rPr>
        <w:t xml:space="preserve">                </w:t>
      </w:r>
      <w:r>
        <w:rPr>
          <w:rStyle w:val="Textooriginal"/>
        </w:rPr>
        <w:t>nodes.append((node_id, x, y, z))</w:t>
      </w:r>
    </w:p>
    <w:p>
      <w:pPr>
        <w:pStyle w:val="Textopreformateado"/>
        <w:bidi w:val="0"/>
        <w:rPr/>
      </w:pPr>
      <w:r>
        <w:rPr/>
      </w:r>
    </w:p>
    <w:p>
      <w:pPr>
        <w:pStyle w:val="Textopreformateado"/>
        <w:bidi w:val="0"/>
        <w:rPr/>
      </w:pPr>
      <w:r>
        <w:rPr>
          <w:rStyle w:val="Textooriginal"/>
        </w:rPr>
        <w:t xml:space="preserve">        </w:t>
      </w:r>
      <w:r>
        <w:rPr>
          <w:rStyle w:val="Textooriginal"/>
        </w:rPr>
        <w:t>if in_elements_section:</w:t>
      </w:r>
    </w:p>
    <w:p>
      <w:pPr>
        <w:pStyle w:val="Textopreformateado"/>
        <w:bidi w:val="0"/>
        <w:rPr/>
      </w:pPr>
      <w:r>
        <w:rPr>
          <w:rStyle w:val="Textooriginal"/>
        </w:rPr>
        <w:t xml:space="preserve">            </w:t>
      </w:r>
      <w:r>
        <w:rPr>
          <w:rStyle w:val="Textooriginal"/>
        </w:rPr>
        <w:t>parts = line.split()</w:t>
      </w:r>
    </w:p>
    <w:p>
      <w:pPr>
        <w:pStyle w:val="Textopreformateado"/>
        <w:bidi w:val="0"/>
        <w:rPr/>
      </w:pPr>
      <w:r>
        <w:rPr>
          <w:rStyle w:val="Textooriginal"/>
        </w:rPr>
        <w:t xml:space="preserve">            </w:t>
      </w:r>
      <w:r>
        <w:rPr>
          <w:rStyle w:val="Textooriginal"/>
        </w:rPr>
        <w:t>if len(parts) &gt; 1:</w:t>
      </w:r>
    </w:p>
    <w:p>
      <w:pPr>
        <w:pStyle w:val="Textopreformateado"/>
        <w:bidi w:val="0"/>
        <w:rPr/>
      </w:pPr>
      <w:r>
        <w:rPr>
          <w:rStyle w:val="Textooriginal"/>
        </w:rPr>
        <w:t xml:space="preserve">                </w:t>
      </w:r>
      <w:r>
        <w:rPr>
          <w:rStyle w:val="Textooriginal"/>
        </w:rPr>
        <w:t># Formato del elemento: id tipo nodo1 nodo2 ... nodoN</w:t>
      </w:r>
    </w:p>
    <w:p>
      <w:pPr>
        <w:pStyle w:val="Textopreformateado"/>
        <w:bidi w:val="0"/>
        <w:rPr/>
      </w:pPr>
      <w:r>
        <w:rPr>
          <w:rStyle w:val="Textooriginal"/>
        </w:rPr>
        <w:t xml:space="preserve">                </w:t>
      </w:r>
      <w:r>
        <w:rPr>
          <w:rStyle w:val="Textooriginal"/>
        </w:rPr>
        <w:t>elem_id = int(parts[0])</w:t>
      </w:r>
    </w:p>
    <w:p>
      <w:pPr>
        <w:pStyle w:val="Textopreformateado"/>
        <w:bidi w:val="0"/>
        <w:rPr/>
      </w:pPr>
      <w:r>
        <w:rPr>
          <w:rStyle w:val="Textooriginal"/>
        </w:rPr>
        <w:t xml:space="preserve">                </w:t>
      </w:r>
      <w:r>
        <w:rPr>
          <w:rStyle w:val="Textooriginal"/>
        </w:rPr>
        <w:t>elem_type = int(parts[1])</w:t>
      </w:r>
    </w:p>
    <w:p>
      <w:pPr>
        <w:pStyle w:val="Textopreformateado"/>
        <w:bidi w:val="0"/>
        <w:rPr/>
      </w:pPr>
      <w:r>
        <w:rPr>
          <w:rStyle w:val="Textooriginal"/>
        </w:rPr>
        <w:t xml:space="preserve">                </w:t>
      </w:r>
      <w:r>
        <w:rPr>
          <w:rStyle w:val="Textooriginal"/>
        </w:rPr>
        <w:t>nodes_in_element = list(map(int, parts[2:]))</w:t>
      </w:r>
    </w:p>
    <w:p>
      <w:pPr>
        <w:pStyle w:val="Textopreformateado"/>
        <w:bidi w:val="0"/>
        <w:rPr/>
      </w:pPr>
      <w:r>
        <w:rPr>
          <w:rStyle w:val="Textooriginal"/>
        </w:rPr>
        <w:t xml:space="preserve">                </w:t>
      </w:r>
      <w:r>
        <w:rPr>
          <w:rStyle w:val="Textooriginal"/>
        </w:rPr>
        <w:t>elements.append((elem_id, elem_type, nodes_in_element))</w:t>
      </w:r>
    </w:p>
    <w:p>
      <w:pPr>
        <w:pStyle w:val="Textopreformateado"/>
        <w:bidi w:val="0"/>
        <w:rPr/>
      </w:pPr>
      <w:r>
        <w:rPr/>
      </w:r>
    </w:p>
    <w:p>
      <w:pPr>
        <w:pStyle w:val="Textopreformateado"/>
        <w:bidi w:val="0"/>
        <w:spacing w:before="0" w:after="283"/>
        <w:rPr/>
      </w:pPr>
      <w:r>
        <w:rPr>
          <w:rStyle w:val="Textooriginal"/>
        </w:rPr>
        <w:t xml:space="preserve">    </w:t>
      </w:r>
      <w:r>
        <w:rPr>
          <w:rStyle w:val="Textooriginal"/>
        </w:rPr>
        <w:t>return nodes, elements</w:t>
      </w:r>
    </w:p>
    <w:p>
      <w:pPr>
        <w:pStyle w:val="Cuerpodetexto"/>
        <w:numPr>
          <w:ilvl w:val="0"/>
          <w:numId w:val="4"/>
        </w:numPr>
        <w:tabs>
          <w:tab w:val="clear" w:pos="709"/>
          <w:tab w:val="left" w:pos="709" w:leader="none"/>
        </w:tabs>
        <w:bidi w:val="0"/>
        <w:ind w:left="709" w:hanging="283"/>
        <w:jc w:val="left"/>
        <w:rPr/>
      </w:pPr>
      <w:r>
        <w:rPr>
          <w:rStyle w:val="Destaquemayor"/>
        </w:rPr>
        <w:t xml:space="preserve">Función </w:t>
      </w:r>
      <w:r>
        <w:rPr>
          <w:rStyle w:val="Textooriginal"/>
        </w:rPr>
        <w:t>write_su2</w:t>
      </w:r>
    </w:p>
    <w:p>
      <w:pPr>
        <w:pStyle w:val="Cuerpodetexto"/>
        <w:bidi w:val="0"/>
        <w:jc w:val="left"/>
        <w:rPr/>
      </w:pPr>
      <w:r>
        <w:rPr/>
        <w:t xml:space="preserve">La función </w:t>
      </w:r>
      <w:r>
        <w:rPr>
          <w:rStyle w:val="Textooriginal"/>
        </w:rPr>
        <w:t>write_su2</w:t>
      </w:r>
      <w:r>
        <w:rPr/>
        <w:t xml:space="preserve"> toma la información de los elementos y escribe un archivo en formato .su2. Esta función abre un archivo para escritura, define la dimensión de la malla y escribe los elementos filtrados, asegurando que los índices de los nodos sean compatibles con SU2.</w:t>
      </w:r>
    </w:p>
    <w:p>
      <w:pPr>
        <w:pStyle w:val="Textopreformateado"/>
        <w:bidi w:val="0"/>
        <w:spacing w:before="0" w:after="0"/>
        <w:jc w:val="left"/>
        <w:rPr/>
      </w:pPr>
      <w:r>
        <w:rPr/>
        <w:t>python</w:t>
      </w:r>
    </w:p>
    <w:p>
      <w:pPr>
        <w:pStyle w:val="Textopreformateado"/>
        <w:bidi w:val="0"/>
        <w:spacing w:before="0" w:after="0"/>
        <w:jc w:val="left"/>
        <w:rPr/>
      </w:pPr>
      <w:r>
        <w:rPr/>
        <w:t>Copiar código</w:t>
      </w:r>
    </w:p>
    <w:p>
      <w:pPr>
        <w:pStyle w:val="Textopreformateado"/>
        <w:bidi w:val="0"/>
        <w:rPr/>
      </w:pPr>
      <w:r>
        <w:rPr>
          <w:rStyle w:val="Textooriginal"/>
        </w:rPr>
        <w:t>def write_su2(filename, elements):</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Escribe un archivo .su2 utilizando la información de los elementos.</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Parameters:</w:t>
      </w:r>
    </w:p>
    <w:p>
      <w:pPr>
        <w:pStyle w:val="Textopreformateado"/>
        <w:bidi w:val="0"/>
        <w:rPr/>
      </w:pPr>
      <w:r>
        <w:rPr>
          <w:rStyle w:val="Textooriginal"/>
        </w:rPr>
        <w:t xml:space="preserve">        </w:t>
      </w:r>
      <w:r>
        <w:rPr>
          <w:rStyle w:val="Textooriginal"/>
        </w:rPr>
        <w:t>filename (str): El nombre del archivo .su2.</w:t>
      </w:r>
    </w:p>
    <w:p>
      <w:pPr>
        <w:pStyle w:val="Textopreformateado"/>
        <w:bidi w:val="0"/>
        <w:rPr/>
      </w:pPr>
      <w:r>
        <w:rPr>
          <w:rStyle w:val="Textooriginal"/>
        </w:rPr>
        <w:t xml:space="preserve">        </w:t>
      </w:r>
      <w:r>
        <w:rPr>
          <w:rStyle w:val="Textooriginal"/>
        </w:rPr>
        <w:t>elements (list): Lista de tuplas que contienen la información de los elementos (id, tipo, nodos).</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with open(filename, 'w') as f:</w:t>
      </w:r>
    </w:p>
    <w:p>
      <w:pPr>
        <w:pStyle w:val="Textopreformateado"/>
        <w:bidi w:val="0"/>
        <w:rPr/>
      </w:pPr>
      <w:r>
        <w:rPr>
          <w:rStyle w:val="Textooriginal"/>
        </w:rPr>
        <w:t xml:space="preserve">        </w:t>
      </w:r>
      <w:r>
        <w:rPr>
          <w:rStyle w:val="Textooriginal"/>
        </w:rPr>
        <w:t># Escribir la dimensión (2D)</w:t>
      </w:r>
    </w:p>
    <w:p>
      <w:pPr>
        <w:pStyle w:val="Textopreformateado"/>
        <w:bidi w:val="0"/>
        <w:rPr/>
      </w:pPr>
      <w:r>
        <w:rPr>
          <w:rStyle w:val="Textooriginal"/>
        </w:rPr>
        <w:t xml:space="preserve">        </w:t>
      </w:r>
      <w:r>
        <w:rPr>
          <w:rStyle w:val="Textooriginal"/>
        </w:rPr>
        <w:t>f.write('NDIME= 2\n')  # Malla 2D</w:t>
      </w:r>
    </w:p>
    <w:p>
      <w:pPr>
        <w:pStyle w:val="Textopreformateado"/>
        <w:bidi w:val="0"/>
        <w:rPr/>
      </w:pPr>
      <w:r>
        <w:rPr/>
      </w:r>
    </w:p>
    <w:p>
      <w:pPr>
        <w:pStyle w:val="Textopreformateado"/>
        <w:bidi w:val="0"/>
        <w:rPr/>
      </w:pPr>
      <w:r>
        <w:rPr>
          <w:rStyle w:val="Textooriginal"/>
        </w:rPr>
        <w:t xml:space="preserve">        </w:t>
      </w:r>
      <w:r>
        <w:rPr>
          <w:rStyle w:val="Textooriginal"/>
        </w:rPr>
        <w:t># Filtrar solo los elementos 2D: Triángulos (3 nodos) y Cuadriláteros (4 nodos)</w:t>
      </w:r>
    </w:p>
    <w:p>
      <w:pPr>
        <w:pStyle w:val="Textopreformateado"/>
        <w:bidi w:val="0"/>
        <w:rPr/>
      </w:pPr>
      <w:r>
        <w:rPr>
          <w:rStyle w:val="Textooriginal"/>
        </w:rPr>
        <w:t xml:space="preserve">        </w:t>
      </w:r>
      <w:r>
        <w:rPr>
          <w:rStyle w:val="Textooriginal"/>
        </w:rPr>
        <w:t>tri_elements = [e for e in elements if e[1] == 2]  # Asumimos que el tipo 2 es un triángulo</w:t>
      </w:r>
    </w:p>
    <w:p>
      <w:pPr>
        <w:pStyle w:val="Textopreformateado"/>
        <w:bidi w:val="0"/>
        <w:rPr/>
      </w:pPr>
      <w:r>
        <w:rPr>
          <w:rStyle w:val="Textooriginal"/>
        </w:rPr>
        <w:t xml:space="preserve">        </w:t>
      </w:r>
      <w:r>
        <w:rPr>
          <w:rStyle w:val="Textooriginal"/>
        </w:rPr>
        <w:t>quad_elements = [e for e in elements if e[1] == 3]  # Asumimos que el tipo 3 es un cuadrilátero</w:t>
      </w:r>
    </w:p>
    <w:p>
      <w:pPr>
        <w:pStyle w:val="Textopreformateado"/>
        <w:bidi w:val="0"/>
        <w:rPr/>
      </w:pPr>
      <w:r>
        <w:rPr/>
      </w:r>
    </w:p>
    <w:p>
      <w:pPr>
        <w:pStyle w:val="Textopreformateado"/>
        <w:bidi w:val="0"/>
        <w:rPr/>
      </w:pPr>
      <w:r>
        <w:rPr>
          <w:rStyle w:val="Textooriginal"/>
        </w:rPr>
        <w:t xml:space="preserve">        </w:t>
      </w:r>
      <w:r>
        <w:rPr>
          <w:rStyle w:val="Textooriginal"/>
        </w:rPr>
        <w:t># Escribir el número de elementos</w:t>
      </w:r>
    </w:p>
    <w:p>
      <w:pPr>
        <w:pStyle w:val="Textopreformateado"/>
        <w:bidi w:val="0"/>
        <w:rPr/>
      </w:pPr>
      <w:r>
        <w:rPr>
          <w:rStyle w:val="Textooriginal"/>
        </w:rPr>
        <w:t xml:space="preserve">        </w:t>
      </w:r>
      <w:r>
        <w:rPr>
          <w:rStyle w:val="Textooriginal"/>
        </w:rPr>
        <w:t>f.write(f'NELEM= {len(tri_elements) + len(quad_elements)}\n')</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 Escribir los elementos triangulares</w:t>
      </w:r>
    </w:p>
    <w:p>
      <w:pPr>
        <w:pStyle w:val="Textopreformateado"/>
        <w:bidi w:val="0"/>
        <w:rPr/>
      </w:pPr>
      <w:r>
        <w:rPr>
          <w:rStyle w:val="Textooriginal"/>
        </w:rPr>
        <w:t xml:space="preserve">        </w:t>
      </w:r>
      <w:r>
        <w:rPr>
          <w:rStyle w:val="Textooriginal"/>
        </w:rPr>
        <w:t>for elem in tri_elements:</w:t>
      </w:r>
    </w:p>
    <w:p>
      <w:pPr>
        <w:pStyle w:val="Textopreformateado"/>
        <w:bidi w:val="0"/>
        <w:rPr/>
      </w:pPr>
      <w:r>
        <w:rPr>
          <w:rStyle w:val="Textooriginal"/>
        </w:rPr>
        <w:t xml:space="preserve">            </w:t>
      </w:r>
      <w:r>
        <w:rPr>
          <w:rStyle w:val="Textooriginal"/>
        </w:rPr>
        <w:t>elem_id, elem_type, nodes_in_elem = elem</w:t>
      </w:r>
    </w:p>
    <w:p>
      <w:pPr>
        <w:pStyle w:val="Textopreformateado"/>
        <w:bidi w:val="0"/>
        <w:rPr/>
      </w:pPr>
      <w:r>
        <w:rPr>
          <w:rStyle w:val="Textooriginal"/>
        </w:rPr>
        <w:t xml:space="preserve">            </w:t>
      </w:r>
      <w:r>
        <w:rPr>
          <w:rStyle w:val="Textooriginal"/>
        </w:rPr>
        <w:t>node_indices = ' '.join(str(n-1) for n in nodes_in_elem)  # Indices en SU2 son basados en cero</w:t>
      </w:r>
    </w:p>
    <w:p>
      <w:pPr>
        <w:pStyle w:val="Textopreformateado"/>
        <w:bidi w:val="0"/>
        <w:rPr/>
      </w:pPr>
      <w:r>
        <w:rPr>
          <w:rStyle w:val="Textooriginal"/>
        </w:rPr>
        <w:t xml:space="preserve">            </w:t>
      </w:r>
      <w:r>
        <w:rPr>
          <w:rStyle w:val="Textooriginal"/>
        </w:rPr>
        <w:t>f.write(f'{elem_id-1} TRIANGLE {node_indices} 0\n')  # Asumimos marcador 0, ajustar según sea necesario</w:t>
      </w:r>
    </w:p>
    <w:p>
      <w:pPr>
        <w:pStyle w:val="Textopreformateado"/>
        <w:bidi w:val="0"/>
        <w:rPr/>
      </w:pPr>
      <w:r>
        <w:rPr/>
      </w:r>
    </w:p>
    <w:p>
      <w:pPr>
        <w:pStyle w:val="Textopreformateado"/>
        <w:bidi w:val="0"/>
        <w:rPr/>
      </w:pPr>
      <w:r>
        <w:rPr>
          <w:rStyle w:val="Textooriginal"/>
        </w:rPr>
        <w:t xml:space="preserve">        </w:t>
      </w:r>
      <w:r>
        <w:rPr>
          <w:rStyle w:val="Textooriginal"/>
        </w:rPr>
        <w:t># Escribir los elementos cuadriláteros</w:t>
      </w:r>
    </w:p>
    <w:p>
      <w:pPr>
        <w:pStyle w:val="Textopreformateado"/>
        <w:bidi w:val="0"/>
        <w:rPr/>
      </w:pPr>
      <w:r>
        <w:rPr>
          <w:rStyle w:val="Textooriginal"/>
        </w:rPr>
        <w:t xml:space="preserve">        </w:t>
      </w:r>
      <w:r>
        <w:rPr>
          <w:rStyle w:val="Textooriginal"/>
        </w:rPr>
        <w:t>for elem in quad_elements:</w:t>
      </w:r>
    </w:p>
    <w:p>
      <w:pPr>
        <w:pStyle w:val="Textopreformateado"/>
        <w:bidi w:val="0"/>
        <w:rPr/>
      </w:pPr>
      <w:r>
        <w:rPr>
          <w:rStyle w:val="Textooriginal"/>
        </w:rPr>
        <w:t xml:space="preserve">            </w:t>
      </w:r>
      <w:r>
        <w:rPr>
          <w:rStyle w:val="Textooriginal"/>
        </w:rPr>
        <w:t>elem_id, elem_type, nodes_in_elem = elem</w:t>
      </w:r>
    </w:p>
    <w:p>
      <w:pPr>
        <w:pStyle w:val="Textopreformateado"/>
        <w:bidi w:val="0"/>
        <w:rPr/>
      </w:pPr>
      <w:r>
        <w:rPr>
          <w:rStyle w:val="Textooriginal"/>
        </w:rPr>
        <w:t xml:space="preserve">            </w:t>
      </w:r>
      <w:r>
        <w:rPr>
          <w:rStyle w:val="Textooriginal"/>
        </w:rPr>
        <w:t>node_indices = ' '.join(str(n-1) for n in nodes_in_elem)  # Indices en SU2 son basados en cero</w:t>
      </w:r>
    </w:p>
    <w:p>
      <w:pPr>
        <w:pStyle w:val="Textopreformateado"/>
        <w:bidi w:val="0"/>
        <w:spacing w:before="0" w:after="283"/>
        <w:rPr/>
      </w:pPr>
      <w:r>
        <w:rPr>
          <w:rStyle w:val="Textooriginal"/>
        </w:rPr>
        <w:t xml:space="preserve">            </w:t>
      </w:r>
      <w:r>
        <w:rPr>
          <w:rStyle w:val="Textooriginal"/>
        </w:rPr>
        <w:t>f.write(f'{elem_id-1} QUADRILATERAL {node_indices} 0\n')  # Asumimos marcador 0, ajustar según sea necesario</w:t>
      </w:r>
    </w:p>
    <w:p>
      <w:pPr>
        <w:pStyle w:val="Cuerpodetexto"/>
        <w:numPr>
          <w:ilvl w:val="0"/>
          <w:numId w:val="5"/>
        </w:numPr>
        <w:tabs>
          <w:tab w:val="clear" w:pos="709"/>
          <w:tab w:val="left" w:pos="709" w:leader="none"/>
        </w:tabs>
        <w:bidi w:val="0"/>
        <w:ind w:left="709" w:hanging="283"/>
        <w:jc w:val="left"/>
        <w:rPr/>
      </w:pPr>
      <w:r>
        <w:rPr>
          <w:rStyle w:val="Destaquemayor"/>
        </w:rPr>
        <w:t xml:space="preserve">Función </w:t>
      </w:r>
      <w:r>
        <w:rPr>
          <w:rStyle w:val="Textooriginal"/>
        </w:rPr>
        <w:t>convert_msh_to_su2</w:t>
      </w:r>
    </w:p>
    <w:p>
      <w:pPr>
        <w:pStyle w:val="Cuerpodetexto"/>
        <w:bidi w:val="0"/>
        <w:jc w:val="left"/>
        <w:rPr/>
      </w:pPr>
      <w:r>
        <w:rPr/>
        <w:t xml:space="preserve">La función </w:t>
      </w:r>
      <w:r>
        <w:rPr>
          <w:rStyle w:val="Textooriginal"/>
        </w:rPr>
        <w:t>convert_msh_to_su2</w:t>
      </w:r>
      <w:r>
        <w:rPr/>
        <w:t xml:space="preserve"> coordina todo el proceso de conversión. Llama a </w:t>
      </w:r>
      <w:r>
        <w:rPr>
          <w:rStyle w:val="Textooriginal"/>
        </w:rPr>
        <w:t>read_msh</w:t>
      </w:r>
      <w:r>
        <w:rPr/>
        <w:t xml:space="preserve"> para obtener los nodos y elementos del archivo .msh, y luego llama a </w:t>
      </w:r>
      <w:r>
        <w:rPr>
          <w:rStyle w:val="Textooriginal"/>
        </w:rPr>
        <w:t>write_su2</w:t>
      </w:r>
      <w:r>
        <w:rPr/>
        <w:t xml:space="preserve"> para escribir los datos en un archivo .su2.</w:t>
      </w:r>
    </w:p>
    <w:p>
      <w:pPr>
        <w:pStyle w:val="Textopreformateado"/>
        <w:bidi w:val="0"/>
        <w:spacing w:before="0" w:after="0"/>
        <w:jc w:val="left"/>
        <w:rPr/>
      </w:pPr>
      <w:r>
        <w:rPr/>
        <w:t>python</w:t>
      </w:r>
    </w:p>
    <w:p>
      <w:pPr>
        <w:pStyle w:val="Textopreformateado"/>
        <w:bidi w:val="0"/>
        <w:spacing w:before="0" w:after="0"/>
        <w:jc w:val="left"/>
        <w:rPr/>
      </w:pPr>
      <w:r>
        <w:rPr/>
        <w:t>Copiar código</w:t>
      </w:r>
    </w:p>
    <w:p>
      <w:pPr>
        <w:pStyle w:val="Textopreformateado"/>
        <w:bidi w:val="0"/>
        <w:rPr/>
      </w:pPr>
      <w:r>
        <w:rPr>
          <w:rStyle w:val="Textooriginal"/>
        </w:rPr>
        <w:t>def convert_msh_to_su2(msh_filename, su2_filename):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Convierte un archivo .msh a un archivo .su2.</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Parameters:</w:t>
      </w:r>
    </w:p>
    <w:p>
      <w:pPr>
        <w:pStyle w:val="Textopreformateado"/>
        <w:bidi w:val="0"/>
        <w:rPr/>
      </w:pPr>
      <w:r>
        <w:rPr>
          <w:rStyle w:val="Textooriginal"/>
        </w:rPr>
        <w:t xml:space="preserve">        </w:t>
      </w:r>
      <w:r>
        <w:rPr>
          <w:rStyle w:val="Textooriginal"/>
        </w:rPr>
        <w:t>msh_filename (str): El nombre del archivo .msh.</w:t>
      </w:r>
    </w:p>
    <w:p>
      <w:pPr>
        <w:pStyle w:val="Textopreformateado"/>
        <w:bidi w:val="0"/>
        <w:rPr/>
      </w:pPr>
      <w:r>
        <w:rPr>
          <w:rStyle w:val="Textooriginal"/>
        </w:rPr>
        <w:t xml:space="preserve">        </w:t>
      </w:r>
      <w:r>
        <w:rPr>
          <w:rStyle w:val="Textooriginal"/>
        </w:rPr>
        <w:t>su2_filename (str): El nombre del archivo .su2.</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 Leer el archivo .msh para obtener nodos y elementos</w:t>
      </w:r>
    </w:p>
    <w:p>
      <w:pPr>
        <w:pStyle w:val="Textopreformateado"/>
        <w:bidi w:val="0"/>
        <w:rPr/>
      </w:pPr>
      <w:r>
        <w:rPr>
          <w:rStyle w:val="Textooriginal"/>
        </w:rPr>
        <w:t xml:space="preserve">    </w:t>
      </w:r>
      <w:r>
        <w:rPr>
          <w:rStyle w:val="Textooriginal"/>
        </w:rPr>
        <w:t>nodes, elements = read_msh(msh_filename)</w:t>
      </w:r>
    </w:p>
    <w:p>
      <w:pPr>
        <w:pStyle w:val="Textopreformateado"/>
        <w:bidi w:val="0"/>
        <w:rPr/>
      </w:pPr>
      <w:r>
        <w:rPr>
          <w:rStyle w:val="Textooriginal"/>
        </w:rPr>
        <w:t xml:space="preserve">    </w:t>
      </w:r>
      <w:r>
        <w:rPr>
          <w:rStyle w:val="Textooriginal"/>
        </w:rPr>
        <w:t># Escribir los datos en un archivo .su2</w:t>
      </w:r>
    </w:p>
    <w:p>
      <w:pPr>
        <w:pStyle w:val="Textopreformateado"/>
        <w:bidi w:val="0"/>
        <w:rPr/>
      </w:pPr>
      <w:r>
        <w:rPr>
          <w:rStyle w:val="Textooriginal"/>
        </w:rPr>
        <w:t xml:space="preserve">    </w:t>
      </w:r>
      <w:r>
        <w:rPr>
          <w:rStyle w:val="Textooriginal"/>
        </w:rPr>
        <w:t>write_su2(su2_filename, elements)</w:t>
      </w:r>
    </w:p>
    <w:p>
      <w:pPr>
        <w:pStyle w:val="Textopreformateado"/>
        <w:bidi w:val="0"/>
        <w:rPr/>
      </w:pPr>
      <w:r>
        <w:rPr/>
      </w:r>
    </w:p>
    <w:p>
      <w:pPr>
        <w:pStyle w:val="Textopreformateado"/>
        <w:bidi w:val="0"/>
        <w:rPr/>
      </w:pPr>
      <w:r>
        <w:rPr>
          <w:rStyle w:val="Textooriginal"/>
        </w:rPr>
        <w:t># Convertir el archivo input.msh a suj.su2</w:t>
      </w:r>
    </w:p>
    <w:p>
      <w:pPr>
        <w:pStyle w:val="Textopreformateado"/>
        <w:bidi w:val="0"/>
        <w:spacing w:before="0" w:after="283"/>
        <w:rPr/>
      </w:pPr>
      <w:r>
        <w:rPr>
          <w:rStyle w:val="Textooriginal"/>
        </w:rPr>
        <w:t>convert_msh_to_su2('/mnt/data/input.msh', '/mnt/data/suj.su2')</w:t>
      </w:r>
    </w:p>
    <w:p>
      <w:pPr>
        <w:pStyle w:val="Ttulo4"/>
        <w:bidi w:val="0"/>
        <w:jc w:val="left"/>
        <w:rPr/>
      </w:pPr>
      <w:r>
        <w:rPr/>
        <w:t>Importancia y Utilidad</w:t>
      </w:r>
    </w:p>
    <w:p>
      <w:pPr>
        <w:pStyle w:val="Cuerpodetexto"/>
        <w:bidi w:val="0"/>
        <w:spacing w:lineRule="auto" w:line="276" w:before="0" w:after="140"/>
        <w:jc w:val="left"/>
        <w:rPr/>
      </w:pPr>
      <w:r>
        <w:rPr/>
        <w:t>La capacidad de convertir archivos de malla de .msh a .su2 es de gran importancia en la simulación computacional por varias razones:</w:t>
      </w:r>
    </w:p>
    <w:p>
      <w:pPr>
        <w:pStyle w:val="Cuerpodetexto"/>
        <w:numPr>
          <w:ilvl w:val="0"/>
          <w:numId w:val="6"/>
        </w:numPr>
        <w:tabs>
          <w:tab w:val="clear" w:pos="709"/>
          <w:tab w:val="left" w:pos="709" w:leader="none"/>
        </w:tabs>
        <w:bidi w:val="0"/>
        <w:spacing w:before="0" w:after="0"/>
        <w:ind w:left="709" w:hanging="283"/>
        <w:jc w:val="left"/>
        <w:rPr/>
      </w:pPr>
      <w:r>
        <w:rPr>
          <w:rStyle w:val="Destaquemayor"/>
        </w:rPr>
        <w:t>Compatibilidad</w:t>
      </w:r>
      <w:r>
        <w:rPr/>
        <w:t>: Permite utilizar mallas generadas en Gmsh dentro de SU2, aprovechando las características de ambas herramientas.</w:t>
      </w:r>
    </w:p>
    <w:p>
      <w:pPr>
        <w:pStyle w:val="Cuerpodetexto"/>
        <w:numPr>
          <w:ilvl w:val="0"/>
          <w:numId w:val="6"/>
        </w:numPr>
        <w:tabs>
          <w:tab w:val="clear" w:pos="709"/>
          <w:tab w:val="left" w:pos="709" w:leader="none"/>
        </w:tabs>
        <w:bidi w:val="0"/>
        <w:spacing w:before="0" w:after="0"/>
        <w:ind w:left="709" w:hanging="283"/>
        <w:jc w:val="left"/>
        <w:rPr/>
      </w:pPr>
      <w:r>
        <w:rPr>
          <w:rStyle w:val="Destaquemayor"/>
        </w:rPr>
        <w:t>Flexibilidad</w:t>
      </w:r>
      <w:r>
        <w:rPr/>
        <w:t>: Facilita el uso de diferentes software de simulación, cada uno especializado en distintos aspectos del análisis.</w:t>
      </w:r>
    </w:p>
    <w:p>
      <w:pPr>
        <w:pStyle w:val="Cuerpodetexto"/>
        <w:numPr>
          <w:ilvl w:val="0"/>
          <w:numId w:val="6"/>
        </w:numPr>
        <w:tabs>
          <w:tab w:val="clear" w:pos="709"/>
          <w:tab w:val="left" w:pos="709" w:leader="none"/>
        </w:tabs>
        <w:bidi w:val="0"/>
        <w:ind w:left="709" w:hanging="283"/>
        <w:jc w:val="left"/>
        <w:rPr/>
      </w:pPr>
      <w:r>
        <w:rPr>
          <w:rStyle w:val="Destaquemayor"/>
        </w:rPr>
        <w:t>Eficiencia</w:t>
      </w:r>
      <w:r>
        <w:rPr/>
        <w:t>: Automizar la conversión con Python reduce el tiempo y el esfuerzo manual necesarios para preparar los archivos de malla.</w:t>
      </w:r>
    </w:p>
    <w:p>
      <w:pPr>
        <w:pStyle w:val="Cuerpodetexto"/>
        <w:bidi w:val="0"/>
        <w:spacing w:lineRule="auto" w:line="276" w:before="0" w:after="140"/>
        <w:jc w:val="left"/>
        <w:rPr/>
      </w:pPr>
      <w:r>
        <w:rPr/>
        <w:t>La conversión de archivos de malla de .msh a .su2 es un proceso esencial en la simulación computacional, especialmente cuando se trabaja con herramientas avanzadas como Gmsh y SU2. El código presentado aquí ofrece una solución eficiente y automatizada para realizar esta conversión, facilitando la interoperabilidad entre diferentes formatos de malla y mejorando la eficiencia del flujo de trabajo en simulaciones de dinámica de fluidos y optimización multifísica. Entender y aplicar este código puede ser altamente beneficioso para ingenieros y científicos que buscan maximizar las capacidades de sus herramientas de simulación.</w:t>
      </w:r>
    </w:p>
    <w:p>
      <w:pPr>
        <w:pStyle w:val="Normal"/>
        <w:bidi w:val="0"/>
        <w:jc w:val="left"/>
        <w:rPr/>
      </w:pPr>
      <w:r>
        <w:rPr/>
      </w:r>
    </w:p>
    <w:p>
      <w:pPr>
        <w:pStyle w:val="Normal"/>
        <w:bidi w:val="0"/>
        <w:jc w:val="left"/>
        <w:rPr/>
      </w:pPr>
      <w:r>
        <w:rPr/>
      </w:r>
    </w:p>
    <w:p>
      <w:pPr>
        <w:pStyle w:val="Ttulo3"/>
        <w:bidi w:val="0"/>
        <w:jc w:val="left"/>
        <w:rPr/>
      </w:pPr>
      <w:r>
        <w:rPr/>
        <w:t>Justificación de la No Conversión de Mallas en Secciones Curvas: Problemas y Limitaciones</w:t>
      </w:r>
    </w:p>
    <w:p>
      <w:pPr>
        <w:pStyle w:val="Cuerpodetexto"/>
        <w:bidi w:val="0"/>
        <w:spacing w:lineRule="auto" w:line="276" w:before="0" w:after="140"/>
        <w:jc w:val="left"/>
        <w:rPr/>
      </w:pPr>
      <w:r>
        <w:rPr/>
        <w:t>La conversión de archivos de malla de un formato a otro es una tarea crucial en la simulación computacional. Sin embargo, hay limitaciones significativas cuando se trata de convertir mallas en secciones curvas. Este escrito aborda las razones y justificaciones detrás de la decisión de no convertir mallas en secciones curvas y los problemas asociados con esta tarea.</w:t>
      </w:r>
    </w:p>
    <w:p>
      <w:pPr>
        <w:pStyle w:val="Ttulo4"/>
        <w:bidi w:val="0"/>
        <w:jc w:val="left"/>
        <w:rPr/>
      </w:pPr>
      <w:r>
        <w:rPr/>
        <w:t>Complejidad de las Secciones Curvas</w:t>
      </w:r>
    </w:p>
    <w:p>
      <w:pPr>
        <w:pStyle w:val="Cuerpodetexto"/>
        <w:bidi w:val="0"/>
        <w:spacing w:lineRule="auto" w:line="276" w:before="0" w:after="140"/>
        <w:jc w:val="left"/>
        <w:rPr/>
      </w:pPr>
      <w:r>
        <w:rPr/>
        <w:t>Las secciones curvas en una malla añaden un nivel de complejidad significativo debido a la forma en que los nodos y elementos deben ser definidos y conectados. A diferencia de las mallas lineales, donde los nodos y elementos están dispuestos en líneas rectas o polígonos simples, las secciones curvas requieren una representación más detallada para capturar su geometría precisa. Esta complejidad puede dar lugar a varios problemas durante la conversión:</w:t>
      </w:r>
    </w:p>
    <w:p>
      <w:pPr>
        <w:pStyle w:val="Cuerpodetexto"/>
        <w:numPr>
          <w:ilvl w:val="0"/>
          <w:numId w:val="7"/>
        </w:numPr>
        <w:tabs>
          <w:tab w:val="clear" w:pos="709"/>
          <w:tab w:val="left" w:pos="709" w:leader="none"/>
        </w:tabs>
        <w:bidi w:val="0"/>
        <w:ind w:left="709" w:hanging="283"/>
        <w:jc w:val="left"/>
        <w:rPr/>
      </w:pPr>
      <w:r>
        <w:rPr>
          <w:rStyle w:val="Destaquemayor"/>
        </w:rPr>
        <w:t>Precisión de la Geometría</w:t>
      </w:r>
      <w:r>
        <w:rPr/>
        <w:t>: Las curvas requieren una representación precisa para asegurar que la malla resultante mantenga la geometría original. Cualquier error en la definición de los nodos o en la conectividad de los elementos puede distorsionar la malla y afectar la precisión de las simulaciones.</w:t>
      </w:r>
    </w:p>
    <w:p>
      <w:pPr>
        <w:pStyle w:val="Cuerpodetexto"/>
        <w:numPr>
          <w:ilvl w:val="0"/>
          <w:numId w:val="7"/>
        </w:numPr>
        <w:tabs>
          <w:tab w:val="clear" w:pos="709"/>
          <w:tab w:val="left" w:pos="709" w:leader="none"/>
        </w:tabs>
        <w:bidi w:val="0"/>
        <w:ind w:left="709" w:hanging="283"/>
        <w:jc w:val="left"/>
        <w:rPr/>
      </w:pPr>
      <w:r>
        <w:rPr>
          <w:rStyle w:val="Destaquemayor"/>
        </w:rPr>
        <w:t>Interoperabilidad entre Formatos</w:t>
      </w:r>
      <w:r>
        <w:rPr/>
        <w:t>: No todos los formatos de malla admiten secciones curvas de manera nativa. El formato .su2, por ejemplo, puede no tener soporte directo para elementos curvos, lo que hace que la conversión directa sea inviable sin una aproximación.</w:t>
      </w:r>
    </w:p>
    <w:p>
      <w:pPr>
        <w:pStyle w:val="Ttulo4"/>
        <w:bidi w:val="0"/>
        <w:jc w:val="left"/>
        <w:rPr/>
      </w:pPr>
      <w:r>
        <w:rPr/>
        <w:t>Problemas Técnicos en la Conversión</w:t>
      </w:r>
    </w:p>
    <w:p>
      <w:pPr>
        <w:pStyle w:val="Cuerpodetexto"/>
        <w:bidi w:val="0"/>
        <w:spacing w:lineRule="auto" w:line="276" w:before="0" w:after="140"/>
        <w:jc w:val="left"/>
        <w:rPr/>
      </w:pPr>
      <w:r>
        <w:rPr/>
        <w:t>La conversión de mallas con secciones curvas presenta varios desafíos técnicos:</w:t>
      </w:r>
    </w:p>
    <w:p>
      <w:pPr>
        <w:pStyle w:val="Cuerpodetexto"/>
        <w:numPr>
          <w:ilvl w:val="0"/>
          <w:numId w:val="8"/>
        </w:numPr>
        <w:tabs>
          <w:tab w:val="clear" w:pos="709"/>
          <w:tab w:val="left" w:pos="709" w:leader="none"/>
        </w:tabs>
        <w:bidi w:val="0"/>
        <w:ind w:left="709" w:hanging="283"/>
        <w:jc w:val="left"/>
        <w:rPr/>
      </w:pPr>
      <w:r>
        <w:rPr>
          <w:rStyle w:val="Destaquemayor"/>
        </w:rPr>
        <w:t>Definición de Nodos y Elementos</w:t>
      </w:r>
      <w:r>
        <w:rPr/>
        <w:t>: En las mallas curvas, los nodos y elementos deben definirse de manera que sigan con precisión la curvatura. Esto implica una mayor cantidad de nodos y elementos para lograr una aproximación adecuada, lo que aumenta la complejidad computacional.</w:t>
      </w:r>
    </w:p>
    <w:p>
      <w:pPr>
        <w:pStyle w:val="Cuerpodetexto"/>
        <w:numPr>
          <w:ilvl w:val="0"/>
          <w:numId w:val="8"/>
        </w:numPr>
        <w:tabs>
          <w:tab w:val="clear" w:pos="709"/>
          <w:tab w:val="left" w:pos="709" w:leader="none"/>
        </w:tabs>
        <w:bidi w:val="0"/>
        <w:ind w:left="709" w:hanging="283"/>
        <w:jc w:val="left"/>
        <w:rPr/>
      </w:pPr>
      <w:r>
        <w:rPr>
          <w:rStyle w:val="Destaquemayor"/>
        </w:rPr>
        <w:t>Aproximación de Curvas</w:t>
      </w:r>
      <w:r>
        <w:rPr/>
        <w:t>: La conversión puede requerir la aproximación de curvas a través de segmentos lineales, lo que puede introducir errores y afectar la precisión de la simulación. La aproximación lineal puede no capturar todos los detalles de la geometría curva, llevando a resultados inexactos.</w:t>
      </w:r>
    </w:p>
    <w:p>
      <w:pPr>
        <w:pStyle w:val="Cuerpodetexto"/>
        <w:numPr>
          <w:ilvl w:val="0"/>
          <w:numId w:val="8"/>
        </w:numPr>
        <w:tabs>
          <w:tab w:val="clear" w:pos="709"/>
          <w:tab w:val="left" w:pos="709" w:leader="none"/>
        </w:tabs>
        <w:bidi w:val="0"/>
        <w:ind w:left="709" w:hanging="283"/>
        <w:jc w:val="left"/>
        <w:rPr/>
      </w:pPr>
      <w:r>
        <w:rPr>
          <w:rStyle w:val="Destaquemayor"/>
        </w:rPr>
        <w:t>Compatibilidad con Herramientas de Simulación</w:t>
      </w:r>
      <w:r>
        <w:rPr/>
        <w:t>: Las herramientas de simulación como SU2 pueden no manejar adecuadamente los elementos curvos si no están definidas explícitamente en su formato nativo. Esto puede llevar a errores durante la simulación o a resultados inesperados.</w:t>
      </w:r>
    </w:p>
    <w:p>
      <w:pPr>
        <w:pStyle w:val="Ttulo4"/>
        <w:bidi w:val="0"/>
        <w:jc w:val="left"/>
        <w:rPr/>
      </w:pPr>
      <w:r>
        <w:rPr/>
        <w:t>Justificación de la Decisión</w:t>
      </w:r>
    </w:p>
    <w:p>
      <w:pPr>
        <w:pStyle w:val="Cuerpodetexto"/>
        <w:bidi w:val="0"/>
        <w:spacing w:lineRule="auto" w:line="276" w:before="0" w:after="140"/>
        <w:jc w:val="left"/>
        <w:rPr/>
      </w:pPr>
      <w:r>
        <w:rPr/>
        <w:t>Dada la complejidad y los problemas técnicos mencionados, la decisión de no convertir mallas en secciones curvas se justifica por varias razones:</w:t>
      </w:r>
    </w:p>
    <w:p>
      <w:pPr>
        <w:pStyle w:val="Cuerpodetexto"/>
        <w:numPr>
          <w:ilvl w:val="0"/>
          <w:numId w:val="9"/>
        </w:numPr>
        <w:tabs>
          <w:tab w:val="clear" w:pos="709"/>
          <w:tab w:val="left" w:pos="709" w:leader="none"/>
        </w:tabs>
        <w:bidi w:val="0"/>
        <w:ind w:left="709" w:hanging="283"/>
        <w:jc w:val="left"/>
        <w:rPr/>
      </w:pPr>
      <w:r>
        <w:rPr>
          <w:rStyle w:val="Destaquemayor"/>
        </w:rPr>
        <w:t>Precisión y Fiabilidad</w:t>
      </w:r>
      <w:r>
        <w:rPr/>
        <w:t>: Mantener la precisión y la fiabilidad de la malla convertida es crucial para asegurar resultados de simulación precisos. La conversión de secciones curvas puede comprometer esta precisión debido a las limitaciones en la representación y aproximación de las curvas.</w:t>
      </w:r>
    </w:p>
    <w:p>
      <w:pPr>
        <w:pStyle w:val="Cuerpodetexto"/>
        <w:numPr>
          <w:ilvl w:val="0"/>
          <w:numId w:val="9"/>
        </w:numPr>
        <w:tabs>
          <w:tab w:val="clear" w:pos="709"/>
          <w:tab w:val="left" w:pos="709" w:leader="none"/>
        </w:tabs>
        <w:bidi w:val="0"/>
        <w:ind w:left="709" w:hanging="283"/>
        <w:jc w:val="left"/>
        <w:rPr/>
      </w:pPr>
      <w:r>
        <w:rPr>
          <w:rStyle w:val="Destaquemayor"/>
        </w:rPr>
        <w:t>Simplicidad y Eficiencia</w:t>
      </w:r>
      <w:r>
        <w:rPr/>
        <w:t>: Centrarse en la conversión de elementos lineales y polígonos simples permite una implementación más sencilla y eficiente del código de conversión. Esto reduce el riesgo de errores y simplifica el proceso de validación.</w:t>
      </w:r>
    </w:p>
    <w:p>
      <w:pPr>
        <w:pStyle w:val="Cuerpodetexto"/>
        <w:numPr>
          <w:ilvl w:val="0"/>
          <w:numId w:val="9"/>
        </w:numPr>
        <w:tabs>
          <w:tab w:val="clear" w:pos="709"/>
          <w:tab w:val="left" w:pos="709" w:leader="none"/>
        </w:tabs>
        <w:bidi w:val="0"/>
        <w:ind w:left="709" w:hanging="283"/>
        <w:jc w:val="left"/>
        <w:rPr/>
      </w:pPr>
      <w:r>
        <w:rPr>
          <w:rStyle w:val="Destaquemayor"/>
        </w:rPr>
        <w:t>Limitaciones del Formato de Destino</w:t>
      </w:r>
      <w:r>
        <w:rPr/>
        <w:t>: Considerando que el formato .su2 puede no admitir elementos curvos de manera nativa, la conversión de secciones curvas podría no ser factible sin una modificación significativa del formato o la herramienta de simulación.</w:t>
      </w:r>
    </w:p>
    <w:p>
      <w:pPr>
        <w:pStyle w:val="Normal"/>
        <w:bidi w:val="0"/>
        <w:jc w:val="left"/>
        <w:rPr/>
      </w:pPr>
      <w:r>
        <w:rPr/>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pPr>
    <w:r>
      <w:rPr/>
      <w:t>Olea Ramirez Oscar Ulises 8AV2 2019370347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character" w:styleId="Smbolosdenumeracin">
    <w:name w:val="Símbolos de numeración"/>
    <w:qFormat/>
    <w:rPr/>
  </w:style>
  <w:style w:type="character" w:styleId="Destaquemayor">
    <w:name w:val="Destaque mayor"/>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7</Pages>
  <Words>2218</Words>
  <Characters>12829</Characters>
  <CharactersWithSpaces>15545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2024-07-05T16:49:28Z</dcterms:created>
  <dc:creator/>
  <dc:description/>
  <dc:language>es-MX</dc:language>
  <cp:lastModifiedBy/>
  <dcterms:modified xsi:type="dcterms:W3CDTF">2024-07-05T17:39:46Z</dcterms:modified>
  <cp:revision>1</cp:revision>
  <dc:subject/>
  <dc:title/>
</cp:coreProperties>
</file>