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Nome: JOSE ULISSES ARAUJO OLIVEIRA  Nº: 33</w:t>
      </w:r>
    </w:p>
    <w:p w:rsidR="00000000" w:rsidDel="00000000" w:rsidP="00000000" w:rsidRDefault="00000000" w:rsidRPr="00000000" w14:paraId="00000002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de Nascimento:11/03/2003 Idade: 22 Sexo: Masculino Est. Civil: Namorando Ocupação: Estudante</w:t>
      </w:r>
    </w:p>
    <w:p w:rsidR="00000000" w:rsidDel="00000000" w:rsidP="00000000" w:rsidRDefault="00000000" w:rsidRPr="00000000" w14:paraId="00000003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do Pai: José de Ribamar Coêlho Oliveira Mãe: Sandreany de Jesus Abreu Araujo</w:t>
      </w:r>
    </w:p>
    <w:p w:rsidR="00000000" w:rsidDel="00000000" w:rsidP="00000000" w:rsidRDefault="00000000" w:rsidRPr="00000000" w14:paraId="00000004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Endereço Permanente: Rua Mouraria, quadra 02, casa 33, conjuto solar dos lusitanos - Turu</w:t>
      </w:r>
    </w:p>
    <w:p w:rsidR="00000000" w:rsidDel="00000000" w:rsidP="00000000" w:rsidRDefault="00000000" w:rsidRPr="00000000" w14:paraId="00000005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Endereço Temporário: nao tem Cartão SUS: 00000000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8820"/>
        <w:tblGridChange w:id="0">
          <w:tblGrid>
            <w:gridCol w:w="1890"/>
            <w:gridCol w:w="8820"/>
          </w:tblGrid>
        </w:tblGridChange>
      </w:tblGrid>
      <w:tr>
        <w:trPr>
          <w:cantSplit w:val="0"/>
          <w:trHeight w:val="286.1732283464567" w:hRule="atLeast"/>
          <w:tblHeader w:val="0"/>
        </w:trPr>
        <w:tc>
          <w:tcPr>
            <w:gridSpan w:val="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ATENDIMENTOS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EVOLUÇÃO MÉDICA E DE ENFERMAGEM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11/03/2003</w:t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zezinho ataualskajmsdlksajdkjsakdsakçjdksajdkjsakldj ksajdksajldjsalkdjsalkjdlksajdlksajkdjsalkdjlsakjdlksajdlksajldkjsadjsalkjdlksajdlksajlkdajslkdjaslkdjaslkjdlkajslkdjsalkdjlsajdlkasjdlksajlkdjsaldjlsakdjlkasjdlkasjdlksajdl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GRUPO ALVO: </w:t>
      </w:r>
      <w:r w:rsidDel="00000000" w:rsidR="00000000" w:rsidRPr="00000000">
        <w:rPr>
          <w:sz w:val="18"/>
          <w:szCs w:val="18"/>
          <w:rtl w:val="0"/>
        </w:rPr>
        <w:t xml:space="preserve">CRIANÇA, GESTANTE, PUÉRPERA, PACIENTE TB, PACIENTE HANSENÍASE, ADULTO, ETC.</w:t>
      </w:r>
    </w:p>
    <w:p w:rsidR="00000000" w:rsidDel="00000000" w:rsidP="00000000" w:rsidRDefault="00000000" w:rsidRPr="00000000" w14:paraId="0000005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ATIVIDADES: </w:t>
      </w:r>
      <w:r w:rsidDel="00000000" w:rsidR="00000000" w:rsidRPr="00000000">
        <w:rPr>
          <w:sz w:val="18"/>
          <w:szCs w:val="18"/>
          <w:rtl w:val="0"/>
        </w:rPr>
        <w:t xml:space="preserve">CONSULTA MÉDICA, CONSULTA ENFERMAGEM, CONSULTA ODONTOLÓGICA, ATENDIMENTO ENFERMAGEM, ETC.</w:t>
      </w:r>
    </w:p>
    <w:p w:rsidR="00000000" w:rsidDel="00000000" w:rsidP="00000000" w:rsidRDefault="00000000" w:rsidRPr="00000000" w14:paraId="0000005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ÁREA DAS AÇÕES DE SAÚDE</w:t>
      </w:r>
      <w:r w:rsidDel="00000000" w:rsidR="00000000" w:rsidRPr="00000000">
        <w:rPr>
          <w:sz w:val="18"/>
          <w:szCs w:val="18"/>
          <w:rtl w:val="0"/>
        </w:rPr>
        <w:t xml:space="preserve"> MAT. INFANTIL, PNEUMOLOGIA, SANITÁRIA, DERM. SANITÁRIA, ETC.</w:t>
      </w:r>
    </w:p>
    <w:sectPr>
      <w:headerReference r:id="rId6" w:type="default"/>
      <w:pgSz w:h="16838" w:w="11906" w:orient="portrait"/>
      <w:pgMar w:bottom="283.46456692913387" w:top="283.4645669291338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>
        <w:b w:val="1"/>
        <w:sz w:val="28"/>
        <w:szCs w:val="28"/>
      </w:rPr>
    </w:pPr>
    <w:r w:rsidDel="00000000" w:rsidR="00000000" w:rsidRPr="00000000">
      <w:rPr>
        <w:rtl w:val="0"/>
      </w:rPr>
      <w:t xml:space="preserve">                                                     </w:t>
    </w:r>
    <w:r w:rsidDel="00000000" w:rsidR="00000000" w:rsidRPr="00000000">
      <w:rPr>
        <w:b w:val="1"/>
        <w:sz w:val="28"/>
        <w:szCs w:val="28"/>
        <w:rtl w:val="0"/>
      </w:rPr>
      <w:t xml:space="preserve">SECRETÁRIA MUNICIPAL DE SAÚDE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-47624</wp:posOffset>
          </wp:positionH>
          <wp:positionV relativeFrom="paragraph">
            <wp:posOffset>-142874</wp:posOffset>
          </wp:positionV>
          <wp:extent cx="2749912" cy="84682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49912" cy="84682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jc w:val="center"/>
      <w:rPr>
        <w:sz w:val="20"/>
        <w:szCs w:val="20"/>
      </w:rPr>
    </w:pPr>
    <w:r w:rsidDel="00000000" w:rsidR="00000000" w:rsidRPr="00000000">
      <w:rPr>
        <w:b w:val="1"/>
        <w:sz w:val="24"/>
        <w:szCs w:val="24"/>
        <w:rtl w:val="0"/>
      </w:rPr>
      <w:t xml:space="preserve">                                                      </w:t>
    </w:r>
    <w:r w:rsidDel="00000000" w:rsidR="00000000" w:rsidRPr="00000000">
      <w:rPr>
        <w:sz w:val="20"/>
        <w:szCs w:val="20"/>
        <w:rtl w:val="0"/>
      </w:rPr>
      <w:t xml:space="preserve">Av. José Lopes de Sousa, Centro - Morros - MA</w:t>
    </w:r>
  </w:p>
  <w:p w:rsidR="00000000" w:rsidDel="00000000" w:rsidP="00000000" w:rsidRDefault="00000000" w:rsidRPr="00000000" w14:paraId="00000058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                                                   Email:</w:t>
    </w:r>
    <w:r w:rsidDel="00000000" w:rsidR="00000000" w:rsidRPr="00000000">
      <w:rPr>
        <w:sz w:val="20"/>
        <w:szCs w:val="20"/>
        <w:u w:val="single"/>
        <w:rtl w:val="0"/>
      </w:rPr>
      <w:t xml:space="preserve"> </w:t>
    </w:r>
    <w:hyperlink r:id="rId2">
      <w:r w:rsidDel="00000000" w:rsidR="00000000" w:rsidRPr="00000000">
        <w:rPr>
          <w:sz w:val="20"/>
          <w:szCs w:val="20"/>
          <w:u w:val="single"/>
          <w:rtl w:val="0"/>
        </w:rPr>
        <w:t xml:space="preserve">semus_morros@hotmail.com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ind w:left="4320" w:firstLine="0"/>
      <w:jc w:val="lef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         CNPJ: 11.471.515/0001-96 - Cep: 65.160-000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semus_morros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2025-06-26T18:46:38Z</dcterms:modified>
  <dc:creator/>
  <dc:description/>
  <dc:identifier/>
  <dc:language/>
  <dc:subject/>
</cp:coreProperties>
</file>