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567d174b0546414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039C" w:rsidRDefault="00B04768" w14:paraId="2DCB1456" w14:textId="77777777">
      <w:pPr>
        <w:spacing w:before="1640" w:after="200"/>
        <w:jc w:val="center"/>
      </w:pPr>
      <w:r>
        <w:rPr>
          <w:b/>
          <w:color w:val="18324B"/>
          <w:sz w:val="68"/>
        </w:rPr>
        <w:t>知径</w:t>
      </w:r>
      <w:r>
        <w:rPr>
          <w:b/>
          <w:color w:val="18324B"/>
          <w:sz w:val="68"/>
        </w:rPr>
        <w:t xml:space="preserve"> DB</w:t>
      </w:r>
    </w:p>
    <w:p w:rsidR="00D1039C" w:rsidRDefault="00B04768" w14:paraId="62D7E1FC" w14:textId="77777777">
      <w:pPr>
        <w:spacing w:after="600"/>
        <w:jc w:val="center"/>
      </w:pPr>
      <w:r>
        <w:rPr>
          <w:b/>
          <w:color w:val="147D82"/>
          <w:sz w:val="36"/>
        </w:rPr>
        <w:t>多智能体个性化数据库学习系统开发报告</w:t>
      </w:r>
    </w:p>
    <w:p w:rsidR="00D1039C" w:rsidRDefault="00B04768" w14:paraId="0F0569F9" w14:textId="77777777">
      <w:pPr>
        <w:jc w:val="center"/>
      </w:pPr>
      <w:r>
        <w:rPr>
          <w:color w:val="536874"/>
          <w:sz w:val="24"/>
        </w:rPr>
        <w:t>人工智能软件杯项目材料</w:t>
      </w:r>
    </w:p>
    <w:p w:rsidR="00D1039C" w:rsidRDefault="00B04768" w14:paraId="5DBF3EBC" w14:textId="77777777">
      <w:pPr>
        <w:spacing w:before="3800"/>
        <w:jc w:val="center"/>
      </w:pPr>
      <w:r>
        <w:rPr>
          <w:color w:val="607481"/>
          <w:sz w:val="20"/>
        </w:rPr>
        <w:t>版本 1.1  |  2026 年 10 月 10 日</w:t>
      </w:r>
      <w:r>
        <w:rPr>
          <w:color w:val="607481"/>
          <w:sz w:val="20"/>
        </w:rPr>
      </w:r>
      <w:r>
        <w:rPr>
          <w:color w:val="607481"/>
          <w:sz w:val="20"/>
        </w:rPr>
      </w:r>
      <w:r>
        <w:rPr>
          <w:color w:val="607481"/>
          <w:sz w:val="20"/>
        </w:rPr>
      </w:r>
      <w:r>
        <w:rPr>
          <w:color w:val="607481"/>
          <w:sz w:val="20"/>
        </w:rPr>
      </w:r>
      <w:r>
        <w:rPr>
          <w:color w:val="607481"/>
          <w:sz w:val="20"/>
        </w:rPr>
      </w:r>
      <w:r>
        <w:rPr>
          <w:color w:val="607481"/>
          <w:sz w:val="20"/>
        </w:rPr>
      </w:r>
    </w:p>
    <w:p w14:paraId="7FF98F48" w14:textId="7FF98F49">
      <w:pPr>
        <w:pStyle w:val="Normal"/>
        <w:spacing w:before="560" w:after="200"/>
        <w:jc w:val="center"/>
      </w:pPr>
      <w:r>
        <w:rPr>
          <w:b/>
          <w:sz w:val="26"/>
        </w:rPr>
        <w:t xml:space="preserve">交付概览</w:t>
      </w:r>
    </w:p>
    <w:p w14:paraId="7FF98F4A" w14:textId="7FF98F4B">
      <w:pPr>
        <w:pStyle w:val="Normal"/>
        <w:spacing w:after="120"/>
        <w:jc w:val="center"/>
      </w:pPr>
      <w:r>
        <w:rPr>
          <w:sz w:val="21"/>
        </w:rPr>
        <w:t xml:space="preserve">45 个课程节点 · 12 个智能体 · 6 类学习资源</w:t>
      </w:r>
    </w:p>
    <w:p w14:paraId="7FF98F4C" w14:textId="7FF98F4D">
      <w:pPr>
        <w:pStyle w:val="Normal"/>
        <w:spacing w:after="120"/>
        <w:jc w:val="center"/>
      </w:pPr>
      <w:r>
        <w:rPr>
          <w:sz w:val="21"/>
        </w:rPr>
        <w:t>生产 Web 与 API 已部署 · v8 Android APK 已完成真机验收</w:t>
      </w:r>
    </w:p>
    <w:p w14:paraId="7FF98F4E" w14:textId="7FF98F4F">
      <w:pPr>
        <w:pStyle w:val="Normal"/>
        <w:spacing w:after="160"/>
        <w:jc w:val="center"/>
      </w:pPr>
      <w:r>
        <w:rPr>
          <w:sz w:val="21"/>
        </w:rPr>
        <w:t>Web 与 Android 核心流程已验收；真实用户学习效果尚未评估</w:t>
      </w:r>
    </w:p>
    <w:p w:rsidR="00D1039C" w:rsidRDefault="00B04768" w14:paraId="0CD6A4DE" w14:textId="77777777">
      <w:r>
        <w:br w:type="page"/>
      </w:r>
    </w:p>
    <w:p w:rsidR="00D1039C" w:rsidRDefault="00B04768" w14:paraId="217F81B6" w14:textId="77777777">
      <w:pPr>
        <w:pStyle w:val="1"/>
      </w:pPr>
      <w:r>
        <w:lastRenderedPageBreak/>
        <w:t>摘要</w:t>
      </w:r>
    </w:p>
    <w:p w:rsidR="00D1039C" w:rsidRDefault="00B04768" w14:paraId="339FEB46" w14:textId="77777777">
      <w:r>
        <w:t>知径 DB 面向《数据库原理》课程，提供可运行的个性化学习闭环。系统从三个匿名演示画像中选择学习者，根据掌握证据定位知识断点，在 45 个知识节点构成的课程图谱中安排学习路径，并生成讲解、图解、练习、SQL 实操、交互图解和复习卡片。资源输出先通过 JSON 结构校验，再记录 ReviewAgent 工作流状态；当前并未自动执行独立事实审查。模型不可用时，系统返回确定性内容。</w:t>
      </w:r>
      <w:r/>
      <w:r/>
      <w:r/>
      <w:r/>
      <w:r/>
      <w:r/>
    </w:p>
    <w:p w:rsidR="00D1039C" w:rsidRDefault="00B04768" w14:paraId="1911B333" w14:textId="77777777">
      <w:r>
        <w:t>工程采用 Expo 与 React Native 构建 Web 和 Android 客户端，Hono 提供 REST API，LangGraph 编排资源流程，sql.js Worker 承载隔离的教学 SQL 环境。生产 API 部署在 Railway，Web 发布到 Vercel，Android `preview` 构建已生成并完成真机验收。线上 `/health` 返回正常状态。生产 API 未配置 `DATABASE_URL`，用户画像与资源缓存保存在进程内存，进程重启后不会保留。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D1039C" w:rsidRDefault="00B04768" w14:paraId="57146C0A" w14:textId="77777777">
      <w:r>
        <w:t>报告说明产品需求、学习模型、课程数据、智能体工作流、系统边界、测试方式和部署结果。自动化检查、云端接口验证及 Android 真机三类账号验收已有记录；真实用户学习效果尚未验证。本项目不以虚构账号数据推断教学效果。</w:t>
      </w:r>
      <w:r/>
      <w:r/>
    </w:p>
    <w:p w:rsidR="00D1039C" w:rsidRDefault="00B04768" w14:paraId="4581A488" w14:textId="77777777">
      <w:pPr>
        <w:pStyle w:val="21"/>
      </w:pPr>
      <w:r>
        <w:t>关键词</w:t>
      </w:r>
    </w:p>
    <w:p w:rsidR="00D1039C" w:rsidRDefault="00B04768" w14:paraId="1991DAA3" w14:textId="77777777">
      <w:r>
        <w:t>数据库原理；个性化学习；知识图谱；多智能体；</w:t>
      </w:r>
      <w:r>
        <w:t xml:space="preserve">SQL </w:t>
      </w:r>
      <w:r>
        <w:t>沙箱；</w:t>
      </w:r>
      <w:r>
        <w:t>Expo</w:t>
      </w:r>
    </w:p>
    <w:p w:rsidR="00D1039C" w:rsidRDefault="00B04768" w14:paraId="0B7D61E8" w14:textId="77777777">
      <w:pPr>
        <w:pStyle w:val="1"/>
      </w:pPr>
      <w:r>
        <w:t>目录</w:t>
      </w:r>
    </w:p>
    <w:p w:rsidR="00D1039C" w:rsidRDefault="00B04768" w14:paraId="6421A7B8" w14:textId="77777777">
      <w:pPr>
        <w:pStyle w:val="a0"/>
        <w:ind w:left="403" w:hanging="216"/>
      </w:pPr>
      <w:r>
        <w:rPr>
          <w:sz w:val="20"/>
        </w:rPr>
        <w:t xml:space="preserve">1 </w:t>
      </w:r>
      <w:r>
        <w:rPr>
          <w:sz w:val="20"/>
        </w:rPr>
        <w:t>项目背景与建设目标</w:t>
      </w:r>
    </w:p>
    <w:p w:rsidR="00D1039C" w:rsidRDefault="00B04768" w14:paraId="7A2C1EA6" w14:textId="77777777">
      <w:pPr>
        <w:pStyle w:val="a0"/>
        <w:ind w:left="403" w:hanging="216"/>
      </w:pPr>
      <w:r>
        <w:rPr>
          <w:sz w:val="20"/>
        </w:rPr>
        <w:t xml:space="preserve">2 </w:t>
      </w:r>
      <w:r>
        <w:rPr>
          <w:sz w:val="20"/>
        </w:rPr>
        <w:t>用户与产品范围</w:t>
      </w:r>
    </w:p>
    <w:p w:rsidR="00D1039C" w:rsidRDefault="00B04768" w14:paraId="09A0BA39" w14:textId="77777777">
      <w:pPr>
        <w:pStyle w:val="a0"/>
        <w:ind w:left="403" w:hanging="216"/>
      </w:pPr>
      <w:r>
        <w:rPr>
          <w:sz w:val="20"/>
        </w:rPr>
        <w:t xml:space="preserve">3 </w:t>
      </w:r>
      <w:r>
        <w:rPr>
          <w:sz w:val="20"/>
        </w:rPr>
        <w:t>学习画像与路径模型</w:t>
      </w:r>
    </w:p>
    <w:p w:rsidR="00D1039C" w:rsidRDefault="00B04768" w14:paraId="7614D02E" w14:textId="77777777">
      <w:pPr>
        <w:pStyle w:val="a0"/>
        <w:ind w:left="403" w:hanging="216"/>
      </w:pPr>
      <w:r>
        <w:rPr>
          <w:sz w:val="20"/>
        </w:rPr>
        <w:t xml:space="preserve">4 </w:t>
      </w:r>
      <w:r>
        <w:rPr>
          <w:sz w:val="20"/>
        </w:rPr>
        <w:t>课程知识图谱</w:t>
      </w:r>
    </w:p>
    <w:p w:rsidR="00D1039C" w:rsidRDefault="00B04768" w14:paraId="17836CC0" w14:textId="77777777">
      <w:pPr>
        <w:pStyle w:val="a0"/>
        <w:ind w:left="403" w:hanging="216"/>
      </w:pPr>
      <w:r>
        <w:rPr>
          <w:sz w:val="20"/>
        </w:rPr>
        <w:t xml:space="preserve">5 </w:t>
      </w:r>
      <w:r>
        <w:rPr>
          <w:sz w:val="20"/>
        </w:rPr>
        <w:t>多智能体协作</w:t>
      </w:r>
    </w:p>
    <w:p w:rsidR="00D1039C" w:rsidRDefault="00B04768" w14:paraId="27EFB4EE" w14:textId="77777777">
      <w:pPr>
        <w:pStyle w:val="a0"/>
        <w:ind w:left="403" w:hanging="216"/>
      </w:pPr>
      <w:r>
        <w:rPr>
          <w:sz w:val="20"/>
        </w:rPr>
        <w:t xml:space="preserve">6 </w:t>
      </w:r>
      <w:r>
        <w:rPr>
          <w:sz w:val="20"/>
        </w:rPr>
        <w:t>总体技术架构</w:t>
      </w:r>
    </w:p>
    <w:p w:rsidR="00D1039C" w:rsidRDefault="00B04768" w14:paraId="31FCC443" w14:textId="77777777">
      <w:pPr>
        <w:pStyle w:val="a0"/>
        <w:ind w:left="403" w:hanging="216"/>
      </w:pPr>
      <w:r>
        <w:rPr>
          <w:sz w:val="20"/>
        </w:rPr>
        <w:t xml:space="preserve">7 API </w:t>
      </w:r>
      <w:r>
        <w:rPr>
          <w:sz w:val="20"/>
        </w:rPr>
        <w:t>与数据设计</w:t>
      </w:r>
    </w:p>
    <w:p w:rsidR="00D1039C" w:rsidRDefault="00B04768" w14:paraId="490201DA" w14:textId="77777777">
      <w:pPr>
        <w:pStyle w:val="a0"/>
        <w:ind w:left="403" w:hanging="216"/>
      </w:pPr>
      <w:r>
        <w:rPr>
          <w:sz w:val="20"/>
        </w:rPr>
        <w:t xml:space="preserve">8 </w:t>
      </w:r>
      <w:r>
        <w:rPr>
          <w:sz w:val="20"/>
        </w:rPr>
        <w:t>学习资源生成与质量控制</w:t>
      </w:r>
    </w:p>
    <w:p w:rsidR="00D1039C" w:rsidRDefault="00B04768" w14:paraId="6D0DD4EB" w14:textId="77777777">
      <w:pPr>
        <w:pStyle w:val="a0"/>
        <w:ind w:left="403" w:hanging="216"/>
      </w:pPr>
      <w:r>
        <w:rPr>
          <w:sz w:val="20"/>
        </w:rPr>
        <w:t xml:space="preserve">9 SQL </w:t>
      </w:r>
      <w:r>
        <w:rPr>
          <w:sz w:val="20"/>
        </w:rPr>
        <w:t>教学沙箱与安全</w:t>
      </w:r>
    </w:p>
    <w:p w:rsidR="00D1039C" w:rsidRDefault="00B04768" w14:paraId="46AE3B93" w14:textId="77777777">
      <w:pPr>
        <w:pStyle w:val="a0"/>
        <w:ind w:left="403" w:hanging="216"/>
      </w:pPr>
      <w:r>
        <w:rPr>
          <w:sz w:val="20"/>
        </w:rPr>
        <w:t xml:space="preserve">10 </w:t>
      </w:r>
      <w:r>
        <w:rPr>
          <w:sz w:val="20"/>
        </w:rPr>
        <w:t>客户端交互设计</w:t>
      </w:r>
    </w:p>
    <w:p w:rsidR="00D1039C" w:rsidRDefault="00B04768" w14:paraId="25304827" w14:textId="77777777">
      <w:pPr>
        <w:pStyle w:val="a0"/>
        <w:ind w:left="403" w:hanging="216"/>
      </w:pPr>
      <w:r>
        <w:rPr>
          <w:sz w:val="20"/>
        </w:rPr>
        <w:t xml:space="preserve">11 </w:t>
      </w:r>
      <w:r>
        <w:rPr>
          <w:sz w:val="20"/>
        </w:rPr>
        <w:t>测试与验收结果</w:t>
      </w:r>
    </w:p>
    <w:p w:rsidR="00D1039C" w:rsidRDefault="00B04768" w14:paraId="484CBA2A" w14:textId="77777777">
      <w:pPr>
        <w:pStyle w:val="a0"/>
        <w:ind w:left="403" w:hanging="216"/>
      </w:pPr>
      <w:r>
        <w:rPr>
          <w:sz w:val="20"/>
        </w:rPr>
        <w:t xml:space="preserve">12 </w:t>
      </w:r>
      <w:r>
        <w:rPr>
          <w:sz w:val="20"/>
        </w:rPr>
        <w:t>部署与运行维护</w:t>
      </w:r>
    </w:p>
    <w:p w:rsidR="00D1039C" w:rsidRDefault="00B04768" w14:paraId="428EA75D" w14:textId="77777777">
      <w:pPr>
        <w:pStyle w:val="a0"/>
        <w:ind w:left="403" w:hanging="216"/>
      </w:pPr>
      <w:r>
        <w:rPr>
          <w:sz w:val="20"/>
        </w:rPr>
        <w:t xml:space="preserve">13 </w:t>
      </w:r>
      <w:r>
        <w:rPr>
          <w:sz w:val="20"/>
        </w:rPr>
        <w:t>隐私、版权与</w:t>
      </w:r>
      <w:r>
        <w:rPr>
          <w:sz w:val="20"/>
        </w:rPr>
        <w:t xml:space="preserve"> AI </w:t>
      </w:r>
      <w:r>
        <w:rPr>
          <w:sz w:val="20"/>
        </w:rPr>
        <w:t>编程披露</w:t>
      </w:r>
    </w:p>
    <w:p w:rsidR="00D1039C" w:rsidRDefault="00B04768" w14:paraId="75B766E9" w14:textId="77777777">
      <w:pPr>
        <w:pStyle w:val="a0"/>
        <w:ind w:left="403" w:hanging="216"/>
      </w:pPr>
      <w:r>
        <w:rPr>
          <w:sz w:val="20"/>
        </w:rPr>
        <w:lastRenderedPageBreak/>
        <w:t xml:space="preserve">14 </w:t>
      </w:r>
      <w:r>
        <w:rPr>
          <w:sz w:val="20"/>
        </w:rPr>
        <w:t>风险与后续计划</w:t>
      </w:r>
    </w:p>
    <w:p w:rsidR="00D1039C" w:rsidRDefault="00B04768" w14:paraId="17F3E777" w14:textId="77777777">
      <w:pPr>
        <w:pStyle w:val="a0"/>
        <w:ind w:left="403" w:hanging="216"/>
      </w:pPr>
      <w:r>
        <w:rPr>
          <w:sz w:val="20"/>
        </w:rPr>
        <w:t>附录</w:t>
      </w:r>
      <w:r>
        <w:rPr>
          <w:sz w:val="20"/>
        </w:rPr>
        <w:t xml:space="preserve"> A </w:t>
      </w:r>
      <w:r>
        <w:rPr>
          <w:sz w:val="20"/>
        </w:rPr>
        <w:t>课程模块与知识节点</w:t>
      </w:r>
    </w:p>
    <w:p w:rsidR="00D1039C" w:rsidRDefault="00B04768" w14:paraId="03038C96" w14:textId="77777777">
      <w:pPr>
        <w:pStyle w:val="a0"/>
        <w:ind w:left="403" w:hanging="216"/>
      </w:pPr>
      <w:r>
        <w:rPr>
          <w:sz w:val="20"/>
        </w:rPr>
        <w:t>附录</w:t>
      </w:r>
      <w:r>
        <w:rPr>
          <w:sz w:val="20"/>
        </w:rPr>
        <w:t xml:space="preserve"> B </w:t>
      </w:r>
      <w:r>
        <w:rPr>
          <w:sz w:val="20"/>
        </w:rPr>
        <w:t>智能体职责</w:t>
      </w:r>
    </w:p>
    <w:p w:rsidR="00D1039C" w:rsidRDefault="00B04768" w14:paraId="3A350D7E" w14:textId="77777777">
      <w:pPr>
        <w:pStyle w:val="a0"/>
        <w:ind w:left="403" w:hanging="216"/>
      </w:pPr>
      <w:r>
        <w:rPr>
          <w:sz w:val="20"/>
        </w:rPr>
        <w:t>附录</w:t>
      </w:r>
      <w:r>
        <w:rPr>
          <w:sz w:val="20"/>
        </w:rPr>
        <w:t xml:space="preserve"> C API </w:t>
      </w:r>
      <w:r>
        <w:rPr>
          <w:sz w:val="20"/>
        </w:rPr>
        <w:t>端点</w:t>
      </w:r>
    </w:p>
    <w:p w:rsidR="00D1039C" w:rsidRDefault="00B04768" w14:paraId="20535AB1" w14:textId="77777777">
      <w:pPr>
        <w:pStyle w:val="a0"/>
        <w:ind w:left="403" w:hanging="216"/>
      </w:pPr>
      <w:r>
        <w:rPr>
          <w:sz w:val="20"/>
        </w:rPr>
        <w:t>附录</w:t>
      </w:r>
      <w:r>
        <w:rPr>
          <w:sz w:val="20"/>
        </w:rPr>
        <w:t xml:space="preserve"> D </w:t>
      </w:r>
      <w:r>
        <w:rPr>
          <w:sz w:val="20"/>
        </w:rPr>
        <w:t>验收记录与边界</w:t>
      </w:r>
    </w:p>
    <w:p w:rsidR="00D1039C" w:rsidRDefault="00B04768" w14:paraId="38CB0075" w14:textId="77777777">
      <w:pPr>
        <w:pStyle w:val="1"/>
      </w:pPr>
      <w:r>
        <w:t xml:space="preserve">1 </w:t>
      </w:r>
      <w:r>
        <w:t>项目背景与建设目标</w:t>
      </w:r>
    </w:p>
    <w:p w:rsidR="00D1039C" w:rsidRDefault="00B04768" w14:paraId="5EDD5F45" w14:textId="77777777">
      <w:r>
        <w:t>数据库课程包含抽象概念、符号推理和</w:t>
      </w:r>
      <w:r>
        <w:t xml:space="preserve"> SQL </w:t>
      </w:r>
      <w:r>
        <w:t>实践。学生可能熟悉查询语法，却在键、函数依赖或事务隔离上存在断点；统一顺序的复习材料不容易回应这些差异。知径</w:t>
      </w:r>
      <w:r>
        <w:t xml:space="preserve"> DB </w:t>
      </w:r>
      <w:r>
        <w:t>将课程内容组织为有前置关系的知识节点，并把诊断证据、路径选择和资源形式连接起来。</w:t>
      </w:r>
    </w:p>
    <w:p w:rsidR="00D1039C" w:rsidRDefault="00B04768" w14:paraId="6D9CC0F1" w14:textId="77777777">
      <w:r>
        <w:t>项目的建设目标不是把通用聊天窗口包装成课程产品，而是让每个学习建议能关联到具体知识点、掌握度和学习目标。演示采用校园选课数据库作为贯穿案例，以学生、课程、教师、开课班和选课记录为主要实体，使概念设计、关系模式、规范化、查询、事务和索引优化保持在同一业务语境中。</w:t>
      </w:r>
    </w:p>
    <w:p w:rsidR="00D1039C" w:rsidRDefault="00B04768" w14:paraId="31A2C674" w14:textId="77777777">
      <w:r>
        <w:t>首版重点覆盖课程知识图谱、画像差异、路径规划、资源生成流程、课程范围问答和 SQL 隔离执行。课程来源元数据可追踪到公开教材和数据库官方文档。资源审核状态用于呈现工作流阶段，不代表已自动确认内容事实。界面不采集真实姓名、学号、位置或通讯录；公开版本也不提供匿名用户自由注册。</w:t>
      </w:r>
      <w:r/>
      <w:r/>
    </w:p>
    <w:p w:rsidR="00D1039C" w:rsidRDefault="00B04768" w14:paraId="4CA40F01" w14:textId="77777777">
      <w:pPr>
        <w:pStyle w:val="21"/>
      </w:pPr>
      <w:r>
        <w:t>目标与可验证结果</w:t>
      </w:r>
    </w:p>
    <w:p w:rsidR="00D1039C" w:rsidRDefault="00B04768" w14:paraId="4CE0826A" w14:textId="77777777">
      <w:pPr>
        <w:pStyle w:val="a0"/>
        <w:ind w:left="403" w:hanging="216"/>
      </w:pPr>
      <w:r>
        <w:rPr>
          <w:sz w:val="20"/>
        </w:rPr>
        <w:t>课程覆盖：课程数据定义</w:t>
      </w:r>
      <w:r>
        <w:rPr>
          <w:sz w:val="20"/>
        </w:rPr>
        <w:t xml:space="preserve"> 9 </w:t>
      </w:r>
      <w:r>
        <w:rPr>
          <w:sz w:val="20"/>
        </w:rPr>
        <w:t>个模块、</w:t>
      </w:r>
      <w:r>
        <w:rPr>
          <w:sz w:val="20"/>
        </w:rPr>
        <w:t xml:space="preserve">45 </w:t>
      </w:r>
      <w:r>
        <w:rPr>
          <w:sz w:val="20"/>
        </w:rPr>
        <w:t>个节点，并保存前置节点与来源编号。</w:t>
      </w:r>
    </w:p>
    <w:p w:rsidR="00D1039C" w:rsidRDefault="00B04768" w14:paraId="5BF7E94F" w14:textId="77777777">
      <w:pPr>
        <w:pStyle w:val="a0"/>
        <w:ind w:left="403" w:hanging="216"/>
      </w:pPr>
      <w:r>
        <w:rPr>
          <w:sz w:val="20"/>
        </w:rPr>
        <w:t>路径差异：三类预置学习者的目标、掌握记录、偏好和错误模式不同。</w:t>
      </w:r>
    </w:p>
    <w:p w:rsidR="00D1039C" w:rsidRDefault="00B04768" w14:paraId="50BE5C82" w14:textId="77777777">
      <w:pPr>
        <w:pStyle w:val="a0"/>
        <w:ind w:left="403" w:hanging="216"/>
      </w:pPr>
      <w:r>
        <w:rPr>
          <w:sz w:val="20"/>
        </w:rPr>
        <w:t>资源闭环：资源请求记录代理阶段，输出包含个性化原因和来源元数据。</w:t>
      </w:r>
    </w:p>
    <w:p w:rsidR="00D1039C" w:rsidRDefault="00B04768" w14:paraId="31EFB4C7" w14:textId="77777777">
      <w:pPr>
        <w:pStyle w:val="a0"/>
        <w:ind w:left="403" w:hanging="216"/>
      </w:pPr>
      <w:r>
        <w:rPr>
          <w:sz w:val="20"/>
        </w:rPr>
        <w:t>安全边界：模型密钥仅在服务端；教学</w:t>
      </w:r>
      <w:r>
        <w:rPr>
          <w:sz w:val="20"/>
        </w:rPr>
        <w:t xml:space="preserve"> SQL </w:t>
      </w:r>
      <w:r>
        <w:rPr>
          <w:sz w:val="20"/>
        </w:rPr>
        <w:t>运行于隔离的内存数据库</w:t>
      </w:r>
      <w:r>
        <w:rPr>
          <w:sz w:val="20"/>
        </w:rPr>
        <w:t xml:space="preserve"> Worker</w:t>
      </w:r>
      <w:r>
        <w:rPr>
          <w:sz w:val="20"/>
        </w:rPr>
        <w:t>。</w:t>
      </w:r>
    </w:p>
    <w:p w:rsidR="00D1039C" w:rsidRDefault="00B04768" w14:paraId="53F7100E" w14:textId="77777777">
      <w:pPr>
        <w:pStyle w:val="a0"/>
        <w:ind w:left="403" w:hanging="216"/>
      </w:pPr>
      <w:r>
        <w:rPr>
          <w:sz w:val="20"/>
        </w:rPr>
        <w:t>交付形式：</w:t>
      </w:r>
      <w:r>
        <w:rPr>
          <w:sz w:val="20"/>
        </w:rPr>
        <w:t xml:space="preserve">Web </w:t>
      </w:r>
      <w:r>
        <w:rPr>
          <w:sz w:val="20"/>
        </w:rPr>
        <w:t>地址、</w:t>
      </w:r>
      <w:r>
        <w:rPr>
          <w:sz w:val="20"/>
        </w:rPr>
        <w:t>Android APK</w:t>
      </w:r>
      <w:r>
        <w:rPr>
          <w:sz w:val="20"/>
        </w:rPr>
        <w:t>、源码包、操作手册和技术报告。</w:t>
      </w:r>
    </w:p>
    <w:p w:rsidR="00D1039C" w:rsidRDefault="00B04768" w14:paraId="482FDA27" w14:textId="77777777">
      <w:pPr>
        <w:pStyle w:val="1"/>
      </w:pPr>
      <w:r>
        <w:t xml:space="preserve">2 </w:t>
      </w:r>
      <w:r>
        <w:t>用户与产品范围</w:t>
      </w:r>
    </w:p>
    <w:p w:rsidR="00D1039C" w:rsidRDefault="00B04768" w14:paraId="6ED0E7AD" w14:textId="77777777">
      <w:r>
        <w:t>系统提供基础薄弱、应试巩固和实践导向三种演示身份。它们分别服务于补齐关系模型基础、巩固规范化与高频考点、以及练习事务和查询优化。账号为匿名演示数据，统一密码为</w:t>
      </w:r>
      <w:r>
        <w:t xml:space="preserve"> `demo1234`</w:t>
      </w:r>
      <w:r>
        <w:t>。这组身份用于展示产品行为，不代表用户调研样本。</w:t>
      </w:r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2880"/>
        <w:gridCol w:w="1944"/>
      </w:tblGrid>
      <w:tr w:rsidR="00D1039C" w14:paraId="366BA17A" w14:textId="77777777">
        <w:trPr>
          <w:tblHeader/>
          <w:jc w:val="center"/>
        </w:trPr>
        <w:tc>
          <w:tcPr>
            <w:tcW w:w="151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F54CC0F" w14:textId="77777777"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画像</w:t>
            </w:r>
          </w:p>
        </w:tc>
        <w:tc>
          <w:tcPr>
            <w:tcW w:w="2448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3255129" w14:textId="77777777"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主要目标</w:t>
            </w:r>
          </w:p>
        </w:tc>
        <w:tc>
          <w:tcPr>
            <w:tcW w:w="2880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9A77972" w14:textId="77777777"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已知薄弱点</w:t>
            </w:r>
          </w:p>
        </w:tc>
        <w:tc>
          <w:tcPr>
            <w:tcW w:w="1944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8EAE54E" w14:textId="77777777">
            <w:pPr>
              <w:spacing w:after="40" w:line="259" w:lineRule="auto"/>
            </w:pPr>
            <w:r>
              <w:rPr>
                <w:b/>
                <w:color w:val="FFFFFF"/>
                <w:sz w:val="17"/>
              </w:rPr>
              <w:t>偏好资源</w:t>
            </w:r>
          </w:p>
        </w:tc>
      </w:tr>
      <w:tr w:rsidR="00D1039C" w14:paraId="011FA4C3" w14:textId="77777777"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A1E8B61" w14:textId="77777777">
            <w:pPr>
              <w:spacing w:after="40" w:line="259" w:lineRule="auto"/>
            </w:pPr>
            <w:r>
              <w:rPr>
                <w:sz w:val="17"/>
              </w:rPr>
              <w:t>基础薄弱型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0D5DBB5" w14:textId="77777777">
            <w:pPr>
              <w:spacing w:after="40" w:line="259" w:lineRule="auto"/>
            </w:pPr>
            <w:r>
              <w:rPr>
                <w:sz w:val="17"/>
              </w:rPr>
              <w:t>关系模型与基础查询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75A95EF" w14:textId="77777777">
            <w:pPr>
              <w:spacing w:after="40" w:line="259" w:lineRule="auto"/>
            </w:pPr>
            <w:r>
              <w:rPr>
                <w:sz w:val="17"/>
              </w:rPr>
              <w:t>易混淆候选键、主键和外键</w:t>
            </w:r>
          </w:p>
        </w:tc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936A9DF" w14:textId="77777777">
            <w:pPr>
              <w:spacing w:after="40" w:line="259" w:lineRule="auto"/>
            </w:pPr>
            <w:r>
              <w:rPr>
                <w:sz w:val="17"/>
              </w:rPr>
              <w:t>图解、讲解文档</w:t>
            </w:r>
          </w:p>
        </w:tc>
      </w:tr>
      <w:tr w:rsidR="00D1039C" w14:paraId="217FCF76" w14:textId="77777777">
        <w:trPr>
          <w:jc w:val="center"/>
        </w:trPr>
        <w:tc>
          <w:tcPr>
            <w:tcW w:w="151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6006AAA" w14:textId="77777777">
            <w:pPr>
              <w:spacing w:after="40" w:line="259" w:lineRule="auto"/>
            </w:pPr>
            <w:r>
              <w:rPr>
                <w:sz w:val="17"/>
              </w:rPr>
              <w:t>应试巩固型</w:t>
            </w:r>
          </w:p>
        </w:tc>
        <w:tc>
          <w:tcPr>
            <w:tcW w:w="244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908BA79" w14:textId="77777777">
            <w:pPr>
              <w:spacing w:after="40" w:line="259" w:lineRule="auto"/>
            </w:pPr>
            <w:r>
              <w:rPr>
                <w:sz w:val="17"/>
              </w:rPr>
              <w:t>规范化、事务与易错题</w:t>
            </w:r>
          </w:p>
        </w:tc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EE69A88" w14:textId="77777777">
            <w:pPr>
              <w:spacing w:after="40" w:line="259" w:lineRule="auto"/>
            </w:pPr>
            <w:r>
              <w:rPr>
                <w:sz w:val="17"/>
              </w:rPr>
              <w:t>能判断结论但闭包证明较弱</w:t>
            </w:r>
          </w:p>
        </w:tc>
        <w:tc>
          <w:tcPr>
            <w:tcW w:w="19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FC346CC" w14:textId="77777777">
            <w:pPr>
              <w:spacing w:after="40" w:line="259" w:lineRule="auto"/>
            </w:pPr>
            <w:r>
              <w:rPr>
                <w:sz w:val="17"/>
              </w:rPr>
              <w:t>练习、阅读卡</w:t>
            </w:r>
          </w:p>
        </w:tc>
      </w:tr>
      <w:tr w:rsidR="00D1039C" w14:paraId="03049812" w14:textId="77777777"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F46A30E" w14:textId="77777777">
            <w:pPr>
              <w:spacing w:after="40" w:line="259" w:lineRule="auto"/>
            </w:pPr>
            <w:r>
              <w:rPr>
                <w:sz w:val="17"/>
              </w:rPr>
              <w:t>实践导向型</w:t>
            </w:r>
          </w:p>
        </w:tc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3EA2AFA" w14:textId="77777777">
            <w:pPr>
              <w:spacing w:after="40" w:line="259" w:lineRule="auto"/>
            </w:pPr>
            <w:r>
              <w:rPr>
                <w:sz w:val="17"/>
              </w:rPr>
              <w:t>事务、索引和查询优化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97F78F6" w14:textId="77777777">
            <w:pPr>
              <w:spacing w:after="40" w:line="259" w:lineRule="auto"/>
            </w:pPr>
            <w:r>
              <w:rPr>
                <w:sz w:val="17"/>
              </w:rPr>
              <w:t>缺少执行计划及并发意识</w:t>
            </w:r>
          </w:p>
        </w:tc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A503B6D" w14:textId="77777777">
            <w:pPr>
              <w:spacing w:after="40" w:line="259" w:lineRule="auto"/>
            </w:pPr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实操、交互图解</w:t>
            </w:r>
          </w:p>
        </w:tc>
      </w:tr>
    </w:tbl>
    <w:p w:rsidR="00D1039C" w:rsidRDefault="00B04768" w14:paraId="624AAB5A" w14:textId="77777777">
      <w:r>
        <w:t>首版明确不包含教师教学后台、正式注册和找回密码、</w:t>
      </w:r>
      <w:r>
        <w:t xml:space="preserve">iOS </w:t>
      </w:r>
      <w:r>
        <w:t>商店发布、模型训练、向量数据库、运行时网页抓取、任意文件上传、离线学习、推送通知、语音输入和危险</w:t>
      </w:r>
      <w:r>
        <w:t xml:space="preserve"> SQL </w:t>
      </w:r>
      <w:r>
        <w:t>执行。边界有助于让课程闭环和安全控制保持可解释。</w:t>
      </w:r>
    </w:p>
    <w:p w:rsidR="00D1039C" w:rsidRDefault="00B04768" w14:paraId="659C7A1B" w14:textId="77777777">
      <w:pPr>
        <w:pStyle w:val="1"/>
      </w:pPr>
      <w:r>
        <w:t xml:space="preserve">3 </w:t>
      </w:r>
      <w:r>
        <w:t>学习画像与路径模型</w:t>
      </w:r>
    </w:p>
    <w:p w:rsidR="00D1039C" w:rsidRDefault="00B04768" w14:paraId="3F05498E" w14:textId="77777777">
      <w:r>
        <w:t>学习画像由八类信息构成：前置基础、知识点掌握度、学习目标、学习偏好、可用学习时间、常见错误、资源偏好和进步趋势。</w:t>
      </w:r>
      <w:r>
        <w:t xml:space="preserve">API </w:t>
      </w:r>
      <w:r>
        <w:t>使用这些数据解释某个节点为何进入路径，以及推荐何种形式的资源。画像与路径是当前进程内演示数据，并非持久化的用户档案。</w:t>
      </w:r>
    </w:p>
    <w:p w:rsidR="00D1039C" w:rsidRDefault="00B04768" w14:paraId="48E3AE11" w14:textId="77777777">
      <w:pPr>
        <w:pStyle w:val="21"/>
      </w:pPr>
      <w:r>
        <w:t>掌握度更新</w:t>
      </w:r>
    </w:p>
    <w:p w:rsidR="00D1039C" w:rsidRDefault="00B04768" w14:paraId="6199A814" w14:textId="77777777">
      <w:r>
        <w:t>系统先将一次证据合成为证据分：正确率占</w:t>
      </w:r>
      <w:r>
        <w:t xml:space="preserve"> 60%</w:t>
      </w:r>
      <w:r>
        <w:t>，提示独立性占</w:t>
      </w:r>
      <w:r>
        <w:t xml:space="preserve"> 15%</w:t>
      </w:r>
      <w:r>
        <w:t>，回答质量占</w:t>
      </w:r>
      <w:r>
        <w:t xml:space="preserve"> 15%</w:t>
      </w:r>
      <w:r>
        <w:t>，信心校准占</w:t>
      </w:r>
      <w:r>
        <w:t xml:space="preserve"> 10%</w:t>
      </w:r>
      <w:r>
        <w:t>。随后以旧掌握度的</w:t>
      </w:r>
      <w:r>
        <w:t xml:space="preserve"> 70% </w:t>
      </w:r>
      <w:r>
        <w:t>和本次证据分的</w:t>
      </w:r>
      <w:r>
        <w:t xml:space="preserve"> 30% </w:t>
      </w:r>
      <w:r>
        <w:t>计算新掌握度，并四舍五入到整数，限制在</w:t>
      </w:r>
      <w:r>
        <w:t xml:space="preserve"> 0 </w:t>
      </w:r>
      <w:r>
        <w:t>到</w:t>
      </w:r>
      <w:r>
        <w:t xml:space="preserve"> 100</w:t>
      </w:r>
      <w:r>
        <w:t>。形式化表达为：证据分</w:t>
      </w:r>
      <w:r>
        <w:t xml:space="preserve"> = 0.60C + 0.15H + 0.15Q + 0.10K</w:t>
      </w:r>
      <w:r>
        <w:t>；新掌握度</w:t>
      </w:r>
      <w:r>
        <w:t xml:space="preserve"> = round(0.70M</w:t>
      </w:r>
      <w:r>
        <w:t>旧</w:t>
      </w:r>
      <w:r>
        <w:t xml:space="preserve"> + 0.30</w:t>
      </w:r>
      <w:r>
        <w:t>证据分</w:t>
      </w:r>
      <w:r>
        <w:t>)</w:t>
      </w:r>
      <w:r>
        <w:t>。</w:t>
      </w:r>
    </w:p>
    <w:p w:rsidR="00D1039C" w:rsidRDefault="00B04768" w14:paraId="5ED1E24D" w14:textId="77777777">
      <w:r>
        <w:t>掌握度低于</w:t>
      </w:r>
      <w:r>
        <w:t xml:space="preserve"> 60 </w:t>
      </w:r>
      <w:r>
        <w:t>时建议补救，</w:t>
      </w:r>
      <w:r>
        <w:t xml:space="preserve">60 </w:t>
      </w:r>
      <w:r>
        <w:t>至</w:t>
      </w:r>
      <w:r>
        <w:t xml:space="preserve"> 79 </w:t>
      </w:r>
      <w:r>
        <w:t>时建议巩固，达到</w:t>
      </w:r>
      <w:r>
        <w:t xml:space="preserve"> 80 </w:t>
      </w:r>
      <w:r>
        <w:t>时视为掌握。当前路径函数将低于</w:t>
      </w:r>
      <w:r>
        <w:t xml:space="preserve"> 80 </w:t>
      </w:r>
      <w:r>
        <w:t>的节点作为候选，按掌握度从低到高、同分时按难度从低到高排序，并递归补入尚未掌握的前置节点，最多返回</w:t>
      </w:r>
      <w:r>
        <w:t xml:space="preserve"> 8 </w:t>
      </w:r>
      <w:r>
        <w:t>步。推荐资源类型由学习偏好映射，例如视觉偏好映射到图解，实践偏好映射到</w:t>
      </w:r>
      <w:r>
        <w:t xml:space="preserve"> SQL </w:t>
      </w:r>
      <w:r>
        <w:t>实操。</w:t>
      </w:r>
    </w:p>
    <w:p w:rsidR="00D1039C" w:rsidRDefault="00B04768" w14:paraId="34E3986A" w14:textId="77777777">
      <w:pPr>
        <w:pStyle w:val="21"/>
      </w:pPr>
      <w:r>
        <w:t>模型用途与限制</w:t>
      </w:r>
    </w:p>
    <w:p w:rsidR="00D1039C" w:rsidRDefault="00B04768" w14:paraId="1A5AD854" w14:textId="77777777">
      <w:r>
        <w:t>画像分数用于演示排序与资源推荐，不是经教育测量验证的量表。系统尚未开展足以估计学习增益的真实用户试验。报告不把内置演示进度或页面中的示例数值描述成教学效果。后续若要用于教学评价，应先制定统一前测、后测、样本招募和数据处理方法。</w:t>
      </w:r>
    </w:p>
    <w:p w:rsidR="00D1039C" w:rsidRDefault="00B04768" w14:paraId="2A29BC60" w14:textId="77777777">
      <w:pPr>
        <w:pStyle w:val="1"/>
      </w:pPr>
      <w:r>
        <w:t xml:space="preserve">4 </w:t>
      </w:r>
      <w:r>
        <w:t>课程知识图谱</w:t>
      </w:r>
    </w:p>
    <w:p w:rsidR="00D1039C" w:rsidRDefault="00B04768" w14:paraId="1E2C68A6" w14:textId="77777777">
      <w:r>
        <w:t>课程图谱由</w:t>
      </w:r>
      <w:r>
        <w:t xml:space="preserve"> 9 </w:t>
      </w:r>
      <w:r>
        <w:t>个模块组成，共</w:t>
      </w:r>
      <w:r>
        <w:t xml:space="preserve"> 45 </w:t>
      </w:r>
      <w:r>
        <w:t>个知识节点。每个节点保存稳定</w:t>
      </w:r>
      <w:r>
        <w:t xml:space="preserve"> ID</w:t>
      </w:r>
      <w:r>
        <w:t>、标题、学习目标、难度、关键词、前置节点和来源</w:t>
      </w:r>
      <w:r>
        <w:t xml:space="preserve"> ID</w:t>
      </w:r>
      <w:r>
        <w:t>。课程数据在构建时由共享包提供给</w:t>
      </w:r>
      <w:r>
        <w:t xml:space="preserve"> API </w:t>
      </w:r>
      <w:r>
        <w:t>与路径算法；代码测试检查节点数量和前置引用有效性。</w:t>
      </w:r>
    </w:p>
    <w:p w:rsidR="00D1039C" w:rsidRDefault="00B04768" w14:paraId="28B75D81" w14:textId="77777777">
      <w:r>
        <w:t>课程内容从数据库基础和关系模型开始，逐步进入</w:t>
      </w:r>
      <w:r>
        <w:t xml:space="preserve"> SQL</w:t>
      </w:r>
      <w:r>
        <w:t>、</w:t>
      </w:r>
      <w:r>
        <w:t xml:space="preserve">ER </w:t>
      </w:r>
      <w:r>
        <w:t>建模、函数依赖和规范化、事务并发、故障恢复、物理存储与查询优化、权限与安全。节点难度以</w:t>
      </w:r>
      <w:r>
        <w:t xml:space="preserve"> 1 </w:t>
      </w:r>
      <w:r>
        <w:t>到</w:t>
      </w:r>
      <w:r>
        <w:t xml:space="preserve"> 5 </w:t>
      </w:r>
      <w:r>
        <w:t>标记，算法使用前置关系避免把高阶主题放在缺少基础的位置。</w:t>
      </w:r>
    </w:p>
    <w:p w:rsidR="00D1039C" w:rsidRDefault="00B04768" w14:paraId="1D8AF65B" w14:textId="77777777">
      <w:r>
        <w:t>知识图谱中的链接用于教学顺序规划，不等价于完整的学科本体。当前没有向量索引；检索依赖节点标题、关键词、指定</w:t>
      </w:r>
      <w:r>
        <w:t xml:space="preserve"> nodeId </w:t>
      </w:r>
      <w:r>
        <w:t>与</w:t>
      </w:r>
      <w:r>
        <w:t xml:space="preserve"> PostgreSQL </w:t>
      </w:r>
      <w:r>
        <w:t>全文检索预留能力。课程外问题会被拒答，减少没有课程证据的泛化回答。</w:t>
      </w:r>
    </w:p>
    <w:p w:rsidR="00D1039C" w:rsidRDefault="00B04768" w14:paraId="7719C863" w14:textId="77777777">
      <w:pPr>
        <w:pStyle w:val="1"/>
      </w:pPr>
      <w:r>
        <w:t xml:space="preserve">5 </w:t>
      </w:r>
      <w:r>
        <w:t>多智能体协作</w:t>
      </w:r>
    </w:p>
    <w:p w:rsidR="00D1039C" w:rsidRDefault="00B04768" w14:paraId="33297B2C" w14:textId="77777777">
      <w:r>
        <w:t>系统将学习流程拆分为具有明确输入和输出责任的智能体角色。Orchestrator 管理固定图执行、检查点和失败降级；ProfileAgent、DiagnosisAgent 和 PathAgent 对应画像、诊断与路径阶段；资源代理生成对应内容；ReviewAgent 记录审核状态；TutorAgent 负责课程问答；EvaluationAgent 表示效果评估职责。当前路径由确定性算法计算，多个代理名是工作流职责标签，并非各自运行的独立模型。</w:t>
      </w:r>
      <w:r/>
      <w:r/>
      <w:r/>
      <w:r/>
      <w:r/>
      <w:r/>
      <w:r/>
      <w:r/>
      <w:r/>
      <w:r/>
      <w:r/>
      <w:r/>
      <w:r/>
      <w:r/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744"/>
        <w:gridCol w:w="2952"/>
      </w:tblGrid>
      <w:tr w:rsidR="00D1039C" w14:paraId="7402463E" w14:textId="77777777">
        <w:trPr>
          <w:tblHeader/>
          <w:jc w:val="center"/>
        </w:trPr>
        <w:tc>
          <w:tcPr>
            <w:tcW w:w="2088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9670E8A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智能体</w:t>
            </w:r>
          </w:p>
        </w:tc>
        <w:tc>
          <w:tcPr>
            <w:tcW w:w="3744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1A5AFE1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95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C592C39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进入条件或结果</w:t>
            </w:r>
          </w:p>
        </w:tc>
      </w:tr>
      <w:tr w:rsidR="00D1039C" w14:paraId="1A5C945F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64DB9ED" w14:textId="77777777">
            <w:pPr>
              <w:spacing w:after="40" w:line="259" w:lineRule="auto"/>
            </w:pPr>
            <w:r>
              <w:rPr>
                <w:sz w:val="18"/>
              </w:rPr>
              <w:t>Orchestrator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EE28740" w14:textId="77777777">
            <w:pPr>
              <w:spacing w:after="40" w:line="259" w:lineRule="auto"/>
            </w:pPr>
            <w:r>
              <w:rPr>
                <w:sz w:val="18"/>
              </w:rPr>
              <w:t>固定图编排、检查点、失败降级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36B670A" w14:textId="77777777">
            <w:pPr>
              <w:spacing w:after="40" w:line="259" w:lineRule="auto"/>
            </w:pPr>
            <w:r>
              <w:rPr>
                <w:sz w:val="18"/>
              </w:rPr>
              <w:t>建立并控制资源工作流</w:t>
            </w:r>
          </w:p>
        </w:tc>
      </w:tr>
      <w:tr w:rsidR="00D1039C" w14:paraId="7D642988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CB4BAA7" w14:textId="77777777">
            <w:pPr>
              <w:spacing w:after="40" w:line="259" w:lineRule="auto"/>
            </w:pPr>
            <w:r>
              <w:rPr>
                <w:sz w:val="18"/>
              </w:rPr>
              <w:t>ProfileAgent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C699712" w14:textId="77777777">
            <w:pPr>
              <w:spacing w:after="40" w:line="259" w:lineRule="auto"/>
            </w:pPr>
            <w:r>
              <w:rPr>
                <w:sz w:val="18"/>
              </w:rPr>
              <w:t>从对话、诊断和行为更新画像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9D577DD" w14:textId="77777777">
            <w:pPr>
              <w:spacing w:after="40" w:line="259" w:lineRule="auto"/>
            </w:pPr>
            <w:r>
              <w:rPr>
                <w:sz w:val="18"/>
              </w:rPr>
              <w:t>提供画像与个性化约束</w:t>
            </w:r>
          </w:p>
        </w:tc>
      </w:tr>
      <w:tr w:rsidR="00D1039C" w14:paraId="4FD5105F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69A34DB" w14:textId="77777777">
            <w:pPr>
              <w:spacing w:after="40" w:line="259" w:lineRule="auto"/>
            </w:pPr>
            <w:r>
              <w:rPr>
                <w:sz w:val="18"/>
              </w:rPr>
              <w:t>DiagnosisAgent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4EA5F24" w14:textId="77777777">
            <w:pPr>
              <w:spacing w:after="40" w:line="259" w:lineRule="auto"/>
            </w:pPr>
            <w:r>
              <w:rPr>
                <w:sz w:val="18"/>
              </w:rPr>
              <w:t>定位断点、前置缺失和错误模式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E50E104" w14:textId="77777777">
            <w:pPr>
              <w:spacing w:after="40" w:line="259" w:lineRule="auto"/>
            </w:pPr>
            <w:r>
              <w:rPr>
                <w:sz w:val="18"/>
              </w:rPr>
              <w:t>给出诊断依据</w:t>
            </w:r>
          </w:p>
        </w:tc>
      </w:tr>
      <w:tr w:rsidR="00D1039C" w14:paraId="430885BC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BE1F603" w14:textId="77777777">
            <w:pPr>
              <w:spacing w:after="40" w:line="259" w:lineRule="auto"/>
            </w:pPr>
            <w:r>
              <w:rPr>
                <w:sz w:val="18"/>
              </w:rPr>
              <w:t>PathAgent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6A7A156" w14:textId="77777777">
            <w:pPr>
              <w:spacing w:after="40" w:line="259" w:lineRule="auto"/>
            </w:pPr>
            <w:r>
              <w:rPr>
                <w:sz w:val="18"/>
              </w:rPr>
              <w:t>按依赖关系和掌握度规划路径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7E54EB0" w14:textId="77777777">
            <w:pPr>
              <w:spacing w:after="40" w:line="259" w:lineRule="auto"/>
            </w:pPr>
            <w:r>
              <w:rPr>
                <w:sz w:val="18"/>
              </w:rPr>
              <w:t>输出推荐节点顺序</w:t>
            </w:r>
          </w:p>
        </w:tc>
      </w:tr>
      <w:tr w:rsidR="00D1039C" w14:paraId="585A05B7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8FF684C" w14:textId="77777777">
            <w:pPr>
              <w:spacing w:after="40" w:line="259" w:lineRule="auto"/>
            </w:pPr>
            <w:r>
              <w:rPr>
                <w:sz w:val="18"/>
              </w:rPr>
              <w:t>DocumentAgent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950EDC6" w14:textId="77777777">
            <w:pPr>
              <w:spacing w:after="40" w:line="259" w:lineRule="auto"/>
            </w:pPr>
            <w:r>
              <w:rPr>
                <w:sz w:val="18"/>
              </w:rPr>
              <w:t>生成知识讲解文档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0BE8750" w14:textId="77777777">
            <w:pPr>
              <w:spacing w:after="40"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document </w:t>
            </w:r>
            <w:r>
              <w:rPr>
                <w:sz w:val="18"/>
              </w:rPr>
              <w:t>资源</w:t>
            </w:r>
          </w:p>
        </w:tc>
      </w:tr>
      <w:tr w:rsidR="00D1039C" w14:paraId="27981FDF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09A2EDA" w14:textId="77777777">
            <w:pPr>
              <w:spacing w:after="40" w:line="259" w:lineRule="auto"/>
            </w:pPr>
            <w:r>
              <w:rPr>
                <w:sz w:val="18"/>
              </w:rPr>
              <w:t>DiagramAgent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6040DDB" w14:textId="77777777">
            <w:pPr>
              <w:spacing w:after="40" w:line="259" w:lineRule="auto"/>
            </w:pPr>
            <w:r>
              <w:rPr>
                <w:sz w:val="18"/>
              </w:rPr>
              <w:t>生成知识导图和结构图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49447EC" w14:textId="77777777">
            <w:pPr>
              <w:spacing w:after="40"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diagram / visual </w:t>
            </w:r>
            <w:r>
              <w:rPr>
                <w:sz w:val="18"/>
              </w:rPr>
              <w:t>资源</w:t>
            </w:r>
          </w:p>
        </w:tc>
      </w:tr>
      <w:tr w:rsidR="00D1039C" w14:paraId="20007EFD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20B8083" w14:textId="77777777">
            <w:pPr>
              <w:spacing w:after="40" w:line="259" w:lineRule="auto"/>
            </w:pPr>
            <w:r>
              <w:rPr>
                <w:sz w:val="18"/>
              </w:rPr>
              <w:t>QuizAgent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E4DD48A" w14:textId="77777777">
            <w:pPr>
              <w:spacing w:after="40" w:line="259" w:lineRule="auto"/>
            </w:pPr>
            <w:r>
              <w:rPr>
                <w:sz w:val="18"/>
              </w:rPr>
              <w:t>生成分层练习、答案和解析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ADF9FC0" w14:textId="77777777">
            <w:pPr>
              <w:spacing w:after="40"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quiz </w:t>
            </w:r>
            <w:r>
              <w:rPr>
                <w:sz w:val="18"/>
              </w:rPr>
              <w:t>资源</w:t>
            </w:r>
          </w:p>
        </w:tc>
      </w:tr>
      <w:tr w:rsidR="00D1039C" w14:paraId="0567063C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E147BAA" w14:textId="77777777">
            <w:pPr>
              <w:spacing w:after="40" w:line="259" w:lineRule="auto"/>
            </w:pPr>
            <w:r>
              <w:rPr>
                <w:sz w:val="18"/>
              </w:rPr>
              <w:t>SQLLabAgent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2D8F4BD" w14:textId="77777777">
            <w:pPr>
              <w:spacing w:after="40" w:line="259" w:lineRule="auto"/>
            </w:pPr>
            <w:r>
              <w:rPr>
                <w:sz w:val="18"/>
              </w:rPr>
              <w:t>生成可验证的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任务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831B12E" w14:textId="77777777">
            <w:pPr>
              <w:spacing w:after="40"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sql-lab </w:t>
            </w:r>
            <w:r>
              <w:rPr>
                <w:sz w:val="18"/>
              </w:rPr>
              <w:t>资源</w:t>
            </w:r>
          </w:p>
        </w:tc>
      </w:tr>
      <w:tr w:rsidR="00D1039C" w14:paraId="0D22EADD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C66F214" w14:textId="77777777">
            <w:pPr>
              <w:spacing w:after="40" w:line="259" w:lineRule="auto"/>
            </w:pPr>
            <w:r>
              <w:rPr>
                <w:sz w:val="18"/>
              </w:rPr>
              <w:t>ReadingAgent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461D1A3" w14:textId="77777777">
            <w:pPr>
              <w:spacing w:after="40" w:line="259" w:lineRule="auto"/>
            </w:pPr>
            <w:r>
              <w:rPr>
                <w:sz w:val="18"/>
              </w:rPr>
              <w:t>生成拓展阅读和复习卡片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7B45B64" w14:textId="77777777">
            <w:pPr>
              <w:spacing w:after="40"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reading </w:t>
            </w:r>
            <w:r>
              <w:rPr>
                <w:sz w:val="18"/>
              </w:rPr>
              <w:t>资源</w:t>
            </w:r>
          </w:p>
        </w:tc>
      </w:tr>
      <w:tr w:rsidR="00D1039C" w14:paraId="1EA5A3D9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F98EA78" w14:textId="77777777">
            <w:pPr>
              <w:spacing w:after="40" w:line="259" w:lineRule="auto"/>
            </w:pPr>
            <w:r>
              <w:rPr>
                <w:sz w:val="18"/>
              </w:rPr>
              <w:t>ReviewAgent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867AA53" w14:textId="77777777">
            <w:pPr>
              <w:spacing w:after="40" w:line="259" w:lineRule="auto"/>
            </w:pPr>
            <w:r>
              <w:rPr>
                <w:sz w:val="18"/>
              </w:rPr>
              <w:t>记录资源审核状态；尚无独立自动事实核查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BFE1CDA" w14:textId="77777777">
            <w:pPr>
              <w:spacing w:after="40" w:line="259" w:lineRule="auto"/>
            </w:pPr>
            <w:r>
              <w:rPr>
                <w:sz w:val="18"/>
              </w:rPr>
              <w:t>通过、重试或进入降级</w:t>
            </w:r>
          </w:p>
        </w:tc>
      </w:tr>
      <w:tr w:rsidR="00D1039C" w14:paraId="3EE0651A" w14:textId="77777777"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38B8EB4" w14:textId="77777777">
            <w:pPr>
              <w:spacing w:after="40" w:line="259" w:lineRule="auto"/>
            </w:pPr>
            <w:r>
              <w:rPr>
                <w:sz w:val="18"/>
              </w:rPr>
              <w:t>TutorAgent</w:t>
            </w:r>
          </w:p>
        </w:tc>
        <w:tc>
          <w:tcPr>
            <w:tcW w:w="37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BEE652F" w14:textId="77777777">
            <w:pPr>
              <w:spacing w:after="40" w:line="259" w:lineRule="auto"/>
            </w:pPr>
            <w:r>
              <w:rPr>
                <w:sz w:val="18"/>
              </w:rPr>
              <w:t>基于课程证据提供辅导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3AC9516" w14:textId="77777777">
            <w:pPr>
              <w:spacing w:after="40" w:line="259" w:lineRule="auto"/>
            </w:pPr>
            <w:r>
              <w:rPr>
                <w:sz w:val="18"/>
              </w:rPr>
              <w:t>回答并附课程来源</w:t>
            </w:r>
          </w:p>
        </w:tc>
      </w:tr>
      <w:tr w:rsidR="00D1039C" w14:paraId="682E06DE" w14:textId="77777777">
        <w:trPr>
          <w:jc w:val="center"/>
        </w:trPr>
        <w:tc>
          <w:tcPr>
            <w:tcW w:w="208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19376E1" w14:textId="77777777">
            <w:pPr>
              <w:spacing w:after="40" w:line="259" w:lineRule="auto"/>
            </w:pPr>
            <w:r>
              <w:rPr>
                <w:sz w:val="18"/>
              </w:rPr>
              <w:t>EvaluationAgent</w:t>
            </w:r>
          </w:p>
        </w:tc>
        <w:tc>
          <w:tcPr>
            <w:tcW w:w="37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14466CF" w14:textId="77777777">
            <w:pPr>
              <w:spacing w:after="40" w:line="259" w:lineRule="auto"/>
            </w:pPr>
            <w:r>
              <w:rPr>
                <w:sz w:val="18"/>
              </w:rPr>
              <w:t>评估效果并触发路径重规划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8290192" w14:textId="77777777">
            <w:pPr>
              <w:spacing w:after="40" w:line="259" w:lineRule="auto"/>
            </w:pPr>
            <w:r>
              <w:rPr>
                <w:sz w:val="18"/>
              </w:rPr>
              <w:t>更新后续学习建议</w:t>
            </w:r>
          </w:p>
        </w:tc>
      </w:tr>
    </w:tbl>
    <w:p w:rsidR="00D1039C" w:rsidRDefault="00B04768" w14:paraId="48CA61C4" w14:textId="77777777">
      <w:r>
        <w:t>资源工作流依次记录画像、诊断、路径、资源生成和 ReviewAgent 审核状态。代码定义了 12 个智能体角色；这代表系统架构中的职责划分，不表示 12 个独立模型进程，也不表示每项资源都会调用不同模型。当前审核节点固定写入审核通过状态和分数，尚未执行独立的内容事实核查。</w:t>
      </w:r>
      <w:r/>
      <w:r/>
      <w:r/>
      <w:r/>
    </w:p>
    <w:p w:rsidR="00D1039C" w:rsidRDefault="00B04768" w14:paraId="1715845B" w14:textId="77777777">
      <w:pPr>
        <w:pStyle w:val="1"/>
      </w:pPr>
      <w:r>
        <w:t xml:space="preserve">6 </w:t>
      </w:r>
      <w:r>
        <w:t>总体技术架构</w:t>
      </w:r>
    </w:p>
    <w:p w:rsidR="00D1039C" w:rsidRDefault="00B04768" w14:paraId="2F835CF8" w14:textId="77777777">
      <w:r>
        <w:t>客户端通过</w:t>
      </w:r>
      <w:r>
        <w:t xml:space="preserve"> HTTPS REST </w:t>
      </w:r>
      <w:r>
        <w:t>接口访问</w:t>
      </w:r>
      <w:r>
        <w:t xml:space="preserve"> </w:t>
      </w:r>
      <w:r>
        <w:t>Hono API</w:t>
      </w:r>
      <w:r>
        <w:t>。</w:t>
      </w:r>
      <w:r>
        <w:t xml:space="preserve">API </w:t>
      </w:r>
      <w:r>
        <w:t>负责登录、课程数据、诊断、路径、资源、辅导和</w:t>
      </w:r>
      <w:r>
        <w:t xml:space="preserve"> SQL </w:t>
      </w:r>
      <w:r>
        <w:t>请求。共享</w:t>
      </w:r>
      <w:r>
        <w:t xml:space="preserve"> Zod </w:t>
      </w:r>
      <w:r>
        <w:t>契约统一请求结构与</w:t>
      </w:r>
      <w:r>
        <w:t xml:space="preserve"> TypeScript </w:t>
      </w:r>
      <w:r>
        <w:t>类型；</w:t>
      </w:r>
      <w:r>
        <w:t xml:space="preserve">course-data </w:t>
      </w:r>
      <w:r>
        <w:t>包提供课程图谱，</w:t>
      </w:r>
      <w:r>
        <w:t xml:space="preserve">agents </w:t>
      </w:r>
      <w:r>
        <w:t>包提供掌握度算法、路径算法和工作流。</w:t>
      </w:r>
      <w:r>
        <w:t xml:space="preserve">sql.js Worker </w:t>
      </w:r>
      <w:r>
        <w:t>与业务数据服务隔离。</w:t>
      </w:r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72"/>
        <w:gridCol w:w="3312"/>
      </w:tblGrid>
      <w:tr w:rsidR="00D1039C" w14:paraId="09B03C52" w14:textId="77777777">
        <w:trPr>
          <w:tblHeader/>
          <w:jc w:val="center"/>
        </w:trPr>
        <w:tc>
          <w:tcPr>
            <w:tcW w:w="1800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D925BA0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67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2D1F88B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技术与代码位置</w:t>
            </w:r>
          </w:p>
        </w:tc>
        <w:tc>
          <w:tcPr>
            <w:tcW w:w="331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C38CA28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责任</w:t>
            </w:r>
          </w:p>
        </w:tc>
      </w:tr>
      <w:tr w:rsidR="00D1039C" w14:paraId="00660EDB" w14:textId="77777777">
        <w:trPr>
          <w:jc w:val="center"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906DCD2" w14:textId="77777777">
            <w:pPr>
              <w:spacing w:after="40" w:line="259" w:lineRule="auto"/>
            </w:pPr>
            <w:r>
              <w:rPr>
                <w:sz w:val="18"/>
              </w:rPr>
              <w:t>客户端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752459F" w14:textId="77777777">
            <w:pPr>
              <w:spacing w:after="40" w:line="259" w:lineRule="auto"/>
            </w:pPr>
            <w:r>
              <w:rPr>
                <w:sz w:val="18"/>
              </w:rPr>
              <w:t>Expo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React Native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Expo Router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apps/client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A45BCBB" w14:textId="77777777">
            <w:pPr>
              <w:spacing w:after="40" w:line="259" w:lineRule="auto"/>
            </w:pPr>
            <w:r>
              <w:rPr>
                <w:sz w:val="18"/>
              </w:rPr>
              <w:t xml:space="preserve">Web/Android </w:t>
            </w:r>
            <w:r>
              <w:rPr>
                <w:sz w:val="18"/>
              </w:rPr>
              <w:t>页面与本地交互</w:t>
            </w:r>
          </w:p>
        </w:tc>
      </w:tr>
      <w:tr w:rsidR="00D1039C" w14:paraId="7EBDE014" w14:textId="77777777">
        <w:trPr>
          <w:jc w:val="center"/>
        </w:trPr>
        <w:tc>
          <w:tcPr>
            <w:tcW w:w="180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6548E85" w14:textId="77777777">
            <w:pPr>
              <w:spacing w:after="40" w:line="259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67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4EC6F8A" w14:textId="77777777">
            <w:pPr>
              <w:spacing w:after="40" w:line="259" w:lineRule="auto"/>
            </w:pPr>
            <w:r>
              <w:rPr>
                <w:sz w:val="18"/>
              </w:rPr>
              <w:t>Hono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Zod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apps/api</w:t>
            </w:r>
          </w:p>
        </w:tc>
        <w:tc>
          <w:tcPr>
            <w:tcW w:w="331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D7FE697" w14:textId="77777777">
            <w:pPr>
              <w:spacing w:after="40" w:line="259" w:lineRule="auto"/>
            </w:pPr>
            <w:r>
              <w:rPr>
                <w:sz w:val="18"/>
              </w:rPr>
              <w:t>校验请求、组合课程服务并调用工作流</w:t>
            </w:r>
          </w:p>
        </w:tc>
      </w:tr>
      <w:tr w:rsidR="00D1039C" w14:paraId="25B10C06" w14:textId="77777777">
        <w:trPr>
          <w:jc w:val="center"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54A6C6E" w14:textId="77777777">
            <w:pPr>
              <w:spacing w:after="40" w:line="259" w:lineRule="auto"/>
            </w:pPr>
            <w:r>
              <w:rPr>
                <w:sz w:val="18"/>
              </w:rPr>
              <w:t>智能体与算法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32E99E5" w14:textId="77777777">
            <w:pPr>
              <w:spacing w:after="40" w:line="259" w:lineRule="auto"/>
            </w:pPr>
            <w:r>
              <w:rPr>
                <w:sz w:val="18"/>
              </w:rPr>
              <w:t>LangGraph.js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packages/agents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DD2A92D" w14:textId="77777777">
            <w:pPr>
              <w:spacing w:after="40" w:line="259" w:lineRule="auto"/>
            </w:pPr>
            <w:r>
              <w:rPr>
                <w:sz w:val="18"/>
              </w:rPr>
              <w:t>诊断、路径、资源流程和失败处理</w:t>
            </w:r>
          </w:p>
        </w:tc>
      </w:tr>
      <w:tr w:rsidR="00D1039C" w14:paraId="7A17E5F1" w14:textId="77777777">
        <w:trPr>
          <w:jc w:val="center"/>
        </w:trPr>
        <w:tc>
          <w:tcPr>
            <w:tcW w:w="180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4271281" w14:textId="77777777">
            <w:pPr>
              <w:spacing w:after="40" w:line="259" w:lineRule="auto"/>
            </w:pPr>
            <w:r>
              <w:rPr>
                <w:sz w:val="18"/>
              </w:rPr>
              <w:t>课程数据</w:t>
            </w:r>
          </w:p>
        </w:tc>
        <w:tc>
          <w:tcPr>
            <w:tcW w:w="367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9FDADEA" w14:textId="77777777">
            <w:pPr>
              <w:spacing w:after="40" w:line="259" w:lineRule="auto"/>
            </w:pPr>
            <w:r>
              <w:rPr>
                <w:sz w:val="18"/>
              </w:rPr>
              <w:t xml:space="preserve">TypeScript </w:t>
            </w:r>
            <w:r>
              <w:rPr>
                <w:sz w:val="18"/>
              </w:rPr>
              <w:t>知识节点；</w:t>
            </w:r>
            <w:r>
              <w:rPr>
                <w:sz w:val="18"/>
              </w:rPr>
              <w:t>packages/course-data</w:t>
            </w:r>
          </w:p>
        </w:tc>
        <w:tc>
          <w:tcPr>
            <w:tcW w:w="331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405B5AF" w14:textId="77777777">
            <w:pPr>
              <w:spacing w:after="40" w:line="259" w:lineRule="auto"/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个节点、前置关系和来源映射</w:t>
            </w:r>
          </w:p>
        </w:tc>
      </w:tr>
      <w:tr w:rsidR="00D1039C" w14:paraId="25845296" w14:textId="77777777">
        <w:trPr>
          <w:jc w:val="center"/>
        </w:trPr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1DD59EC" w14:textId="77777777">
            <w:pPr>
              <w:spacing w:after="40" w:line="259" w:lineRule="auto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沙箱</w:t>
            </w:r>
          </w:p>
        </w:tc>
        <w:tc>
          <w:tcPr>
            <w:tcW w:w="36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3CF6085" w14:textId="77777777">
            <w:pPr>
              <w:spacing w:after="40" w:line="259" w:lineRule="auto"/>
            </w:pPr>
            <w:r>
              <w:rPr>
                <w:sz w:val="18"/>
              </w:rPr>
              <w:t>sql.js Worker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apps/api/src/sql</w:t>
            </w:r>
          </w:p>
        </w:tc>
        <w:tc>
          <w:tcPr>
            <w:tcW w:w="33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5B6811E" w14:textId="77777777">
            <w:pPr>
              <w:spacing w:after="40" w:line="259" w:lineRule="auto"/>
            </w:pPr>
            <w:r>
              <w:rPr>
                <w:sz w:val="18"/>
              </w:rPr>
              <w:t>隔离执行教学查询并限制危险语句</w:t>
            </w:r>
          </w:p>
        </w:tc>
      </w:tr>
      <w:tr w:rsidR="00D1039C" w14:paraId="38E71E10" w14:textId="77777777">
        <w:trPr>
          <w:jc w:val="center"/>
        </w:trPr>
        <w:tc>
          <w:tcPr>
            <w:tcW w:w="180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061138A" w14:textId="77777777">
            <w:pPr>
              <w:spacing w:after="40" w:line="259" w:lineRule="auto"/>
            </w:pPr>
            <w:r>
              <w:rPr>
                <w:sz w:val="18"/>
              </w:rPr>
              <w:t>可选持久化</w:t>
            </w:r>
          </w:p>
        </w:tc>
        <w:tc>
          <w:tcPr>
            <w:tcW w:w="367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737872D" w14:textId="77777777">
            <w:pPr>
              <w:spacing w:after="40" w:line="259" w:lineRule="auto"/>
            </w:pPr>
            <w:r>
              <w:rPr>
                <w:sz w:val="18"/>
              </w:rPr>
              <w:t xml:space="preserve">Drizzle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pg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apps/api/src/db</w:t>
            </w:r>
          </w:p>
        </w:tc>
        <w:tc>
          <w:tcPr>
            <w:tcW w:w="331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8498E5A" w14:textId="77777777">
            <w:pPr>
              <w:spacing w:after="40" w:line="259" w:lineRule="auto"/>
            </w:pPr>
            <w:r>
              <w:rPr>
                <w:sz w:val="18"/>
              </w:rPr>
              <w:t>配置数据库后保存业务资源与工作流状态</w:t>
            </w:r>
          </w:p>
        </w:tc>
      </w:tr>
    </w:tbl>
    <w:p w:rsidR="00D1039C" w:rsidRDefault="00B04768" w14:paraId="15791FF6" w14:textId="77777777">
      <w:r>
        <w:t xml:space="preserve">monorepo </w:t>
      </w:r>
      <w:r>
        <w:t>将客户端、</w:t>
      </w:r>
      <w:r>
        <w:t>API</w:t>
      </w:r>
      <w:r>
        <w:t>、共享类型、代理和课程数据放在同一锁文件下，便于一次修改接口契约并同时构建两端。</w:t>
      </w:r>
      <w:r>
        <w:t xml:space="preserve">Android </w:t>
      </w:r>
      <w:r>
        <w:t>原生目录由</w:t>
      </w:r>
      <w:r>
        <w:t xml:space="preserve"> Expo Continuous Native Generation </w:t>
      </w:r>
      <w:r>
        <w:t>生成；仓库通过</w:t>
      </w:r>
      <w:r>
        <w:t xml:space="preserve"> app.json </w:t>
      </w:r>
      <w:r>
        <w:t>和</w:t>
      </w:r>
      <w:r>
        <w:t xml:space="preserve"> EAS profile </w:t>
      </w:r>
      <w:r>
        <w:t>配置原生行为。</w:t>
      </w:r>
    </w:p>
    <w:p w:rsidR="00D1039C" w:rsidRDefault="00B04768" w14:paraId="62CBD32B" w14:textId="77777777">
      <w:pPr>
        <w:pStyle w:val="1"/>
      </w:pPr>
      <w:r>
        <w:t xml:space="preserve">7 API </w:t>
      </w:r>
      <w:r>
        <w:t>与数据设计</w:t>
      </w:r>
    </w:p>
    <w:p w:rsidR="00D1039C" w:rsidRDefault="00B04768" w14:paraId="4070F84E" w14:textId="77777777">
      <w:r>
        <w:t xml:space="preserve">API </w:t>
      </w:r>
      <w:r>
        <w:t>通过</w:t>
      </w:r>
      <w:r>
        <w:t xml:space="preserve"> Hono </w:t>
      </w:r>
      <w:r>
        <w:t>提供</w:t>
      </w:r>
      <w:r>
        <w:t xml:space="preserve"> JSON </w:t>
      </w:r>
      <w:r>
        <w:t>请求和响应。入口使用</w:t>
      </w:r>
      <w:r>
        <w:t xml:space="preserve"> Zod </w:t>
      </w:r>
      <w:r>
        <w:t>校验登录、诊断、资源、辅导和</w:t>
      </w:r>
      <w:r>
        <w:t xml:space="preserve"> SQL </w:t>
      </w:r>
      <w:r>
        <w:t>请求；客户端不直接连接模型服务或业务数据库。公开接口只面向内置三种演示账号。管理接口需要独立的</w:t>
      </w:r>
      <w:r>
        <w:t xml:space="preserve"> `ADMIN_SECRET` </w:t>
      </w:r>
      <w:r>
        <w:t>请求头。</w:t>
      </w:r>
    </w:p>
    <w:p w:rsidR="00D1039C" w:rsidRDefault="00B04768" w14:paraId="48F2A074" w14:textId="77777777">
      <w:r>
        <w:t>业务表由</w:t>
      </w:r>
      <w:r>
        <w:t xml:space="preserve"> Drizzle schema </w:t>
      </w:r>
      <w:r>
        <w:t>定义，</w:t>
      </w:r>
      <w:r>
        <w:t xml:space="preserve">pg </w:t>
      </w:r>
      <w:r>
        <w:t>提供数据库连接；部署中若没有</w:t>
      </w:r>
      <w:r>
        <w:t xml:space="preserve"> `DATABASE_URL`</w:t>
      </w:r>
      <w:r>
        <w:t>，持久化调用会安全跳过。资源缓存和演示账号画像当前保存在服务进程内。</w:t>
      </w:r>
      <w:r>
        <w:t xml:space="preserve">Railway </w:t>
      </w:r>
      <w:r>
        <w:t>的健康接口会返回</w:t>
      </w:r>
      <w:r>
        <w:t xml:space="preserve"> API</w:t>
      </w:r>
      <w:r>
        <w:t>、数据库模式、模型配置、</w:t>
      </w:r>
      <w:r>
        <w:t>SQL Worker</w:t>
      </w:r>
      <w:r>
        <w:t>、课程节点数量和智能体数量，便于运行状态核对。</w:t>
      </w:r>
    </w:p>
    <w:p w:rsidR="00D1039C" w:rsidRDefault="00B04768" w14:paraId="1F024CFF" w14:textId="77777777">
      <w:r>
        <w:t>当前生产健康接口确认</w:t>
      </w:r>
      <w:r>
        <w:t xml:space="preserve"> API </w:t>
      </w:r>
      <w:r>
        <w:t>正常、</w:t>
      </w:r>
      <w:r>
        <w:t xml:space="preserve">45 </w:t>
      </w:r>
      <w:r>
        <w:t>个课程节点、</w:t>
      </w:r>
      <w:r>
        <w:t xml:space="preserve">12 </w:t>
      </w:r>
      <w:r>
        <w:t>个智能体和</w:t>
      </w:r>
      <w:r>
        <w:t xml:space="preserve"> sql.js Worker</w:t>
      </w:r>
      <w:r>
        <w:t>。数据库字段返回</w:t>
      </w:r>
      <w:r>
        <w:t xml:space="preserve"> `in-memory`</w:t>
      </w:r>
      <w:r>
        <w:t>，意味着</w:t>
      </w:r>
      <w:r>
        <w:t xml:space="preserve"> API </w:t>
      </w:r>
      <w:r>
        <w:t>可以服务演示，但不能承诺账号跨进程重启留存。持久化数据库是后续工程任务，部署前必须验证迁移、备份、连接池和数据清理策略。</w:t>
      </w:r>
    </w:p>
    <w:p w:rsidR="00D1039C" w:rsidRDefault="00B04768" w14:paraId="365097B9" w14:textId="77777777">
      <w:pPr>
        <w:pStyle w:val="1"/>
      </w:pPr>
      <w:r>
        <w:t xml:space="preserve">8 </w:t>
      </w:r>
      <w:r>
        <w:t>学习资源生成与质量控制</w:t>
      </w:r>
    </w:p>
    <w:p w:rsidR="00D1039C" w:rsidRDefault="00B04768" w14:paraId="4CD959D1" w14:textId="77777777">
      <w:r>
        <w:t>资源请求包含用户</w:t>
      </w:r>
      <w:r>
        <w:t xml:space="preserve"> ID</w:t>
      </w:r>
      <w:r>
        <w:t>、知识节点</w:t>
      </w:r>
      <w:r>
        <w:t xml:space="preserve"> ID </w:t>
      </w:r>
      <w:r>
        <w:t>和资源类型。</w:t>
      </w:r>
      <w:r>
        <w:t xml:space="preserve">API </w:t>
      </w:r>
      <w:r>
        <w:t>确认用户及节点存在，再以用户、节点和类型组成缓存键。缓存未命中时创建运行</w:t>
      </w:r>
      <w:r>
        <w:t xml:space="preserve"> ID</w:t>
      </w:r>
      <w:r>
        <w:t>，启动</w:t>
      </w:r>
      <w:r>
        <w:t xml:space="preserve"> LangGraph </w:t>
      </w:r>
      <w:r>
        <w:t>工作流；成功后缓存资源并尝试持久化。重复请求可直接返回缓存结果并标记</w:t>
      </w:r>
      <w:r>
        <w:t xml:space="preserve"> cache hit</w:t>
      </w:r>
      <w:r>
        <w:t>。</w:t>
      </w:r>
    </w:p>
    <w:p w:rsidR="00D1039C" w:rsidRDefault="00B04768" w14:paraId="495776F3" w14:textId="77777777">
      <w:r>
        <w:t>六类资源分别为讲解文档、知识图解、分层练习、</w:t>
      </w:r>
      <w:r>
        <w:t xml:space="preserve">SQL </w:t>
      </w:r>
      <w:r>
        <w:t>实操、交互图解和复习卡片。每项资源记录标题、摘要、难度、状态、审核分数、来源</w:t>
      </w:r>
      <w:r>
        <w:t xml:space="preserve"> ID</w:t>
      </w:r>
      <w:r>
        <w:t>、个性化原因、生成时间和是否缓存。内容根据学习目标、偏好、掌握度与常见错误组织。</w:t>
      </w:r>
    </w:p>
    <w:p w:rsidR="00D1039C" w:rsidRDefault="00B04768" w14:paraId="3B7B21D1" w14:textId="77777777">
      <w:r>
        <w:t>ReviewAgent 节点当前把资源写为审核通过并记录固定分数，不执行独立的内容结构、来源、难度、安全或事实核查。模型请求异常最多重试一次；JSON 结构解析失败时直接使用确定性内容。演示时可观察 Orchestrator、ProfileAgent、DiagnosisAgent、PathAgent、资源生成代理与 ReviewAgent 状态节点的阶段事件。</w:t>
      </w:r>
      <w:r/>
      <w:r/>
      <w:r/>
      <w:r/>
      <w:r/>
      <w:r/>
      <w:r/>
      <w:r/>
      <w:r/>
      <w:r/>
      <w:r/>
    </w:p>
    <w:p w:rsidR="00D1039C" w:rsidRDefault="00B04768" w14:paraId="7DCD2B16" w14:textId="77777777">
      <w:r>
        <w:t>生产中曾对</w:t>
      </w:r>
      <w:r>
        <w:t xml:space="preserve"> AI </w:t>
      </w:r>
      <w:r>
        <w:t>辅导和资源生成接口执行过公网请求，记录显示健康检查通过，事务</w:t>
      </w:r>
      <w:r>
        <w:t xml:space="preserve"> ACID </w:t>
      </w:r>
      <w:r>
        <w:t>回答正常，</w:t>
      </w:r>
      <w:r>
        <w:t xml:space="preserve">DeepSeek </w:t>
      </w:r>
      <w:r>
        <w:t>资源请求返回内容。此项证明接口当时可用，不代表所有题目都通过人工课程审核，也不代表长期服务可用性。</w:t>
      </w:r>
    </w:p>
    <w:p w:rsidR="00D1039C" w:rsidRDefault="00B04768" w14:paraId="42FAD4DE" w14:textId="77777777">
      <w:pPr>
        <w:pStyle w:val="1"/>
      </w:pPr>
      <w:r>
        <w:t xml:space="preserve">9 SQL </w:t>
      </w:r>
      <w:r>
        <w:t>教学沙箱与安全</w:t>
      </w:r>
    </w:p>
    <w:p w:rsidR="00D1039C" w:rsidRDefault="00B04768" w14:paraId="2BC51574" w14:textId="77777777">
      <w:r>
        <w:t xml:space="preserve">SQL </w:t>
      </w:r>
      <w:r>
        <w:t>实操面向校园选课示例库，每次运行在隔离的</w:t>
      </w:r>
      <w:r>
        <w:t xml:space="preserve"> sql.js Worker </w:t>
      </w:r>
      <w:r>
        <w:t>中执行，不访问</w:t>
      </w:r>
      <w:r>
        <w:t xml:space="preserve"> Railway </w:t>
      </w:r>
      <w:r>
        <w:t>业务数据库。</w:t>
      </w:r>
      <w:r>
        <w:t xml:space="preserve">Worker </w:t>
      </w:r>
      <w:r>
        <w:t>对请求进行语法与语句类型检查，限制为单条语句，拒绝</w:t>
      </w:r>
      <w:r>
        <w:t xml:space="preserve"> ATTACH</w:t>
      </w:r>
      <w:r>
        <w:t>、</w:t>
      </w:r>
      <w:r>
        <w:t>PRAGMA</w:t>
      </w:r>
      <w:r>
        <w:t>、事务控制和扩展加载，并设置</w:t>
      </w:r>
      <w:r>
        <w:t xml:space="preserve"> 2 </w:t>
      </w:r>
      <w:r>
        <w:t>秒执行超时及最多</w:t>
      </w:r>
      <w:r>
        <w:t xml:space="preserve"> 200 </w:t>
      </w:r>
      <w:r>
        <w:t>行输出。</w:t>
      </w:r>
    </w:p>
    <w:p w:rsidR="00D1039C" w:rsidRDefault="00B04768" w14:paraId="42D4BD96" w14:textId="77777777">
      <w:r>
        <w:t>该沙箱适合执行课程查询与有限的数据操作练习，不是生产</w:t>
      </w:r>
      <w:r>
        <w:t xml:space="preserve"> SQL </w:t>
      </w:r>
      <w:r>
        <w:t>执行环境。错误输入返回明确错误；完成请求后释放本次执行环境。安全策略强调执行隔离、语句限制、时间上限与结果上限，减少无限查询或访问其他数据库的风险。</w:t>
      </w:r>
    </w:p>
    <w:p w:rsidR="00D1039C" w:rsidRDefault="00B04768" w14:paraId="7679F10A" w14:textId="77777777">
      <w:r>
        <w:t>教学数据库与业务</w:t>
      </w:r>
      <w:r>
        <w:t xml:space="preserve"> PostgreSQL </w:t>
      </w:r>
      <w:r>
        <w:t>通过不同的运行路径隔离。</w:t>
      </w:r>
      <w:r>
        <w:t xml:space="preserve">API Key </w:t>
      </w:r>
      <w:r>
        <w:t>仅保存在</w:t>
      </w:r>
      <w:r>
        <w:t xml:space="preserve"> Railway </w:t>
      </w:r>
      <w:r>
        <w:t>环境变量，客户端</w:t>
      </w:r>
      <w:r>
        <w:t xml:space="preserve"> `EXPO_PUBLIC_*` </w:t>
      </w:r>
      <w:r>
        <w:t>只包含公开</w:t>
      </w:r>
      <w:r>
        <w:t xml:space="preserve"> API </w:t>
      </w:r>
      <w:r>
        <w:t>地址。仓库提交模板使用</w:t>
      </w:r>
      <w:r>
        <w:t xml:space="preserve"> `.env.example`</w:t>
      </w:r>
      <w:r>
        <w:t>，实际</w:t>
      </w:r>
      <w:r>
        <w:t xml:space="preserve"> `.env` </w:t>
      </w:r>
      <w:r>
        <w:t>不进入交付源码包。</w:t>
      </w:r>
    </w:p>
    <w:p w:rsidR="00D1039C" w:rsidRDefault="00B04768" w14:paraId="3F210CC3" w14:textId="77777777">
      <w:pPr>
        <w:pStyle w:val="1"/>
      </w:pPr>
      <w:r>
        <w:t xml:space="preserve">10 </w:t>
      </w:r>
      <w:r>
        <w:t>客户端交互设计</w:t>
      </w:r>
    </w:p>
    <w:p w:rsidR="00D1039C" w:rsidRDefault="00B04768" w14:paraId="71F35FB1" w14:textId="77777777">
      <w:r>
        <w:t>首次访问进入学生类型选择页，之后可以查看首页、路径、个性化资源、AI 导师、SQL 实验和个人画像。首页展示学习目标、掌握摘要和推荐动作；路径页呈现知识断点、前置节点和建议资源；资源页显示资源状态与审核流程状态；导师页负责课程证据问答；SQL 实验页展示查询和执行结果。</w:t>
      </w:r>
      <w:r/>
      <w:r/>
      <w:r/>
      <w:r/>
      <w:r/>
      <w:r/>
    </w:p>
    <w:p w:rsidR="00D1039C" w:rsidRDefault="00B04768" w14:paraId="20AAF4C0" w14:textId="77777777">
      <w:r>
        <w:t>客户端与</w:t>
      </w:r>
      <w:r>
        <w:t xml:space="preserve"> Web </w:t>
      </w:r>
      <w:r>
        <w:t>共用</w:t>
      </w:r>
      <w:r>
        <w:t xml:space="preserve"> Expo Router </w:t>
      </w:r>
      <w:r>
        <w:t>路由树及共享</w:t>
      </w:r>
      <w:r>
        <w:t xml:space="preserve"> UI </w:t>
      </w:r>
      <w:r>
        <w:t>组件。请求由统一</w:t>
      </w:r>
      <w:r>
        <w:t xml:space="preserve"> API </w:t>
      </w:r>
      <w:r>
        <w:t>模块添加生产</w:t>
      </w:r>
      <w:r>
        <w:t xml:space="preserve"> API </w:t>
      </w:r>
      <w:r>
        <w:t>基址。页面应在请求进行时提供状态反馈，在错误时显示可理解的提示。范围外问答显示课程范围拒答，而不是输出没有依据的通用建议。</w:t>
      </w:r>
    </w:p>
    <w:p w:rsidR="00D1039C" w:rsidRDefault="00B04768" w14:paraId="597C2F82" w14:textId="7FF98F45">
      <w:pPr/>
      <w:r>
        <w:t>生产 Web 已在浏览器完成三类学生诊断和差异化路径、切换类型、AI 辅导、越界拒答、真实资源生成和 SQL 查询核验。实践型路径优先推荐 SQL 实操，并包含存储与索引节点。Android v8 已在真机核验底部导航、退出登录、主要页面和 SQL 操作。</w:t>
      </w:r>
    </w:p>
    <w:p w:rsidR="00D1039C" w:rsidRDefault="00B04768" w14:paraId="0C376C31" w14:textId="77777777">
      <w:pPr>
        <w:pStyle w:val="1"/>
      </w:pPr>
      <w:r>
        <w:t xml:space="preserve">11 </w:t>
      </w:r>
      <w:r>
        <w:t>测试与验收结果</w:t>
      </w:r>
    </w:p>
    <w:p w:rsidR="00D1039C" w:rsidRDefault="00B04768" w14:paraId="453E3EBC" w14:textId="77777777">
      <w:r>
        <w:t>仓库采用单元测试、契约检查、构建检查和线上接口检查。测试范围包括课程节点前置关系、掌握度计算、个性化路径、安全</w:t>
      </w:r>
      <w:r>
        <w:t xml:space="preserve"> SQL</w:t>
      </w:r>
      <w:r>
        <w:t>、</w:t>
      </w:r>
      <w:r>
        <w:t xml:space="preserve">SQL Worker </w:t>
      </w:r>
      <w:r>
        <w:t>查询和资源工作流阶段。</w:t>
      </w:r>
      <w:r>
        <w:t xml:space="preserve">DeepSeek </w:t>
      </w:r>
      <w:r>
        <w:t>调用在自动化测试中可使用</w:t>
      </w:r>
      <w:r>
        <w:t xml:space="preserve"> Mock</w:t>
      </w:r>
      <w:r>
        <w:t>，减少网络与费用波动；少量线上请求用于检查真实模型集成。</w:t>
      </w:r>
    </w:p>
    <w:p w:rsidR="00D1039C" w:rsidRDefault="00B04768" w14:paraId="7FF98F34" w14:textId="7FF98F36">
      <w:pPr/>
      <w:r>
        <w:t>2026 年 10 月 9 日，在 Node 22.22.0 下执行交付门禁，Lint、类型检查、21 项自动化测试、Web 静态导出和配置检查通过。生产 Web 的 SQL 实验返回 3 行，执行环境为 sql.js-worker；辅导可纠正“事物的四大特性”为事务 ACID，并拒答课程范围外问题。</w:t>
      </w:r>
    </w:p>
    <w:p w:rsidR="00D1039C" w:rsidRDefault="00B04768" w14:paraId="23F7C716" w14:textId="7FF98F50">
      <w:pPr/>
      <w:r>
        <w:t>最终验收版为 EAS Build `73a7e006-eaea-4541-b5ba-fd3e883f39b9` 生成的 v8 Android preview APK，应用 ID 为 `com.zhijing.db`，文件大小为 103,364,473 字节。APK 已安装至 Android 设备 `2839aee2`；foundation、exam、practice 三类账号均完成登录与路径核验，SQL 查询与危险语句拦截也已在真机验证。</w:t>
      </w:r>
    </w:p>
    <w:p w:rsidR="00D1039C" w:rsidRDefault="00B04768" w14:paraId="739D60F2" w14:textId="77777777">
      <w:r>
        <w:t>真实用户试用尚未完成。系统不能据此声称已验证教学效果。下一轮应先让</w:t>
      </w:r>
      <w:r>
        <w:t xml:space="preserve"> 1 </w:t>
      </w:r>
      <w:r>
        <w:t>至</w:t>
      </w:r>
      <w:r>
        <w:t xml:space="preserve"> 3 </w:t>
      </w:r>
      <w:r>
        <w:t>名自愿学生完成相同前测、学习路径、后测和匿名体验问卷，并在报告中公开样本量及限制。</w:t>
      </w:r>
    </w:p>
    <w:p w:rsidR="00D1039C" w:rsidRDefault="00B04768" w14:paraId="779D0877" w14:textId="77777777">
      <w:pPr>
        <w:pStyle w:val="1"/>
      </w:pPr>
      <w:r>
        <w:t xml:space="preserve">12 </w:t>
      </w:r>
      <w:r>
        <w:t>部署与运行维护</w:t>
      </w:r>
    </w:p>
    <w:p w:rsidR="00D1039C" w:rsidRDefault="00B04768" w14:paraId="5E5AB471" w14:textId="77777777">
      <w:r>
        <w:t>API 以项目根目录 Dockerfile 上传到 Railway，生产域名为 `https://zhijing-db-api-production.up.railway.app`。Railway 服务配置 `/health` 健康检查。Web 通过 Vercel 发布至 `https://client-ten-smoky-12.vercel.app`。EAS Build 使用 `preview` profile 生成 Android 内部测试 APK。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D1039C" w:rsidRDefault="00B04768" w14:paraId="58C92C97" w14:textId="77777777">
      <w:r>
        <w:t>客户端构建配置通过</w:t>
      </w:r>
      <w:r>
        <w:t xml:space="preserve"> `EXPO_PUBLIC_API_URL` </w:t>
      </w:r>
      <w:r>
        <w:t>指向</w:t>
      </w:r>
      <w:r>
        <w:t xml:space="preserve"> HTTPS API</w:t>
      </w:r>
      <w:r>
        <w:t>。该值会进入客户端包，不能放置密钥。</w:t>
      </w:r>
      <w:r>
        <w:t xml:space="preserve">DeepSeek API Key </w:t>
      </w:r>
      <w:r>
        <w:t>只在</w:t>
      </w:r>
      <w:r>
        <w:t xml:space="preserve"> API </w:t>
      </w:r>
      <w:r>
        <w:t>服务端配置。若需更换密钥，应在服务商控制台轮换并更新部署变量，不将其复制到源码或答辩材料。</w:t>
      </w:r>
    </w:p>
    <w:p w:rsidR="00D1039C" w:rsidRDefault="00B04768" w14:paraId="38C07905" w14:textId="77777777">
      <w:r>
        <w:t>部署后先核验</w:t>
      </w:r>
      <w:r>
        <w:t xml:space="preserve"> `/health`</w:t>
      </w:r>
      <w:r>
        <w:t>，再通过</w:t>
      </w:r>
      <w:r>
        <w:t xml:space="preserve"> Web </w:t>
      </w:r>
      <w:r>
        <w:t>体验登录、路径、资源、问答和</w:t>
      </w:r>
      <w:r>
        <w:t xml:space="preserve"> SQL </w:t>
      </w:r>
      <w:r>
        <w:t>页面。日志和模型失败信息用于定位服务问题；对外报告避免暴露密钥、用户凭据和签名下载</w:t>
      </w:r>
      <w:r>
        <w:t xml:space="preserve"> URL</w:t>
      </w:r>
      <w:r>
        <w:t>。当前部署采用进程内数据，需在进程重启后重新准备演示数据。</w:t>
      </w:r>
    </w:p>
    <w:p w:rsidR="00D1039C" w:rsidRDefault="00B04768" w14:paraId="4AEF7854" w14:textId="77777777">
      <w:pPr>
        <w:pStyle w:val="1"/>
      </w:pPr>
      <w:r>
        <w:t xml:space="preserve">13 </w:t>
      </w:r>
      <w:r>
        <w:t>隐私、版权与</w:t>
      </w:r>
      <w:r>
        <w:t xml:space="preserve"> AI </w:t>
      </w:r>
      <w:r>
        <w:t>编程披露</w:t>
      </w:r>
    </w:p>
    <w:p w:rsidR="00D1039C" w:rsidRDefault="00B04768" w14:paraId="5FE7FB3E" w14:textId="77777777">
      <w:r>
        <w:t>演示账号使用虚构身份，不收集姓名、学号、位置、通讯录、相机或麦克风信息。模型输入限定在课程节点事实、演示画像和资源任务。服务端环境变量承载模型密钥，客户端只保存公开</w:t>
      </w:r>
      <w:r>
        <w:t xml:space="preserve"> API </w:t>
      </w:r>
      <w:r>
        <w:t>地址。</w:t>
      </w:r>
    </w:p>
    <w:p w:rsidR="00D1039C" w:rsidRDefault="00B04768" w14:paraId="619E535C" w14:textId="77777777">
      <w:r>
        <w:t>课程来源包括</w:t>
      </w:r>
      <w:r>
        <w:t xml:space="preserve"> BCcampus </w:t>
      </w:r>
      <w:r>
        <w:t>的《</w:t>
      </w:r>
      <w:r>
        <w:t>Database Design – 2nd Edition</w:t>
      </w:r>
      <w:r>
        <w:t>》（</w:t>
      </w:r>
      <w:r>
        <w:t>CC BY 4.0</w:t>
      </w:r>
      <w:r>
        <w:t>）、</w:t>
      </w:r>
      <w:r>
        <w:t xml:space="preserve">PostgreSQL </w:t>
      </w:r>
      <w:r>
        <w:t>官方文档及</w:t>
      </w:r>
      <w:r>
        <w:t xml:space="preserve"> SQLite </w:t>
      </w:r>
      <w:r>
        <w:t>官方文档。项目保存节点标题、学习目标、关键词、引用元数据和原创中文讲解，不批量复制第三方教材正文。使用或改写外部材料时应保留来源和许可说明。</w:t>
      </w:r>
    </w:p>
    <w:p w:rsidR="00D1039C" w:rsidRDefault="00B04768" w14:paraId="11F0E876" w14:textId="77777777">
      <w:r>
        <w:t>项目开发在需求澄清、架构设计、代码、测试和文档阶段使用</w:t>
      </w:r>
      <w:r>
        <w:t xml:space="preserve"> Codex </w:t>
      </w:r>
      <w:r>
        <w:t>辅助。开发者负责确定课程范围、确认架构、配置服务账号与密钥，并对测试结果及最终提交承担审核责任。该披露不意味着所有生成内容天然正确；课程内容与</w:t>
      </w:r>
      <w:r>
        <w:t xml:space="preserve"> AI </w:t>
      </w:r>
      <w:r>
        <w:t>输出仍需人工复核。</w:t>
      </w:r>
    </w:p>
    <w:p w:rsidR="00D1039C" w:rsidRDefault="00B04768" w14:paraId="6212A9E4" w14:textId="77777777">
      <w:pPr>
        <w:pStyle w:val="1"/>
      </w:pPr>
      <w:r>
        <w:t xml:space="preserve">14 </w:t>
      </w:r>
      <w:r>
        <w:t>风险与后续计划</w:t>
      </w:r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3960"/>
      </w:tblGrid>
      <w:tr w:rsidR="00D1039C" w14:paraId="4355C7CB" w14:textId="77777777">
        <w:trPr>
          <w:tblHeader/>
          <w:jc w:val="center"/>
        </w:trPr>
        <w:tc>
          <w:tcPr>
            <w:tcW w:w="1944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10C846C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w="2880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840C89F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3960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85D6E1A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建议动作</w:t>
            </w:r>
          </w:p>
        </w:tc>
      </w:tr>
      <w:tr w:rsidR="00D1039C" w14:paraId="200D7A71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CDE833F" w14:textId="77777777">
            <w:pPr>
              <w:spacing w:after="40" w:line="259" w:lineRule="auto"/>
            </w:pPr>
            <w:r>
              <w:rPr>
                <w:sz w:val="18"/>
              </w:rPr>
              <w:t xml:space="preserve">Android </w:t>
            </w:r>
            <w:r>
              <w:rPr>
                <w:sz w:val="18"/>
              </w:rPr>
              <w:t>真机安装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F5DF330" w14:textId="77777777">
            <w:pPr>
              <w:spacing w:after="40" w:line="259" w:lineRule="auto"/>
            </w:pPr>
            <w:r>
              <w:rPr>
                <w:sz w:val="18"/>
              </w:rPr>
              <w:t>v8 APK 已在真机安装并完成三类账号主要流程验收</w:t>
            </w:r>
            <w:r>
              <w:rPr>
                <w:sz w:val="18"/>
              </w:rPr>
            </w:r>
          </w:p>
        </w:tc>
        <w:tc>
          <w:tcPr>
            <w:tcW w:w="39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247301D" w14:textId="77777777">
            <w:pPr>
              <w:spacing w:after="40" w:line="259" w:lineRule="auto"/>
            </w:pPr>
            <w:r>
              <w:rPr>
                <w:sz w:val="18"/>
              </w:rPr>
              <w:t>现场演示使用已验收的 v8 APK，避免临时换用未核验构建</w:t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 w:rsidR="00D1039C" w14:paraId="76EA1778" w14:textId="77777777">
        <w:trPr>
          <w:jc w:val="center"/>
        </w:trPr>
        <w:tc>
          <w:tcPr>
            <w:tcW w:w="19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01EF37A" w14:textId="77777777">
            <w:pPr>
              <w:spacing w:after="40" w:line="259" w:lineRule="auto"/>
            </w:pPr>
            <w:r>
              <w:rPr>
                <w:sz w:val="18"/>
              </w:rPr>
              <w:t>持久化数据</w:t>
            </w:r>
          </w:p>
        </w:tc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E6F7286" w14:textId="77777777">
            <w:pPr>
              <w:spacing w:after="40" w:line="259" w:lineRule="auto"/>
            </w:pPr>
            <w:r>
              <w:rPr>
                <w:sz w:val="18"/>
              </w:rPr>
              <w:t>生产为进程内存，DATABASE_URL 未配置</w:t>
            </w:r>
          </w:p>
        </w:tc>
        <w:tc>
          <w:tcPr>
            <w:tcW w:w="396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4896B67" w14:textId="77777777">
            <w:pPr>
              <w:spacing w:after="40" w:line="259" w:lineRule="auto"/>
            </w:pPr>
            <w:r>
              <w:rPr>
                <w:sz w:val="18"/>
              </w:rPr>
              <w:t>配置</w:t>
            </w:r>
            <w:r>
              <w:rPr>
                <w:sz w:val="18"/>
              </w:rPr>
              <w:t xml:space="preserve"> PostgreSQL</w:t>
            </w:r>
            <w:r>
              <w:rPr>
                <w:sz w:val="18"/>
              </w:rPr>
              <w:t>，执行迁移并验证重启后的数据保留</w:t>
            </w:r>
          </w:p>
        </w:tc>
      </w:tr>
      <w:tr w:rsidR="00D1039C" w14:paraId="54C21BB5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D935A9F" w14:textId="77777777">
            <w:pPr>
              <w:spacing w:after="40" w:line="259" w:lineRule="auto"/>
            </w:pPr>
            <w:r>
              <w:rPr>
                <w:sz w:val="18"/>
              </w:rPr>
              <w:t>真实用户试用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9083B55" w14:textId="77777777">
            <w:pPr>
              <w:spacing w:after="40" w:line="259" w:lineRule="auto"/>
            </w:pPr>
            <w:r>
              <w:rPr>
                <w:sz w:val="18"/>
              </w:rPr>
              <w:t>未开展</w:t>
            </w:r>
          </w:p>
        </w:tc>
        <w:tc>
          <w:tcPr>
            <w:tcW w:w="39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BD92735" w14:textId="77777777">
            <w:pPr>
              <w:spacing w:after="40" w:line="259" w:lineRule="auto"/>
            </w:pPr>
            <w:r>
              <w:rPr>
                <w:sz w:val="18"/>
              </w:rPr>
              <w:t>匿名招募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人，完成前后测和体验问卷</w:t>
            </w:r>
          </w:p>
        </w:tc>
      </w:tr>
      <w:tr w:rsidR="00D1039C" w14:paraId="6E6483BA" w14:textId="77777777">
        <w:trPr>
          <w:jc w:val="center"/>
        </w:trPr>
        <w:tc>
          <w:tcPr>
            <w:tcW w:w="19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5ADC78B" w14:textId="77777777">
            <w:pPr>
              <w:spacing w:after="40" w:line="259" w:lineRule="auto"/>
            </w:pPr>
            <w:r>
              <w:rPr>
                <w:sz w:val="18"/>
              </w:rPr>
              <w:t>教学有效性</w:t>
            </w:r>
          </w:p>
        </w:tc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6CD02B3" w14:textId="77777777">
            <w:pPr>
              <w:spacing w:after="40" w:line="259" w:lineRule="auto"/>
            </w:pPr>
            <w:r>
              <w:rPr>
                <w:sz w:val="18"/>
              </w:rPr>
              <w:t>尚未验证</w:t>
            </w:r>
          </w:p>
        </w:tc>
        <w:tc>
          <w:tcPr>
            <w:tcW w:w="396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1ED79BF" w14:textId="77777777">
            <w:pPr>
              <w:spacing w:after="40" w:line="259" w:lineRule="auto"/>
            </w:pPr>
            <w:r>
              <w:rPr>
                <w:sz w:val="18"/>
              </w:rPr>
              <w:t>扩大样本并预先定义量表、对照和分析方法</w:t>
            </w:r>
          </w:p>
        </w:tc>
      </w:tr>
      <w:tr w:rsidR="00D1039C" w14:paraId="59837ED7" w14:textId="77777777">
        <w:trPr>
          <w:jc w:val="center"/>
        </w:trPr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11E73A1" w14:textId="77777777">
            <w:pPr>
              <w:spacing w:after="40" w:line="259" w:lineRule="auto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全流程验收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846A11C" w14:textId="77777777">
            <w:pPr>
              <w:spacing w:after="40" w:line="259" w:lineRule="auto"/>
            </w:pPr>
            <w:r>
              <w:rPr>
                <w:sz w:val="18"/>
              </w:rPr>
              <w:t>生产 Web 核心流程已有验证记录</w:t>
            </w:r>
          </w:p>
        </w:tc>
        <w:tc>
          <w:tcPr>
            <w:tcW w:w="39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89F7CCC" w14:textId="77777777">
            <w:pPr>
              <w:spacing w:after="40" w:line="259" w:lineRule="auto"/>
            </w:pPr>
            <w:r>
              <w:rPr>
                <w:sz w:val="18"/>
              </w:rPr>
              <w:t>按测试手册逐项记录截图和结果</w:t>
            </w:r>
          </w:p>
        </w:tc>
      </w:tr>
      <w:tr w:rsidR="00D1039C" w14:paraId="3B996708" w14:textId="77777777">
        <w:trPr>
          <w:jc w:val="center"/>
        </w:trPr>
        <w:tc>
          <w:tcPr>
            <w:tcW w:w="1944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4A5EB0E" w14:textId="77777777">
            <w:pPr>
              <w:spacing w:after="40" w:line="259" w:lineRule="auto"/>
            </w:pPr>
            <w:r>
              <w:rPr>
                <w:sz w:val="18"/>
              </w:rPr>
              <w:t>演示视频</w:t>
            </w:r>
          </w:p>
        </w:tc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C372F9C" w14:textId="77777777">
            <w:pPr>
              <w:spacing w:after="40" w:line="259" w:lineRule="auto"/>
            </w:pPr>
            <w:r>
              <w:rPr>
                <w:sz w:val="18"/>
              </w:rPr>
              <w:t>已录制，约 2 分 35 秒</w:t>
            </w:r>
          </w:p>
        </w:tc>
        <w:tc>
          <w:tcPr>
            <w:tcW w:w="396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C2A3E00" w14:textId="77777777">
            <w:pPr>
              <w:spacing w:after="40" w:line="259" w:lineRule="auto"/>
            </w:pPr>
            <w:r>
              <w:rPr>
                <w:sz w:val="18"/>
              </w:rPr>
              <w:t>提交前播放检查，确认音画正常且文件完整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:rsidR="00D1039C" w:rsidRDefault="00B04768" w14:paraId="0712805E" w14:textId="77777777">
      <w:r>
        <w:t>后续工作优先补齐生产 PostgreSQL 持久化及迁移验证，再设计真实用户前测、后测和体验问卷。当前演示材料已录制；任何新增验收都应记录版本、设备、日期、步骤和观察结果。</w:t>
      </w:r>
      <w:r/>
      <w:r/>
      <w:r/>
      <w:r/>
    </w:p>
    <w:p w:rsidR="00D1039C" w:rsidRDefault="00B04768" w14:paraId="6BD33D2F" w14:textId="77777777">
      <w:pPr>
        <w:pStyle w:val="1"/>
      </w:pPr>
      <w:r>
        <w:t>附录</w:t>
      </w:r>
      <w:r>
        <w:t xml:space="preserve"> A </w:t>
      </w:r>
      <w:r>
        <w:t>课程模块与知识节点</w:t>
      </w:r>
    </w:p>
    <w:p w:rsidR="00D1039C" w:rsidRDefault="00B04768" w14:paraId="21DF2644" w14:textId="77777777">
      <w:pPr>
        <w:pStyle w:val="21"/>
      </w:pPr>
      <w:r>
        <w:t xml:space="preserve">M1 </w:t>
      </w:r>
      <w:r>
        <w:t>数据库基础</w:t>
      </w:r>
    </w:p>
    <w:p w:rsidR="00D1039C" w:rsidRDefault="00B04768" w14:paraId="08CBD1A7" w14:textId="77777777">
      <w:pPr>
        <w:pStyle w:val="a0"/>
        <w:ind w:left="403" w:hanging="216"/>
      </w:pPr>
      <w:r>
        <w:rPr>
          <w:sz w:val="20"/>
        </w:rPr>
        <w:t>数据库、数据与</w:t>
      </w:r>
      <w:r>
        <w:rPr>
          <w:sz w:val="20"/>
        </w:rPr>
        <w:t xml:space="preserve"> DBMS</w:t>
      </w:r>
    </w:p>
    <w:p w:rsidR="00D1039C" w:rsidRDefault="00B04768" w14:paraId="0E36AA12" w14:textId="77777777">
      <w:pPr>
        <w:pStyle w:val="a0"/>
        <w:ind w:left="403" w:hanging="216"/>
      </w:pPr>
      <w:r>
        <w:rPr>
          <w:sz w:val="20"/>
        </w:rPr>
        <w:t xml:space="preserve">DBMS </w:t>
      </w:r>
      <w:r>
        <w:rPr>
          <w:sz w:val="20"/>
        </w:rPr>
        <w:t>功能与系统架构</w:t>
      </w:r>
    </w:p>
    <w:p w:rsidR="00D1039C" w:rsidRDefault="00B04768" w14:paraId="62272311" w14:textId="77777777">
      <w:pPr>
        <w:pStyle w:val="a0"/>
        <w:ind w:left="403" w:hanging="216"/>
      </w:pPr>
      <w:r>
        <w:rPr>
          <w:sz w:val="20"/>
        </w:rPr>
        <w:t>三级模式与数据独立性</w:t>
      </w:r>
    </w:p>
    <w:p w:rsidR="00D1039C" w:rsidRDefault="00B04768" w14:paraId="12793BAA" w14:textId="77777777">
      <w:pPr>
        <w:pStyle w:val="a0"/>
        <w:ind w:left="403" w:hanging="216"/>
      </w:pPr>
      <w:r>
        <w:rPr>
          <w:sz w:val="20"/>
        </w:rPr>
        <w:t>数据模型与数据库生命周期</w:t>
      </w:r>
    </w:p>
    <w:p w:rsidR="00D1039C" w:rsidRDefault="00B04768" w14:paraId="4FF29F3B" w14:textId="77777777">
      <w:pPr>
        <w:pStyle w:val="21"/>
      </w:pPr>
      <w:r>
        <w:t xml:space="preserve">M2 </w:t>
      </w:r>
      <w:r>
        <w:t>关系模型与关系代数</w:t>
      </w:r>
    </w:p>
    <w:p w:rsidR="00D1039C" w:rsidRDefault="00B04768" w14:paraId="29D3764C" w14:textId="77777777">
      <w:pPr>
        <w:pStyle w:val="a0"/>
        <w:ind w:left="403" w:hanging="216"/>
      </w:pPr>
      <w:r>
        <w:rPr>
          <w:sz w:val="20"/>
        </w:rPr>
        <w:t>关系、元组、属性与域</w:t>
      </w:r>
    </w:p>
    <w:p w:rsidR="00D1039C" w:rsidRDefault="00B04768" w14:paraId="306E0F9C" w14:textId="77777777">
      <w:pPr>
        <w:pStyle w:val="a0"/>
        <w:ind w:left="403" w:hanging="216"/>
      </w:pPr>
      <w:r>
        <w:rPr>
          <w:sz w:val="20"/>
        </w:rPr>
        <w:t>键与关系完整性</w:t>
      </w:r>
    </w:p>
    <w:p w:rsidR="00D1039C" w:rsidRDefault="00B04768" w14:paraId="0959B0E3" w14:textId="77777777">
      <w:pPr>
        <w:pStyle w:val="a0"/>
        <w:ind w:left="403" w:hanging="216"/>
      </w:pPr>
      <w:r>
        <w:rPr>
          <w:sz w:val="20"/>
        </w:rPr>
        <w:t>选择、投影与更名</w:t>
      </w:r>
    </w:p>
    <w:p w:rsidR="00D1039C" w:rsidRDefault="00B04768" w14:paraId="50E3A671" w14:textId="77777777">
      <w:pPr>
        <w:pStyle w:val="a0"/>
        <w:ind w:left="403" w:hanging="216"/>
      </w:pPr>
      <w:r>
        <w:rPr>
          <w:sz w:val="20"/>
        </w:rPr>
        <w:t>并、差与笛卡尔积</w:t>
      </w:r>
    </w:p>
    <w:p w:rsidR="00D1039C" w:rsidRDefault="00B04768" w14:paraId="48751CCF" w14:textId="77777777">
      <w:pPr>
        <w:pStyle w:val="a0"/>
        <w:ind w:left="403" w:hanging="216"/>
      </w:pPr>
      <w:r>
        <w:rPr>
          <w:sz w:val="20"/>
        </w:rPr>
        <w:t>连接、除法与复合表达式</w:t>
      </w:r>
    </w:p>
    <w:p w:rsidR="00D1039C" w:rsidRDefault="00B04768" w14:paraId="4FDF1048" w14:textId="77777777">
      <w:pPr>
        <w:pStyle w:val="21"/>
      </w:pPr>
      <w:r>
        <w:t>M3 SQL</w:t>
      </w:r>
    </w:p>
    <w:p w:rsidR="00D1039C" w:rsidRDefault="00B04768" w14:paraId="3B808741" w14:textId="77777777">
      <w:pPr>
        <w:pStyle w:val="a0"/>
        <w:ind w:left="403" w:hanging="216"/>
      </w:pPr>
      <w:r>
        <w:rPr>
          <w:sz w:val="20"/>
        </w:rPr>
        <w:t xml:space="preserve">SQL </w:t>
      </w:r>
      <w:r>
        <w:rPr>
          <w:sz w:val="20"/>
        </w:rPr>
        <w:t>分类、数据类型与</w:t>
      </w:r>
      <w:r>
        <w:rPr>
          <w:sz w:val="20"/>
        </w:rPr>
        <w:t xml:space="preserve"> DDL</w:t>
      </w:r>
    </w:p>
    <w:p w:rsidR="00D1039C" w:rsidRDefault="00B04768" w14:paraId="4CD18E12" w14:textId="77777777">
      <w:pPr>
        <w:pStyle w:val="a0"/>
        <w:ind w:left="403" w:hanging="216"/>
      </w:pPr>
      <w:r>
        <w:rPr>
          <w:sz w:val="20"/>
        </w:rPr>
        <w:t xml:space="preserve">SQL </w:t>
      </w:r>
      <w:r>
        <w:rPr>
          <w:sz w:val="20"/>
        </w:rPr>
        <w:t>约束</w:t>
      </w:r>
    </w:p>
    <w:p w:rsidR="00D1039C" w:rsidRDefault="00B04768" w14:paraId="1E4430FE" w14:textId="77777777">
      <w:pPr>
        <w:pStyle w:val="a0"/>
        <w:ind w:left="403" w:hanging="216"/>
      </w:pPr>
      <w:r>
        <w:rPr>
          <w:sz w:val="20"/>
        </w:rPr>
        <w:t>INSERT</w:t>
      </w:r>
      <w:r>
        <w:rPr>
          <w:sz w:val="20"/>
        </w:rPr>
        <w:t>、</w:t>
      </w:r>
      <w:r>
        <w:rPr>
          <w:sz w:val="20"/>
        </w:rPr>
        <w:t xml:space="preserve">UPDATE </w:t>
      </w:r>
      <w:r>
        <w:rPr>
          <w:sz w:val="20"/>
        </w:rPr>
        <w:t>与</w:t>
      </w:r>
      <w:r>
        <w:rPr>
          <w:sz w:val="20"/>
        </w:rPr>
        <w:t xml:space="preserve"> DELETE</w:t>
      </w:r>
    </w:p>
    <w:p w:rsidR="00D1039C" w:rsidRDefault="00B04768" w14:paraId="39183BB1" w14:textId="77777777">
      <w:pPr>
        <w:pStyle w:val="a0"/>
        <w:ind w:left="403" w:hanging="216"/>
      </w:pPr>
      <w:r>
        <w:rPr>
          <w:sz w:val="20"/>
        </w:rPr>
        <w:t>SELECT</w:t>
      </w:r>
      <w:r>
        <w:rPr>
          <w:sz w:val="20"/>
        </w:rPr>
        <w:t>、过滤、排序与</w:t>
      </w:r>
      <w:r>
        <w:rPr>
          <w:sz w:val="20"/>
        </w:rPr>
        <w:t xml:space="preserve"> NULL</w:t>
      </w:r>
    </w:p>
    <w:p w:rsidR="00D1039C" w:rsidRDefault="00B04768" w14:paraId="71B6D0B6" w14:textId="77777777">
      <w:pPr>
        <w:pStyle w:val="a0"/>
        <w:ind w:left="403" w:hanging="216"/>
      </w:pPr>
      <w:r>
        <w:rPr>
          <w:sz w:val="20"/>
        </w:rPr>
        <w:t>聚合、</w:t>
      </w:r>
      <w:r>
        <w:rPr>
          <w:sz w:val="20"/>
        </w:rPr>
        <w:t xml:space="preserve">GROUP BY </w:t>
      </w:r>
      <w:r>
        <w:rPr>
          <w:sz w:val="20"/>
        </w:rPr>
        <w:t>与</w:t>
      </w:r>
      <w:r>
        <w:rPr>
          <w:sz w:val="20"/>
        </w:rPr>
        <w:t xml:space="preserve"> HAVING</w:t>
      </w:r>
    </w:p>
    <w:p w:rsidR="00D1039C" w:rsidRDefault="00B04768" w14:paraId="0D71C70A" w14:textId="77777777">
      <w:pPr>
        <w:pStyle w:val="a0"/>
        <w:ind w:left="403" w:hanging="216"/>
      </w:pPr>
      <w:r>
        <w:rPr>
          <w:sz w:val="20"/>
        </w:rPr>
        <w:t>连接、子查询与集合查询</w:t>
      </w:r>
    </w:p>
    <w:p w:rsidR="00D1039C" w:rsidRDefault="00B04768" w14:paraId="60ED73EB" w14:textId="77777777">
      <w:pPr>
        <w:pStyle w:val="a0"/>
        <w:ind w:left="403" w:hanging="216"/>
      </w:pPr>
      <w:r>
        <w:rPr>
          <w:sz w:val="20"/>
        </w:rPr>
        <w:t>视图、</w:t>
      </w:r>
      <w:r>
        <w:rPr>
          <w:sz w:val="20"/>
        </w:rPr>
        <w:t xml:space="preserve">CTE </w:t>
      </w:r>
      <w:r>
        <w:rPr>
          <w:sz w:val="20"/>
        </w:rPr>
        <w:t>与窗口函数</w:t>
      </w:r>
    </w:p>
    <w:p w:rsidR="00D1039C" w:rsidRDefault="00B04768" w14:paraId="1084DB6F" w14:textId="77777777">
      <w:pPr>
        <w:pStyle w:val="21"/>
      </w:pPr>
      <w:r>
        <w:t xml:space="preserve">M4 </w:t>
      </w:r>
      <w:r>
        <w:t>概念与逻辑设计</w:t>
      </w:r>
    </w:p>
    <w:p w:rsidR="00D1039C" w:rsidRDefault="00B04768" w14:paraId="53E2FBBA" w14:textId="77777777">
      <w:pPr>
        <w:pStyle w:val="a0"/>
        <w:ind w:left="403" w:hanging="216"/>
      </w:pPr>
      <w:r>
        <w:rPr>
          <w:sz w:val="20"/>
        </w:rPr>
        <w:t>需求发现与业务规则</w:t>
      </w:r>
    </w:p>
    <w:p w:rsidR="00D1039C" w:rsidRDefault="00B04768" w14:paraId="45DFF692" w14:textId="77777777">
      <w:pPr>
        <w:pStyle w:val="a0"/>
        <w:ind w:left="403" w:hanging="216"/>
      </w:pPr>
      <w:r>
        <w:rPr>
          <w:sz w:val="20"/>
        </w:rPr>
        <w:t>实体、属性与标识符</w:t>
      </w:r>
    </w:p>
    <w:p w:rsidR="00D1039C" w:rsidRDefault="00B04768" w14:paraId="3C031D60" w14:textId="77777777">
      <w:pPr>
        <w:pStyle w:val="a0"/>
        <w:ind w:left="403" w:hanging="216"/>
      </w:pPr>
      <w:r>
        <w:rPr>
          <w:sz w:val="20"/>
        </w:rPr>
        <w:t>联系、基数与参与约束</w:t>
      </w:r>
    </w:p>
    <w:p w:rsidR="00D1039C" w:rsidRDefault="00B04768" w14:paraId="5E8AB9A6" w14:textId="77777777">
      <w:pPr>
        <w:pStyle w:val="a0"/>
        <w:ind w:left="403" w:hanging="216"/>
      </w:pPr>
      <w:r>
        <w:rPr>
          <w:sz w:val="20"/>
        </w:rPr>
        <w:t>弱实体、多值属性与特化</w:t>
      </w:r>
    </w:p>
    <w:p w:rsidR="00D1039C" w:rsidRDefault="00B04768" w14:paraId="0B0103FA" w14:textId="77777777">
      <w:pPr>
        <w:pStyle w:val="a0"/>
        <w:ind w:left="403" w:hanging="216"/>
      </w:pPr>
      <w:r>
        <w:rPr>
          <w:sz w:val="20"/>
        </w:rPr>
        <w:t xml:space="preserve">ER </w:t>
      </w:r>
      <w:r>
        <w:rPr>
          <w:sz w:val="20"/>
        </w:rPr>
        <w:t>到关系模式的转换</w:t>
      </w:r>
    </w:p>
    <w:p w:rsidR="00D1039C" w:rsidRDefault="00B04768" w14:paraId="41024C29" w14:textId="77777777">
      <w:pPr>
        <w:pStyle w:val="21"/>
      </w:pPr>
      <w:r>
        <w:t xml:space="preserve">M5 </w:t>
      </w:r>
      <w:r>
        <w:t>函数依赖与规范化</w:t>
      </w:r>
    </w:p>
    <w:p w:rsidR="00D1039C" w:rsidRDefault="00B04768" w14:paraId="10309F88" w14:textId="77777777">
      <w:pPr>
        <w:pStyle w:val="a0"/>
        <w:ind w:left="403" w:hanging="216"/>
      </w:pPr>
      <w:r>
        <w:rPr>
          <w:sz w:val="20"/>
        </w:rPr>
        <w:t>冗余、异常与函数依赖</w:t>
      </w:r>
    </w:p>
    <w:p w:rsidR="00D1039C" w:rsidRDefault="00B04768" w14:paraId="3464E7B1" w14:textId="77777777">
      <w:pPr>
        <w:pStyle w:val="a0"/>
        <w:ind w:left="403" w:hanging="216"/>
      </w:pPr>
      <w:r>
        <w:rPr>
          <w:sz w:val="20"/>
        </w:rPr>
        <w:t>属性闭包与候选键</w:t>
      </w:r>
    </w:p>
    <w:p w:rsidR="00D1039C" w:rsidRDefault="00B04768" w14:paraId="1E194F7D" w14:textId="77777777">
      <w:pPr>
        <w:pStyle w:val="a0"/>
        <w:ind w:left="403" w:hanging="216"/>
      </w:pPr>
      <w:r>
        <w:rPr>
          <w:sz w:val="20"/>
        </w:rPr>
        <w:t>第一范式与第二范式</w:t>
      </w:r>
    </w:p>
    <w:p w:rsidR="00D1039C" w:rsidRDefault="00B04768" w14:paraId="4C0B2E40" w14:textId="77777777">
      <w:pPr>
        <w:pStyle w:val="a0"/>
        <w:ind w:left="403" w:hanging="216"/>
      </w:pPr>
      <w:r>
        <w:rPr>
          <w:sz w:val="20"/>
        </w:rPr>
        <w:t>第三范式与</w:t>
      </w:r>
      <w:r>
        <w:rPr>
          <w:sz w:val="20"/>
        </w:rPr>
        <w:t xml:space="preserve"> BCNF</w:t>
      </w:r>
    </w:p>
    <w:p w:rsidR="00D1039C" w:rsidRDefault="00B04768" w14:paraId="63FA1DCC" w14:textId="77777777">
      <w:pPr>
        <w:pStyle w:val="a0"/>
        <w:ind w:left="403" w:hanging="216"/>
      </w:pPr>
      <w:r>
        <w:rPr>
          <w:sz w:val="20"/>
        </w:rPr>
        <w:t>无损连接与依赖保持</w:t>
      </w:r>
    </w:p>
    <w:p w:rsidR="00D1039C" w:rsidRDefault="00B04768" w14:paraId="0D55FF11" w14:textId="77777777">
      <w:pPr>
        <w:pStyle w:val="21"/>
      </w:pPr>
      <w:r>
        <w:t xml:space="preserve">M6 </w:t>
      </w:r>
      <w:r>
        <w:t>事务与并发</w:t>
      </w:r>
    </w:p>
    <w:p w:rsidR="00D1039C" w:rsidRDefault="00B04768" w14:paraId="3726EE7E" w14:textId="77777777">
      <w:pPr>
        <w:pStyle w:val="a0"/>
        <w:ind w:left="403" w:hanging="216"/>
      </w:pPr>
      <w:r>
        <w:rPr>
          <w:sz w:val="20"/>
        </w:rPr>
        <w:t>事务、状态与</w:t>
      </w:r>
      <w:r>
        <w:rPr>
          <w:sz w:val="20"/>
        </w:rPr>
        <w:t xml:space="preserve"> ACID</w:t>
      </w:r>
    </w:p>
    <w:p w:rsidR="00D1039C" w:rsidRDefault="00B04768" w14:paraId="6B981DE7" w14:textId="77777777">
      <w:pPr>
        <w:pStyle w:val="a0"/>
        <w:ind w:left="403" w:hanging="216"/>
      </w:pPr>
      <w:r>
        <w:rPr>
          <w:sz w:val="20"/>
        </w:rPr>
        <w:t>调度与可串行化</w:t>
      </w:r>
    </w:p>
    <w:p w:rsidR="00D1039C" w:rsidRDefault="00B04768" w14:paraId="45C027B8" w14:textId="77777777">
      <w:pPr>
        <w:pStyle w:val="a0"/>
        <w:ind w:left="403" w:hanging="216"/>
      </w:pPr>
      <w:r>
        <w:rPr>
          <w:sz w:val="20"/>
        </w:rPr>
        <w:t>可恢复性与级联回滚</w:t>
      </w:r>
    </w:p>
    <w:p w:rsidR="00D1039C" w:rsidRDefault="00B04768" w14:paraId="77C0A0F9" w14:textId="77777777">
      <w:pPr>
        <w:pStyle w:val="a0"/>
        <w:ind w:left="403" w:hanging="216"/>
      </w:pPr>
      <w:r>
        <w:rPr>
          <w:sz w:val="20"/>
        </w:rPr>
        <w:t>并发异常与隔离级别</w:t>
      </w:r>
    </w:p>
    <w:p w:rsidR="00D1039C" w:rsidRDefault="00B04768" w14:paraId="33EC5636" w14:textId="77777777">
      <w:pPr>
        <w:pStyle w:val="a0"/>
        <w:ind w:left="403" w:hanging="216"/>
      </w:pPr>
      <w:r>
        <w:rPr>
          <w:sz w:val="20"/>
        </w:rPr>
        <w:t>锁、两阶段锁与死锁</w:t>
      </w:r>
    </w:p>
    <w:p w:rsidR="00D1039C" w:rsidRDefault="00B04768" w14:paraId="0CB422DF" w14:textId="77777777">
      <w:pPr>
        <w:pStyle w:val="a0"/>
        <w:ind w:left="403" w:hanging="216"/>
      </w:pPr>
      <w:r>
        <w:rPr>
          <w:sz w:val="20"/>
        </w:rPr>
        <w:t>MVCC</w:t>
      </w:r>
      <w:r>
        <w:rPr>
          <w:sz w:val="20"/>
        </w:rPr>
        <w:t>、快照与乐观并发</w:t>
      </w:r>
    </w:p>
    <w:p w:rsidR="00D1039C" w:rsidRDefault="00B04768" w14:paraId="75AA82E6" w14:textId="77777777">
      <w:pPr>
        <w:pStyle w:val="21"/>
      </w:pPr>
      <w:r>
        <w:t xml:space="preserve">M7 </w:t>
      </w:r>
      <w:r>
        <w:t>数据库恢复</w:t>
      </w:r>
    </w:p>
    <w:p w:rsidR="00D1039C" w:rsidRDefault="00B04768" w14:paraId="296CB31B" w14:textId="77777777">
      <w:pPr>
        <w:pStyle w:val="a0"/>
        <w:ind w:left="403" w:hanging="216"/>
      </w:pPr>
      <w:r>
        <w:rPr>
          <w:sz w:val="20"/>
        </w:rPr>
        <w:t>故障类型与恢复目标</w:t>
      </w:r>
    </w:p>
    <w:p w:rsidR="00D1039C" w:rsidRDefault="00B04768" w14:paraId="4A1FEEE5" w14:textId="77777777">
      <w:pPr>
        <w:pStyle w:val="a0"/>
        <w:ind w:left="403" w:hanging="216"/>
      </w:pPr>
      <w:r>
        <w:rPr>
          <w:sz w:val="20"/>
        </w:rPr>
        <w:t>日志、</w:t>
      </w:r>
      <w:r>
        <w:rPr>
          <w:sz w:val="20"/>
        </w:rPr>
        <w:t xml:space="preserve">WAL </w:t>
      </w:r>
      <w:r>
        <w:rPr>
          <w:sz w:val="20"/>
        </w:rPr>
        <w:t>与检查点</w:t>
      </w:r>
    </w:p>
    <w:p w:rsidR="00D1039C" w:rsidRDefault="00B04768" w14:paraId="461CAA19" w14:textId="77777777">
      <w:pPr>
        <w:pStyle w:val="a0"/>
        <w:ind w:left="403" w:hanging="216"/>
      </w:pPr>
      <w:r>
        <w:rPr>
          <w:sz w:val="20"/>
        </w:rPr>
        <w:t>UNDO</w:t>
      </w:r>
      <w:r>
        <w:rPr>
          <w:sz w:val="20"/>
        </w:rPr>
        <w:t>、</w:t>
      </w:r>
      <w:r>
        <w:rPr>
          <w:sz w:val="20"/>
        </w:rPr>
        <w:t xml:space="preserve">REDO </w:t>
      </w:r>
      <w:r>
        <w:rPr>
          <w:sz w:val="20"/>
        </w:rPr>
        <w:t>与崩溃恢复</w:t>
      </w:r>
    </w:p>
    <w:p w:rsidR="00D1039C" w:rsidRDefault="00B04768" w14:paraId="54B651EE" w14:textId="77777777">
      <w:pPr>
        <w:pStyle w:val="a0"/>
        <w:ind w:left="403" w:hanging="216"/>
      </w:pPr>
      <w:r>
        <w:rPr>
          <w:sz w:val="20"/>
        </w:rPr>
        <w:t>备份、恢复与时间点恢复</w:t>
      </w:r>
    </w:p>
    <w:p w:rsidR="00D1039C" w:rsidRDefault="00B04768" w14:paraId="7171F0EC" w14:textId="77777777">
      <w:pPr>
        <w:pStyle w:val="21"/>
      </w:pPr>
      <w:r>
        <w:t xml:space="preserve">M8 </w:t>
      </w:r>
      <w:r>
        <w:t>存储、索引与优化</w:t>
      </w:r>
    </w:p>
    <w:p w:rsidR="00D1039C" w:rsidRDefault="00B04768" w14:paraId="3B34894B" w14:textId="77777777">
      <w:pPr>
        <w:pStyle w:val="a0"/>
        <w:ind w:left="403" w:hanging="216"/>
      </w:pPr>
      <w:r>
        <w:rPr>
          <w:sz w:val="20"/>
        </w:rPr>
        <w:t>页、记录与存储组织</w:t>
      </w:r>
    </w:p>
    <w:p w:rsidR="00D1039C" w:rsidRDefault="00B04768" w14:paraId="6983C9F3" w14:textId="77777777">
      <w:pPr>
        <w:pStyle w:val="a0"/>
        <w:ind w:left="403" w:hanging="216"/>
      </w:pPr>
      <w:r>
        <w:rPr>
          <w:sz w:val="20"/>
        </w:rPr>
        <w:t xml:space="preserve">B </w:t>
      </w:r>
      <w:r>
        <w:rPr>
          <w:sz w:val="20"/>
        </w:rPr>
        <w:t>树与哈希索引</w:t>
      </w:r>
    </w:p>
    <w:p w:rsidR="00D1039C" w:rsidRDefault="00B04768" w14:paraId="7FE768F5" w14:textId="77777777">
      <w:pPr>
        <w:pStyle w:val="a0"/>
        <w:ind w:left="403" w:hanging="216"/>
      </w:pPr>
      <w:r>
        <w:rPr>
          <w:sz w:val="20"/>
        </w:rPr>
        <w:t>复合、覆盖与唯一索引</w:t>
      </w:r>
    </w:p>
    <w:p w:rsidR="00D1039C" w:rsidRDefault="00B04768" w14:paraId="6BB27E9B" w14:textId="77777777">
      <w:pPr>
        <w:pStyle w:val="a0"/>
        <w:ind w:left="403" w:hanging="216"/>
      </w:pPr>
      <w:r>
        <w:rPr>
          <w:sz w:val="20"/>
        </w:rPr>
        <w:t>查询算子与执行计划</w:t>
      </w:r>
    </w:p>
    <w:p w:rsidR="00D1039C" w:rsidRDefault="00B04768" w14:paraId="39AFE709" w14:textId="77777777">
      <w:pPr>
        <w:pStyle w:val="a0"/>
        <w:ind w:left="403" w:hanging="216"/>
      </w:pPr>
      <w:r>
        <w:rPr>
          <w:sz w:val="20"/>
        </w:rPr>
        <w:t>代价、统计信息与</w:t>
      </w:r>
      <w:r>
        <w:rPr>
          <w:sz w:val="20"/>
        </w:rPr>
        <w:t xml:space="preserve"> EXPLAIN</w:t>
      </w:r>
    </w:p>
    <w:p w:rsidR="00D1039C" w:rsidRDefault="00B04768" w14:paraId="2C3F1F4F" w14:textId="77777777">
      <w:pPr>
        <w:pStyle w:val="21"/>
      </w:pPr>
      <w:r>
        <w:t xml:space="preserve">M9 </w:t>
      </w:r>
      <w:r>
        <w:t>安全与完整性</w:t>
      </w:r>
    </w:p>
    <w:p w:rsidR="00D1039C" w:rsidRDefault="00B04768" w14:paraId="0CA0E7C7" w14:textId="77777777">
      <w:pPr>
        <w:pStyle w:val="a0"/>
        <w:ind w:left="403" w:hanging="216"/>
      </w:pPr>
      <w:r>
        <w:rPr>
          <w:sz w:val="20"/>
        </w:rPr>
        <w:t>认证、角色与权限</w:t>
      </w:r>
    </w:p>
    <w:p w:rsidR="00D1039C" w:rsidRDefault="00B04768" w14:paraId="13E87B1D" w14:textId="77777777">
      <w:pPr>
        <w:pStyle w:val="a0"/>
        <w:ind w:left="403" w:hanging="216"/>
      </w:pPr>
      <w:r>
        <w:rPr>
          <w:sz w:val="20"/>
        </w:rPr>
        <w:t>最小权限、视图与行级安全</w:t>
      </w:r>
    </w:p>
    <w:p w:rsidR="00D1039C" w:rsidRDefault="00B04768" w14:paraId="58C7B564" w14:textId="77777777">
      <w:pPr>
        <w:pStyle w:val="a0"/>
        <w:ind w:left="403" w:hanging="216"/>
      </w:pPr>
      <w:r>
        <w:rPr>
          <w:sz w:val="20"/>
        </w:rPr>
        <w:t>声明式约束与触发器</w:t>
      </w:r>
    </w:p>
    <w:p w:rsidR="00D1039C" w:rsidRDefault="00B04768" w14:paraId="00869D77" w14:textId="77777777">
      <w:pPr>
        <w:pStyle w:val="a0"/>
        <w:ind w:left="403" w:hanging="216"/>
      </w:pPr>
      <w:r>
        <w:rPr>
          <w:sz w:val="20"/>
        </w:rPr>
        <w:t xml:space="preserve">SQL </w:t>
      </w:r>
      <w:r>
        <w:rPr>
          <w:sz w:val="20"/>
        </w:rPr>
        <w:t>注入、审计、加密与隐私</w:t>
      </w:r>
    </w:p>
    <w:p w:rsidR="00D1039C" w:rsidRDefault="00B04768" w14:paraId="4753936E" w14:textId="77777777">
      <w:r>
        <w:t>知识节点的详细</w:t>
      </w:r>
      <w:r>
        <w:t xml:space="preserve"> ID</w:t>
      </w:r>
      <w:r>
        <w:t>、学习目标、难度、前置节点和</w:t>
      </w:r>
      <w:r>
        <w:t xml:space="preserve"> sourceIds </w:t>
      </w:r>
      <w:r>
        <w:t>以</w:t>
      </w:r>
      <w:r>
        <w:t xml:space="preserve"> `packages/course-data/src/index.ts` </w:t>
      </w:r>
      <w:r>
        <w:t>为准。</w:t>
      </w:r>
    </w:p>
    <w:p w:rsidR="00D1039C" w:rsidRDefault="00B04768" w14:paraId="6C4BBB73" w14:textId="77777777">
      <w:pPr>
        <w:pStyle w:val="1"/>
      </w:pPr>
      <w:r>
        <w:t>附录</w:t>
      </w:r>
      <w:r>
        <w:t xml:space="preserve"> B </w:t>
      </w:r>
      <w:r>
        <w:t>智能体职责</w:t>
      </w:r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408"/>
      </w:tblGrid>
      <w:tr w:rsidR="00D1039C" w14:paraId="04D9991A" w14:textId="77777777">
        <w:trPr>
          <w:tblHeader/>
          <w:jc w:val="center"/>
        </w:trPr>
        <w:tc>
          <w:tcPr>
            <w:tcW w:w="2376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06323F0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代理</w:t>
            </w:r>
          </w:p>
        </w:tc>
        <w:tc>
          <w:tcPr>
            <w:tcW w:w="6408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6667D16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在系统中的责任</w:t>
            </w:r>
          </w:p>
        </w:tc>
      </w:tr>
      <w:tr w:rsidR="00D1039C" w14:paraId="5F69598A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AD32156" w14:textId="77777777">
            <w:pPr>
              <w:spacing w:after="40" w:line="259" w:lineRule="auto"/>
            </w:pPr>
            <w:r>
              <w:rPr>
                <w:sz w:val="18"/>
              </w:rPr>
              <w:t>Orchestrator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0B29E23" w14:textId="77777777">
            <w:pPr>
              <w:spacing w:after="40" w:line="259" w:lineRule="auto"/>
            </w:pPr>
            <w:r>
              <w:rPr>
                <w:sz w:val="18"/>
              </w:rPr>
              <w:t>固定图编排、检查点、失败降级</w:t>
            </w:r>
          </w:p>
        </w:tc>
      </w:tr>
      <w:tr w:rsidR="00D1039C" w14:paraId="399AAC6C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79CDF25" w14:textId="77777777">
            <w:pPr>
              <w:spacing w:after="40" w:line="259" w:lineRule="auto"/>
            </w:pPr>
            <w:r>
              <w:rPr>
                <w:sz w:val="18"/>
              </w:rPr>
              <w:t>ProfileAgent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82975D9" w14:textId="77777777">
            <w:pPr>
              <w:spacing w:after="40" w:line="259" w:lineRule="auto"/>
            </w:pPr>
            <w:r>
              <w:rPr>
                <w:sz w:val="18"/>
              </w:rPr>
              <w:t>从对话、诊断和行为更新画像</w:t>
            </w:r>
          </w:p>
        </w:tc>
      </w:tr>
      <w:tr w:rsidR="00D1039C" w14:paraId="0FCFAF58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DD5739D" w14:textId="77777777">
            <w:pPr>
              <w:spacing w:after="40" w:line="259" w:lineRule="auto"/>
            </w:pPr>
            <w:r>
              <w:rPr>
                <w:sz w:val="18"/>
              </w:rPr>
              <w:t>DiagnosisAgent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0C139B6" w14:textId="77777777">
            <w:pPr>
              <w:spacing w:after="40" w:line="259" w:lineRule="auto"/>
            </w:pPr>
            <w:r>
              <w:rPr>
                <w:sz w:val="18"/>
              </w:rPr>
              <w:t>定位断点、前置缺失和错误模式</w:t>
            </w:r>
          </w:p>
        </w:tc>
      </w:tr>
      <w:tr w:rsidR="00D1039C" w14:paraId="0F9EC2C0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D868D9A" w14:textId="77777777">
            <w:pPr>
              <w:spacing w:after="40" w:line="259" w:lineRule="auto"/>
            </w:pPr>
            <w:r>
              <w:rPr>
                <w:sz w:val="18"/>
              </w:rPr>
              <w:t>PathAgent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DF308A1" w14:textId="77777777">
            <w:pPr>
              <w:spacing w:after="40" w:line="259" w:lineRule="auto"/>
            </w:pPr>
            <w:r>
              <w:rPr>
                <w:sz w:val="18"/>
              </w:rPr>
              <w:t>按依赖关系和掌握度规划路径</w:t>
            </w:r>
          </w:p>
        </w:tc>
      </w:tr>
      <w:tr w:rsidR="00D1039C" w14:paraId="122F39BE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8A1E8B2" w14:textId="77777777">
            <w:pPr>
              <w:spacing w:after="40" w:line="259" w:lineRule="auto"/>
            </w:pPr>
            <w:r>
              <w:rPr>
                <w:sz w:val="18"/>
              </w:rPr>
              <w:t>DocumentAgent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668EBE9" w14:textId="77777777">
            <w:pPr>
              <w:spacing w:after="40" w:line="259" w:lineRule="auto"/>
            </w:pPr>
            <w:r>
              <w:rPr>
                <w:sz w:val="18"/>
              </w:rPr>
              <w:t>生成知识讲解文档</w:t>
            </w:r>
          </w:p>
        </w:tc>
      </w:tr>
      <w:tr w:rsidR="00D1039C" w14:paraId="678ED93E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8C6D74F" w14:textId="77777777">
            <w:pPr>
              <w:spacing w:after="40" w:line="259" w:lineRule="auto"/>
            </w:pPr>
            <w:r>
              <w:rPr>
                <w:sz w:val="18"/>
              </w:rPr>
              <w:t>DiagramAgent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F3ECEC3" w14:textId="77777777">
            <w:pPr>
              <w:spacing w:after="40" w:line="259" w:lineRule="auto"/>
            </w:pPr>
            <w:r>
              <w:rPr>
                <w:sz w:val="18"/>
              </w:rPr>
              <w:t>生成知识导图和结构图</w:t>
            </w:r>
          </w:p>
        </w:tc>
      </w:tr>
      <w:tr w:rsidR="00D1039C" w14:paraId="49C12D4E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E310785" w14:textId="77777777">
            <w:pPr>
              <w:spacing w:after="40" w:line="259" w:lineRule="auto"/>
            </w:pPr>
            <w:r>
              <w:rPr>
                <w:sz w:val="18"/>
              </w:rPr>
              <w:t>QuizAgent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9FA7E03" w14:textId="77777777">
            <w:pPr>
              <w:spacing w:after="40" w:line="259" w:lineRule="auto"/>
            </w:pPr>
            <w:r>
              <w:rPr>
                <w:sz w:val="18"/>
              </w:rPr>
              <w:t>生成分层练习、答案和解析</w:t>
            </w:r>
          </w:p>
        </w:tc>
      </w:tr>
      <w:tr w:rsidR="00D1039C" w14:paraId="68D4D19F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2F3D89D" w14:textId="77777777">
            <w:pPr>
              <w:spacing w:after="40" w:line="259" w:lineRule="auto"/>
            </w:pPr>
            <w:r>
              <w:rPr>
                <w:sz w:val="18"/>
              </w:rPr>
              <w:t>SQLLabAgent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FC9B941" w14:textId="77777777">
            <w:pPr>
              <w:spacing w:after="40" w:line="259" w:lineRule="auto"/>
            </w:pPr>
            <w:r>
              <w:rPr>
                <w:sz w:val="18"/>
              </w:rPr>
              <w:t>生成可验证的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任务</w:t>
            </w:r>
          </w:p>
        </w:tc>
      </w:tr>
      <w:tr w:rsidR="00D1039C" w14:paraId="793D77DA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77AA6E4" w14:textId="77777777">
            <w:pPr>
              <w:spacing w:after="40" w:line="259" w:lineRule="auto"/>
            </w:pPr>
            <w:r>
              <w:rPr>
                <w:sz w:val="18"/>
              </w:rPr>
              <w:t>ReadingAgent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7614268" w14:textId="77777777">
            <w:pPr>
              <w:spacing w:after="40" w:line="259" w:lineRule="auto"/>
            </w:pPr>
            <w:r>
              <w:rPr>
                <w:sz w:val="18"/>
              </w:rPr>
              <w:t>生成拓展阅读和复习卡片</w:t>
            </w:r>
          </w:p>
        </w:tc>
      </w:tr>
      <w:tr w:rsidR="00D1039C" w14:paraId="23950A3C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62BF1DD" w14:textId="77777777">
            <w:pPr>
              <w:spacing w:after="40" w:line="259" w:lineRule="auto"/>
            </w:pPr>
            <w:r>
              <w:rPr>
                <w:sz w:val="18"/>
              </w:rPr>
              <w:t>ReviewAgent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EEA74F1" w14:textId="77777777">
            <w:pPr>
              <w:spacing w:after="40" w:line="259" w:lineRule="auto"/>
            </w:pPr>
            <w:r>
              <w:rPr>
                <w:sz w:val="18"/>
              </w:rPr>
              <w:t>记录审核流程状态；内容事实核查需人工完成</w:t>
            </w:r>
          </w:p>
        </w:tc>
      </w:tr>
      <w:tr w:rsidR="00D1039C" w14:paraId="55A5261E" w14:textId="77777777"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7B65A9E" w14:textId="77777777">
            <w:pPr>
              <w:spacing w:after="40" w:line="259" w:lineRule="auto"/>
            </w:pPr>
            <w:r>
              <w:rPr>
                <w:sz w:val="18"/>
              </w:rPr>
              <w:t>TutorAgent</w:t>
            </w:r>
          </w:p>
        </w:tc>
        <w:tc>
          <w:tcPr>
            <w:tcW w:w="64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9BF296E" w14:textId="77777777">
            <w:pPr>
              <w:spacing w:after="40" w:line="259" w:lineRule="auto"/>
            </w:pPr>
            <w:r>
              <w:rPr>
                <w:sz w:val="18"/>
              </w:rPr>
              <w:t>基于课程证据提供辅导</w:t>
            </w:r>
          </w:p>
        </w:tc>
      </w:tr>
      <w:tr w:rsidR="00D1039C" w14:paraId="1D0811A5" w14:textId="77777777">
        <w:trPr>
          <w:jc w:val="center"/>
        </w:trPr>
        <w:tc>
          <w:tcPr>
            <w:tcW w:w="2376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BB43FD7" w14:textId="77777777">
            <w:pPr>
              <w:spacing w:after="40" w:line="259" w:lineRule="auto"/>
            </w:pPr>
            <w:r>
              <w:rPr>
                <w:sz w:val="18"/>
              </w:rPr>
              <w:t>EvaluationAgent</w:t>
            </w:r>
          </w:p>
        </w:tc>
        <w:tc>
          <w:tcPr>
            <w:tcW w:w="6408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D01E703" w14:textId="77777777">
            <w:pPr>
              <w:spacing w:after="40" w:line="259" w:lineRule="auto"/>
            </w:pPr>
            <w:r>
              <w:rPr>
                <w:sz w:val="18"/>
              </w:rPr>
              <w:t>评估效果并触发路径重规划</w:t>
            </w:r>
          </w:p>
        </w:tc>
      </w:tr>
    </w:tbl>
    <w:p w:rsidR="00D1039C" w:rsidRDefault="00B04768" w14:paraId="59999938" w14:textId="77777777">
      <w:pPr>
        <w:pStyle w:val="1"/>
      </w:pPr>
      <w:r>
        <w:t>附录</w:t>
      </w:r>
      <w:r>
        <w:t xml:space="preserve"> C API </w:t>
      </w:r>
      <w:r>
        <w:t>端点</w:t>
      </w:r>
    </w:p>
    <w:tbl>
      <w:tblPr>
        <w:tblW w:w="0" w:type="auto"/>
        <w:jc w:val="center"/>
        <w:tblBorders>
          <w:top w:val="single" w:color="D9E0E4" w:sz="4" w:space="0"/>
          <w:left w:val="single" w:color="D9E0E4" w:sz="4" w:space="0"/>
          <w:bottom w:val="single" w:color="D9E0E4" w:sz="4" w:space="0"/>
          <w:right w:val="single" w:color="D9E0E4" w:sz="4" w:space="0"/>
          <w:insideH w:val="single" w:color="D9E0E4" w:sz="4" w:space="0"/>
          <w:insideV w:val="single" w:color="D9E0E4" w:sz="4" w:space="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952"/>
        <w:gridCol w:w="2952"/>
      </w:tblGrid>
      <w:tr w:rsidR="00D1039C" w14:paraId="34B1D719" w14:textId="77777777">
        <w:trPr>
          <w:tblHeader/>
          <w:jc w:val="center"/>
        </w:trPr>
        <w:tc>
          <w:tcPr>
            <w:tcW w:w="2880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497CE9C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方法与路径</w:t>
            </w:r>
          </w:p>
        </w:tc>
        <w:tc>
          <w:tcPr>
            <w:tcW w:w="295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EDE2BA2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2952" w:type="dxa"/>
            <w:shd w:val="clear" w:color="auto" w:fill="18324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C3CD486" w14:textId="77777777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主要边界</w:t>
            </w:r>
          </w:p>
        </w:tc>
      </w:tr>
      <w:tr w:rsidR="00D1039C" w14:paraId="4F5AE760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5959953" w14:textId="77777777">
            <w:pPr>
              <w:spacing w:after="40" w:line="259" w:lineRule="auto"/>
            </w:pPr>
            <w:r>
              <w:rPr>
                <w:sz w:val="18"/>
              </w:rPr>
              <w:t>GET /health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7727C450" w14:textId="77777777">
            <w:pPr>
              <w:spacing w:after="40" w:line="259" w:lineRule="auto"/>
            </w:pPr>
            <w:r>
              <w:rPr>
                <w:sz w:val="18"/>
              </w:rPr>
              <w:t>服务与依赖状态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BA335FC" w14:textId="77777777">
            <w:pPr>
              <w:spacing w:after="40" w:line="259" w:lineRule="auto"/>
            </w:pPr>
            <w:r>
              <w:rPr>
                <w:sz w:val="18"/>
              </w:rPr>
              <w:t>返回课程节点、代理和</w:t>
            </w:r>
            <w:r>
              <w:rPr>
                <w:sz w:val="18"/>
              </w:rPr>
              <w:t xml:space="preserve"> SQL Worker </w:t>
            </w:r>
            <w:r>
              <w:rPr>
                <w:sz w:val="18"/>
              </w:rPr>
              <w:t>状态</w:t>
            </w:r>
          </w:p>
        </w:tc>
      </w:tr>
      <w:tr w:rsidR="00D1039C" w14:paraId="5A4586AC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D6B3E1D" w14:textId="77777777">
            <w:pPr>
              <w:spacing w:after="40" w:line="259" w:lineRule="auto"/>
            </w:pPr>
            <w:r>
              <w:rPr>
                <w:sz w:val="18"/>
              </w:rPr>
              <w:t>GET /api/demo-users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63AE27C" w14:textId="77777777">
            <w:pPr>
              <w:spacing w:after="40" w:line="259" w:lineRule="auto"/>
            </w:pPr>
            <w:r>
              <w:rPr>
                <w:sz w:val="18"/>
              </w:rPr>
              <w:t>返回三种演示身份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C0F83F0" w14:textId="77777777">
            <w:pPr>
              <w:spacing w:after="40" w:line="259" w:lineRule="auto"/>
            </w:pPr>
            <w:r>
              <w:rPr>
                <w:sz w:val="18"/>
              </w:rPr>
              <w:t>不返回密码</w:t>
            </w:r>
          </w:p>
        </w:tc>
      </w:tr>
      <w:tr w:rsidR="00D1039C" w14:paraId="03312356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84C5152" w14:textId="77777777">
            <w:pPr>
              <w:spacing w:after="40" w:line="259" w:lineRule="auto"/>
            </w:pPr>
            <w:r>
              <w:rPr>
                <w:sz w:val="18"/>
              </w:rPr>
              <w:t>POST /api/auth/login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2D892A6" w14:textId="77777777">
            <w:pPr>
              <w:spacing w:after="40" w:line="259" w:lineRule="auto"/>
            </w:pPr>
            <w:r>
              <w:rPr>
                <w:sz w:val="18"/>
              </w:rPr>
              <w:t>演示身份登录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97EDEAC" w14:textId="77777777">
            <w:pPr>
              <w:spacing w:after="40" w:line="259" w:lineRule="auto"/>
            </w:pPr>
            <w:r>
              <w:rPr>
                <w:sz w:val="18"/>
              </w:rPr>
              <w:t>只匹配预设账号</w:t>
            </w:r>
          </w:p>
        </w:tc>
      </w:tr>
      <w:tr w:rsidR="00D1039C" w14:paraId="36C3B470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F254C39" w14:textId="77777777">
            <w:pPr>
              <w:spacing w:after="40" w:line="259" w:lineRule="auto"/>
            </w:pPr>
            <w:r>
              <w:rPr>
                <w:sz w:val="18"/>
              </w:rPr>
              <w:t>GET /api/course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4E9E01B" w14:textId="77777777">
            <w:pPr>
              <w:spacing w:after="40" w:line="259" w:lineRule="auto"/>
            </w:pPr>
            <w:r>
              <w:rPr>
                <w:sz w:val="18"/>
              </w:rPr>
              <w:t>读取课程图谱和来源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B473B88" w14:textId="77777777">
            <w:pPr>
              <w:spacing w:after="40" w:line="259" w:lineRule="auto"/>
            </w:pPr>
            <w:r>
              <w:rPr>
                <w:sz w:val="18"/>
              </w:rPr>
              <w:t>返回节点、模块和引用</w:t>
            </w:r>
          </w:p>
        </w:tc>
      </w:tr>
      <w:tr w:rsidR="00D1039C" w14:paraId="64640F50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CEDF2F9" w14:textId="77777777">
            <w:pPr>
              <w:spacing w:after="40" w:line="259" w:lineRule="auto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/api/dashboard/:userId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F8EFC79" w14:textId="77777777">
            <w:pPr>
              <w:spacing w:after="40" w:line="259" w:lineRule="auto"/>
            </w:pPr>
            <w:r>
              <w:rPr>
                <w:sz w:val="18"/>
              </w:rPr>
              <w:t>首页画像、路径和资源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B786268" w14:textId="77777777">
            <w:pPr>
              <w:spacing w:after="40" w:line="259" w:lineRule="auto"/>
            </w:pPr>
            <w:r>
              <w:rPr>
                <w:sz w:val="18"/>
              </w:rPr>
              <w:t>仅预设用户</w:t>
            </w:r>
          </w:p>
        </w:tc>
      </w:tr>
      <w:tr w:rsidR="00D1039C" w14:paraId="3901F26C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DAC609A" w14:textId="77777777">
            <w:pPr>
              <w:spacing w:after="40" w:line="259" w:lineRule="auto"/>
            </w:pPr>
            <w:r>
              <w:rPr>
                <w:sz w:val="18"/>
              </w:rPr>
              <w:t>POST /api/diagnostics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902ED68" w14:textId="77777777">
            <w:pPr>
              <w:spacing w:after="40" w:line="259" w:lineRule="auto"/>
            </w:pPr>
            <w:r>
              <w:rPr>
                <w:sz w:val="18"/>
              </w:rPr>
              <w:t>提交诊断证据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05A7331" w14:textId="77777777">
            <w:pPr>
              <w:spacing w:after="40" w:line="259" w:lineRule="auto"/>
            </w:pPr>
            <w:r>
              <w:rPr>
                <w:sz w:val="18"/>
              </w:rPr>
              <w:t xml:space="preserve">Zod </w:t>
            </w:r>
            <w:r>
              <w:rPr>
                <w:sz w:val="18"/>
              </w:rPr>
              <w:t>校验并更新进程内画像</w:t>
            </w:r>
          </w:p>
        </w:tc>
      </w:tr>
      <w:tr w:rsidR="00D1039C" w14:paraId="165474F8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ABDE7FD" w14:textId="77777777">
            <w:pPr>
              <w:spacing w:after="40" w:line="259" w:lineRule="auto"/>
            </w:pPr>
            <w:r>
              <w:rPr>
                <w:sz w:val="18"/>
              </w:rPr>
              <w:t>POST /api/resources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27984B8" w14:textId="77777777">
            <w:pPr>
              <w:spacing w:after="40" w:line="259" w:lineRule="auto"/>
            </w:pPr>
            <w:r>
              <w:rPr>
                <w:sz w:val="18"/>
              </w:rPr>
              <w:t>生成或读取资源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AE535FA" w14:textId="77777777">
            <w:pPr>
              <w:spacing w:after="40" w:line="259" w:lineRule="auto"/>
            </w:pPr>
            <w:r>
              <w:rPr>
                <w:sz w:val="18"/>
              </w:rPr>
              <w:t>需有效</w:t>
            </w:r>
            <w:r>
              <w:rPr>
                <w:sz w:val="18"/>
              </w:rPr>
              <w:t xml:space="preserve"> userId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nodeId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</w:t>
            </w:r>
          </w:p>
        </w:tc>
      </w:tr>
      <w:tr w:rsidR="00D1039C" w14:paraId="0ADA03E0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117FA98" w14:textId="77777777">
            <w:pPr>
              <w:spacing w:after="40" w:line="259" w:lineRule="auto"/>
            </w:pPr>
            <w:r>
              <w:rPr>
                <w:sz w:val="18"/>
              </w:rPr>
              <w:t>GET /api/resources/:userId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FF55FC3" w14:textId="77777777">
            <w:pPr>
              <w:spacing w:after="40" w:line="259" w:lineRule="auto"/>
            </w:pPr>
            <w:r>
              <w:rPr>
                <w:sz w:val="18"/>
              </w:rPr>
              <w:t>查询资源缓存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367A963" w14:textId="77777777">
            <w:pPr>
              <w:spacing w:after="40" w:line="259" w:lineRule="auto"/>
            </w:pPr>
            <w:r>
              <w:rPr>
                <w:sz w:val="18"/>
              </w:rPr>
              <w:t>读取当前进程缓存</w:t>
            </w:r>
          </w:p>
        </w:tc>
      </w:tr>
      <w:tr w:rsidR="00D1039C" w14:paraId="31800B7C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68D351BC" w14:textId="77777777">
            <w:pPr>
              <w:spacing w:after="40" w:line="259" w:lineRule="auto"/>
            </w:pPr>
            <w:r>
              <w:rPr>
                <w:sz w:val="18"/>
              </w:rPr>
              <w:t>POST /api/tutor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0DF37D54" w14:textId="77777777">
            <w:pPr>
              <w:spacing w:after="40" w:line="259" w:lineRule="auto"/>
            </w:pPr>
            <w:r>
              <w:rPr>
                <w:sz w:val="18"/>
              </w:rPr>
              <w:t>课程范围问答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11BC5CC" w14:textId="77777777">
            <w:pPr>
              <w:spacing w:after="40" w:line="259" w:lineRule="auto"/>
            </w:pPr>
            <w:r>
              <w:rPr>
                <w:sz w:val="18"/>
              </w:rPr>
              <w:t>附课程引用，课程外问题拒答</w:t>
            </w:r>
          </w:p>
        </w:tc>
      </w:tr>
      <w:tr w:rsidR="00D1039C" w14:paraId="6E5ACBAB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18456EDD" w14:textId="77777777">
            <w:pPr>
              <w:spacing w:after="40" w:line="259" w:lineRule="auto"/>
            </w:pPr>
            <w:r>
              <w:rPr>
                <w:sz w:val="18"/>
              </w:rPr>
              <w:t>POST /api/sql/run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ABACD75" w14:textId="77777777">
            <w:pPr>
              <w:spacing w:after="40" w:line="259" w:lineRule="auto"/>
            </w:pPr>
            <w:r>
              <w:rPr>
                <w:sz w:val="18"/>
              </w:rPr>
              <w:t>执行教学</w:t>
            </w:r>
            <w:r>
              <w:rPr>
                <w:sz w:val="18"/>
              </w:rPr>
              <w:t xml:space="preserve"> SQL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B68CBAF" w14:textId="77777777">
            <w:pPr>
              <w:spacing w:after="40" w:line="259" w:lineRule="auto"/>
            </w:pPr>
            <w:r>
              <w:rPr>
                <w:sz w:val="18"/>
              </w:rPr>
              <w:t>隔离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Worker </w:t>
            </w:r>
            <w:r>
              <w:rPr>
                <w:sz w:val="18"/>
              </w:rPr>
              <w:t>与语句约束</w:t>
            </w:r>
          </w:p>
        </w:tc>
      </w:tr>
      <w:tr w:rsidR="00D1039C" w14:paraId="60D70607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C4449D2" w14:textId="77777777">
            <w:pPr>
              <w:spacing w:after="40" w:line="259" w:lineRule="auto"/>
            </w:pPr>
            <w:r>
              <w:rPr>
                <w:sz w:val="18"/>
              </w:rPr>
              <w:t>GET /api/admin/overview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52D0C9F1" w14:textId="77777777">
            <w:pPr>
              <w:spacing w:after="40" w:line="259" w:lineRule="auto"/>
            </w:pPr>
            <w:r>
              <w:rPr>
                <w:sz w:val="18"/>
              </w:rPr>
              <w:t>管理概览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2EDFF56C" w14:textId="77777777">
            <w:pPr>
              <w:spacing w:after="40" w:line="259" w:lineRule="auto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ADMIN_SECRET</w:t>
            </w:r>
          </w:p>
        </w:tc>
      </w:tr>
      <w:tr w:rsidR="00D1039C" w14:paraId="62E3BF48" w14:textId="77777777">
        <w:trPr>
          <w:jc w:val="center"/>
        </w:trPr>
        <w:tc>
          <w:tcPr>
            <w:tcW w:w="2880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40F138F" w14:textId="77777777">
            <w:pPr>
              <w:spacing w:after="40" w:line="259" w:lineRule="auto"/>
            </w:pPr>
            <w:r>
              <w:rPr>
                <w:sz w:val="18"/>
              </w:rPr>
              <w:t>POST /api/admin/reset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416E26B2" w14:textId="77777777">
            <w:pPr>
              <w:spacing w:after="40" w:line="259" w:lineRule="auto"/>
            </w:pPr>
            <w:r>
              <w:rPr>
                <w:sz w:val="18"/>
              </w:rPr>
              <w:t>清空资源缓存</w:t>
            </w:r>
          </w:p>
        </w:tc>
        <w:tc>
          <w:tcPr>
            <w:tcW w:w="2952" w:type="dxa"/>
            <w:shd w:val="clear" w:color="auto" w:fill="F2F6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D1039C" w:rsidRDefault="00B04768" w14:paraId="39CF5B06" w14:textId="77777777">
            <w:pPr>
              <w:spacing w:after="40" w:line="259" w:lineRule="auto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ADMIN_SECRET</w:t>
            </w:r>
          </w:p>
        </w:tc>
      </w:tr>
    </w:tbl>
    <w:p w:rsidR="00D1039C" w:rsidRDefault="00B04768" w14:paraId="562E1FA5" w14:textId="77777777">
      <w:pPr>
        <w:pStyle w:val="1"/>
      </w:pPr>
      <w:r>
        <w:t>附录</w:t>
      </w:r>
      <w:r>
        <w:t xml:space="preserve"> D </w:t>
      </w:r>
      <w:r>
        <w:t>验收记录与边界</w:t>
      </w:r>
    </w:p>
    <w:p w:rsidR="00D1039C" w:rsidRDefault="00B04768" w14:paraId="4280EBC3" w14:textId="77777777">
      <w:r>
        <w:t>本报告记录的已完成事项：生产 Web 和 API 可访问；API 健康检查正常；v8 EAS `preview` APK 已生成、下载并完成 Android 真机验收；APK SHA-256 已记录；v11 源码压缩包已生成并排除实际 `.env`、Git 元数据、依赖目录、缓存目录和日志。演示视频已录制并放入提交目录。</w:t>
      </w:r>
      <w:r/>
      <w:r/>
      <w:r/>
      <w:r/>
      <w:r/>
      <w:r/>
      <w:r/>
      <w:r/>
      <w:r/>
      <w:r/>
      <w:r/>
      <w:r/>
      <w:r/>
      <w:r/>
      <w:r/>
      <w:r/>
    </w:p>
    <w:p w:rsidR="00D1039C" w:rsidRDefault="00B04768" w14:paraId="66E1641D" w14:textId="7FF98F46">
      <w:pPr/>
      <w:r>
        <w:t>2026 年 10 月 9 日，交付门禁在 Node 22.22.0 下通过，21 项自动化测试、生产 Web 导出与配置检查通过。生产 Web 验证了三类画像的差异化路径，以及辅导、资源与 SQL 流程。实践型路径优先推荐 SQL 实操、存储与索引。2026 年 10 月 9 日完成 v8 APK 真机复验，三类演示账号均登录成功，首页与路径内容符合预期；SQL 查询返回 3 行并显示 sql.js-worker，ATTACH DATABASE 被拒绝。</w:t>
      </w:r>
    </w:p>
    <w:p w:rsidR="00D1039C" w:rsidRDefault="00B04768" w14:paraId="6FCAA94A" w14:textId="7FF98F47">
      <w:pPr/>
      <w:r>
        <w:t>自动化测试和演示账号验收不能证明真实用户的学习增益。生产服务当前使用进程内存，重启后画像和资源缓存不保证保留；真实用户学习效果尚未评估。资源审核状态由工作流节点写入，内容事实仍应由演示者结合课程来源人工核对。现场录屏已保存，时长约 2 分 35 秒。</w:t>
      </w:r>
    </w:p>
    <w:p w14:paraId="7FF98F39" w14:textId="7FF98F3A">
      <w:pPr>
        <w:pStyle w:val="Heading2"/>
        <w:spacing w:before="240" w:after="120"/>
      </w:pPr>
      <w:r>
        <w:rPr>
          <w:b/>
          <w:sz w:val="28"/>
        </w:rPr>
        <w:t xml:space="preserve">提交前现场复核顺序</w:t>
      </w:r>
    </w:p>
    <w:p w14:paraId="7FF98F3B" w14:textId="7FF98F3C">
      <w:pPr>
        <w:pStyle w:val="Normal"/>
        <w:spacing w:after="160"/>
      </w:pPr>
      <w:r>
        <w:rPr/>
        <w:t>Android v8 APK 已安装至设备 2839aee2，并完成三类账号登录、首页可读性、路径、AI 辅导和 SQL 实验核验。现场演示时仍应使用已验收的 APK 和生产 API，避免临时切换到未验证构建。</w:t>
      </w:r>
    </w:p>
    <w:p w14:paraId="7FF98F3D" w14:textId="7FF98F3E">
      <w:pPr>
        <w:pStyle w:val="Normal"/>
        <w:spacing w:after="160"/>
      </w:pPr>
      <w:r>
        <w:rPr/>
        <w:t>生产 Web 已完成登录、诊断、路径、资源、辅导和 SQL 核心流程验证。当前 API 使用进程内演示数据，尚未配置 PostgreSQL；因此不应声称账号画像或资源具备跨进程持久化能力。</w:t>
      </w:r>
    </w:p>
    <w:p w14:paraId="7FF98F3F" w14:textId="7FF98F40">
      <w:pPr>
        <w:pStyle w:val="Normal"/>
        <w:spacing w:after="160"/>
      </w:pPr>
      <w:r>
        <w:rPr/>
        <w:t>现场操作录屏已保存在 `最终提交材料-待补演示视频/05-演示视频/屏幕录制 2026-10-10 123611.mp4`，时长约 2 分 35 秒。答辩时应说明演示账号使用虚构数据，项目尚未开展真实用户前后测。若重新生成 APK 或源码包，应同步更新交付索引中的版本和 SHA-256。</w:t>
      </w:r>
    </w:p>
    <w:p w14:paraId="7FF98F41" w14:textId="7FF98F42">
      <w:pPr>
        <w:pStyle w:val="Normal"/>
        <w:spacing w:after="160"/>
      </w:pPr>
      <w:r>
        <w:rPr/>
        <w:t xml:space="preserve">建议保留的证据至少包括：真机安装后的应用信息页、三种画像的路径截图、一次有来源的资源详情、辅导拒答截图、SQL 查询结果及执行环境标识；每张图应附日期、设备和网络环境。对于资源失败提示，还应记录请求时刻、用户类型、节点与资源类型，避免把网络超时、模型失败和审核拒绝混为一类。</w:t>
      </w:r>
    </w:p>
    <w:p w14:paraId="7FF98F43" w14:textId="7FF98F44">
      <w:pPr>
        <w:pStyle w:val="Normal"/>
        <w:spacing w:after="160"/>
      </w:pPr>
      <w:r>
        <w:rPr/>
        <w:t xml:space="preserve">若真机检查暴露阻断问题，应先修复并重新构建 APK，再复测同一操作；不要只修改 Web 后沿用旧 APK。最终源码包也必须在全部代码和文档定稿后生成，并将 ZIP、APK 的 SHA-256 与交付索引逐项比对。只有在真实设备、真实网络和录屏材料齐备后，才能将对应验收项标记为完成。</w:t>
      </w:r>
    </w:p>
    <w:sectPr w:rsidR="00D1039C" w:rsidSect="00034616">
      <w:headerReference w:type="default" r:id="rId8"/>
      <w:footerReference w:type="default" r:id="rId9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4768" w:rsidRDefault="00B04768" w14:paraId="5BFAD1C4" w14:textId="77777777">
      <w:pPr>
        <w:spacing w:after="0" w:line="240" w:lineRule="auto"/>
      </w:pPr>
      <w:r>
        <w:separator/>
      </w:r>
    </w:p>
  </w:endnote>
  <w:endnote w:type="continuationSeparator" w:id="0">
    <w:p w:rsidR="00B04768" w:rsidRDefault="00B04768" w14:paraId="1055AE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039C" w:rsidRDefault="00B04768" w14:paraId="7D5BBE74" w14:textId="77777777">
    <w:pPr>
      <w:pStyle w:val="a7"/>
      <w:jc w:val="center"/>
    </w:pPr>
    <w:r>
      <w:rPr>
        <w:color w:val="607481"/>
        <w:sz w:val="16"/>
      </w:rPr>
      <w:t>知径</w:t>
    </w:r>
    <w:r>
      <w:rPr>
        <w:color w:val="607481"/>
        <w:sz w:val="16"/>
      </w:rPr>
      <w:t xml:space="preserve"> DB · </w:t>
    </w:r>
    <w:r>
      <w:rPr>
        <w:color w:val="607481"/>
        <w:sz w:val="16"/>
      </w:rPr>
      <w:t>人工智能软件杯</w:t>
    </w:r>
    <w:r>
      <w:rPr>
        <w:color w:val="607481"/>
        <w:sz w:val="16"/>
      </w:rPr>
      <w:t xml:space="preserve">                                     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4768" w:rsidRDefault="00B04768" w14:paraId="7ED9AF4B" w14:textId="77777777">
      <w:pPr>
        <w:spacing w:after="0" w:line="240" w:lineRule="auto"/>
      </w:pPr>
      <w:r>
        <w:separator/>
      </w:r>
    </w:p>
  </w:footnote>
  <w:footnote w:type="continuationSeparator" w:id="0">
    <w:p w:rsidR="00B04768" w:rsidRDefault="00B04768" w14:paraId="6D84AD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039C" w:rsidRDefault="00B04768" w14:paraId="2784943B" w14:textId="77777777">
    <w:pPr>
      <w:pStyle w:val="a5"/>
      <w:jc w:val="right"/>
    </w:pPr>
    <w:r>
      <w:rPr>
        <w:color w:val="607481"/>
        <w:sz w:val="16"/>
      </w:rPr>
      <w:t>知径</w:t>
    </w:r>
    <w:r>
      <w:rPr>
        <w:color w:val="607481"/>
        <w:sz w:val="16"/>
      </w:rPr>
      <w:t xml:space="preserve"> DB  |  </w:t>
    </w:r>
    <w:r>
      <w:rPr>
        <w:color w:val="607481"/>
        <w:sz w:val="16"/>
      </w:rPr>
      <w:t>系统开发报告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38726292">
    <w:abstractNumId w:val="8"/>
  </w:num>
  <w:num w:numId="2" w16cid:durableId="584731709">
    <w:abstractNumId w:val="6"/>
  </w:num>
  <w:num w:numId="3" w16cid:durableId="4137729">
    <w:abstractNumId w:val="5"/>
  </w:num>
  <w:num w:numId="4" w16cid:durableId="791633109">
    <w:abstractNumId w:val="4"/>
  </w:num>
  <w:num w:numId="5" w16cid:durableId="1604418743">
    <w:abstractNumId w:val="7"/>
  </w:num>
  <w:num w:numId="6" w16cid:durableId="1712143142">
    <w:abstractNumId w:val="3"/>
  </w:num>
  <w:num w:numId="7" w16cid:durableId="735779430">
    <w:abstractNumId w:val="2"/>
  </w:num>
  <w:num w:numId="8" w16cid:durableId="502404674">
    <w:abstractNumId w:val="1"/>
  </w:num>
  <w:num w:numId="9" w16cid:durableId="7216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46D"/>
    <w:rsid w:val="00326F90"/>
    <w:rsid w:val="00AA1D8D"/>
    <w:rsid w:val="00B04768"/>
    <w:rsid w:val="00B47730"/>
    <w:rsid w:val="00CB0664"/>
    <w:rsid w:val="00D103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9CBFFB"/>
  <w14:defaultImageDpi w14:val="300"/>
  <w15:docId w15:val="{048D8EB5-3318-4420-AAB3-9ABB7455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pPr>
      <w:spacing w:after="120" w:line="293" w:lineRule="auto"/>
    </w:pPr>
    <w:rPr>
      <w:rFonts w:ascii="微软雅黑" w:hAnsi="微软雅黑" w:eastAsia="微软雅黑"/>
      <w:color w:val="11182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hAnsiTheme="majorHAnsi" w:eastAsiaTheme="majorEastAsia" w:cstheme="majorBidi"/>
      <w:b/>
      <w:bCs/>
      <w:color w:val="18324B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hAnsiTheme="majorHAnsi" w:eastAsiaTheme="majorEastAsia" w:cstheme="majorBidi"/>
      <w:b/>
      <w:bCs/>
      <w:color w:val="147D8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hAnsiTheme="majorHAnsi" w:eastAsiaTheme="majorEastAsia" w:cstheme="majorBidi"/>
      <w:b/>
      <w:bCs/>
      <w:color w:val="18324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324B"/>
      <w:spacing w:val="5"/>
      <w:kern w:val="28"/>
      <w:sz w:val="56"/>
      <w:szCs w:val="52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147D82"/>
      <w:spacing w:val="15"/>
      <w:sz w:val="26"/>
      <w:szCs w:val="24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1441</Words>
  <Characters>8220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知径 DB 系统开发报告</dc:title>
  <dc:subject>多智能体个性化数据库学习系统</dc:subject>
  <dc:creator>python-docx</dc:creator>
  <cp:keywords>数据库原理,个性化学习,多智能体,软件项目</cp:keywords>
  <dc:description>generated by python-docx</dc:description>
  <cp:lastModifiedBy>蒙 y</cp:lastModifiedBy>
  <cp:revision>2</cp:revision>
  <dcterms:created xsi:type="dcterms:W3CDTF">2026-10-02T10:27:00Z</dcterms:created>
  <dcterms:modified xsi:type="dcterms:W3CDTF">2026-10-02T10:27:00Z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1.0.153</vt:lpwstr>
  </op:property>
  <op:property fmtid="{D5CDD505-2E9C-101B-9397-08002B2CF9AE}" pid="3" name="OfficeCLI.LastModified">
    <vt:lpwstr xmlns:vt="http://schemas.openxmlformats.org/officeDocument/2006/docPropsVTypes">2026-10-02T11:15:21Z</vt:lpwstr>
  </op:property>
</op:Properties>
</file>