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24"/>
              </w:numPr>
              <w:spacing w:before="0" w:after="60"/>
              <w:rPr/>
            </w:pPr>
            <w:r>
              <w:rPr/>
              <w:t>ditinjau konsultan hukum;</w:t>
            </w:r>
          </w:p>
          <w:p>
            <w:pPr>
              <w:pStyle w:val="ListParagraph"/>
              <w:numPr>
                <w:ilvl w:val="0"/>
                <w:numId w:val="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ins>
          </w:p>
          <w:p>
            <w:pPr>
              <w:pStyle w:val="Normal"/>
              <w:spacing w:before="0" w:after="80"/>
              <w:rPr>
                <w:ins w:id="20001" w:author="Claude (draf untuk Coach Doddy)" w:date="2026-10-28T12:00:00Z"/>
              </w:rPr>
            </w:pPr>
            <w:ins w:id="20002" w:author="Claude (draf untuk Coach Doddy)" w:date="2026-10-28T12:00:00Z">
              <w:r>
                <w:t xml:space="preserve">Tambahan versi 1.4 (28 Oktober 2026): atlastrade.io menjadi situs resmi ketiga untuk pembelian, pembayaran, pembatalan, dan pengembalian dana Lisensi dan Langganan. Satu akun berlaku di mitrans.id, affiliatemarketing.network, dan atlastrade.io (Pasal 1, 2, 5, 7, dan 11).</w:t>
              </w:r>
            </w:ins>
          </w:p>
          <w:p>
            <w:pPr>
              <w:pStyle w:val="Normal"/>
              <w:spacing w:before="0" w:after="80"/>
              <w:rPr>
                <w:ins w:id="30001" w:author="Claude (draf untuk Coach Doddy)" w:date="2026-10-28T15:00:00Z"/>
              </w:rPr>
            </w:pPr>
            <w:ins w:id="30002" w:author="Claude (draf untuk Coach Doddy)" w:date="2026-10-28T15:00:00Z">
              <w:r>
                <w:t xml:space="preserve">Tambahan versi 1.4 (28 Oktober 2026, kedua): akun, pendaftaran Mitra PLS, dan Kantor Maya berada di affiliatemarketing.network; mitrans.id untuk profil Perusahaan dan dokumen resmi. Mitra PLS dapat menjual e-book miliknya melalui Agent Marketing, dan pembeli e-book dicatat dengan pemilik e-book sebagai Sponsor (Pasal 1, 11, dan 22).</w:t>
              </w:r>
            </w:ins>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 xml:space="preserve">Selamat datang di mitrans.id. Syarat dan Ketentuan ini mengatur penggunaan </w:t>
      </w:r>
      <w:del w:id="20003" w:author="Claude (draf untuk Coach Doddy)" w:date="2026-10-28T12:00:00Z">
        <w:r>
          <w:rPr/>
          <w:delText xml:space="preserve">situs mitrans.id dan affiliatemarketing.network</w:delText>
        </w:r>
      </w:del>
      <w:ins w:id="20004" w:author="Claude (draf untuk Coach Doddy)" w:date="2026-10-28T12:00:00Z">
        <w:r>
          <w:rPr/>
          <w:t xml:space="preserve">situs mitrans.id, affiliatemarketing.network, dan atlastrade.io</w:t>
        </w:r>
      </w:ins>
      <w:r>
        <w:rPr/>
        <w:t xml:space="preserve">,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1"/>
        </w:numPr>
        <w:spacing w:before="0" w:after="60"/>
        <w:rPr/>
      </w:pPr>
      <w:r>
        <w:rPr/>
        <w:t>membuat akun;</w:t>
      </w:r>
    </w:p>
    <w:p>
      <w:pPr>
        <w:pStyle w:val="ListParagraph"/>
        <w:numPr>
          <w:ilvl w:val="0"/>
          <w:numId w:val="1"/>
        </w:numPr>
        <w:spacing w:before="0" w:after="60"/>
        <w:rPr/>
      </w:pPr>
      <w:r>
        <w:rPr/>
        <w:t>membeli Lisensi atau Langganan;</w:t>
      </w:r>
    </w:p>
    <w:p>
      <w:pPr>
        <w:pStyle w:val="ListParagraph"/>
        <w:numPr>
          <w:ilvl w:val="0"/>
          <w:numId w:val="1"/>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1"/>
        </w:numPr>
        <w:spacing w:before="0" w:after="60"/>
        <w:rPr/>
      </w:pPr>
      <w:r>
        <w:rPr>
          <w:b/>
          <w:bCs/>
        </w:rPr>
        <w:t>Bagian A</w:t>
      </w:r>
      <w:r>
        <w:rPr/>
        <w:t>, yang berlaku bagi semua pengguna;</w:t>
      </w:r>
    </w:p>
    <w:p>
      <w:pPr>
        <w:pStyle w:val="ListParagraph"/>
        <w:numPr>
          <w:ilvl w:val="0"/>
          <w:numId w:val="1"/>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PT MITRANS </w:t>
            </w:r>
            <w:del w:id="20005" w:author="Claude (draf untuk Coach Doddy)" w:date="2026-10-28T12:00:00Z">
              <w:r>
                <w:rPr>
                  <w:sz w:val="19"/>
                  <w:szCs w:val="19"/>
                </w:rPr>
                <w:delText xml:space="preserve">[nama lengkap ●]</w:delText>
              </w:r>
            </w:del>
            <w:ins w:id="20006" w:author="Claude (draf untuk Coach Doddy)" w:date="2026-10-28T12:00:00Z">
              <w:r>
                <w:rPr>
                  <w:sz w:val="19"/>
                  <w:szCs w:val="19"/>
                </w:rPr>
                <w:t xml:space="preserve">[PT Mitra Transformasi Inteligensi, ejaan sesuai akta ●]</w:t>
              </w:r>
            </w:ins>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30003" w:author="Claude (draf untuk Coach Doddy)" w:date="2026-10-28T15:00:00Z">
              <w:r>
                <w:rPr>
                  <w:sz w:val="19"/>
                  <w:szCs w:val="19"/>
                </w:rPr>
                <w:delText xml:space="preserve">mitrans.id;</w:delText>
              </w:r>
            </w:del>
            <w:ins w:id="30004" w:author="Claude (draf untuk Coach Doddy)" w:date="2026-10-28T15:00:00Z">
              <w:r>
                <w:rPr>
                  <w:sz w:val="19"/>
                  <w:szCs w:val="19"/>
                </w:rPr>
                <w:t xml:space="preserve">mitrans.id (profil Perusahaan dan dokumen resmi);</w:t>
              </w:r>
            </w:ins>
            <w:r>
              <w:rPr>
                <w:sz w:val="19"/>
                <w:szCs w:val="19"/>
              </w:rPr>
              <w:t xml:space="preserve"> affiliatemarketing.network </w:t>
            </w:r>
            <w:del w:id="30005" w:author="Claude (draf untuk Coach Doddy)" w:date="2026-10-28T15:00:00Z">
              <w:r>
                <w:rPr>
                  <w:sz w:val="19"/>
                  <w:szCs w:val="19"/>
                </w:rPr>
                <w:delText xml:space="preserve">(tautan rujukan dan halaman penawaran)</w:delText>
              </w:r>
            </w:del>
            <w:ins w:id="30006" w:author="Claude (draf untuk Coach Doddy)" w:date="2026-10-28T15:00:00Z">
              <w:r>
                <w:rPr>
                  <w:sz w:val="19"/>
                  <w:szCs w:val="19"/>
                </w:rPr>
                <w:t xml:space="preserve">(akun, pendaftaran Mitra PLS, Kantor Maya dan Agent Marketing, tautan rujukan, dan halaman penawaran)</w:t>
              </w:r>
            </w:ins>
            <w:ins w:id="20007" w:author="Claude (draf untuk Coach Doddy)" w:date="2026-10-28T12:00:00Z">
              <w:r>
                <w:rPr>
                  <w:sz w:val="19"/>
                  <w:szCs w:val="19"/>
                </w:rPr>
                <w:t xml:space="preserve">; atlastrade.io (pembelian dan pembayaran Lisensi dan Langganan, pembatalan, pengembalian dana, dan akses aplikasi). Ketiga situs dikelola Perusahaan dan memakai satu akun yang sama.</w:t>
              </w:r>
            </w:ins>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25"/>
        </w:numPr>
        <w:spacing w:before="0" w:after="60"/>
        <w:rPr/>
      </w:pPr>
      <w:r>
        <w:rPr>
          <w:b/>
          <w:bCs/>
        </w:rPr>
        <w:t>Kami</w:t>
      </w:r>
      <w:r>
        <w:rPr/>
        <w:t xml:space="preserve"> atau </w:t>
      </w:r>
      <w:r>
        <w:rPr>
          <w:b/>
          <w:bCs/>
        </w:rPr>
        <w:t>Perusahaan</w:t>
      </w:r>
      <w:r>
        <w:rPr/>
        <w:t xml:space="preserve"> adalah PT MITRANS.</w:t>
      </w:r>
    </w:p>
    <w:p>
      <w:pPr>
        <w:pStyle w:val="ListParagraph"/>
        <w:numPr>
          <w:ilvl w:val="0"/>
          <w:numId w:val="2"/>
        </w:numPr>
        <w:spacing w:before="0" w:after="60"/>
        <w:rPr/>
      </w:pPr>
      <w:r>
        <w:rPr>
          <w:b/>
          <w:bCs/>
        </w:rPr>
        <w:t>Anda</w:t>
      </w:r>
      <w:r>
        <w:rPr/>
        <w:t xml:space="preserve"> atau </w:t>
      </w:r>
      <w:r>
        <w:rPr>
          <w:b/>
          <w:bCs/>
        </w:rPr>
        <w:t>Pengguna</w:t>
      </w:r>
      <w:r>
        <w:rPr/>
        <w:t xml:space="preserve"> adalah setiap orang yang menggunakan </w:t>
      </w:r>
      <w:del w:id="20008" w:author="Claude (draf untuk Coach Doddy)" w:date="2026-10-28T12:00:00Z">
        <w:r>
          <w:rPr/>
          <w:delText xml:space="preserve">mitrans.id, affiliatemarketing.network, atau</w:delText>
        </w:r>
      </w:del>
      <w:ins w:id="20009" w:author="Claude (draf untuk Coach Doddy)" w:date="2026-10-28T12:00:00Z">
        <w:r>
          <w:rPr/>
          <w:t xml:space="preserve">mitrans.id, affiliatemarketing.network, atlastrade.io, atau</w:t>
        </w:r>
      </w:ins>
      <w:r>
        <w:rPr/>
        <w:t xml:space="preserve"> produk Mitrans-Astra.</w:t>
      </w:r>
    </w:p>
    <w:p>
      <w:pPr>
        <w:pStyle w:val="ListParagraph"/>
        <w:numPr>
          <w:ilvl w:val="0"/>
          <w:numId w:val="2"/>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2"/>
        </w:numPr>
        <w:spacing w:before="0" w:after="60"/>
        <w:rPr/>
      </w:pPr>
      <w:r>
        <w:rPr>
          <w:b/>
          <w:bCs/>
        </w:rPr>
        <w:t>Pelanggan</w:t>
      </w:r>
      <w:r>
        <w:rPr/>
        <w:t xml:space="preserve"> adalah Pengguna yang membeli Lisensi atau Langganan dan bukan Mitra PLS.</w:t>
      </w:r>
    </w:p>
    <w:p>
      <w:pPr>
        <w:pStyle w:val="ListParagraph"/>
        <w:numPr>
          <w:ilvl w:val="0"/>
          <w:numId w:val="2"/>
        </w:numPr>
        <w:spacing w:before="0" w:after="60"/>
        <w:rPr/>
      </w:pPr>
      <w:r>
        <w:rPr>
          <w:b/>
          <w:bCs/>
        </w:rPr>
        <w:t>Lisensi</w:t>
      </w:r>
      <w:r>
        <w:rPr/>
        <w:t xml:space="preserve"> adalah hak menggunakan perangkat lunak Mitrans-Astra, </w:t>
      </w:r>
      <w:del w:id="9006" w:author="Claude (draf untuk Coach Doddy)" w:date="2026-10-27T12:00:00Z">
        <w:r>
          <w:rPr/>
          <w:delText xml:space="preserve">termasuk akses 3 bulan sejak aktivasi.</w:delText>
        </w:r>
      </w:del>
      <w:ins w:id="9007" w:author="Claude (draf untuk Coach Doddy)" w:date="2026-10-27T12:00:00Z">
        <w:r>
          <w:rPr/>
          <w:t xml:space="preserve">berlaku tanpa batas waktu (lifetime) dan tidak perlu dibeli ulang,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Platform</w:t>
      </w:r>
      <w:r>
        <w:rPr/>
        <w:t xml:space="preserve"> adalah Platform Analisa Transaksi Saham Syariah Mitrans-Astra beserta situs dan aplikasinya.</w:t>
      </w:r>
    </w:p>
    <w:p>
      <w:pPr>
        <w:pStyle w:val="ListParagraph"/>
        <w:numPr>
          <w:ilvl w:val="0"/>
          <w:numId w:val="2"/>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rPr/>
      </w:pPr>
      <w:r>
        <w:rPr/>
        <w:t>Bagian A. Ketentuan bagi Semua Pengguna</w:t>
      </w:r>
    </w:p>
    <w:p>
      <w:pPr>
        <w:pStyle w:val="Heading2"/>
        <w:rPr/>
      </w:pPr>
      <w:r>
        <w:rPr/>
        <w:t>3. Akun</w:t>
      </w:r>
    </w:p>
    <w:p>
      <w:pPr>
        <w:pStyle w:val="ListParagraph"/>
        <w:numPr>
          <w:ilvl w:val="0"/>
          <w:numId w:val="26"/>
        </w:numPr>
        <w:spacing w:before="0" w:after="60"/>
        <w:rPr/>
      </w:pPr>
      <w:r>
        <w:rPr/>
        <w:t>Anda harus berusia paling rendah 18 tahun atau sudah cakap hukum untuk membuat akun dan membeli produk.</w:t>
      </w:r>
    </w:p>
    <w:p>
      <w:pPr>
        <w:pStyle w:val="ListParagraph"/>
        <w:numPr>
          <w:ilvl w:val="0"/>
          <w:numId w:val="27"/>
        </w:numPr>
        <w:spacing w:before="0" w:after="60"/>
        <w:rPr/>
      </w:pPr>
      <w:r>
        <w:rPr/>
        <w:t>Anda wajib memberikan data yang benar, lengkap, dan terbaru. Satu Nomor Induk Kependudukan (NIK) hanya untuk satu akun.</w:t>
      </w:r>
    </w:p>
    <w:p>
      <w:pPr>
        <w:pStyle w:val="ListParagraph"/>
        <w:numPr>
          <w:ilvl w:val="0"/>
          <w:numId w:val="28"/>
        </w:numPr>
        <w:spacing w:before="0" w:after="60"/>
        <w:rPr/>
      </w:pPr>
      <w:r>
        <w:rPr/>
        <w:t>Anda bertanggung jawab menjaga keamanan akun.</w:t>
      </w:r>
    </w:p>
    <w:p>
      <w:pPr>
        <w:pStyle w:val="ListParagraph"/>
        <w:numPr>
          <w:ilvl w:val="1"/>
          <w:numId w:val="1"/>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
        </w:numPr>
        <w:spacing w:before="0" w:after="60"/>
        <w:rPr/>
      </w:pPr>
      <w:r>
        <w:rPr/>
        <w:t>Segera beri tahu kami bila akun Anda digunakan tanpa izin.</w:t>
      </w:r>
    </w:p>
    <w:p>
      <w:pPr>
        <w:pStyle w:val="ListParagraph"/>
        <w:numPr>
          <w:ilvl w:val="0"/>
          <w:numId w:val="29"/>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30"/>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31"/>
        </w:numPr>
        <w:spacing w:before="0" w:after="60"/>
        <w:rPr/>
      </w:pPr>
      <w:r>
        <w:rPr/>
        <w:t xml:space="preserve">Mitrans-Astra </w:t>
      </w:r>
      <w:r>
        <w:rPr>
          <w:b/>
          <w:bCs/>
        </w:rPr>
        <w:t>tidak</w:t>
      </w:r>
      <w:r>
        <w:rPr/>
        <w:t>:</w:t>
      </w:r>
    </w:p>
    <w:p>
      <w:pPr>
        <w:pStyle w:val="ListParagraph"/>
        <w:numPr>
          <w:ilvl w:val="1"/>
          <w:numId w:val="1"/>
        </w:numPr>
        <w:spacing w:before="0" w:after="60"/>
        <w:rPr/>
      </w:pPr>
      <w:r>
        <w:rPr/>
        <w:t>memberikan rekomendasi atau sinyal beli/jual efek tertentu;</w:t>
      </w:r>
    </w:p>
    <w:p>
      <w:pPr>
        <w:pStyle w:val="ListParagraph"/>
        <w:numPr>
          <w:ilvl w:val="1"/>
          <w:numId w:val="1"/>
        </w:numPr>
        <w:spacing w:before="0" w:after="60"/>
        <w:rPr/>
      </w:pPr>
      <w:r>
        <w:rPr/>
        <w:t>melakukan transaksi atas nama Anda;</w:t>
      </w:r>
    </w:p>
    <w:p>
      <w:pPr>
        <w:pStyle w:val="ListParagraph"/>
        <w:numPr>
          <w:ilvl w:val="1"/>
          <w:numId w:val="1"/>
        </w:numPr>
        <w:spacing w:before="0" w:after="60"/>
        <w:rPr/>
      </w:pPr>
      <w:r>
        <w:rPr/>
        <w:t>mengelola atau menerima titipan dana;</w:t>
      </w:r>
    </w:p>
    <w:p>
      <w:pPr>
        <w:pStyle w:val="ListParagraph"/>
        <w:numPr>
          <w:ilvl w:val="1"/>
          <w:numId w:val="1"/>
        </w:numPr>
        <w:spacing w:before="0" w:after="60"/>
        <w:rPr/>
      </w:pPr>
      <w:r>
        <w:rPr/>
        <w:t>menjanjikan keuntungan.</w:t>
      </w:r>
    </w:p>
    <w:p>
      <w:pPr>
        <w:pStyle w:val="ListParagraph"/>
        <w:numPr>
          <w:ilvl w:val="0"/>
          <w:numId w:val="32"/>
        </w:numPr>
        <w:spacing w:before="0" w:after="60"/>
        <w:rPr/>
      </w:pPr>
      <w:r>
        <w:rPr/>
        <w:t>Perusahaan bukan perusahaan efek, manajer investasi, maupun penasihat investasi.</w:t>
      </w:r>
    </w:p>
    <w:p>
      <w:pPr>
        <w:pStyle w:val="ListParagraph"/>
        <w:numPr>
          <w:ilvl w:val="0"/>
          <w:numId w:val="33"/>
        </w:numPr>
        <w:spacing w:before="0" w:after="60"/>
        <w:rPr/>
      </w:pPr>
      <w:r>
        <w:rPr/>
        <w:t>Status kesyariahan efek mengacu pada Daftar Efek Syariah yang diterbitkan Otoritas Jasa Keuangan, sebagaimana tersedia pada tanggal data diperbarui.</w:t>
      </w:r>
    </w:p>
    <w:p>
      <w:pPr>
        <w:pStyle w:val="ListParagraph"/>
        <w:numPr>
          <w:ilvl w:val="0"/>
          <w:numId w:val="34"/>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35"/>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36"/>
        </w:numPr>
        <w:spacing w:before="0" w:after="60"/>
        <w:rPr/>
      </w:pPr>
      <w:r>
        <w:rPr/>
        <w:t>Harga tercantum dalam Rupiah dan sudah termasuk PPN:</w:t>
      </w:r>
    </w:p>
    <w:p>
      <w:pPr>
        <w:pStyle w:val="ListParagraph"/>
        <w:numPr>
          <w:ilvl w:val="1"/>
          <w:numId w:val="1"/>
        </w:numPr>
        <w:spacing w:before="0" w:after="60"/>
        <w:rPr/>
      </w:pPr>
      <w:r>
        <w:rPr/>
        <w:t>Lisensi Mitrans-Astra Rp7.500.000;</w:t>
      </w:r>
    </w:p>
    <w:p>
      <w:pPr>
        <w:pStyle w:val="ListParagraph"/>
        <w:numPr>
          <w:ilvl w:val="1"/>
          <w:numId w:val="1"/>
        </w:numPr>
        <w:spacing w:before="0" w:after="60"/>
        <w:rPr/>
      </w:pPr>
      <w:r>
        <w:rPr/>
        <w:t xml:space="preserve">Langganan Rp399.000 </w:t>
      </w:r>
      <w:del w:id="9010" w:author="Claude (draf untuk Coach Doddy)" w:date="2026-10-27T12:00:00Z">
        <w:r>
          <w:rPr/>
          <w:delText xml:space="preserve">per bulan</w:delText>
        </w:r>
      </w:del>
      <w:ins w:id="9011" w:author="Claude (draf untuk Coach Doddy)" w:date="2026-10-27T12:00:00Z">
        <w:r>
          <w:rPr/>
          <w:t xml:space="preserve">per 30 hari</w:t>
        </w:r>
      </w:ins>
      <w:r>
        <w:rPr/>
        <w:t xml:space="preserve">.</w:t>
      </w:r>
    </w:p>
    <w:p>
      <w:pPr>
        <w:pStyle w:val="ListParagraph"/>
        <w:numPr>
          <w:ilvl w:val="0"/>
          <w:numId w:val="37"/>
        </w:numPr>
        <w:spacing w:before="0" w:after="60"/>
        <w:rPr/>
      </w:pPr>
      <w:r>
        <w:rPr/>
        <w:t>Pembelian dilakukan melalui tautan rujukan Mitra PLS di affiliatemarketing.network.</w:t>
      </w:r>
      <w:ins w:id="20010" w:author="Claude (draf untuk Coach Doddy)" w:date="2026-10-28T12:00:00Z">
        <w:r>
          <w:rPr/>
          <w:t xml:space="preserve"> Pembelian dan pembayaran diselesaikan di halaman pembayaran atlastrade.io. Mitra PLS yang merujuk Anda tercatat otomatis dari tautan itu, sehingga Anda tidak perlu memasukkan kode rujukan atau mengisi data yang sama dua kali.</w:t>
        </w:r>
      </w:ins>
    </w:p>
    <w:p>
      <w:pPr>
        <w:pStyle w:val="ListParagraph"/>
        <w:numPr>
          <w:ilvl w:val="0"/>
          <w:numId w:val="38"/>
        </w:numPr>
        <w:spacing w:before="0" w:after="60"/>
        <w:rPr/>
      </w:pPr>
      <w:r>
        <w:rPr>
          <w:b/>
          <w:bCs/>
        </w:rPr>
        <w:t>Pembayaran hanya dilakukan ke rekening atau kanal pembayaran resmi Perusahaan</w:t>
      </w:r>
      <w:r>
        <w:rPr/>
        <w:t xml:space="preserve"> yang </w:t>
      </w:r>
      <w:del w:id="20011" w:author="Claude (draf untuk Coach Doddy)" w:date="2026-10-28T12:00:00Z">
        <w:r>
          <w:rPr/>
          <w:delText xml:space="preserve">tertera di halaman pembayaran</w:delText>
        </w:r>
      </w:del>
      <w:ins w:id="20012" w:author="Claude (draf untuk Coach Doddy)" w:date="2026-10-28T12:00:00Z">
        <w:r>
          <w:rPr/>
          <w:t xml:space="preserve">tertera di halaman pembayaran atlastrade.io</w:t>
        </w:r>
      </w:ins>
      <w:r>
        <w:rPr/>
        <w:t xml:space="preserve">. Jangan membayar ke rekening pribadi siapa pun, termasuk Mitra PLS. Perusahaan tidak bertanggung jawab atas pembayaran ke rekening selain rekening resmi.</w:t>
      </w:r>
      <w:ins w:id="9020" w:author="Claude (draf untuk Coach Doddy)" w:date="2026-10-27T12:00:00Z">
        <w:r>
          <w:rPr/>
          <w:t xml:space="preserve"> Bagi Mitra PLS, Langganan miliknya sendiri juga dapat dibayar dengan potongan bonus menurut Pasal 21 angka 7.</w:t>
        </w:r>
      </w:ins>
    </w:p>
    <w:p>
      <w:pPr>
        <w:pStyle w:val="ListParagraph"/>
        <w:numPr>
          <w:ilvl w:val="0"/>
          <w:numId w:val="39"/>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40"/>
        </w:numPr>
        <w:spacing w:before="0" w:after="60"/>
        <w:rPr/>
      </w:pPr>
      <w:del w:id="9012" w:author="Claude (draf untuk Coach Doddy)" w:date="2026-10-27T12:00:00Z">
        <w:r>
          <w:rPr/>
          <w:delText xml:space="preserve">Lisensi mencakup akses 3 bulan sejak aktivasi.</w:delText>
        </w:r>
      </w:del>
      <w:ins w:id="9013" w:author="Claude (draf untuk Coach Doddy)" w:date="2026-10-27T12:00:00Z">
        <w:r>
          <w:rPr/>
          <w:t xml:space="preserve">Lisensi berlaku tanpa batas waktu dan mencakup akses 30 hari sejak aktivasi.</w:t>
        </w:r>
      </w:ins>
    </w:p>
    <w:p>
      <w:pPr>
        <w:pStyle w:val="ListParagraph"/>
        <w:numPr>
          <w:ilvl w:val="0"/>
          <w:numId w:val="41"/>
        </w:numPr>
        <w:spacing w:before="0" w:after="60"/>
        <w:rPr/>
      </w:pPr>
      <w:del w:id="9014" w:author="Claude (draf untuk Coach Doddy)" w:date="2026-10-27T12:00:00Z">
        <w:r>
          <w:rPr/>
          <w:delText xml:space="preserve">Mulai bulan ke-4, Anda dapat melanjutkan akses dengan Langganan Rp399.000 per bulan.</w:delText>
        </w:r>
      </w:del>
      <w:ins w:id="9015" w:author="Claude (draf untuk Coach Doddy)" w:date="2026-10-27T12:00:00Z">
        <w:r>
          <w:rPr/>
          <w:t xml:space="preserve">Mulai 30 hari setelah aktivasi, Anda dapat melanjutkan akses dengan Langganan Rp399.000 per 30 hari. Pembayaran sebelum jatuh tempo menyambung dari akhir akses; bila akses sudah berakhir, periode baru dimulai saat dibayar.</w:t>
        </w:r>
      </w:ins>
      <w:r>
        <w:rPr/>
        <w:t xml:space="preserve"> Tidak ada opsi tahunan.</w:t>
      </w:r>
      <w:ins w:id="9016" w:author="Claude (draf untuk Coach Doddy)" w:date="2026-10-27T12:00:00Z">
        <w:r>
          <w:rPr/>
          <w:t xml:space="preserve"> Bila Langganan berhenti, akses Platform berhenti pada akhir periode yang dibayar, tetapi Lisensi tetap berlaku dan Langganan dapat dilanjutkan kapan saja tanpa membeli Lisensi ulang.</w:t>
        </w:r>
      </w:ins>
    </w:p>
    <w:p>
      <w:pPr>
        <w:pStyle w:val="ListParagraph"/>
        <w:numPr>
          <w:ilvl w:val="0"/>
          <w:numId w:val="42"/>
        </w:numPr>
        <w:spacing w:before="0" w:after="60"/>
        <w:rPr/>
      </w:pPr>
      <w:r>
        <w:rPr/>
        <w:t xml:space="preserve">Pembayaran Langganan berulang hanya berlaku bila Anda menyetujuinya secara tegas. </w:t>
      </w:r>
      <w:del w:id="9021" w:author="Claude (draf untuk Coach Doddy)" w:date="2026-10-27T12:00:00Z">
        <w:r>
          <w:rPr/>
          <w:delText xml:space="preserve">Kami mengirimkan pengingat paling lambat 3 hari sebelum setiap tagihan.</w:delText>
        </w:r>
      </w:del>
      <w:ins w:id="9022" w:author="Claude (draf untuk Coach Doddy)" w:date="2026-10-27T12:00:00Z">
        <w:r>
          <w:rPr/>
          <w:t xml:space="preserve">Kami mengirimkan pengingat 7 hari, 3 hari, dan 1 hari sebelum jatuh tempo, pada hari jatuh tempo, dan sehari sesudah akses berakhir. Pengingat selalu tampil di akun Anda; pengingat melalui surel atau WhatsApp hanya dikirim bila Anda menyetujuinya, dan dapat dihentikan kapan saja.</w:t>
        </w:r>
      </w:ins>
    </w:p>
    <w:p>
      <w:pPr>
        <w:pStyle w:val="ListParagraph"/>
        <w:numPr>
          <w:ilvl w:val="0"/>
          <w:numId w:val="43"/>
        </w:numPr>
        <w:spacing w:before="0" w:after="60"/>
        <w:rPr/>
      </w:pPr>
      <w:r>
        <w:rPr/>
        <w:t>Anda dapat menghentikan Langganan kapan saja melalui akun. Akses tetap berjalan sampai akhir periode yang sudah dibayar, dan tidak ada tagihan berikutnya.</w:t>
      </w:r>
    </w:p>
    <w:p>
      <w:pPr>
        <w:pStyle w:val="ListParagraph"/>
        <w:numPr>
          <w:ilvl w:val="0"/>
          <w:numId w:val="44"/>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45"/>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46"/>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
        </w:numPr>
        <w:spacing w:before="0" w:after="60"/>
        <w:rPr/>
      </w:pPr>
      <w:r>
        <w:rPr/>
        <w:t>Lisensi yang belum diaktifkan dikembalikan 100%;</w:t>
      </w:r>
    </w:p>
    <w:p>
      <w:pPr>
        <w:pStyle w:val="ListParagraph"/>
        <w:numPr>
          <w:ilvl w:val="1"/>
          <w:numId w:val="1"/>
        </w:numPr>
        <w:spacing w:before="0" w:after="60"/>
        <w:rPr/>
      </w:pPr>
      <w:r>
        <w:rPr/>
        <w:t xml:space="preserve">Lisensi yang sudah diaktifkan dikembalikan setelah dikurangi nilai akses yang sudah dipakai, dihitung harian dari </w:t>
      </w:r>
      <w:del w:id="9017" w:author="Claude (draf untuk Coach Doddy)" w:date="2026-10-27T12:00:00Z">
        <w:r>
          <w:rPr/>
          <w:delText xml:space="preserve">Rp399.000 per bulan</w:delText>
        </w:r>
      </w:del>
      <w:ins w:id="9018" w:author="Claude (draf untuk Coach Doddy)" w:date="2026-10-27T12:00:00Z">
        <w:r>
          <w:rPr/>
          <w:t xml:space="preserve">Rp399.000 per 30 hari</w:t>
        </w:r>
      </w:ins>
      <w:r>
        <w:rPr/>
        <w:t xml:space="preserve">.</w:t>
      </w:r>
    </w:p>
    <w:p>
      <w:pPr>
        <w:pStyle w:val="ListParagraph"/>
        <w:numPr>
          <w:ilvl w:val="0"/>
          <w:numId w:val="47"/>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48"/>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49"/>
        </w:numPr>
        <w:spacing w:before="0" w:after="60"/>
        <w:rPr/>
      </w:pPr>
      <w:del w:id="20013" w:author="Claude (draf untuk Coach Doddy)" w:date="2026-10-28T12:00:00Z">
        <w:r>
          <w:rPr/>
          <w:delText xml:space="preserve">Permohonan diajukan melalui akun atau layanan pelanggan.</w:delText>
        </w:r>
      </w:del>
      <w:ins w:id="20014" w:author="Claude (draf untuk Coach Doddy)" w:date="2026-10-28T12:00:00Z">
        <w:r>
          <w:rPr/>
          <w:t xml:space="preserve">Permohonan pembatalan dan pengembalian dana diajukan dan diproses melalui akun di atlastrade.io atau layanan pelanggan.</w:t>
        </w:r>
      </w:ins>
      <w:r>
        <w:rPr/>
        <w:t xml:space="preserve"> Dana dikembalikan ke rekening asal pembayaran paling lambat 14 hari kerja setelah permohonan lengkap.</w:t>
      </w:r>
    </w:p>
    <w:p>
      <w:pPr>
        <w:pStyle w:val="ListParagraph"/>
        <w:numPr>
          <w:ilvl w:val="0"/>
          <w:numId w:val="50"/>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ins w:id="9019"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ins>
    </w:p>
    <w:p>
      <w:pPr>
        <w:pStyle w:val="Heading2"/>
        <w:rPr/>
      </w:pPr>
      <w:r>
        <w:rPr/>
        <w:t>8. Lisensi penggunaan dan hak kekayaan intelektual</w:t>
      </w:r>
    </w:p>
    <w:p>
      <w:pPr>
        <w:pStyle w:val="ListParagraph"/>
        <w:numPr>
          <w:ilvl w:val="0"/>
          <w:numId w:val="51"/>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52"/>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53"/>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54"/>
        </w:numPr>
        <w:spacing w:before="0" w:after="60"/>
        <w:rPr/>
      </w:pPr>
      <w:r>
        <w:rPr/>
        <w:t>Lisensi dapat dialihkan kepada orang lain melalui fitur pengalihan di akun, dengan ketentuan:</w:t>
      </w:r>
    </w:p>
    <w:p>
      <w:pPr>
        <w:pStyle w:val="ListParagraph"/>
        <w:numPr>
          <w:ilvl w:val="1"/>
          <w:numId w:val="1"/>
        </w:numPr>
        <w:spacing w:before="0" w:after="60"/>
        <w:rPr/>
      </w:pPr>
      <w:r>
        <w:rPr/>
        <w:t>penerima memenuhi syarat Pasal 3;</w:t>
      </w:r>
    </w:p>
    <w:p>
      <w:pPr>
        <w:pStyle w:val="ListParagraph"/>
        <w:numPr>
          <w:ilvl w:val="1"/>
          <w:numId w:val="1"/>
        </w:numPr>
        <w:spacing w:before="0" w:after="60"/>
        <w:rPr/>
      </w:pPr>
      <w:r>
        <w:rPr/>
        <w:t>pengalihan dikonfirmasi oleh kedua pihak;</w:t>
      </w:r>
    </w:p>
    <w:p>
      <w:pPr>
        <w:pStyle w:val="ListParagraph"/>
        <w:numPr>
          <w:ilvl w:val="1"/>
          <w:numId w:val="1"/>
        </w:numPr>
        <w:spacing w:before="0" w:after="60"/>
        <w:rPr/>
      </w:pPr>
      <w:r>
        <w:rPr/>
        <w:t>sisa masa akses ikut beralih.</w:t>
      </w:r>
    </w:p>
    <w:p>
      <w:pPr>
        <w:pStyle w:val="ListParagraph"/>
        <w:numPr>
          <w:ilvl w:val="0"/>
          <w:numId w:val="55"/>
        </w:numPr>
        <w:spacing w:before="0" w:after="60"/>
        <w:rPr/>
      </w:pPr>
      <w:r>
        <w:rPr/>
        <w:t>Pengalihan Lisensi tidak menimbulkan komisi atau bonus baru.</w:t>
      </w:r>
    </w:p>
    <w:p>
      <w:pPr>
        <w:pStyle w:val="ListParagraph"/>
        <w:numPr>
          <w:ilvl w:val="0"/>
          <w:numId w:val="56"/>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57"/>
        </w:numPr>
        <w:spacing w:before="0" w:after="60"/>
        <w:rPr/>
      </w:pPr>
      <w:r>
        <w:rPr/>
        <w:t>memakai satu akun bersama orang lain, atau menjual akses akun;</w:t>
      </w:r>
    </w:p>
    <w:p>
      <w:pPr>
        <w:pStyle w:val="ListParagraph"/>
        <w:numPr>
          <w:ilvl w:val="0"/>
          <w:numId w:val="58"/>
        </w:numPr>
        <w:spacing w:before="0" w:after="60"/>
        <w:rPr/>
      </w:pPr>
      <w:r>
        <w:rPr/>
        <w:t>mengambil data secara otomatis (scraping), membongkar, atau mencoba meretas Platform;</w:t>
      </w:r>
    </w:p>
    <w:p>
      <w:pPr>
        <w:pStyle w:val="ListParagraph"/>
        <w:numPr>
          <w:ilvl w:val="0"/>
          <w:numId w:val="59"/>
        </w:numPr>
        <w:spacing w:before="0" w:after="60"/>
        <w:rPr/>
      </w:pPr>
      <w:r>
        <w:rPr/>
        <w:t>menyebarkan ulang data pasar atau materi Platform untuk tujuan komersial;</w:t>
      </w:r>
    </w:p>
    <w:p>
      <w:pPr>
        <w:pStyle w:val="ListParagraph"/>
        <w:numPr>
          <w:ilvl w:val="0"/>
          <w:numId w:val="60"/>
        </w:numPr>
        <w:spacing w:before="0" w:after="60"/>
        <w:rPr/>
      </w:pPr>
      <w:r>
        <w:rPr/>
        <w:t>memakai Platform untuk kegiatan yang melanggar hukum, termasuk manipulasi pasar atau penyebaran informasi menyesatkan tentang efek;</w:t>
      </w:r>
    </w:p>
    <w:p>
      <w:pPr>
        <w:pStyle w:val="ListParagraph"/>
        <w:numPr>
          <w:ilvl w:val="0"/>
          <w:numId w:val="61"/>
        </w:numPr>
        <w:spacing w:before="0" w:after="60"/>
        <w:rPr/>
      </w:pPr>
      <w:r>
        <w:rPr/>
        <w:t>mengatasnamakan Perusahaan tanpa izin.</w:t>
      </w:r>
    </w:p>
    <w:p>
      <w:pPr>
        <w:pStyle w:val="Heading2"/>
        <w:rPr/>
      </w:pPr>
      <w:r>
        <w:rPr/>
        <w:t>11. Data pribadi</w:t>
      </w:r>
    </w:p>
    <w:p>
      <w:pPr>
        <w:pStyle w:val="ListParagraph"/>
        <w:numPr>
          <w:ilvl w:val="0"/>
          <w:numId w:val="62"/>
        </w:numPr>
        <w:spacing w:before="0" w:after="60"/>
        <w:rPr/>
      </w:pPr>
      <w:r>
        <w:rPr/>
        <w:t>Kami memproses data pribadi sesuai Undang-Undang Nomor 27 Tahun 2022 tentang Pelindungan Data Pribadi.</w:t>
      </w:r>
    </w:p>
    <w:p>
      <w:pPr>
        <w:pStyle w:val="ListParagraph"/>
        <w:numPr>
          <w:ilvl w:val="0"/>
          <w:numId w:val="63"/>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64"/>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64"/>
        </w:numPr>
        <w:spacing w:before="0" w:after="60"/>
        <w:rPr>
          <w:ins w:id="30007" w:author="Claude (draf untuk Coach Doddy)" w:date="2026-10-28T15:00:00Z"/>
        </w:rPr>
      </w:pPr>
      <w:ins w:id="30008" w:author="Claude (draf untuk Coach Doddy)" w:date="2026-10-28T15:00:00Z">
        <w:r>
          <w:t xml:space="preserve">Data dari pembelian e-book Mitra PLS: bila Anda membeli e-book melalui halaman penawaran Mitra PLS, kami menerima nama, surel, nomor WhatsApp, dan hasil asesmen Anda untuk memproses pembelian, memberi akses e-book dan kelas, serta mencatat Mitra PLS pemilik e-book sebagai Sponsor Anda. Mitra PLS tersebut melihat nama dan status pembelian Anda, dan nomor WhatsApp hanya bila Anda setuju dihubungi.</w:t>
        </w:r>
      </w:ins>
    </w:p>
    <w:p>
      <w:pPr>
        <w:pStyle w:val="ListParagraph"/>
        <w:numPr>
          <w:ilvl w:val="0"/>
          <w:numId w:val="65"/>
        </w:numPr>
        <w:spacing w:before="0" w:after="60"/>
        <w:rPr/>
      </w:pPr>
      <w:r>
        <w:rPr>
          <w:b/>
          <w:bCs/>
        </w:rPr>
        <w:t>Tujuan pemrosesan:</w:t>
      </w:r>
    </w:p>
    <w:p>
      <w:pPr>
        <w:pStyle w:val="ListParagraph"/>
        <w:numPr>
          <w:ilvl w:val="1"/>
          <w:numId w:val="1"/>
        </w:numPr>
        <w:spacing w:before="0" w:after="60"/>
        <w:rPr/>
      </w:pPr>
      <w:r>
        <w:rPr/>
        <w:t>verifikasi identitas;</w:t>
      </w:r>
    </w:p>
    <w:p>
      <w:pPr>
        <w:pStyle w:val="ListParagraph"/>
        <w:numPr>
          <w:ilvl w:val="1"/>
          <w:numId w:val="1"/>
        </w:numPr>
        <w:spacing w:before="0" w:after="60"/>
        <w:rPr/>
      </w:pPr>
      <w:r>
        <w:rPr/>
        <w:t>pemrosesan pembelian dan pembayaran;</w:t>
      </w:r>
    </w:p>
    <w:p>
      <w:pPr>
        <w:pStyle w:val="ListParagraph"/>
        <w:numPr>
          <w:ilvl w:val="1"/>
          <w:numId w:val="1"/>
        </w:numPr>
        <w:spacing w:before="0" w:after="60"/>
        <w:rPr/>
      </w:pPr>
      <w:r>
        <w:rPr/>
        <w:t>pemberian akses;</w:t>
      </w:r>
    </w:p>
    <w:p>
      <w:pPr>
        <w:pStyle w:val="ListParagraph"/>
        <w:numPr>
          <w:ilvl w:val="1"/>
          <w:numId w:val="1"/>
        </w:numPr>
        <w:spacing w:before="0" w:after="60"/>
        <w:rPr/>
      </w:pPr>
      <w:r>
        <w:rPr/>
        <w:t>pengiriman informasi kelas, webinar, dan pengingat lewat WhatsApp, sesuai persetujuan Anda;</w:t>
      </w:r>
      <w:ins w:id="40001" w:author="Claude (draf untuk Coach Doddy)" w:date="2026-10-28T18:00:00Z">
        <w:r>
          <w:rPr/>
          <w:t xml:space="preserve"> Anda dapat menghentikan pesan WhatsApp kapan saja dengan membalas BERHENTI; pesan tidak dikirim antara pukul 21.00 dan 07.00 WIB.</w:t>
        </w:r>
      </w:ins>
    </w:p>
    <w:p>
      <w:pPr>
        <w:pStyle w:val="ListParagraph"/>
        <w:numPr>
          <w:ilvl w:val="1"/>
          <w:numId w:val="1"/>
        </w:numPr>
        <w:spacing w:before="0" w:after="60"/>
        <w:rPr/>
      </w:pPr>
      <w:r>
        <w:rPr/>
        <w:t>perhitungan dan pembayaran komisi dan bonus;</w:t>
      </w:r>
    </w:p>
    <w:p>
      <w:pPr>
        <w:pStyle w:val="ListParagraph"/>
        <w:numPr>
          <w:ilvl w:val="1"/>
          <w:numId w:val="1"/>
        </w:numPr>
        <w:spacing w:before="0" w:after="60"/>
        <w:rPr/>
      </w:pPr>
      <w:r>
        <w:rPr/>
        <w:t>pemenuhan kewajiban pajak dan pelaporan;</w:t>
      </w:r>
    </w:p>
    <w:p>
      <w:pPr>
        <w:pStyle w:val="ListParagraph"/>
        <w:numPr>
          <w:ilvl w:val="1"/>
          <w:numId w:val="1"/>
        </w:numPr>
        <w:spacing w:before="0" w:after="60"/>
        <w:rPr/>
      </w:pPr>
      <w:r>
        <w:rPr/>
        <w:t>layanan pelanggan;</w:t>
      </w:r>
    </w:p>
    <w:p>
      <w:pPr>
        <w:pStyle w:val="ListParagraph"/>
        <w:numPr>
          <w:ilvl w:val="1"/>
          <w:numId w:val="1"/>
        </w:numPr>
        <w:spacing w:before="0" w:after="60"/>
        <w:rPr/>
      </w:pPr>
      <w:r>
        <w:rPr/>
        <w:t>keamanan;</w:t>
      </w:r>
    </w:p>
    <w:p>
      <w:pPr>
        <w:pStyle w:val="ListParagraph"/>
        <w:numPr>
          <w:ilvl w:val="1"/>
          <w:numId w:val="1"/>
        </w:numPr>
        <w:spacing w:before="0" w:after="60"/>
        <w:rPr/>
      </w:pPr>
      <w:r>
        <w:rPr/>
        <w:t>perbaikan layanan.</w:t>
      </w:r>
    </w:p>
    <w:p>
      <w:pPr>
        <w:pStyle w:val="ListParagraph"/>
        <w:numPr>
          <w:ilvl w:val="0"/>
          <w:numId w:val="66"/>
        </w:numPr>
        <w:spacing w:before="0" w:after="60"/>
        <w:rPr/>
      </w:pPr>
      <w:r>
        <w:rPr>
          <w:b/>
          <w:bCs/>
        </w:rPr>
        <w:t>Pihak yang dapat menerima data:</w:t>
      </w:r>
    </w:p>
    <w:p>
      <w:pPr>
        <w:pStyle w:val="ListParagraph"/>
        <w:numPr>
          <w:ilvl w:val="1"/>
          <w:numId w:val="1"/>
        </w:numPr>
        <w:spacing w:before="0" w:after="60"/>
        <w:rPr/>
      </w:pPr>
      <w:r>
        <w:rPr/>
        <w:t>penyedia pembayaran, penyedia data pasar, dan penyedia infrastruktur yang terikat perjanjian kerahasiaan;</w:t>
      </w:r>
    </w:p>
    <w:p>
      <w:pPr>
        <w:pStyle w:val="ListParagraph"/>
        <w:numPr>
          <w:ilvl w:val="1"/>
          <w:numId w:val="1"/>
        </w:numPr>
        <w:spacing w:before="0" w:after="60"/>
        <w:rPr>
          <w:ins w:id="20015" w:author="Claude (draf untuk Coach Doddy)" w:date="2026-10-28T12:00:00Z"/>
        </w:rPr>
      </w:pPr>
      <w:ins w:id="20016" w:author="Claude (draf untuk Coach Doddy)" w:date="2026-10-28T12:00:00Z">
        <w:r>
          <w:t xml:space="preserve">mitrans.id, affiliatemarketing.network, dan atlastrade.io, yang seluruhnya dikelola Perusahaan, saling berbagi data akun, rujukan, dan transaksi sebatas yang diperlukan untuk akun bersama, pencatatan Sponsor, pemberian akses, serta perhitungan komisi dan bonus;</w:t>
        </w:r>
      </w:ins>
    </w:p>
    <w:p>
      <w:pPr>
        <w:pStyle w:val="ListParagraph"/>
        <w:numPr>
          <w:ilvl w:val="1"/>
          <w:numId w:val="1"/>
        </w:numPr>
        <w:spacing w:before="0" w:after="60"/>
        <w:rPr/>
      </w:pPr>
      <w:r>
        <w:rPr/>
        <w:t>instansi pemerintah bila diwajibkan oleh hukum;</w:t>
      </w:r>
    </w:p>
    <w:p>
      <w:pPr>
        <w:pStyle w:val="ListParagraph"/>
        <w:numPr>
          <w:ilvl w:val="1"/>
          <w:numId w:val="1"/>
        </w:numPr>
        <w:spacing w:before="0" w:after="60"/>
        <w:rPr/>
      </w:pPr>
      <w:r>
        <w:rPr/>
        <w:t>Sponsor Anda, terbatas pada nama, status akun, tahap kelas, dan status pendampingan orientasi;</w:t>
      </w:r>
    </w:p>
    <w:p>
      <w:pPr>
        <w:pStyle w:val="ListParagraph"/>
        <w:numPr>
          <w:ilvl w:val="1"/>
          <w:numId w:val="1"/>
        </w:numPr>
        <w:spacing w:before="0" w:after="60"/>
        <w:rPr/>
      </w:pPr>
      <w:r>
        <w:rPr/>
        <w:t>Ylive Academy, terbatas pada data yang diperlukan untuk layanan e-book dan kelas, berdasarkan perjanjian berbagi data.</w:t>
      </w:r>
    </w:p>
    <w:p>
      <w:pPr>
        <w:pStyle w:val="ListParagraph"/>
        <w:numPr>
          <w:ilvl w:val="0"/>
          <w:numId w:val="67"/>
        </w:numPr>
        <w:spacing w:before="0" w:after="60"/>
        <w:rPr/>
      </w:pPr>
      <w:r>
        <w:rPr>
          <w:b/>
          <w:bCs/>
        </w:rPr>
        <w:t>Kami tidak menjual data pribadi Anda.</w:t>
      </w:r>
    </w:p>
    <w:p>
      <w:pPr>
        <w:pStyle w:val="ListParagraph"/>
        <w:numPr>
          <w:ilvl w:val="0"/>
          <w:numId w:val="68"/>
        </w:numPr>
        <w:spacing w:before="0" w:after="60"/>
        <w:rPr/>
      </w:pPr>
      <w:r>
        <w:rPr>
          <w:b/>
          <w:bCs/>
        </w:rPr>
        <w:t>Hak Anda</w:t>
      </w:r>
      <w:r>
        <w:rPr/>
        <w:t>, sesuai peraturan perundang-undangan:</w:t>
      </w:r>
    </w:p>
    <w:p>
      <w:pPr>
        <w:pStyle w:val="ListParagraph"/>
        <w:numPr>
          <w:ilvl w:val="1"/>
          <w:numId w:val="1"/>
        </w:numPr>
        <w:spacing w:before="0" w:after="60"/>
        <w:rPr/>
      </w:pPr>
      <w:r>
        <w:rPr/>
        <w:t>mengakses, memperbaiki, dan memperbarui data;</w:t>
      </w:r>
    </w:p>
    <w:p>
      <w:pPr>
        <w:pStyle w:val="ListParagraph"/>
        <w:numPr>
          <w:ilvl w:val="1"/>
          <w:numId w:val="1"/>
        </w:numPr>
        <w:spacing w:before="0" w:after="60"/>
        <w:rPr/>
      </w:pPr>
      <w:r>
        <w:rPr/>
        <w:t>meminta penghapusan data;</w:t>
      </w:r>
    </w:p>
    <w:p>
      <w:pPr>
        <w:pStyle w:val="ListParagraph"/>
        <w:numPr>
          <w:ilvl w:val="1"/>
          <w:numId w:val="1"/>
        </w:numPr>
        <w:spacing w:before="0" w:after="60"/>
        <w:rPr/>
      </w:pPr>
      <w:r>
        <w:rPr/>
        <w:t>menarik persetujuan;</w:t>
      </w:r>
    </w:p>
    <w:p>
      <w:pPr>
        <w:pStyle w:val="ListParagraph"/>
        <w:numPr>
          <w:ilvl w:val="1"/>
          <w:numId w:val="1"/>
        </w:numPr>
        <w:spacing w:before="0" w:after="60"/>
        <w:rPr/>
      </w:pPr>
      <w:r>
        <w:rPr/>
        <w:t>meminta pembatasan pemrosesan;</w:t>
      </w:r>
    </w:p>
    <w:p>
      <w:pPr>
        <w:pStyle w:val="ListParagraph"/>
        <w:numPr>
          <w:ilvl w:val="1"/>
          <w:numId w:val="1"/>
        </w:numPr>
        <w:spacing w:before="0" w:after="60"/>
        <w:rPr/>
      </w:pPr>
      <w:r>
        <w:rPr/>
        <w:t>mengajukan keberatan.</w:t>
      </w:r>
    </w:p>
    <w:p>
      <w:pPr>
        <w:pStyle w:val="ListParagraph"/>
        <w:numPr>
          <w:ilvl w:val="1"/>
          <w:numId w:val="1"/>
        </w:numPr>
        <w:spacing w:before="0" w:after="60"/>
        <w:rPr/>
      </w:pPr>
      <w:r>
        <w:rPr/>
        <w:t>Permintaan diajukan melalui [surel pelindungan data ●].</w:t>
      </w:r>
    </w:p>
    <w:p>
      <w:pPr>
        <w:pStyle w:val="ListParagraph"/>
        <w:numPr>
          <w:ilvl w:val="0"/>
          <w:numId w:val="69"/>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70"/>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71"/>
        </w:numPr>
        <w:spacing w:before="0" w:after="60"/>
        <w:rPr/>
      </w:pPr>
      <w:r>
        <w:rPr/>
        <w:t>Kami mengirimkan pemberitahuan penting tentang akun, tagihan, dan perubahan ketentuan melalui surel, aplikasi, atau WhatsApp.</w:t>
      </w:r>
    </w:p>
    <w:p>
      <w:pPr>
        <w:pStyle w:val="ListParagraph"/>
        <w:numPr>
          <w:ilvl w:val="0"/>
          <w:numId w:val="72"/>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73"/>
        </w:numPr>
        <w:spacing w:before="0" w:after="60"/>
        <w:rPr/>
      </w:pPr>
      <w:r>
        <w:rPr/>
        <w:t>Kami berupaya agar Platform tersedia setiap saat. Pemeliharaan terjadwal diumumkan sebelumnya.</w:t>
      </w:r>
    </w:p>
    <w:p>
      <w:pPr>
        <w:pStyle w:val="ListParagraph"/>
        <w:numPr>
          <w:ilvl w:val="0"/>
          <w:numId w:val="74"/>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75"/>
        </w:numPr>
        <w:spacing w:before="0" w:after="60"/>
        <w:rPr/>
      </w:pPr>
      <w:r>
        <w:rPr/>
        <w:t>Perusahaan bertanggung jawab atas kerugian yang timbul karena kesalahan atau kelalaian Perusahaan, sesuai peraturan perundang-undangan.</w:t>
      </w:r>
    </w:p>
    <w:p>
      <w:pPr>
        <w:pStyle w:val="ListParagraph"/>
        <w:numPr>
          <w:ilvl w:val="0"/>
          <w:numId w:val="76"/>
        </w:numPr>
        <w:spacing w:before="0" w:after="60"/>
        <w:rPr/>
      </w:pPr>
      <w:r>
        <w:rPr/>
        <w:t>Perusahaan tidak bertanggung jawab atas:</w:t>
      </w:r>
    </w:p>
    <w:p>
      <w:pPr>
        <w:pStyle w:val="ListParagraph"/>
        <w:numPr>
          <w:ilvl w:val="1"/>
          <w:numId w:val="1"/>
        </w:numPr>
        <w:spacing w:before="0" w:after="60"/>
        <w:rPr/>
      </w:pPr>
      <w:r>
        <w:rPr/>
        <w:t>hasil keputusan investasi yang Anda ambil sendiri;</w:t>
      </w:r>
    </w:p>
    <w:p>
      <w:pPr>
        <w:pStyle w:val="ListParagraph"/>
        <w:numPr>
          <w:ilvl w:val="1"/>
          <w:numId w:val="1"/>
        </w:numPr>
        <w:spacing w:before="0" w:after="60"/>
        <w:rPr/>
      </w:pPr>
      <w:r>
        <w:rPr/>
        <w:t>kerugian karena Anda membagikan kata sandi atau OTP;</w:t>
      </w:r>
    </w:p>
    <w:p>
      <w:pPr>
        <w:pStyle w:val="ListParagraph"/>
        <w:numPr>
          <w:ilvl w:val="1"/>
          <w:numId w:val="1"/>
        </w:numPr>
        <w:spacing w:before="0" w:after="60"/>
        <w:rPr/>
      </w:pPr>
      <w:r>
        <w:rPr/>
        <w:t>kerugian karena pembayaran ke rekening selain rekening resmi;</w:t>
      </w:r>
    </w:p>
    <w:p>
      <w:pPr>
        <w:pStyle w:val="ListParagraph"/>
        <w:numPr>
          <w:ilvl w:val="1"/>
          <w:numId w:val="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77"/>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
        </w:numPr>
        <w:spacing w:before="0" w:after="60"/>
        <w:rPr/>
      </w:pPr>
      <w:r>
        <w:rPr/>
        <w:t>bencana alam;</w:t>
      </w:r>
    </w:p>
    <w:p>
      <w:pPr>
        <w:pStyle w:val="ListParagraph"/>
        <w:numPr>
          <w:ilvl w:val="0"/>
          <w:numId w:val="1"/>
        </w:numPr>
        <w:spacing w:before="0" w:after="60"/>
        <w:rPr/>
      </w:pPr>
      <w:r>
        <w:rPr/>
        <w:t>gangguan jaringan nasional;</w:t>
      </w:r>
    </w:p>
    <w:p>
      <w:pPr>
        <w:pStyle w:val="ListParagraph"/>
        <w:numPr>
          <w:ilvl w:val="0"/>
          <w:numId w:val="1"/>
        </w:numPr>
        <w:spacing w:before="0" w:after="60"/>
        <w:rPr/>
      </w:pPr>
      <w:r>
        <w:rPr/>
        <w:t>kebijakan pemerintah;</w:t>
      </w:r>
    </w:p>
    <w:p>
      <w:pPr>
        <w:pStyle w:val="ListParagraph"/>
        <w:numPr>
          <w:ilvl w:val="0"/>
          <w:numId w:val="1"/>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7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79"/>
        </w:numPr>
        <w:spacing w:before="0" w:after="60"/>
        <w:rPr/>
      </w:pPr>
      <w:r>
        <w:rPr/>
        <w:t>Bila Anda tidak menyetujui perubahan, Anda dapat menghentikan Langganan atau mengundurkan diri sebelum perubahan berlaku, tanpa denda.</w:t>
      </w:r>
    </w:p>
    <w:p>
      <w:pPr>
        <w:pStyle w:val="ListParagraph"/>
        <w:numPr>
          <w:ilvl w:val="0"/>
          <w:numId w:val="8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81"/>
        </w:numPr>
        <w:spacing w:before="0" w:after="60"/>
        <w:rPr/>
      </w:pPr>
      <w:r>
        <w:rPr/>
        <w:t>Ketentuan ini tunduk pada hukum Republik Indonesia dan dibuat dalam Bahasa Indonesia.</w:t>
      </w:r>
    </w:p>
    <w:p>
      <w:pPr>
        <w:pStyle w:val="ListParagraph"/>
        <w:numPr>
          <w:ilvl w:val="0"/>
          <w:numId w:val="82"/>
        </w:numPr>
        <w:spacing w:before="0" w:after="60"/>
        <w:rPr/>
      </w:pPr>
      <w:r>
        <w:rPr/>
        <w:t>Sengketa diselesaikan lebih dulu secara musyawarah melalui layanan pengaduan dalam 30 hari.</w:t>
      </w:r>
    </w:p>
    <w:p>
      <w:pPr>
        <w:pStyle w:val="ListParagraph"/>
        <w:numPr>
          <w:ilvl w:val="0"/>
          <w:numId w:val="8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8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8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86"/>
        </w:numPr>
        <w:spacing w:before="0" w:after="60"/>
        <w:rPr/>
      </w:pPr>
      <w:r>
        <w:rPr>
          <w:b/>
          <w:bCs/>
        </w:rPr>
        <w:t>Pendaftaran Mitra PLS tidak dipungut biaya dan tidak mewajibkan pembelian produk apa pun.</w:t>
      </w:r>
    </w:p>
    <w:p>
      <w:pPr>
        <w:pStyle w:val="ListParagraph"/>
        <w:numPr>
          <w:ilvl w:val="0"/>
          <w:numId w:val="87"/>
        </w:numPr>
        <w:spacing w:before="0" w:after="60"/>
        <w:rPr/>
      </w:pPr>
      <w:r>
        <w:rPr/>
        <w:t>Sebelum mendaftar, Mitra PLS telah menerima dan membaca Rencana Pemasaran, Kode Etik, dan ketentuan ini.</w:t>
      </w:r>
    </w:p>
    <w:p>
      <w:pPr>
        <w:pStyle w:val="ListParagraph"/>
        <w:numPr>
          <w:ilvl w:val="0"/>
          <w:numId w:val="88"/>
        </w:numPr>
        <w:spacing w:before="0" w:after="60"/>
        <w:rPr/>
      </w:pPr>
      <w:r>
        <w:rPr/>
        <w:t>Mitra PLS baru memiliki masa pertimbangan 10 hari kerja (Pasal 7 angka 2).</w:t>
      </w:r>
    </w:p>
    <w:p>
      <w:pPr>
        <w:pStyle w:val="ListParagraph"/>
        <w:numPr>
          <w:ilvl w:val="0"/>
          <w:numId w:val="8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9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9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9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93"/>
        </w:numPr>
        <w:spacing w:before="0" w:after="60"/>
        <w:rPr/>
      </w:pPr>
      <w:r>
        <w:rPr/>
        <w:t>Komisi dan bonus berasal dari penjualan Lisensi dan Langganan kepada pemakai. Tidak ada komisi atau bonus dari pendaftaran atau perekrutan.</w:t>
      </w:r>
    </w:p>
    <w:p>
      <w:pPr>
        <w:pStyle w:val="ListParagraph"/>
        <w:numPr>
          <w:ilvl w:val="0"/>
          <w:numId w:val="9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95"/>
        </w:numPr>
        <w:spacing w:before="0" w:after="60"/>
        <w:rPr/>
      </w:pPr>
      <w:r>
        <w:rPr/>
        <w:t>Pembayaran:</w:t>
      </w:r>
    </w:p>
    <w:p>
      <w:pPr>
        <w:pStyle w:val="ListParagraph"/>
        <w:numPr>
          <w:ilvl w:val="1"/>
          <w:numId w:val="1"/>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1"/>
        </w:numPr>
        <w:spacing w:before="0" w:after="60"/>
        <w:rPr/>
      </w:pPr>
      <w:r>
        <w:rPr/>
        <w:t>ditransfer ke rekening atas nama Mitra PLS.</w:t>
      </w:r>
    </w:p>
    <w:p>
      <w:pPr>
        <w:pStyle w:val="ListParagraph"/>
        <w:numPr>
          <w:ilvl w:val="0"/>
          <w:numId w:val="96"/>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97"/>
        </w:numPr>
        <w:spacing w:before="0" w:after="60"/>
        <w:rPr/>
      </w:pPr>
      <w:r>
        <w:rPr/>
        <w:t>Mitra PLS dapat mengajukan keberatan atas perhitungan komisi dan bonus dalam 30 hari setelah pembayaran. Perusahaan menjawab paling lambat 14 hari kerja.</w:t>
      </w:r>
    </w:p>
    <w:p>
      <w:pPr>
        <w:pStyle w:val="ListParagraph"/>
        <w:numPr>
          <w:ilvl w:val="0"/>
          <w:numId w:val="97"/>
        </w:numPr>
        <w:spacing w:before="0" w:after="60"/>
        <w:rPr>
          <w:ins w:id="9023" w:author="Claude (draf untuk Coach Doddy)" w:date="2026-10-27T12:00:00Z"/>
        </w:rPr>
      </w:pPr>
      <w:ins w:id="9024" w:author="Claude (draf untuk Coach Doddy)" w:date="2026-10-27T12:00:00Z">
        <w:r>
          <w:rPr>
            <w:b/>
            <w:bCs/>
          </w:rPr>
          <w:t xml:space="preserve">Pembayaran Langganan dari bonus (potong bonus).</w:t>
        </w:r>
      </w:ins>
      <w:ins w:id="9025" w:author="Claude (draf untuk Coach Doddy)" w:date="2026-10-27T12:00:00Z">
        <w: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ins>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98"/>
        </w:numPr>
        <w:spacing w:before="0" w:after="60"/>
        <w:rPr/>
      </w:pPr>
      <w:r>
        <w:rPr/>
        <w:t>menjelaskan produk sebagai alat analisis dan edukasi, bukan produk investasi;</w:t>
      </w:r>
    </w:p>
    <w:p>
      <w:pPr>
        <w:pStyle w:val="ListParagraph"/>
        <w:numPr>
          <w:ilvl w:val="0"/>
          <w:numId w:val="99"/>
        </w:numPr>
        <w:spacing w:before="0" w:after="60"/>
        <w:rPr/>
      </w:pPr>
      <w:r>
        <w:rPr/>
        <w:t>tidak menjanjikan penghasilan atau keuntungan investasi;</w:t>
      </w:r>
    </w:p>
    <w:p>
      <w:pPr>
        <w:pStyle w:val="ListParagraph"/>
        <w:numPr>
          <w:ilvl w:val="0"/>
          <w:numId w:val="100"/>
        </w:numPr>
        <w:spacing w:before="0" w:after="60"/>
        <w:rPr/>
      </w:pPr>
      <w:r>
        <w:rPr/>
        <w:t>tidak menarik biaya dari siapa pun dan tidak menerima pembayaran ke rekening pribadi;</w:t>
      </w:r>
    </w:p>
    <w:p>
      <w:pPr>
        <w:pStyle w:val="ListParagraph"/>
        <w:numPr>
          <w:ilvl w:val="0"/>
          <w:numId w:val="101"/>
        </w:numPr>
        <w:spacing w:before="0" w:after="60"/>
        <w:rPr/>
      </w:pPr>
      <w:r>
        <w:rPr/>
        <w:t>tidak menjual melalui lokapasar (online marketplace);</w:t>
      </w:r>
    </w:p>
    <w:p>
      <w:pPr>
        <w:pStyle w:val="ListParagraph"/>
        <w:numPr>
          <w:ilvl w:val="0"/>
          <w:numId w:val="102"/>
        </w:numPr>
        <w:spacing w:before="0" w:after="60"/>
        <w:rPr/>
      </w:pPr>
      <w:r>
        <w:rPr/>
        <w:t>menjaga data pribadi Pelanggan dan Mitra PLS lain;</w:t>
      </w:r>
    </w:p>
    <w:p>
      <w:pPr>
        <w:pStyle w:val="ListParagraph"/>
        <w:numPr>
          <w:ilvl w:val="0"/>
          <w:numId w:val="103"/>
        </w:numPr>
        <w:spacing w:before="0" w:after="60"/>
        <w:rPr/>
      </w:pPr>
      <w:r>
        <w:rPr/>
        <w:t>mendampingi orientasi Pelanggan dan Mitra PLS baru yang ia rujuk.</w:t>
      </w:r>
    </w:p>
    <w:p>
      <w:pPr>
        <w:pStyle w:val="ListParagraph"/>
        <w:numPr>
          <w:ilvl w:val="0"/>
          <w:numId w:val="103"/>
        </w:numPr>
        <w:spacing w:before="0" w:after="60"/>
        <w:rPr>
          <w:ins w:id="30009" w:author="Claude (draf untuk Coach Doddy)" w:date="2026-10-28T15:00:00Z"/>
        </w:rPr>
      </w:pPr>
      <w:ins w:id="30010" w:author="Claude (draf untuk Coach Doddy)" w:date="2026-10-28T15:00:00Z">
        <w:r>
          <w:t xml:space="preserve">menjual e-book miliknya hanya melalui Agent Marketing dan hanya setelah disetujui Perusahaan. 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 Mitra PLS bertanggung jawab atas isi dan hak cipta e-book, layanan kepada pembelinya, dan pajak atas penghasilannya. E-book bersifat edukasi dan tidak boleh memuat nasihat investasi pribadi, janji keuntungan, atau sinyal beli/jual. Perusahaan dapat meminta perbaikan, menolak, atau menurunkan e-book yang melanggar Kode Etik. Pembeli e-book yang belum memiliki akun dicatat dengan Mitra PLS pemilik e-book sebagai Sponsor, dan Sponsor ini tidak berubah oleh pembelian atau tautan berikutnya.</w:t>
        </w:r>
      </w:ins>
    </w:p>
    <w:p>
      <w:pPr>
        <w:pStyle w:val="ListParagraph"/>
        <w:numPr>
          <w:ilvl w:val="0"/>
          <w:numId w:val="103"/>
        </w:numPr>
        <w:spacing w:before="0" w:after="60"/>
        <w:rPr>
          <w:ins w:id="40002" w:author="Claude (draf untuk Coach Doddy)" w:date="2026-10-28T18:00:00Z"/>
        </w:rPr>
      </w:pPr>
      <w:ins w:id="40003" w:author="Claude (draf untuk Coach Doddy)" w:date="2026-10-28T18:00:00Z">
        <w:r>
          <w:t xml:space="preserve">menanggung pengembalian dana e-book miliknya: bila e-book tidak sesuai dengan halaman penawarannya, Perusahaan memproses pengembalian dana kepada pembeli melalui kanal pembayaran paling lambat 7 hari kerja setelah permohonan lengkap, dan nilainya diperhitungkan dengan hasil penjualan e-book Mitra PLS tersebut.</w:t>
        </w:r>
      </w:ins>
    </w:p>
    <w:p>
      <w:pPr>
        <w:pStyle w:val="Heading2"/>
        <w:rPr/>
      </w:pPr>
      <w:r>
        <w:rPr/>
        <w:t>23. Data Mitra PLS yang terlihat oleh pihak lain</w:t>
      </w:r>
    </w:p>
    <w:p>
      <w:pPr>
        <w:pStyle w:val="ListParagraph"/>
        <w:numPr>
          <w:ilvl w:val="0"/>
          <w:numId w:val="104"/>
        </w:numPr>
        <w:spacing w:before="0" w:after="60"/>
        <w:rPr/>
      </w:pPr>
      <w:r>
        <w:rPr/>
        <w:t>Sponsor dan upline dapat melihat nama, peringkat, status aktif, dan volume jaringan Mitra PLS di bawahnya untuk keperluan pembinaan.</w:t>
      </w:r>
    </w:p>
    <w:p>
      <w:pPr>
        <w:pStyle w:val="ListParagraph"/>
        <w:numPr>
          <w:ilvl w:val="0"/>
          <w:numId w:val="105"/>
        </w:numPr>
        <w:spacing w:before="0" w:after="60"/>
        <w:rPr/>
      </w:pPr>
      <w:r>
        <w:rPr/>
        <w:t>Nomor telepon Mitra PLS hanya ditampilkan kepada Sponsor langsungnya, dengan persetujuan Mitra PLS.</w:t>
      </w:r>
    </w:p>
    <w:p>
      <w:pPr>
        <w:pStyle w:val="ListParagraph"/>
        <w:numPr>
          <w:ilvl w:val="0"/>
          <w:numId w:val="106"/>
        </w:numPr>
        <w:spacing w:before="0" w:after="60"/>
        <w:rPr/>
      </w:pPr>
      <w:r>
        <w:rPr/>
        <w:t>Data identitas dan rekening tidak ditampilkan kepada Mitra PLS lain.</w:t>
      </w:r>
    </w:p>
    <w:p>
      <w:pPr>
        <w:pStyle w:val="Heading2"/>
        <w:rPr/>
      </w:pPr>
      <w:r>
        <w:rPr/>
        <w:t>24. Berakhirnya kemitraan</w:t>
      </w:r>
    </w:p>
    <w:p>
      <w:pPr>
        <w:pStyle w:val="ListParagraph"/>
        <w:numPr>
          <w:ilvl w:val="0"/>
          <w:numId w:val="107"/>
        </w:numPr>
        <w:spacing w:before="0" w:after="60"/>
        <w:rPr/>
      </w:pPr>
      <w:r>
        <w:rPr/>
        <w:t>Kemitraan berakhir karena pengunduran diri, pemutusan sebagai sanksi, atau sebab lain menurut Kode Etik Bab II.</w:t>
      </w:r>
    </w:p>
    <w:p>
      <w:pPr>
        <w:pStyle w:val="ListParagraph"/>
        <w:numPr>
          <w:ilvl w:val="0"/>
          <w:numId w:val="108"/>
        </w:numPr>
        <w:spacing w:before="0" w:after="60"/>
        <w:rPr/>
      </w:pPr>
      <w:r>
        <w:rPr/>
        <w:t>Setelah kemitraan berakhir, Mitra PLS tidak boleh lagi memakai merek dan materi Perusahaan, dan tetap wajib menjaga kerahasiaan data yang ia ketahui.</w:t>
      </w:r>
    </w:p>
    <w:p>
      <w:pPr>
        <w:pStyle w:val="ListParagraph"/>
        <w:numPr>
          <w:ilvl w:val="0"/>
          <w:numId w:val="109"/>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1"/>
        </w:numPr>
        <w:spacing w:before="0" w:after="60"/>
        <w:rPr/>
      </w:pPr>
      <w:r>
        <w:rPr/>
        <w:t>telah membaca, memahami, dan menyetujui Bagian A dan Bagian B ini, Rencana Pemasaran, dan Kode Etik;</w:t>
      </w:r>
    </w:p>
    <w:p>
      <w:pPr>
        <w:pStyle w:val="ListParagraph"/>
        <w:numPr>
          <w:ilvl w:val="0"/>
          <w:numId w:val="1"/>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lvlOverride w:ilvl="0">
      <w:startOverride w:val="1"/>
    </w:lvlOverride>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lvlOverride w:ilvl="0">
      <w:startOverride w:val="1"/>
    </w:lvlOverride>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lvlOverride w:ilvl="0">
      <w:startOverride w:val="1"/>
    </w:lvlOverride>
  </w:num>
  <w:num w:numId="108">
    <w:abstractNumId w:val="2"/>
  </w:num>
  <w:num w:numId="10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2026-10-27T19:11:35Z</dcterms:modified>
  <cp:revision>2</cp:revision>
  <dc:subject/>
  <dc:title>Syarat dan Ketentuan mitrans.id</dc:title>
</cp:coreProperties>
</file>