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4E4A" w:rsidRPr="00234E4A" w:rsidRDefault="00234E4A" w:rsidP="0023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Büyük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Ölçekli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Kullanıcı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Verileri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Üzerinden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Telekomünikasyon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Sektöründe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Dijital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İtibar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ve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Marka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Algısı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Analizi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Turkcell</w:t>
      </w:r>
      <w:proofErr w:type="spellEnd"/>
    </w:p>
    <w:p w:rsidR="00234E4A" w:rsidRPr="00234E4A" w:rsidRDefault="00234E4A" w:rsidP="0023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Analiz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Türü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Web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Madenciliği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&amp;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Duygu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Analizi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Veri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Hacmi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20.556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temiz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kullanıcı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yorumu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Analiz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Dönemi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2025–2026</w:t>
      </w:r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Hazırlayan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Ülkü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Aydın</w:t>
      </w:r>
    </w:p>
    <w:p w:rsidR="00234E4A" w:rsidRPr="00234E4A" w:rsidRDefault="00234E4A" w:rsidP="00234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234E4A" w:rsidRPr="00234E4A" w:rsidRDefault="00234E4A" w:rsidP="00234E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234E4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1. RAPORUN AMACI VE KAPSAMI</w:t>
      </w:r>
    </w:p>
    <w:p w:rsidR="00234E4A" w:rsidRPr="00234E4A" w:rsidRDefault="00234E4A" w:rsidP="0023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Bu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analiz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raporunun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amacı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Turkcell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markasına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ilişkin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büyük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ölçekli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kullanıcı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verileri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üzerinden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elde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edilen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bulguları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yorumlamak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stratejik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anlamlandırmak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ve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yönetimsel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çıkarımlara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dönüştürmektir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234E4A" w:rsidRPr="00234E4A" w:rsidRDefault="00234E4A" w:rsidP="0023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README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dokümanında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detaylandırılan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metodolojik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süreçler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bu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raporda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tekrar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edilmemekte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bunun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yerine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elde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edilen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çıktılar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üzerinden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şu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sorulara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cevap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aranmaktadır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234E4A" w:rsidRPr="00234E4A" w:rsidRDefault="00234E4A" w:rsidP="00234E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Kullanıcı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verileri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Turkcell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markası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hakkında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nasıl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bir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algı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profili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ortaya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koymaktadır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?</w:t>
      </w:r>
    </w:p>
    <w:p w:rsidR="00234E4A" w:rsidRPr="00234E4A" w:rsidRDefault="00234E4A" w:rsidP="00234E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Negatif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nötr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ve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pozitif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söylemler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hangi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temalar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etrafında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yoğunlaşmaktadır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?</w:t>
      </w:r>
    </w:p>
    <w:p w:rsidR="00234E4A" w:rsidRPr="00234E4A" w:rsidRDefault="00234E4A" w:rsidP="00234E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Mevcut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dijital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itibar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durumu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kriz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mi,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fırsat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mı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,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yoksa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kırılgan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bir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denge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midir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?</w:t>
      </w:r>
    </w:p>
    <w:p w:rsidR="00234E4A" w:rsidRPr="00234E4A" w:rsidRDefault="00234E4A" w:rsidP="00234E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Bulgular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pazarlama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ve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iletişim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stratejileri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açısından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nasıl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aksiyona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dönüştürülebilir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?</w:t>
      </w:r>
    </w:p>
    <w:p w:rsidR="00234E4A" w:rsidRPr="00234E4A" w:rsidRDefault="00234E4A" w:rsidP="00234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234E4A" w:rsidRPr="00234E4A" w:rsidRDefault="00234E4A" w:rsidP="00234E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234E4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2. GENEL DUYGU PROFİLİ VE PAZAR PSİKOLOJİSİ YORUMU</w:t>
      </w:r>
    </w:p>
    <w:p w:rsidR="00234E4A" w:rsidRPr="00234E4A" w:rsidRDefault="00234E4A" w:rsidP="0023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Yapılan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duygu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analizi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sonucunda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elde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edilen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genel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dağılım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aşağıdaki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algısal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tabloyu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ortaya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koymaktadır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234E4A" w:rsidRPr="00234E4A" w:rsidRDefault="00234E4A" w:rsidP="00234E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Negatif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10.430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yorum</w:t>
      </w:r>
      <w:proofErr w:type="spellEnd"/>
    </w:p>
    <w:p w:rsidR="00234E4A" w:rsidRPr="00234E4A" w:rsidRDefault="00234E4A" w:rsidP="00234E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Nötr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5.762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yorum</w:t>
      </w:r>
      <w:proofErr w:type="spellEnd"/>
    </w:p>
    <w:p w:rsidR="00234E4A" w:rsidRPr="00234E4A" w:rsidRDefault="00234E4A" w:rsidP="00234E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Pozitif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4.362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yorum</w:t>
      </w:r>
      <w:proofErr w:type="spellEnd"/>
    </w:p>
    <w:p w:rsidR="00234E4A" w:rsidRPr="00234E4A" w:rsidRDefault="00234E4A" w:rsidP="0023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Bu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dağılım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yüzeysel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olarak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yüksek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bir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negatiflik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izlenimi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verse de,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derinlemesine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incelendiğinde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mutlak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bir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memnuniyetsizlikten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ziyade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çözüm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bekleyen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bir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kullanıcı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kitlesine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işaret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etmektedir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234E4A" w:rsidRPr="00234E4A" w:rsidRDefault="00234E4A" w:rsidP="0023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Özellikle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nötr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yorumların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yüksek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oranı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kullanıcıların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önemli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bir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bölümünün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markaya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karşı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bekle-gör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pozisyonunda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olduğunu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göstermektedir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Bu durum,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pazarda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sert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bir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marka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reddi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yerine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ikna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edilebilir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bir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algı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alanı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bulunduğunu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ortaya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koymaktadır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234E4A" w:rsidRPr="00234E4A" w:rsidRDefault="00234E4A" w:rsidP="0023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Analitik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Yorum</w:t>
      </w:r>
      <w:proofErr w:type="spellEnd"/>
      <w:proofErr w:type="gram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Turkcell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kullanıcı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zihninde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“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tamamen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vazgeçilen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bir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marka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değil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ancak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güven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üretme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kapasitesi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sorgulanan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bir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konumdadır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234E4A" w:rsidRPr="00234E4A" w:rsidRDefault="00234E4A" w:rsidP="00234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pict>
          <v:rect id="_x0000_i1027" style="width:0;height:1.5pt" o:hralign="center" o:hrstd="t" o:hr="t" fillcolor="#a0a0a0" stroked="f"/>
        </w:pict>
      </w:r>
    </w:p>
    <w:p w:rsidR="00234E4A" w:rsidRPr="00234E4A" w:rsidRDefault="00234E4A" w:rsidP="00234E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234E4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3. GÜVEN–KRİZ ENDEKSİ VE ALGILANAN RİSK DÜZEYİ</w:t>
      </w:r>
    </w:p>
    <w:p w:rsidR="00234E4A" w:rsidRPr="00234E4A" w:rsidRDefault="00234E4A" w:rsidP="0023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Pozitif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ve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negatif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söylemler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arasındaki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fark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üzerinden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hesaplanan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Güven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–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Kriz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Endeksi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markanın</w:t>
      </w:r>
      <w:proofErr w:type="spellEnd"/>
      <w:proofErr w:type="gram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dijital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algısının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kriz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bandına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yakın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ancak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henüz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kriz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içinde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olmadığını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göstermektedir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234E4A" w:rsidRPr="00234E4A" w:rsidRDefault="00234E4A" w:rsidP="0023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Bu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sonuç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şu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şekilde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yorumlanabilir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234E4A" w:rsidRPr="00234E4A" w:rsidRDefault="00234E4A" w:rsidP="00234E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Algı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ani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bir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krizden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değil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birikimli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memnuniyetsizlikten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beslenmektedir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234E4A" w:rsidRPr="00234E4A" w:rsidRDefault="00234E4A" w:rsidP="00234E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Sorunların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kendisi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kadar</w:t>
      </w:r>
      <w:proofErr w:type="spellEnd"/>
      <w:proofErr w:type="gram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bu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sorunlara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verilen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yanıtların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yetersizliği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algıyı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derinleştirmektedir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234E4A" w:rsidRPr="00234E4A" w:rsidRDefault="00234E4A" w:rsidP="00234E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İletişimde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yapılacak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küçük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hatalar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krizi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tetikleyebilirken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doğru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hamleler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sadakat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yaratma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potansiyeline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sahiptir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234E4A" w:rsidRPr="00234E4A" w:rsidRDefault="00234E4A" w:rsidP="0023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Analitik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Yorum</w:t>
      </w:r>
      <w:proofErr w:type="spellEnd"/>
      <w:proofErr w:type="gram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Asıl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risk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olumsuz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yorumların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varlığı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değil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bu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yorumların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cevapsız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ve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görünmez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kalmasıdır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234E4A" w:rsidRPr="00234E4A" w:rsidRDefault="00234E4A" w:rsidP="00234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234E4A" w:rsidRPr="00234E4A" w:rsidRDefault="00234E4A" w:rsidP="00234E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234E4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4. KATEGORİ BAZLI ALGISEL PERFORMANS ANALİZİ</w:t>
      </w:r>
    </w:p>
    <w:p w:rsidR="00234E4A" w:rsidRPr="00234E4A" w:rsidRDefault="00234E4A" w:rsidP="0023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Kategori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bazlı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inceleme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kullanıcı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memnuniyetinin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ve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memnuniyetsizliğinin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belirli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hizmet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alanlarında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yoğunlaştığını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göstermektedir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234E4A" w:rsidRPr="00234E4A" w:rsidRDefault="00234E4A" w:rsidP="00234E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234E4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Görece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Güçlü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Alanlar</w:t>
      </w:r>
      <w:proofErr w:type="spellEnd"/>
    </w:p>
    <w:p w:rsidR="00234E4A" w:rsidRPr="00234E4A" w:rsidRDefault="00234E4A" w:rsidP="00234E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Hız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/ Fiber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Altyapı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Teknik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kapasiteye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yönelik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olumlu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beklenti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sürmektedir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234E4A" w:rsidRPr="00234E4A" w:rsidRDefault="00234E4A" w:rsidP="00234E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Dijital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Servisler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Tam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reddedilme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yok,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ancak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beklenti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–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gerçeklik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farkı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mevcuttur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234E4A" w:rsidRPr="00234E4A" w:rsidRDefault="00234E4A" w:rsidP="00234E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234E4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Zayıf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ve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Riskli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Alanlar</w:t>
      </w:r>
      <w:proofErr w:type="spellEnd"/>
    </w:p>
    <w:p w:rsidR="00234E4A" w:rsidRPr="00234E4A" w:rsidRDefault="00234E4A" w:rsidP="00234E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Fiyatlandırma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&amp;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Tarifeler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En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yoğun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negatif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söylem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bu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başlıkta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toplanmaktadır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234E4A" w:rsidRPr="00234E4A" w:rsidRDefault="00234E4A" w:rsidP="00234E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Müşteri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Hizmetleri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Muhatap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bulamama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algısı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güveni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doğrudan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zedelemektedir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234E4A" w:rsidRPr="00234E4A" w:rsidRDefault="00234E4A" w:rsidP="00234E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Şebeke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&amp;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Kapsama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Hizmet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sürekliliğine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dair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endişeler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devam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etmektedir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234E4A" w:rsidRPr="00234E4A" w:rsidRDefault="00234E4A" w:rsidP="0023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Analitik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Yorum</w:t>
      </w:r>
      <w:proofErr w:type="spellEnd"/>
      <w:proofErr w:type="gram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Kullanıcılar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teknolojiden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çok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deneyim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ve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iletişim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eksikliğini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cezalandırmaktadır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234E4A" w:rsidRPr="00234E4A" w:rsidRDefault="00234E4A" w:rsidP="00234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234E4A" w:rsidRPr="00234E4A" w:rsidRDefault="00234E4A" w:rsidP="00234E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234E4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5. TEMEL KULLANICI KORKULARI VE ALGISEL BARİYERLER</w:t>
      </w:r>
    </w:p>
    <w:p w:rsidR="00234E4A" w:rsidRPr="00234E4A" w:rsidRDefault="00234E4A" w:rsidP="0023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Derinlemesine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tematik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analizler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negatif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söylemlerin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üç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ana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korku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etrafında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yoğunlaştığını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ortaya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koymaktadır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234E4A" w:rsidRPr="00234E4A" w:rsidRDefault="00234E4A" w:rsidP="00234E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Ekonomik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Güvensizlik</w:t>
      </w:r>
      <w:proofErr w:type="spellEnd"/>
      <w:proofErr w:type="gram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Fiyat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artışları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ve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şeffaf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olmayan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tarife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değişiklikleri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, “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kontrol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kaybı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hissi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yaratmaktadır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234E4A" w:rsidRPr="00234E4A" w:rsidRDefault="00234E4A" w:rsidP="00234E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Dijital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Yalnızlık</w:t>
      </w:r>
      <w:proofErr w:type="spellEnd"/>
      <w:proofErr w:type="gram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Sorun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anında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muhatap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bulamamak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markaya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yönelik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duygusal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kopuşu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hızlandırmaktadır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234E4A" w:rsidRPr="00234E4A" w:rsidRDefault="00234E4A" w:rsidP="00234E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Hizmet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Sürekliliği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Kaygısı</w:t>
      </w:r>
      <w:proofErr w:type="spellEnd"/>
      <w:proofErr w:type="gram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Bağlantı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kesintileri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kullanıcı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için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yalnızca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teknik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değil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sosyal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bir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risktir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234E4A" w:rsidRPr="00234E4A" w:rsidRDefault="00234E4A" w:rsidP="0023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Analitik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Yorum</w:t>
      </w:r>
      <w:proofErr w:type="spellEnd"/>
      <w:proofErr w:type="gram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Bu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korkular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teknik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sorunlardan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çok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psikolojik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güven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ihtiyacına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işaret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etmektedir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234E4A" w:rsidRPr="00234E4A" w:rsidRDefault="00234E4A" w:rsidP="00234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234E4A" w:rsidRPr="00234E4A" w:rsidRDefault="00234E4A" w:rsidP="00234E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234E4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6. STRATEJİK VE YÖNETİMSEL ÇIKARIMLAR</w:t>
      </w:r>
    </w:p>
    <w:p w:rsidR="00234E4A" w:rsidRPr="00234E4A" w:rsidRDefault="00234E4A" w:rsidP="0023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Analiz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sonuçları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doğrultusunda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şu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temel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çıkarımlar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yapılabilir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234E4A" w:rsidRPr="00234E4A" w:rsidRDefault="00234E4A" w:rsidP="00234E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Turkcell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markası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güven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kaybetmiş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değildir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ancak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güven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üretmek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zorundadır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234E4A" w:rsidRPr="00234E4A" w:rsidRDefault="00234E4A" w:rsidP="00234E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Mevcut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algı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agresif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büyüme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söylemlerine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değil</w:t>
      </w:r>
      <w:proofErr w:type="spellEnd"/>
      <w:proofErr w:type="gram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  <w:proofErr w:type="gram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istikrar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ve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şeffaflığa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açıktır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234E4A" w:rsidRPr="00234E4A" w:rsidRDefault="00234E4A" w:rsidP="00234E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İletişim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stratejileri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teknoloji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vurgusundan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ziyade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insan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ve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çözüm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odaklı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kurgulanmalıdır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234E4A" w:rsidRPr="00234E4A" w:rsidRDefault="00234E4A" w:rsidP="00234E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234E4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Önerilen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Stratejik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Odaklar</w:t>
      </w:r>
      <w:proofErr w:type="spellEnd"/>
    </w:p>
    <w:p w:rsidR="00234E4A" w:rsidRPr="00234E4A" w:rsidRDefault="00234E4A" w:rsidP="00234E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Açık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problem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kabulü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ve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net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çözüm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süreleri</w:t>
      </w:r>
      <w:proofErr w:type="spellEnd"/>
    </w:p>
    <w:p w:rsidR="00234E4A" w:rsidRPr="00234E4A" w:rsidRDefault="00234E4A" w:rsidP="00234E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İnsan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temasını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öne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çıkaran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müşteri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iletişimi</w:t>
      </w:r>
      <w:proofErr w:type="spellEnd"/>
    </w:p>
    <w:p w:rsidR="00234E4A" w:rsidRPr="00234E4A" w:rsidRDefault="00234E4A" w:rsidP="00234E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Dijital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servislerde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sade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gerçekçi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fayda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anlatımı</w:t>
      </w:r>
      <w:proofErr w:type="spellEnd"/>
    </w:p>
    <w:p w:rsidR="00234E4A" w:rsidRPr="00234E4A" w:rsidRDefault="00234E4A" w:rsidP="00234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1" style="width:0;height:1.5pt" o:hralign="center" o:hrstd="t" o:hr="t" fillcolor="#a0a0a0" stroked="f"/>
        </w:pict>
      </w:r>
    </w:p>
    <w:p w:rsidR="00234E4A" w:rsidRPr="00234E4A" w:rsidRDefault="00234E4A" w:rsidP="00234E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234E4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7. GENEL DEĞERLENDİRME</w:t>
      </w:r>
    </w:p>
    <w:p w:rsidR="00234E4A" w:rsidRPr="00234E4A" w:rsidRDefault="00234E4A" w:rsidP="0023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Bu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analiz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raporu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büyük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ölçekli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kullanıcı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verilerinin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yalnızca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teknik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bir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analiz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nesnesi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değil</w:t>
      </w:r>
      <w:proofErr w:type="spellEnd"/>
      <w:proofErr w:type="gram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  <w:proofErr w:type="gram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stratejik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karar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destek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aracı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olarak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kullanılabileceğini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göstermektedir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234E4A" w:rsidRPr="00234E4A" w:rsidRDefault="00234E4A" w:rsidP="0023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Elde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edilen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bulgular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telekomünikasyon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sektöründe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dijital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itibarın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artık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yalnızca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altyapı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gücüyle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değil</w:t>
      </w:r>
      <w:proofErr w:type="spellEnd"/>
      <w:proofErr w:type="gram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  <w:proofErr w:type="gram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algı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,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iletişim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ve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güven</w:t>
      </w:r>
      <w:proofErr w:type="spellEnd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yönetimiyle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şekillendiğini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ortaya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koymaktadır</w:t>
      </w:r>
      <w:proofErr w:type="spellEnd"/>
      <w:r w:rsidRPr="00234E4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C83379" w:rsidRDefault="00C83379">
      <w:bookmarkStart w:id="0" w:name="_GoBack"/>
      <w:bookmarkEnd w:id="0"/>
    </w:p>
    <w:sectPr w:rsidR="00C833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A76CD"/>
    <w:multiLevelType w:val="multilevel"/>
    <w:tmpl w:val="DC0C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E2EEF"/>
    <w:multiLevelType w:val="multilevel"/>
    <w:tmpl w:val="69A8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44E34"/>
    <w:multiLevelType w:val="multilevel"/>
    <w:tmpl w:val="E140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60623"/>
    <w:multiLevelType w:val="multilevel"/>
    <w:tmpl w:val="3C90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3F6BF6"/>
    <w:multiLevelType w:val="multilevel"/>
    <w:tmpl w:val="10B2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78082B"/>
    <w:multiLevelType w:val="multilevel"/>
    <w:tmpl w:val="0C94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346F46"/>
    <w:multiLevelType w:val="multilevel"/>
    <w:tmpl w:val="4980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CD4273"/>
    <w:multiLevelType w:val="multilevel"/>
    <w:tmpl w:val="CE540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6"/>
  </w:num>
  <w:num w:numId="5">
    <w:abstractNumId w:val="1"/>
  </w:num>
  <w:num w:numId="6">
    <w:abstractNumId w:val="7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E4A"/>
    <w:rsid w:val="00234E4A"/>
    <w:rsid w:val="00C8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08F97C-660A-454D-86ED-383693696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234E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Balk3">
    <w:name w:val="heading 3"/>
    <w:basedOn w:val="Normal"/>
    <w:link w:val="Balk3Char"/>
    <w:uiPriority w:val="9"/>
    <w:qFormat/>
    <w:rsid w:val="00234E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234E4A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rsid w:val="00234E4A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234E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Gl">
    <w:name w:val="Strong"/>
    <w:basedOn w:val="VarsaylanParagrafYazTipi"/>
    <w:uiPriority w:val="22"/>
    <w:qFormat/>
    <w:rsid w:val="00234E4A"/>
    <w:rPr>
      <w:b/>
      <w:bCs/>
    </w:rPr>
  </w:style>
  <w:style w:type="character" w:customStyle="1" w:styleId="whitespace-normal">
    <w:name w:val="whitespace-normal"/>
    <w:basedOn w:val="VarsaylanParagrafYazTipi"/>
    <w:rsid w:val="00234E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438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690</Words>
  <Characters>3934</Characters>
  <Application>Microsoft Office Word</Application>
  <DocSecurity>0</DocSecurity>
  <Lines>32</Lines>
  <Paragraphs>9</Paragraphs>
  <ScaleCrop>false</ScaleCrop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2026-01-19T20:17:00Z</dcterms:created>
  <dcterms:modified xsi:type="dcterms:W3CDTF">2026-01-19T20:18:00Z</dcterms:modified>
</cp:coreProperties>
</file>