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E5E9" w14:textId="37B45E47" w:rsidR="00BA1149" w:rsidRDefault="007C4464" w:rsidP="007C4464">
      <w:pPr>
        <w:pStyle w:val="Heading1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Cloud Compiler Project Report</w:t>
      </w:r>
    </w:p>
    <w:p w14:paraId="7700125E" w14:textId="77777777" w:rsidR="007C4464" w:rsidRDefault="007C4464" w:rsidP="007C4464"/>
    <w:p w14:paraId="5FD31960" w14:textId="408171B5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Abstract</w:t>
      </w:r>
    </w:p>
    <w:p w14:paraId="6EAD6FDE" w14:textId="77777777" w:rsidR="007C4464" w:rsidRDefault="007C4464" w:rsidP="007C4464"/>
    <w:p w14:paraId="1A6FE0BD" w14:textId="6DB518C8" w:rsidR="007C4464" w:rsidRDefault="007C4464" w:rsidP="007C4464">
      <w:r>
        <w:t>Cloud Compiler is a full-stack browser-based coding platform that lets users write, run, save, share, and monitor code execution without requiring local compiler installation. The current project combines a React and TypeScript frontend, a FastAPI backend, Redis-backed asynchronous execution, a Python worker service, Docker-based language runners, PostgreSQL-backed authentication, and admin metrics dashboards. In its current state, the project is no longer only a single-file online compiler. It now behaves more like a compact educational coding platform with multi-file projects, structured telemetry, and Java Swing browser workflows.</w:t>
      </w:r>
    </w:p>
    <w:p w14:paraId="18E93504" w14:textId="77777777" w:rsidR="007C4464" w:rsidRDefault="007C4464" w:rsidP="007C4464"/>
    <w:p w14:paraId="30464117" w14:textId="123BCFCC" w:rsidR="007C4464" w:rsidRDefault="007C4464" w:rsidP="007C4464">
      <w:r>
        <w:t>Generated from the repository state on **2026-03-28 19:58:10 UTC**.</w:t>
      </w:r>
    </w:p>
    <w:p w14:paraId="51185632" w14:textId="77777777" w:rsidR="007C4464" w:rsidRDefault="007C4464" w:rsidP="007C4464"/>
    <w:p w14:paraId="46539C6E" w14:textId="10A4F703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Current System Summary</w:t>
      </w:r>
    </w:p>
    <w:p w14:paraId="0B0EBF94" w14:textId="77777777" w:rsidR="007C4464" w:rsidRDefault="007C4464" w:rsidP="007C4464"/>
    <w:p w14:paraId="386B1CED" w14:textId="00418944" w:rsidR="007C4464" w:rsidRDefault="007C4464" w:rsidP="007C4464">
      <w:pPr>
        <w:pStyle w:val="Heading3"/>
        <w:spacing w:after="120"/>
        <w:jc w:val="left"/>
        <w:rPr>
          <w:b w:val="0"/>
        </w:rPr>
      </w:pPr>
      <w:r>
        <w:rPr>
          <w:b w:val="0"/>
        </w:rPr>
        <w:t>Core capabilities</w:t>
      </w:r>
    </w:p>
    <w:p w14:paraId="25B6514C" w14:textId="77777777" w:rsidR="007C4464" w:rsidRDefault="007C4464" w:rsidP="007C4464"/>
    <w:p w14:paraId="30D5D07C" w14:textId="15ABF90B" w:rsidR="007C4464" w:rsidRDefault="007C4464" w:rsidP="007C4464">
      <w:pPr>
        <w:jc w:val="left"/>
      </w:pPr>
      <w:r>
        <w:t>• Browser-based coding workspace with Monaco editor</w:t>
      </w:r>
    </w:p>
    <w:p w14:paraId="55F600A2" w14:textId="59831E38" w:rsidR="007C4464" w:rsidRDefault="007C4464" w:rsidP="007C4464">
      <w:pPr>
        <w:jc w:val="left"/>
      </w:pPr>
      <w:r>
        <w:t>• Python, C, C++, and Java execution in isolated Docker containers</w:t>
      </w:r>
    </w:p>
    <w:p w14:paraId="109F0AAC" w14:textId="406919A3" w:rsidR="007C4464" w:rsidRDefault="007C4464" w:rsidP="007C4464">
      <w:pPr>
        <w:jc w:val="left"/>
      </w:pPr>
      <w:r>
        <w:t>• Synchronous execution for immediate results</w:t>
      </w:r>
    </w:p>
    <w:p w14:paraId="52034C69" w14:textId="6397411E" w:rsidR="007C4464" w:rsidRDefault="007C4464" w:rsidP="007C4464">
      <w:pPr>
        <w:jc w:val="left"/>
      </w:pPr>
      <w:r>
        <w:t>• Asynchronous execution through Redis queue + worker processing</w:t>
      </w:r>
    </w:p>
    <w:p w14:paraId="620565A5" w14:textId="04195E7C" w:rsidR="007C4464" w:rsidRDefault="007C4464" w:rsidP="007C4464">
      <w:pPr>
        <w:jc w:val="left"/>
      </w:pPr>
      <w:r>
        <w:t>• Multi-file projects with entry-file selection</w:t>
      </w:r>
    </w:p>
    <w:p w14:paraId="2F031667" w14:textId="247F490F" w:rsidR="007C4464" w:rsidRDefault="007C4464" w:rsidP="007C4464">
      <w:pPr>
        <w:jc w:val="left"/>
      </w:pPr>
      <w:r>
        <w:t>• Compiler profiles and custom compiler flags</w:t>
      </w:r>
    </w:p>
    <w:p w14:paraId="40372712" w14:textId="1EE2B4C2" w:rsidR="007C4464" w:rsidRDefault="007C4464" w:rsidP="007C4464">
      <w:pPr>
        <w:jc w:val="left"/>
      </w:pPr>
      <w:r>
        <w:t>• Saved projects and public share links</w:t>
      </w:r>
    </w:p>
    <w:p w14:paraId="19F7AADD" w14:textId="4D62A18C" w:rsidR="007C4464" w:rsidRDefault="007C4464" w:rsidP="007C4464">
      <w:pPr>
        <w:jc w:val="left"/>
      </w:pPr>
      <w:r>
        <w:t>• File import, code export, and PDF export</w:t>
      </w:r>
    </w:p>
    <w:p w14:paraId="2F6AA3DD" w14:textId="291D1BB8" w:rsidR="007C4464" w:rsidRDefault="007C4464" w:rsidP="007C4464">
      <w:pPr>
        <w:jc w:val="left"/>
      </w:pPr>
      <w:r>
        <w:t>• Complexity analysis for supported languages</w:t>
      </w:r>
    </w:p>
    <w:p w14:paraId="612C0B51" w14:textId="71BB02B5" w:rsidR="007C4464" w:rsidRDefault="007C4464" w:rsidP="007C4464">
      <w:pPr>
        <w:jc w:val="left"/>
      </w:pPr>
      <w:r>
        <w:t>• Metrics dashboards for queue, workers, system state, and job timings</w:t>
      </w:r>
    </w:p>
    <w:p w14:paraId="444664DD" w14:textId="5B983A5D" w:rsidR="007C4464" w:rsidRDefault="007C4464" w:rsidP="007C4464">
      <w:pPr>
        <w:jc w:val="left"/>
      </w:pPr>
      <w:r>
        <w:t>• Java Swing preview artifacts for regular runs</w:t>
      </w:r>
    </w:p>
    <w:p w14:paraId="054BE9EA" w14:textId="4C59782B" w:rsidR="007C4464" w:rsidRDefault="007C4464" w:rsidP="007C4464">
      <w:pPr>
        <w:jc w:val="left"/>
      </w:pPr>
      <w:r>
        <w:t>• Interactive Java Swing sessions through embedded noVNC</w:t>
      </w:r>
    </w:p>
    <w:p w14:paraId="5855FDCD" w14:textId="77777777" w:rsidR="007C4464" w:rsidRDefault="007C4464" w:rsidP="007C4464">
      <w:pPr>
        <w:jc w:val="left"/>
      </w:pPr>
    </w:p>
    <w:p w14:paraId="0F693542" w14:textId="522CE68A" w:rsidR="007C4464" w:rsidRDefault="007C4464" w:rsidP="007C4464">
      <w:pPr>
        <w:pStyle w:val="Heading3"/>
        <w:spacing w:after="120"/>
        <w:jc w:val="left"/>
        <w:rPr>
          <w:b w:val="0"/>
        </w:rPr>
      </w:pPr>
      <w:r>
        <w:rPr>
          <w:b w:val="0"/>
        </w:rPr>
        <w:t>High-level architecture</w:t>
      </w:r>
    </w:p>
    <w:p w14:paraId="3519E766" w14:textId="77777777" w:rsidR="007C4464" w:rsidRDefault="007C4464" w:rsidP="007C44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27"/>
      </w:tblGrid>
      <w:tr w:rsidR="007C4464" w14:paraId="5BECB877" w14:textId="77777777" w:rsidTr="007C4464">
        <w:tc>
          <w:tcPr>
            <w:tcW w:w="9027" w:type="dxa"/>
          </w:tcPr>
          <w:p w14:paraId="3BEF0EB2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lastRenderedPageBreak/>
              <w:t>+--------------------+        +--------------------------+</w:t>
            </w:r>
          </w:p>
          <w:p w14:paraId="51DE2FC3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>| Frontend           | -----&gt; | FastAPI Backend          |</w:t>
            </w:r>
          </w:p>
          <w:p w14:paraId="1AC8444C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>| React + Monaco UI  |        | Auth, execute, projects  |</w:t>
            </w:r>
          </w:p>
          <w:p w14:paraId="25D98394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>+--------------------+        +-----------+--------------+</w:t>
            </w:r>
          </w:p>
          <w:p w14:paraId="09432B3F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                              |</w:t>
            </w:r>
          </w:p>
          <w:p w14:paraId="2F805B5C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         +--------------------+--------------------+</w:t>
            </w:r>
          </w:p>
          <w:p w14:paraId="5AE411E9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         |                                         |</w:t>
            </w:r>
          </w:p>
          <w:p w14:paraId="7E723C40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         v                                         v</w:t>
            </w:r>
          </w:p>
          <w:p w14:paraId="720CB285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+--------------------+                  +--------------------+</w:t>
            </w:r>
          </w:p>
          <w:p w14:paraId="13BB8D68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| Direct sync runner |                  | Redis queue        |</w:t>
            </w:r>
          </w:p>
          <w:p w14:paraId="5211D2AE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| execution_engine   |                  | async job buffer   |</w:t>
            </w:r>
          </w:p>
          <w:p w14:paraId="400FA73C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+---------+----------+                  +---------+----------+</w:t>
            </w:r>
          </w:p>
          <w:p w14:paraId="2573834B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          |                                       |</w:t>
            </w:r>
          </w:p>
          <w:p w14:paraId="6D2B72A5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          v                                       v</w:t>
            </w:r>
          </w:p>
          <w:p w14:paraId="65A73F6E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+--------------------+                  +--------------------+</w:t>
            </w:r>
          </w:p>
          <w:p w14:paraId="0462FD95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| Docker containers  | &lt;--------------  | Worker service     |</w:t>
            </w:r>
          </w:p>
          <w:p w14:paraId="74942E87" w14:textId="77777777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| python/c/cpp/java  |                  | structured results |</w:t>
            </w:r>
          </w:p>
          <w:p w14:paraId="6993889C" w14:textId="73C9EA33" w:rsidR="007C4464" w:rsidRPr="007C4464" w:rsidRDefault="007C4464" w:rsidP="007C4464">
            <w:pPr>
              <w:rPr>
                <w:rFonts w:ascii="Consolas" w:hAnsi="Consolas"/>
                <w:sz w:val="20"/>
              </w:rPr>
            </w:pPr>
            <w:r w:rsidRPr="007C4464">
              <w:rPr>
                <w:rFonts w:ascii="Consolas" w:hAnsi="Consolas"/>
                <w:sz w:val="20"/>
              </w:rPr>
              <w:t xml:space="preserve">             +--------------------+                  +--------------------+</w:t>
            </w:r>
          </w:p>
        </w:tc>
      </w:tr>
    </w:tbl>
    <w:p w14:paraId="48A5DAC6" w14:textId="77777777" w:rsidR="007C4464" w:rsidRDefault="007C4464" w:rsidP="007C4464"/>
    <w:p w14:paraId="11A77891" w14:textId="77777777" w:rsidR="007C4464" w:rsidRDefault="007C4464" w:rsidP="007C4464"/>
    <w:p w14:paraId="1A26418B" w14:textId="48AD26B2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Implementation Status</w:t>
      </w:r>
    </w:p>
    <w:p w14:paraId="152CECDE" w14:textId="77777777" w:rsidR="007C4464" w:rsidRDefault="007C4464" w:rsidP="007C44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4"/>
      </w:tblGrid>
      <w:tr w:rsidR="007C4464" w14:paraId="011147EF" w14:textId="77777777" w:rsidTr="007C4464">
        <w:tc>
          <w:tcPr>
            <w:tcW w:w="4513" w:type="dxa"/>
          </w:tcPr>
          <w:p w14:paraId="370269D8" w14:textId="6053FCC3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Area</w:t>
            </w:r>
          </w:p>
        </w:tc>
        <w:tc>
          <w:tcPr>
            <w:tcW w:w="4514" w:type="dxa"/>
          </w:tcPr>
          <w:p w14:paraId="72A362C6" w14:textId="1114B1A4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Current condition</w:t>
            </w:r>
          </w:p>
        </w:tc>
      </w:tr>
      <w:tr w:rsidR="007C4464" w14:paraId="7DC22485" w14:textId="77777777" w:rsidTr="007C4464">
        <w:tc>
          <w:tcPr>
            <w:tcW w:w="4513" w:type="dxa"/>
          </w:tcPr>
          <w:p w14:paraId="0F0154FF" w14:textId="61EF8A29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Authentication</w:t>
            </w:r>
          </w:p>
        </w:tc>
        <w:tc>
          <w:tcPr>
            <w:tcW w:w="4514" w:type="dxa"/>
          </w:tcPr>
          <w:p w14:paraId="412684D1" w14:textId="3D943FD4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JWT-based registration/login with PostgreSQL user records</w:t>
            </w:r>
          </w:p>
        </w:tc>
      </w:tr>
      <w:tr w:rsidR="007C4464" w14:paraId="1AE61440" w14:textId="77777777" w:rsidTr="007C4464">
        <w:tc>
          <w:tcPr>
            <w:tcW w:w="4513" w:type="dxa"/>
          </w:tcPr>
          <w:p w14:paraId="1BFFFBB4" w14:textId="7B61884C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Workspace</w:t>
            </w:r>
          </w:p>
        </w:tc>
        <w:tc>
          <w:tcPr>
            <w:tcW w:w="4514" w:type="dxa"/>
          </w:tcPr>
          <w:p w14:paraId="4667E5C2" w14:textId="67B6B51B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Multi-file editor, entry-file selection, stdin, compiler profile, flags</w:t>
            </w:r>
          </w:p>
        </w:tc>
      </w:tr>
      <w:tr w:rsidR="007C4464" w14:paraId="0A442DA7" w14:textId="77777777" w:rsidTr="007C4464">
        <w:tc>
          <w:tcPr>
            <w:tcW w:w="4513" w:type="dxa"/>
          </w:tcPr>
          <w:p w14:paraId="07A3ADC0" w14:textId="674EC36B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Execution</w:t>
            </w:r>
          </w:p>
        </w:tc>
        <w:tc>
          <w:tcPr>
            <w:tcW w:w="4514" w:type="dxa"/>
          </w:tcPr>
          <w:p w14:paraId="2D4D51B4" w14:textId="53ABCE5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Sync + async container execution with structured result payloads</w:t>
            </w:r>
          </w:p>
        </w:tc>
      </w:tr>
      <w:tr w:rsidR="007C4464" w14:paraId="5E63E28A" w14:textId="77777777" w:rsidTr="007C4464">
        <w:tc>
          <w:tcPr>
            <w:tcW w:w="4513" w:type="dxa"/>
          </w:tcPr>
          <w:p w14:paraId="7498092D" w14:textId="0116C93B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Persistence</w:t>
            </w:r>
          </w:p>
        </w:tc>
        <w:tc>
          <w:tcPr>
            <w:tcW w:w="4514" w:type="dxa"/>
          </w:tcPr>
          <w:p w14:paraId="07A4F551" w14:textId="62327AB4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Save/update/list/share project APIs with share IDs</w:t>
            </w:r>
          </w:p>
        </w:tc>
      </w:tr>
      <w:tr w:rsidR="007C4464" w14:paraId="4A8667E8" w14:textId="77777777" w:rsidTr="007C4464">
        <w:tc>
          <w:tcPr>
            <w:tcW w:w="4513" w:type="dxa"/>
          </w:tcPr>
          <w:p w14:paraId="38F6B83A" w14:textId="459A33EB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Observability</w:t>
            </w:r>
          </w:p>
        </w:tc>
        <w:tc>
          <w:tcPr>
            <w:tcW w:w="4514" w:type="dxa"/>
          </w:tcPr>
          <w:p w14:paraId="6C0658B7" w14:textId="47C68C39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Queue, worker, system, and job metrics in backend + frontend dashboards</w:t>
            </w:r>
          </w:p>
        </w:tc>
      </w:tr>
      <w:tr w:rsidR="007C4464" w14:paraId="64113784" w14:textId="77777777" w:rsidTr="007C4464">
        <w:tc>
          <w:tcPr>
            <w:tcW w:w="4513" w:type="dxa"/>
          </w:tcPr>
          <w:p w14:paraId="214CF9D6" w14:textId="26FE35FC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Java UX</w:t>
            </w:r>
          </w:p>
        </w:tc>
        <w:tc>
          <w:tcPr>
            <w:tcW w:w="4514" w:type="dxa"/>
          </w:tcPr>
          <w:p w14:paraId="21195651" w14:textId="0169BEC5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Swing preview for normal runs and interactive noVNC session support</w:t>
            </w:r>
          </w:p>
        </w:tc>
      </w:tr>
      <w:tr w:rsidR="007C4464" w14:paraId="24F4D9CB" w14:textId="77777777" w:rsidTr="007C4464">
        <w:tc>
          <w:tcPr>
            <w:tcW w:w="4513" w:type="dxa"/>
          </w:tcPr>
          <w:p w14:paraId="038BB7D8" w14:textId="50C84436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Security</w:t>
            </w:r>
          </w:p>
        </w:tc>
        <w:tc>
          <w:tcPr>
            <w:tcW w:w="4514" w:type="dxa"/>
          </w:tcPr>
          <w:p w14:paraId="22189ABC" w14:textId="2DEDB1BF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Container resource limits, disabled network in execution containers, text sanitization</w:t>
            </w:r>
          </w:p>
        </w:tc>
      </w:tr>
    </w:tbl>
    <w:p w14:paraId="2BA30679" w14:textId="77777777" w:rsidR="007C4464" w:rsidRDefault="007C4464" w:rsidP="007C4464"/>
    <w:p w14:paraId="3AB17905" w14:textId="77777777" w:rsidR="007C4464" w:rsidRDefault="007C4464" w:rsidP="007C4464"/>
    <w:p w14:paraId="55B05DC1" w14:textId="6A09A26E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Major Improvements Reflected in the Current Project</w:t>
      </w:r>
    </w:p>
    <w:p w14:paraId="116F7A07" w14:textId="77777777" w:rsidR="007C4464" w:rsidRDefault="007C4464" w:rsidP="007C4464"/>
    <w:p w14:paraId="7E80EBD6" w14:textId="32E470A5" w:rsidR="007C4464" w:rsidRDefault="007C4464" w:rsidP="007C4464">
      <w:r>
        <w:t>Compared with the earlier reports, the project has materially improved in the following ways:</w:t>
      </w:r>
    </w:p>
    <w:p w14:paraId="380B1D31" w14:textId="77777777" w:rsidR="007C4464" w:rsidRDefault="007C4464" w:rsidP="007C4464"/>
    <w:p w14:paraId="464EE075" w14:textId="5B05D500" w:rsidR="007C4464" w:rsidRDefault="007C4464" w:rsidP="007C4464">
      <w:pPr>
        <w:jc w:val="left"/>
      </w:pPr>
      <w:r>
        <w:t>1. Multi-file project support is implemented in the workspace and persisted through project APIs.</w:t>
      </w:r>
    </w:p>
    <w:p w14:paraId="07FA1ABF" w14:textId="20E0C9CF" w:rsidR="007C4464" w:rsidRDefault="007C4464" w:rsidP="007C4464">
      <w:pPr>
        <w:jc w:val="left"/>
      </w:pPr>
      <w:r>
        <w:t>2. Save and share workflows are implemented, including public read-only project links.</w:t>
      </w:r>
    </w:p>
    <w:p w14:paraId="37B0942E" w14:textId="0C31694D" w:rsidR="007C4464" w:rsidRDefault="007C4464" w:rsidP="007C4464">
      <w:pPr>
        <w:jc w:val="left"/>
      </w:pPr>
      <w:r>
        <w:t>3. Async execution now stores structured status, timings, diagnostics, stdout, stderr, and output fields.</w:t>
      </w:r>
    </w:p>
    <w:p w14:paraId="7397C16D" w14:textId="1FE45C06" w:rsidR="007C4464" w:rsidRDefault="007C4464" w:rsidP="007C4464">
      <w:pPr>
        <w:jc w:val="left"/>
      </w:pPr>
      <w:r>
        <w:t>4. Queue wait, compile time, execution time, and total time are surfaced in metrics dashboards.</w:t>
      </w:r>
    </w:p>
    <w:p w14:paraId="3D4C29F1" w14:textId="2DF1CDDB" w:rsidR="007C4464" w:rsidRDefault="007C4464" w:rsidP="007C4464">
      <w:pPr>
        <w:jc w:val="left"/>
      </w:pPr>
      <w:r>
        <w:t>5. Java Swing support now covers both preview capture and interactive browser sessions.</w:t>
      </w:r>
    </w:p>
    <w:p w14:paraId="49B02C9A" w14:textId="06ABE238" w:rsidR="007C4464" w:rsidRDefault="007C4464" w:rsidP="007C4464">
      <w:pPr>
        <w:jc w:val="left"/>
      </w:pPr>
      <w:r>
        <w:t>6. Compiler profile selection and custom compiler flags are already part of the execution payload.</w:t>
      </w:r>
    </w:p>
    <w:p w14:paraId="5697B9BB" w14:textId="77777777" w:rsidR="007C4464" w:rsidRDefault="007C4464" w:rsidP="007C4464">
      <w:pPr>
        <w:jc w:val="left"/>
      </w:pPr>
    </w:p>
    <w:p w14:paraId="15E91288" w14:textId="29789A8A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Detailed Feature Inventory</w:t>
      </w:r>
    </w:p>
    <w:p w14:paraId="6B8028A9" w14:textId="77777777" w:rsidR="007C4464" w:rsidRDefault="007C4464" w:rsidP="007C44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7C4464" w14:paraId="6EFA74C9" w14:textId="77777777" w:rsidTr="007C4464">
        <w:tc>
          <w:tcPr>
            <w:tcW w:w="3009" w:type="dxa"/>
          </w:tcPr>
          <w:p w14:paraId="6D74CB3B" w14:textId="0F0DDC33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Feature</w:t>
            </w:r>
          </w:p>
        </w:tc>
        <w:tc>
          <w:tcPr>
            <w:tcW w:w="3009" w:type="dxa"/>
          </w:tcPr>
          <w:p w14:paraId="34A5948A" w14:textId="21C54102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Present now</w:t>
            </w:r>
          </w:p>
        </w:tc>
        <w:tc>
          <w:tcPr>
            <w:tcW w:w="3009" w:type="dxa"/>
          </w:tcPr>
          <w:p w14:paraId="4F404095" w14:textId="275BB136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Notes</w:t>
            </w:r>
          </w:p>
        </w:tc>
      </w:tr>
      <w:tr w:rsidR="007C4464" w14:paraId="4179D6A3" w14:textId="77777777" w:rsidTr="007C4464">
        <w:tc>
          <w:tcPr>
            <w:tcW w:w="3009" w:type="dxa"/>
          </w:tcPr>
          <w:p w14:paraId="195F2900" w14:textId="03AA2309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Multi-language execution</w:t>
            </w:r>
          </w:p>
        </w:tc>
        <w:tc>
          <w:tcPr>
            <w:tcW w:w="3009" w:type="dxa"/>
          </w:tcPr>
          <w:p w14:paraId="72B4A0B7" w14:textId="310ECF83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168683C5" w14:textId="203B93C2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Python, C, C++, Java</w:t>
            </w:r>
          </w:p>
        </w:tc>
      </w:tr>
      <w:tr w:rsidR="007C4464" w14:paraId="6DA87D05" w14:textId="77777777" w:rsidTr="007C4464">
        <w:tc>
          <w:tcPr>
            <w:tcW w:w="3009" w:type="dxa"/>
          </w:tcPr>
          <w:p w14:paraId="7A2BFC49" w14:textId="28A031AD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Multi-file projects</w:t>
            </w:r>
          </w:p>
        </w:tc>
        <w:tc>
          <w:tcPr>
            <w:tcW w:w="3009" w:type="dxa"/>
          </w:tcPr>
          <w:p w14:paraId="047A6AE5" w14:textId="249E762B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676375BB" w14:textId="6E280B90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Entry-file selection supported</w:t>
            </w:r>
          </w:p>
        </w:tc>
      </w:tr>
      <w:tr w:rsidR="007C4464" w14:paraId="22A16E39" w14:textId="77777777" w:rsidTr="007C4464">
        <w:tc>
          <w:tcPr>
            <w:tcW w:w="3009" w:type="dxa"/>
          </w:tcPr>
          <w:p w14:paraId="73D10CD8" w14:textId="11507925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Saved projects</w:t>
            </w:r>
          </w:p>
        </w:tc>
        <w:tc>
          <w:tcPr>
            <w:tcW w:w="3009" w:type="dxa"/>
          </w:tcPr>
          <w:p w14:paraId="35E6A731" w14:textId="57442E39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6CA8CBDA" w14:textId="6DAE19DF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User-owned project persistence</w:t>
            </w:r>
          </w:p>
        </w:tc>
      </w:tr>
      <w:tr w:rsidR="007C4464" w14:paraId="404EBE32" w14:textId="77777777" w:rsidTr="007C4464">
        <w:tc>
          <w:tcPr>
            <w:tcW w:w="3009" w:type="dxa"/>
          </w:tcPr>
          <w:p w14:paraId="260E3648" w14:textId="4B235FB2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Public share links</w:t>
            </w:r>
          </w:p>
        </w:tc>
        <w:tc>
          <w:tcPr>
            <w:tcW w:w="3009" w:type="dxa"/>
          </w:tcPr>
          <w:p w14:paraId="0A453D21" w14:textId="271B07DB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1D46CDB8" w14:textId="53092E6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Read-only shared project page</w:t>
            </w:r>
          </w:p>
        </w:tc>
      </w:tr>
      <w:tr w:rsidR="007C4464" w14:paraId="2F6BE01C" w14:textId="77777777" w:rsidTr="007C4464">
        <w:tc>
          <w:tcPr>
            <w:tcW w:w="3009" w:type="dxa"/>
          </w:tcPr>
          <w:p w14:paraId="27E36067" w14:textId="2245269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Sync execution</w:t>
            </w:r>
          </w:p>
        </w:tc>
        <w:tc>
          <w:tcPr>
            <w:tcW w:w="3009" w:type="dxa"/>
          </w:tcPr>
          <w:p w14:paraId="58F619E5" w14:textId="51E54EA8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744C5528" w14:textId="650775E5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Immediate execution path</w:t>
            </w:r>
          </w:p>
        </w:tc>
      </w:tr>
      <w:tr w:rsidR="007C4464" w14:paraId="550ED01A" w14:textId="77777777" w:rsidTr="007C4464">
        <w:tc>
          <w:tcPr>
            <w:tcW w:w="3009" w:type="dxa"/>
          </w:tcPr>
          <w:p w14:paraId="58816052" w14:textId="6A42BD7D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Async execution</w:t>
            </w:r>
          </w:p>
        </w:tc>
        <w:tc>
          <w:tcPr>
            <w:tcW w:w="3009" w:type="dxa"/>
          </w:tcPr>
          <w:p w14:paraId="765914EF" w14:textId="1D6C4273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52850B49" w14:textId="5D3DE7AE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Redis queue + worker path</w:t>
            </w:r>
          </w:p>
        </w:tc>
      </w:tr>
      <w:tr w:rsidR="007C4464" w14:paraId="52766E04" w14:textId="77777777" w:rsidTr="007C4464">
        <w:tc>
          <w:tcPr>
            <w:tcW w:w="3009" w:type="dxa"/>
          </w:tcPr>
          <w:p w14:paraId="34525475" w14:textId="2AEDD70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Structured diagnostics</w:t>
            </w:r>
          </w:p>
        </w:tc>
        <w:tc>
          <w:tcPr>
            <w:tcW w:w="3009" w:type="dxa"/>
          </w:tcPr>
          <w:p w14:paraId="557ECC44" w14:textId="015DFE36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7C6F3CA5" w14:textId="0DEDFD9D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Status, summary, details, error stage</w:t>
            </w:r>
          </w:p>
        </w:tc>
      </w:tr>
      <w:tr w:rsidR="007C4464" w14:paraId="1F2E214B" w14:textId="77777777" w:rsidTr="007C4464">
        <w:tc>
          <w:tcPr>
            <w:tcW w:w="3009" w:type="dxa"/>
          </w:tcPr>
          <w:p w14:paraId="246774D5" w14:textId="7E273903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Timing telemetry</w:t>
            </w:r>
          </w:p>
        </w:tc>
        <w:tc>
          <w:tcPr>
            <w:tcW w:w="3009" w:type="dxa"/>
          </w:tcPr>
          <w:p w14:paraId="2FF9E001" w14:textId="41C330A6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20134AED" w14:textId="782E189B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Queue wait, compile, execution, total time</w:t>
            </w:r>
          </w:p>
        </w:tc>
      </w:tr>
      <w:tr w:rsidR="007C4464" w14:paraId="0FD7FBB8" w14:textId="77777777" w:rsidTr="007C4464">
        <w:tc>
          <w:tcPr>
            <w:tcW w:w="3009" w:type="dxa"/>
          </w:tcPr>
          <w:p w14:paraId="47C000C1" w14:textId="1B72FD6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Admin metrics UI</w:t>
            </w:r>
          </w:p>
        </w:tc>
        <w:tc>
          <w:tcPr>
            <w:tcW w:w="3009" w:type="dxa"/>
          </w:tcPr>
          <w:p w14:paraId="2BE9C308" w14:textId="256F2A83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41EBD85B" w14:textId="34BEA6E0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Queue, worker, latency, and system views</w:t>
            </w:r>
          </w:p>
        </w:tc>
      </w:tr>
      <w:tr w:rsidR="007C4464" w14:paraId="6E18570C" w14:textId="77777777" w:rsidTr="007C4464">
        <w:tc>
          <w:tcPr>
            <w:tcW w:w="3009" w:type="dxa"/>
          </w:tcPr>
          <w:p w14:paraId="6BE08175" w14:textId="1114BD90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Compiler profiles</w:t>
            </w:r>
          </w:p>
        </w:tc>
        <w:tc>
          <w:tcPr>
            <w:tcW w:w="3009" w:type="dxa"/>
          </w:tcPr>
          <w:p w14:paraId="1ED34783" w14:textId="63B8FD26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2A6B368C" w14:textId="4AD491B7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Language-specific profile options</w:t>
            </w:r>
          </w:p>
        </w:tc>
      </w:tr>
      <w:tr w:rsidR="007C4464" w14:paraId="30BFF291" w14:textId="77777777" w:rsidTr="007C4464">
        <w:tc>
          <w:tcPr>
            <w:tcW w:w="3009" w:type="dxa"/>
          </w:tcPr>
          <w:p w14:paraId="36D05E6C" w14:textId="57E6FD6F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Custom flags</w:t>
            </w:r>
          </w:p>
        </w:tc>
        <w:tc>
          <w:tcPr>
            <w:tcW w:w="3009" w:type="dxa"/>
          </w:tcPr>
          <w:p w14:paraId="72C320D6" w14:textId="53957100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42CF9625" w14:textId="271CF97F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User-configurable compiler/runtime flags</w:t>
            </w:r>
          </w:p>
        </w:tc>
      </w:tr>
      <w:tr w:rsidR="007C4464" w14:paraId="369A73C1" w14:textId="77777777" w:rsidTr="007C4464">
        <w:tc>
          <w:tcPr>
            <w:tcW w:w="3009" w:type="dxa"/>
          </w:tcPr>
          <w:p w14:paraId="4EC97872" w14:textId="1D9C5794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Swing preview</w:t>
            </w:r>
          </w:p>
        </w:tc>
        <w:tc>
          <w:tcPr>
            <w:tcW w:w="3009" w:type="dxa"/>
          </w:tcPr>
          <w:p w14:paraId="221E8A1A" w14:textId="11D88576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08A4D560" w14:textId="3A84B84A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Returned as execution artifacts</w:t>
            </w:r>
          </w:p>
        </w:tc>
      </w:tr>
      <w:tr w:rsidR="007C4464" w14:paraId="248C9377" w14:textId="77777777" w:rsidTr="007C4464">
        <w:tc>
          <w:tcPr>
            <w:tcW w:w="3009" w:type="dxa"/>
          </w:tcPr>
          <w:p w14:paraId="5E578F93" w14:textId="109EC01C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Interactive Swing</w:t>
            </w:r>
          </w:p>
        </w:tc>
        <w:tc>
          <w:tcPr>
            <w:tcW w:w="3009" w:type="dxa"/>
          </w:tcPr>
          <w:p w14:paraId="602BD9C9" w14:textId="353CA1C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Yes</w:t>
            </w:r>
          </w:p>
        </w:tc>
        <w:tc>
          <w:tcPr>
            <w:tcW w:w="3009" w:type="dxa"/>
          </w:tcPr>
          <w:p w14:paraId="0D4ED6A1" w14:textId="721629B3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Browser-embedded noVNC session</w:t>
            </w:r>
          </w:p>
        </w:tc>
      </w:tr>
      <w:tr w:rsidR="007C4464" w14:paraId="6CC2ADBA" w14:textId="77777777" w:rsidTr="007C4464">
        <w:tc>
          <w:tcPr>
            <w:tcW w:w="3009" w:type="dxa"/>
          </w:tcPr>
          <w:p w14:paraId="4001FFD1" w14:textId="574AA7E5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Step debugger</w:t>
            </w:r>
          </w:p>
        </w:tc>
        <w:tc>
          <w:tcPr>
            <w:tcW w:w="3009" w:type="dxa"/>
          </w:tcPr>
          <w:p w14:paraId="27BFC89F" w14:textId="6617DD5F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No</w:t>
            </w:r>
          </w:p>
        </w:tc>
        <w:tc>
          <w:tcPr>
            <w:tcW w:w="3009" w:type="dxa"/>
          </w:tcPr>
          <w:p w14:paraId="0380517C" w14:textId="3C9475E8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Still a future enhancement</w:t>
            </w:r>
          </w:p>
        </w:tc>
      </w:tr>
      <w:tr w:rsidR="007C4464" w14:paraId="7148C080" w14:textId="77777777" w:rsidTr="007C4464">
        <w:tc>
          <w:tcPr>
            <w:tcW w:w="3009" w:type="dxa"/>
          </w:tcPr>
          <w:p w14:paraId="038FB4CE" w14:textId="267C0A7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Collaborative editing</w:t>
            </w:r>
          </w:p>
        </w:tc>
        <w:tc>
          <w:tcPr>
            <w:tcW w:w="3009" w:type="dxa"/>
          </w:tcPr>
          <w:p w14:paraId="3B17FC9B" w14:textId="7FA95DA0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No</w:t>
            </w:r>
          </w:p>
        </w:tc>
        <w:tc>
          <w:tcPr>
            <w:tcW w:w="3009" w:type="dxa"/>
          </w:tcPr>
          <w:p w14:paraId="2242A1E0" w14:textId="1F79B565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Still a future enhancement</w:t>
            </w:r>
          </w:p>
        </w:tc>
      </w:tr>
    </w:tbl>
    <w:p w14:paraId="008A27F5" w14:textId="77777777" w:rsidR="007C4464" w:rsidRDefault="007C4464" w:rsidP="007C4464"/>
    <w:p w14:paraId="3229DE09" w14:textId="77777777" w:rsidR="007C4464" w:rsidRDefault="007C4464" w:rsidP="007C4464"/>
    <w:p w14:paraId="774367D8" w14:textId="6FF3B48A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Benchmark Snapshot</w:t>
      </w:r>
    </w:p>
    <w:p w14:paraId="11E81BB4" w14:textId="77777777" w:rsidR="007C4464" w:rsidRDefault="007C4464" w:rsidP="007C4464"/>
    <w:p w14:paraId="6C688406" w14:textId="009DD717" w:rsidR="007C4464" w:rsidRDefault="007C4464" w:rsidP="007C4464">
      <w:r>
        <w:t>Measured benchmark data was loaded from `reporting/compiler_comparison_results.json`.</w:t>
      </w:r>
    </w:p>
    <w:p w14:paraId="41060A81" w14:textId="77777777" w:rsidR="007C4464" w:rsidRDefault="007C4464" w:rsidP="007C446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7"/>
      </w:tblGrid>
      <w:tr w:rsidR="007C4464" w14:paraId="717F31B4" w14:textId="77777777" w:rsidTr="007C4464">
        <w:tc>
          <w:tcPr>
            <w:tcW w:w="2256" w:type="dxa"/>
          </w:tcPr>
          <w:p w14:paraId="308EBF0A" w14:textId="69B0AFEC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Language</w:t>
            </w:r>
          </w:p>
        </w:tc>
        <w:tc>
          <w:tcPr>
            <w:tcW w:w="2257" w:type="dxa"/>
          </w:tcPr>
          <w:p w14:paraId="6F43BC78" w14:textId="3A59D5BD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Native avg (ms)</w:t>
            </w:r>
          </w:p>
        </w:tc>
        <w:tc>
          <w:tcPr>
            <w:tcW w:w="2257" w:type="dxa"/>
          </w:tcPr>
          <w:p w14:paraId="14A23FA2" w14:textId="236987CF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Cloud sync avg (ms)</w:t>
            </w:r>
          </w:p>
        </w:tc>
        <w:tc>
          <w:tcPr>
            <w:tcW w:w="2257" w:type="dxa"/>
          </w:tcPr>
          <w:p w14:paraId="2F6FDD07" w14:textId="228BC301" w:rsidR="007C4464" w:rsidRPr="007C4464" w:rsidRDefault="007C4464" w:rsidP="007C4464">
            <w:pPr>
              <w:rPr>
                <w:b/>
                <w:sz w:val="22"/>
              </w:rPr>
            </w:pPr>
            <w:r w:rsidRPr="007C4464">
              <w:rPr>
                <w:b/>
                <w:sz w:val="22"/>
              </w:rPr>
              <w:t>Cloud async avg (ms)</w:t>
            </w:r>
          </w:p>
        </w:tc>
      </w:tr>
      <w:tr w:rsidR="007C4464" w14:paraId="3531351C" w14:textId="77777777" w:rsidTr="007C4464">
        <w:tc>
          <w:tcPr>
            <w:tcW w:w="2256" w:type="dxa"/>
          </w:tcPr>
          <w:p w14:paraId="37A2B044" w14:textId="66C4B6AE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C</w:t>
            </w:r>
          </w:p>
        </w:tc>
        <w:tc>
          <w:tcPr>
            <w:tcW w:w="2257" w:type="dxa"/>
          </w:tcPr>
          <w:p w14:paraId="7750ED80" w14:textId="23A12FB1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114.25</w:t>
            </w:r>
          </w:p>
        </w:tc>
        <w:tc>
          <w:tcPr>
            <w:tcW w:w="2257" w:type="dxa"/>
          </w:tcPr>
          <w:p w14:paraId="76B44EAB" w14:textId="79AF6427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1627.46</w:t>
            </w:r>
          </w:p>
        </w:tc>
        <w:tc>
          <w:tcPr>
            <w:tcW w:w="2257" w:type="dxa"/>
          </w:tcPr>
          <w:p w14:paraId="7E3AEA08" w14:textId="58A2179D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2567.13</w:t>
            </w:r>
          </w:p>
        </w:tc>
      </w:tr>
      <w:tr w:rsidR="007C4464" w14:paraId="7A93874B" w14:textId="77777777" w:rsidTr="007C4464">
        <w:tc>
          <w:tcPr>
            <w:tcW w:w="2256" w:type="dxa"/>
          </w:tcPr>
          <w:p w14:paraId="3BCF44EB" w14:textId="5D70CE28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C++</w:t>
            </w:r>
          </w:p>
        </w:tc>
        <w:tc>
          <w:tcPr>
            <w:tcW w:w="2257" w:type="dxa"/>
          </w:tcPr>
          <w:p w14:paraId="1993CBBB" w14:textId="4BA1B27E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93.95</w:t>
            </w:r>
          </w:p>
        </w:tc>
        <w:tc>
          <w:tcPr>
            <w:tcW w:w="2257" w:type="dxa"/>
          </w:tcPr>
          <w:p w14:paraId="55FB8F09" w14:textId="15495D13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2712.69</w:t>
            </w:r>
          </w:p>
        </w:tc>
        <w:tc>
          <w:tcPr>
            <w:tcW w:w="2257" w:type="dxa"/>
          </w:tcPr>
          <w:p w14:paraId="2EAB3EC3" w14:textId="3A845873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4294.62</w:t>
            </w:r>
          </w:p>
        </w:tc>
      </w:tr>
      <w:tr w:rsidR="007C4464" w14:paraId="1A55D3F2" w14:textId="77777777" w:rsidTr="007C4464">
        <w:tc>
          <w:tcPr>
            <w:tcW w:w="2256" w:type="dxa"/>
          </w:tcPr>
          <w:p w14:paraId="08BA3AE4" w14:textId="0242169D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Python</w:t>
            </w:r>
          </w:p>
        </w:tc>
        <w:tc>
          <w:tcPr>
            <w:tcW w:w="2257" w:type="dxa"/>
          </w:tcPr>
          <w:p w14:paraId="6B71ED01" w14:textId="3C6A288D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300.59</w:t>
            </w:r>
          </w:p>
        </w:tc>
        <w:tc>
          <w:tcPr>
            <w:tcW w:w="2257" w:type="dxa"/>
          </w:tcPr>
          <w:p w14:paraId="0C9E37B4" w14:textId="4FA286CF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1545.61</w:t>
            </w:r>
          </w:p>
        </w:tc>
        <w:tc>
          <w:tcPr>
            <w:tcW w:w="2257" w:type="dxa"/>
          </w:tcPr>
          <w:p w14:paraId="2CCB9D14" w14:textId="291A9F06" w:rsidR="007C4464" w:rsidRPr="007C4464" w:rsidRDefault="007C4464" w:rsidP="007C4464">
            <w:pPr>
              <w:rPr>
                <w:sz w:val="22"/>
              </w:rPr>
            </w:pPr>
            <w:r w:rsidRPr="007C4464">
              <w:rPr>
                <w:sz w:val="22"/>
              </w:rPr>
              <w:t>2533.95</w:t>
            </w:r>
          </w:p>
        </w:tc>
      </w:tr>
    </w:tbl>
    <w:p w14:paraId="32B01EE3" w14:textId="77777777" w:rsidR="007C4464" w:rsidRDefault="007C4464" w:rsidP="007C4464"/>
    <w:p w14:paraId="0446F17D" w14:textId="77777777" w:rsidR="007C4464" w:rsidRDefault="007C4464" w:rsidP="007C4464"/>
    <w:p w14:paraId="2ACD424B" w14:textId="1F7502B4" w:rsidR="007C4464" w:rsidRDefault="007C4464" w:rsidP="007C4464">
      <w:pPr>
        <w:pStyle w:val="Heading3"/>
        <w:spacing w:after="120"/>
        <w:jc w:val="left"/>
        <w:rPr>
          <w:b w:val="0"/>
        </w:rPr>
      </w:pPr>
      <w:r>
        <w:rPr>
          <w:b w:val="0"/>
        </w:rPr>
        <w:t>Benchmark interpretation</w:t>
      </w:r>
    </w:p>
    <w:p w14:paraId="6EF6CA23" w14:textId="77777777" w:rsidR="007C4464" w:rsidRDefault="007C4464" w:rsidP="007C4464"/>
    <w:p w14:paraId="2DE594D0" w14:textId="5B8AC055" w:rsidR="007C4464" w:rsidRDefault="007C4464" w:rsidP="007C4464">
      <w:pPr>
        <w:jc w:val="left"/>
      </w:pPr>
      <w:r>
        <w:t>• Native local execution is still the fastest baseline.</w:t>
      </w:r>
    </w:p>
    <w:p w14:paraId="540EACF9" w14:textId="520EBA14" w:rsidR="007C4464" w:rsidRDefault="007C4464" w:rsidP="007C4464">
      <w:pPr>
        <w:jc w:val="left"/>
      </w:pPr>
      <w:r>
        <w:t>• Cloud sync is the fastest managed mode inside the platform.</w:t>
      </w:r>
    </w:p>
    <w:p w14:paraId="5B6C6DAE" w14:textId="69B8909D" w:rsidR="007C4464" w:rsidRDefault="007C4464" w:rsidP="007C4464">
      <w:pPr>
        <w:jc w:val="left"/>
      </w:pPr>
      <w:r>
        <w:t>• Cloud async has the highest latency, but it is now also the most observable execution mode because it preserves structured lifecycle data.</w:t>
      </w:r>
    </w:p>
    <w:p w14:paraId="1428B8AB" w14:textId="79412E71" w:rsidR="007C4464" w:rsidRDefault="007C4464" w:rsidP="007C4464">
      <w:pPr>
        <w:jc w:val="left"/>
      </w:pPr>
      <w:r>
        <w:t>• The benchmark does not capture the value of project persistence, sharing, dashboards, or interactive Swing sessions, so optimization results should be read together with usability findings.</w:t>
      </w:r>
    </w:p>
    <w:p w14:paraId="09CA74DA" w14:textId="77777777" w:rsidR="007C4464" w:rsidRDefault="007C4464" w:rsidP="007C4464">
      <w:pPr>
        <w:jc w:val="left"/>
      </w:pPr>
    </w:p>
    <w:p w14:paraId="6A936DA1" w14:textId="34E19C18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Optimization and Usability Positioning</w:t>
      </w:r>
    </w:p>
    <w:p w14:paraId="5A90A309" w14:textId="77777777" w:rsidR="007C4464" w:rsidRDefault="007C4464" w:rsidP="007C4464"/>
    <w:p w14:paraId="0AC6D074" w14:textId="08379DD4" w:rsidR="007C4464" w:rsidRDefault="007C4464" w:rsidP="007C4464">
      <w:pPr>
        <w:pStyle w:val="Heading3"/>
        <w:spacing w:after="120"/>
        <w:jc w:val="left"/>
        <w:rPr>
          <w:b w:val="0"/>
        </w:rPr>
      </w:pPr>
      <w:r>
        <w:rPr>
          <w:b w:val="0"/>
        </w:rPr>
        <w:t>Optimization</w:t>
      </w:r>
    </w:p>
    <w:p w14:paraId="3912374D" w14:textId="77777777" w:rsidR="007C4464" w:rsidRDefault="007C4464" w:rsidP="007C4464"/>
    <w:p w14:paraId="5ACD9850" w14:textId="1C592203" w:rsidR="007C4464" w:rsidRDefault="007C4464" w:rsidP="007C4464">
      <w:pPr>
        <w:jc w:val="left"/>
      </w:pPr>
      <w:r>
        <w:t>• The project is optimized for safe browser-based execution rather than raw compiler speed.</w:t>
      </w:r>
    </w:p>
    <w:p w14:paraId="513E455D" w14:textId="5CF7E1D1" w:rsidR="007C4464" w:rsidRDefault="007C4464" w:rsidP="007C4464">
      <w:pPr>
        <w:jc w:val="left"/>
      </w:pPr>
      <w:r>
        <w:t>• Docker startup, bind mounts, and queue handling add overhead compared with native local execution.</w:t>
      </w:r>
    </w:p>
    <w:p w14:paraId="689F0A00" w14:textId="384F9431" w:rsidR="007C4464" w:rsidRDefault="007C4464" w:rsidP="007C4464">
      <w:pPr>
        <w:jc w:val="left"/>
      </w:pPr>
      <w:r>
        <w:t>• The current architecture improves operational quality by returning structured telemetry and making async execution measurable.</w:t>
      </w:r>
    </w:p>
    <w:p w14:paraId="5277F226" w14:textId="77777777" w:rsidR="007C4464" w:rsidRDefault="007C4464" w:rsidP="007C4464">
      <w:pPr>
        <w:jc w:val="left"/>
      </w:pPr>
    </w:p>
    <w:p w14:paraId="0C9D5527" w14:textId="0AD86FA5" w:rsidR="007C4464" w:rsidRDefault="007C4464" w:rsidP="007C4464">
      <w:pPr>
        <w:pStyle w:val="Heading3"/>
        <w:spacing w:after="120"/>
        <w:jc w:val="left"/>
        <w:rPr>
          <w:b w:val="0"/>
        </w:rPr>
      </w:pPr>
      <w:r>
        <w:rPr>
          <w:b w:val="0"/>
        </w:rPr>
        <w:t>Efficient usability</w:t>
      </w:r>
    </w:p>
    <w:p w14:paraId="2513370E" w14:textId="77777777" w:rsidR="007C4464" w:rsidRDefault="007C4464" w:rsidP="007C4464"/>
    <w:p w14:paraId="76FD0B29" w14:textId="64A22A17" w:rsidR="007C4464" w:rsidRDefault="007C4464" w:rsidP="007C4464">
      <w:pPr>
        <w:jc w:val="left"/>
      </w:pPr>
      <w:r>
        <w:t>• The platform now supports a complete user workflow: write, run, save, share, reopen, and monitor.</w:t>
      </w:r>
    </w:p>
    <w:p w14:paraId="6F7450A0" w14:textId="5C45F233" w:rsidR="007C4464" w:rsidRDefault="007C4464" w:rsidP="007C4464">
      <w:pPr>
        <w:jc w:val="left"/>
      </w:pPr>
      <w:r>
        <w:t>• Multi-file support and compiler configuration make the workspace meaningfully more practical for real coursework and demos.</w:t>
      </w:r>
    </w:p>
    <w:p w14:paraId="22905BE8" w14:textId="172297D9" w:rsidR="007C4464" w:rsidRDefault="007C4464" w:rsidP="007C4464">
      <w:pPr>
        <w:jc w:val="left"/>
      </w:pPr>
      <w:r>
        <w:t>• Java Swing support is a distinctive feature because it extends the platform beyond console-only programs.</w:t>
      </w:r>
    </w:p>
    <w:p w14:paraId="0C545C91" w14:textId="77777777" w:rsidR="007C4464" w:rsidRDefault="007C4464" w:rsidP="007C4464">
      <w:pPr>
        <w:jc w:val="left"/>
      </w:pPr>
    </w:p>
    <w:p w14:paraId="2CC05F76" w14:textId="6B1B0B8E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Current Limitations</w:t>
      </w:r>
    </w:p>
    <w:p w14:paraId="4E338B35" w14:textId="77777777" w:rsidR="007C4464" w:rsidRDefault="007C4464" w:rsidP="007C4464"/>
    <w:p w14:paraId="2EFD01BB" w14:textId="3B3831C2" w:rsidR="007C4464" w:rsidRDefault="007C4464" w:rsidP="007C4464">
      <w:r>
        <w:t>The current project is much stronger than the earlier report described, but some limitations still remain:</w:t>
      </w:r>
    </w:p>
    <w:p w14:paraId="3D25A468" w14:textId="77777777" w:rsidR="007C4464" w:rsidRDefault="007C4464" w:rsidP="007C4464"/>
    <w:p w14:paraId="571BAAD8" w14:textId="5B7608D8" w:rsidR="007C4464" w:rsidRDefault="007C4464" w:rsidP="007C4464">
      <w:pPr>
        <w:jc w:val="left"/>
      </w:pPr>
      <w:r>
        <w:t>• No built-in step debugger or breakpoint tooling</w:t>
      </w:r>
    </w:p>
    <w:p w14:paraId="1C8FA6B1" w14:textId="4DFA9E7B" w:rsidR="007C4464" w:rsidRDefault="007C4464" w:rsidP="007C4464">
      <w:pPr>
        <w:jc w:val="left"/>
      </w:pPr>
      <w:r>
        <w:t>• Interactive Swing sessions are local-only and would need backend proxying for safer remote deployment</w:t>
      </w:r>
    </w:p>
    <w:p w14:paraId="3B9767FE" w14:textId="3A7D47ED" w:rsidR="007C4464" w:rsidRDefault="007C4464" w:rsidP="007C4464">
      <w:pPr>
        <w:jc w:val="left"/>
      </w:pPr>
      <w:r>
        <w:t>• Language coverage is still limited compared with large commercial online compilers</w:t>
      </w:r>
    </w:p>
    <w:p w14:paraId="0B4CFCE4" w14:textId="238E698F" w:rsidR="007C4464" w:rsidRDefault="007C4464" w:rsidP="007C4464">
      <w:pPr>
        <w:jc w:val="left"/>
      </w:pPr>
      <w:r>
        <w:t>• Collaboration is link-based rather than live multi-user editing</w:t>
      </w:r>
    </w:p>
    <w:p w14:paraId="6C937735" w14:textId="70511D18" w:rsidR="007C4464" w:rsidRDefault="007C4464" w:rsidP="007C4464">
      <w:pPr>
        <w:jc w:val="left"/>
      </w:pPr>
      <w:r>
        <w:t>• Full automated regression coverage for execution, share flow, and telemetry can still be expanded</w:t>
      </w:r>
    </w:p>
    <w:p w14:paraId="1950C9F8" w14:textId="77777777" w:rsidR="007C4464" w:rsidRDefault="007C4464" w:rsidP="007C4464">
      <w:pPr>
        <w:jc w:val="left"/>
      </w:pPr>
    </w:p>
    <w:p w14:paraId="62B220BD" w14:textId="669EDE55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Recommended Next Steps</w:t>
      </w:r>
    </w:p>
    <w:p w14:paraId="3E740F5A" w14:textId="77777777" w:rsidR="007C4464" w:rsidRDefault="007C4464" w:rsidP="007C4464"/>
    <w:p w14:paraId="45CBDCE4" w14:textId="38E5E521" w:rsidR="007C4464" w:rsidRDefault="007C4464" w:rsidP="007C4464">
      <w:pPr>
        <w:jc w:val="left"/>
      </w:pPr>
      <w:r>
        <w:t>1. Add debugger-oriented tooling or richer runtime trace capture.</w:t>
      </w:r>
    </w:p>
    <w:p w14:paraId="55460EF9" w14:textId="7BB947B6" w:rsidR="007C4464" w:rsidRDefault="007C4464" w:rsidP="007C4464">
      <w:pPr>
        <w:jc w:val="left"/>
      </w:pPr>
      <w:r>
        <w:t>2. Proxy interactive sessions through authenticated backend routes for production use.</w:t>
      </w:r>
    </w:p>
    <w:p w14:paraId="58AF17CC" w14:textId="5030C107" w:rsidR="007C4464" w:rsidRDefault="007C4464" w:rsidP="007C4464">
      <w:pPr>
        <w:jc w:val="left"/>
      </w:pPr>
      <w:r>
        <w:t>3. Expand supported compiler versions and languages if competitive breadth matters.</w:t>
      </w:r>
    </w:p>
    <w:p w14:paraId="75947B4D" w14:textId="5C4B367A" w:rsidR="007C4464" w:rsidRDefault="007C4464" w:rsidP="007C4464">
      <w:pPr>
        <w:jc w:val="left"/>
      </w:pPr>
      <w:r>
        <w:t>4. Add collaboration features such as comments, instructor review, or live editing.</w:t>
      </w:r>
    </w:p>
    <w:p w14:paraId="5DC9A603" w14:textId="1BF2A413" w:rsidR="007C4464" w:rsidRDefault="007C4464" w:rsidP="007C4464">
      <w:pPr>
        <w:jc w:val="left"/>
      </w:pPr>
      <w:r>
        <w:t>5. Add CI-backed benchmark and regression pipelines so future report updates stay reproducible.</w:t>
      </w:r>
    </w:p>
    <w:p w14:paraId="2ED25E67" w14:textId="77777777" w:rsidR="007C4464" w:rsidRDefault="007C4464" w:rsidP="007C4464">
      <w:pPr>
        <w:jc w:val="left"/>
      </w:pPr>
    </w:p>
    <w:p w14:paraId="5B213005" w14:textId="233C0DEE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Conclusion</w:t>
      </w:r>
    </w:p>
    <w:p w14:paraId="5D1EBD8C" w14:textId="77777777" w:rsidR="007C4464" w:rsidRDefault="007C4464" w:rsidP="007C4464"/>
    <w:p w14:paraId="4F0ABCE3" w14:textId="306F4275" w:rsidR="007C4464" w:rsidRDefault="007C4464" w:rsidP="007C4464">
      <w:r>
        <w:t>Cloud Compiler has evolved from a basic distributed execution demo into a more complete coding platform. The current version supports multi-file workspaces, save/share flows, structured async telemetry, dashboard observability, and specialized Java Swing workflows. Its main competitive advantage is not raw execution speed; it is the combination of browser accessibility, isolated execution, operational visibility, and practical usability features in a single project.</w:t>
      </w:r>
    </w:p>
    <w:p w14:paraId="5F09C18E" w14:textId="77777777" w:rsidR="007C4464" w:rsidRDefault="007C4464" w:rsidP="007C4464"/>
    <w:p w14:paraId="5B9C8A17" w14:textId="1F6A8BB8" w:rsidR="007C4464" w:rsidRDefault="007C4464" w:rsidP="007C4464">
      <w:pPr>
        <w:pStyle w:val="Heading2"/>
        <w:spacing w:after="120"/>
        <w:jc w:val="left"/>
        <w:rPr>
          <w:b w:val="0"/>
          <w:sz w:val="24"/>
        </w:rPr>
      </w:pPr>
      <w:r>
        <w:rPr>
          <w:b w:val="0"/>
          <w:sz w:val="24"/>
        </w:rPr>
        <w:t>Appendix: Report Assets</w:t>
      </w:r>
    </w:p>
    <w:p w14:paraId="7D6CF50D" w14:textId="77777777" w:rsidR="007C4464" w:rsidRDefault="007C4464" w:rsidP="007C4464"/>
    <w:p w14:paraId="5B59DB0D" w14:textId="21356A2D" w:rsidR="007C4464" w:rsidRDefault="007C4464" w:rsidP="007C4464">
      <w:pPr>
        <w:jc w:val="left"/>
      </w:pPr>
      <w:r>
        <w:t>• Benchmark data: `reporting/compiler_comparison_results.json`</w:t>
      </w:r>
    </w:p>
    <w:p w14:paraId="6D65699D" w14:textId="66919CF3" w:rsidR="007C4464" w:rsidRDefault="007C4464" w:rsidP="007C4464">
      <w:pPr>
        <w:jc w:val="left"/>
      </w:pPr>
      <w:r>
        <w:t>• Measured comparison report: `reporting/Compiler_Comparison_Final_Report.md`</w:t>
      </w:r>
    </w:p>
    <w:p w14:paraId="3CC74FF2" w14:textId="4552C178" w:rsidR="007C4464" w:rsidRDefault="007C4464" w:rsidP="007C4464">
      <w:pPr>
        <w:jc w:val="left"/>
      </w:pPr>
      <w:r>
        <w:t>• Market/platform comparison report: `reporting/Compiler_Platform_Comparison_Report.md`</w:t>
      </w:r>
    </w:p>
    <w:p w14:paraId="0CDB8FB8" w14:textId="77777777" w:rsidR="007C4464" w:rsidRDefault="007C4464" w:rsidP="007C4464">
      <w:pPr>
        <w:jc w:val="left"/>
      </w:pPr>
    </w:p>
    <w:p w14:paraId="5362C3FD" w14:textId="66421B95" w:rsidR="007C4464" w:rsidRDefault="007C4464" w:rsidP="007C4464">
      <w:pPr>
        <w:jc w:val="center"/>
      </w:pPr>
      <w:r>
        <w:rPr>
          <w:noProof/>
        </w:rPr>
        <w:drawing>
          <wp:inline distT="0" distB="0" distL="0" distR="0" wp14:anchorId="11290FEE" wp14:editId="088D3544">
            <wp:extent cx="5732145" cy="3275330"/>
            <wp:effectExtent l="0" t="0" r="1905" b="1270"/>
            <wp:docPr id="761385811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8581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C3F2" w14:textId="77777777" w:rsidR="007C4464" w:rsidRDefault="007C4464" w:rsidP="007C4464">
      <w:pPr>
        <w:jc w:val="center"/>
      </w:pPr>
    </w:p>
    <w:p w14:paraId="6D16BD0E" w14:textId="1DB0C508" w:rsidR="007C4464" w:rsidRDefault="007C4464" w:rsidP="007C4464">
      <w:pPr>
        <w:jc w:val="center"/>
      </w:pPr>
      <w:r>
        <w:rPr>
          <w:noProof/>
        </w:rPr>
        <w:drawing>
          <wp:inline distT="0" distB="0" distL="0" distR="0" wp14:anchorId="218393EF" wp14:editId="0C51BB4C">
            <wp:extent cx="5732145" cy="3275330"/>
            <wp:effectExtent l="0" t="0" r="1905" b="1270"/>
            <wp:docPr id="1443232367" name="Graphic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32367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4BAB" w14:textId="77777777" w:rsidR="007C4464" w:rsidRDefault="007C4464" w:rsidP="007C4464">
      <w:pPr>
        <w:jc w:val="center"/>
      </w:pPr>
    </w:p>
    <w:p w14:paraId="0FC78A08" w14:textId="2D7CBF60" w:rsidR="007C4464" w:rsidRDefault="007C4464" w:rsidP="007C4464">
      <w:pPr>
        <w:jc w:val="center"/>
      </w:pPr>
      <w:r>
        <w:rPr>
          <w:noProof/>
        </w:rPr>
        <w:drawing>
          <wp:inline distT="0" distB="0" distL="0" distR="0" wp14:anchorId="25C6808C" wp14:editId="16C15A9A">
            <wp:extent cx="5732145" cy="3275330"/>
            <wp:effectExtent l="0" t="0" r="1905" b="1270"/>
            <wp:docPr id="1100331928" name="Graphic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3192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10DE" w14:textId="77777777" w:rsidR="007C4464" w:rsidRDefault="007C4464" w:rsidP="007C4464">
      <w:pPr>
        <w:jc w:val="center"/>
      </w:pPr>
    </w:p>
    <w:p w14:paraId="5F61329E" w14:textId="56EFBF36" w:rsidR="007C4464" w:rsidRDefault="007C4464" w:rsidP="007C4464">
      <w:pPr>
        <w:jc w:val="center"/>
      </w:pPr>
      <w:r>
        <w:rPr>
          <w:noProof/>
        </w:rPr>
        <w:drawing>
          <wp:inline distT="0" distB="0" distL="0" distR="0" wp14:anchorId="468753B5" wp14:editId="26A2EB87">
            <wp:extent cx="5732145" cy="3307080"/>
            <wp:effectExtent l="0" t="0" r="1905" b="7620"/>
            <wp:docPr id="1628037460" name="Graphic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7460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D620" w14:textId="77777777" w:rsidR="007C4464" w:rsidRPr="007C4464" w:rsidRDefault="007C4464" w:rsidP="007C4464">
      <w:pPr>
        <w:jc w:val="center"/>
      </w:pPr>
    </w:p>
    <w:sectPr w:rsidR="007C4464" w:rsidRPr="007C4464" w:rsidSect="007C4464">
      <w:pgSz w:w="11907" w:h="1683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464"/>
    <w:rsid w:val="001D7FDB"/>
    <w:rsid w:val="003D57CF"/>
    <w:rsid w:val="003D6C55"/>
    <w:rsid w:val="00421449"/>
    <w:rsid w:val="004363B5"/>
    <w:rsid w:val="007C4464"/>
    <w:rsid w:val="00972802"/>
    <w:rsid w:val="00AD1AEA"/>
    <w:rsid w:val="00BA1149"/>
    <w:rsid w:val="00E136EB"/>
    <w:rsid w:val="00F2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882F"/>
  <w15:chartTrackingRefBased/>
  <w15:docId w15:val="{314D8BF6-882B-415C-A921-38B95DB08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464"/>
    <w:pPr>
      <w:keepNext/>
      <w:keepLines/>
      <w:spacing w:before="360" w:after="80"/>
      <w:outlineLvl w:val="0"/>
    </w:pPr>
    <w:rPr>
      <w:rFonts w:eastAsiaTheme="majorEastAsia"/>
      <w:b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464"/>
    <w:pPr>
      <w:keepNext/>
      <w:keepLines/>
      <w:spacing w:before="160" w:after="80"/>
      <w:outlineLvl w:val="1"/>
    </w:pPr>
    <w:rPr>
      <w:rFonts w:eastAsiaTheme="majorEastAsia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464"/>
    <w:pPr>
      <w:keepNext/>
      <w:keepLines/>
      <w:spacing w:before="160" w:after="80"/>
      <w:outlineLvl w:val="2"/>
    </w:pPr>
    <w:rPr>
      <w:rFonts w:eastAsiaTheme="majorEastAsia"/>
      <w:b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464"/>
    <w:rPr>
      <w:rFonts w:ascii="Times New Roman" w:eastAsiaTheme="majorEastAsia" w:hAnsi="Times New Roman" w:cs="Times New Roman"/>
      <w:b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464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464"/>
    <w:rPr>
      <w:rFonts w:ascii="Times New Roman" w:eastAsiaTheme="majorEastAsia" w:hAnsi="Times New Roman" w:cs="Times New Roman"/>
      <w:b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C4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1205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Ullas Dewangan</dc:creator>
  <cp:keywords/>
  <dc:description/>
  <cp:lastModifiedBy>Ullas Dewangan</cp:lastModifiedBy>
  <cp:revision>1</cp:revision>
  <dcterms:created xsi:type="dcterms:W3CDTF">2026-03-28T19:58:00Z</dcterms:created>
  <dcterms:modified xsi:type="dcterms:W3CDTF">2026-03-28T19:58:00Z</dcterms:modified>
</cp:coreProperties>
</file>