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B7B3" w14:textId="7DB6D19F" w:rsidR="00444FEC" w:rsidRDefault="00000000">
      <w:pPr>
        <w:jc w:val="center"/>
      </w:pPr>
      <w:r>
        <w:rPr>
          <w:b/>
          <w:sz w:val="24"/>
        </w:rPr>
        <w:br/>
      </w:r>
      <w:r>
        <w:rPr>
          <w:b/>
          <w:sz w:val="26"/>
        </w:rPr>
        <w:t>Software Engineering Lab – 1</w:t>
      </w:r>
      <w:r>
        <w:rPr>
          <w:b/>
          <w:sz w:val="26"/>
        </w:rPr>
        <w:br/>
      </w:r>
      <w:r>
        <w:rPr>
          <w:b/>
          <w:sz w:val="22"/>
        </w:rPr>
        <w:t>Requirements Engineering &amp; UML Use-Case Modelling</w:t>
      </w:r>
      <w:r>
        <w:rPr>
          <w:b/>
          <w:sz w:val="22"/>
        </w:rPr>
        <w:br/>
      </w:r>
      <w:r>
        <w:rPr>
          <w:b/>
          <w:sz w:val="24"/>
        </w:rPr>
        <w:br/>
        <w:t>Problem Statement #09</w:t>
      </w:r>
      <w:r>
        <w:rPr>
          <w:b/>
          <w:sz w:val="24"/>
        </w:rPr>
        <w:br/>
        <w:t>Faculty Research Grant &amp; Publication Tracker</w:t>
      </w:r>
    </w:p>
    <w:p w14:paraId="41F11343" w14:textId="77777777" w:rsidR="00444FEC" w:rsidRDefault="00000000">
      <w:r>
        <w:rPr>
          <w:b/>
          <w:sz w:val="24"/>
        </w:rPr>
        <w:t>1. Problem Context &amp; Overview</w:t>
      </w:r>
    </w:p>
    <w:p w14:paraId="587CC4E2" w14:textId="77777777" w:rsidR="00444FEC" w:rsidRDefault="00000000">
      <w:r>
        <w:t>The research deanery requires an automated portal to track sponsored research grants, faculty publication metrics (indexing, citations), co-author approval workflows, and fund burn-up analytics.</w:t>
      </w:r>
    </w:p>
    <w:p w14:paraId="459A003F" w14:textId="77777777" w:rsidR="00444FEC" w:rsidRDefault="00000000">
      <w:r>
        <w:t>Target Stakeholders / Actors: Faculty Researcher, Research Dean</w:t>
      </w:r>
    </w:p>
    <w:p w14:paraId="40084B2D" w14:textId="77777777" w:rsidR="00444FEC" w:rsidRDefault="00000000">
      <w:r>
        <w:rPr>
          <w:b/>
          <w:sz w:val="24"/>
        </w:rPr>
        <w:t>2. Complete Requirements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751"/>
        <w:gridCol w:w="1751"/>
        <w:gridCol w:w="1750"/>
        <w:gridCol w:w="1751"/>
        <w:gridCol w:w="1751"/>
      </w:tblGrid>
      <w:tr w:rsidR="00444FEC" w14:paraId="01522C19" w14:textId="77777777">
        <w:trPr>
          <w:jc w:val="center"/>
        </w:trPr>
        <w:tc>
          <w:tcPr>
            <w:tcW w:w="1752" w:type="dxa"/>
          </w:tcPr>
          <w:p w14:paraId="1938D278" w14:textId="77777777" w:rsidR="00444FEC" w:rsidRDefault="00000000">
            <w:r>
              <w:rPr>
                <w:b/>
              </w:rPr>
              <w:t>ID</w:t>
            </w:r>
          </w:p>
        </w:tc>
        <w:tc>
          <w:tcPr>
            <w:tcW w:w="1752" w:type="dxa"/>
          </w:tcPr>
          <w:p w14:paraId="33EF0642" w14:textId="77777777" w:rsidR="00444FEC" w:rsidRDefault="00000000">
            <w:r>
              <w:rPr>
                <w:b/>
              </w:rPr>
              <w:t>Type</w:t>
            </w:r>
          </w:p>
        </w:tc>
        <w:tc>
          <w:tcPr>
            <w:tcW w:w="1752" w:type="dxa"/>
          </w:tcPr>
          <w:p w14:paraId="73CFE272" w14:textId="77777777" w:rsidR="00444FEC" w:rsidRDefault="00000000">
            <w:r>
              <w:rPr>
                <w:b/>
              </w:rPr>
              <w:t>Description</w:t>
            </w:r>
          </w:p>
        </w:tc>
        <w:tc>
          <w:tcPr>
            <w:tcW w:w="1752" w:type="dxa"/>
          </w:tcPr>
          <w:p w14:paraId="092F32C4" w14:textId="77777777" w:rsidR="00444FEC" w:rsidRDefault="00000000">
            <w:r>
              <w:rPr>
                <w:b/>
              </w:rPr>
              <w:t>Priority</w:t>
            </w:r>
          </w:p>
        </w:tc>
        <w:tc>
          <w:tcPr>
            <w:tcW w:w="1752" w:type="dxa"/>
          </w:tcPr>
          <w:p w14:paraId="72BB4CB6" w14:textId="77777777" w:rsidR="00444FEC" w:rsidRDefault="00000000">
            <w:r>
              <w:rPr>
                <w:b/>
              </w:rPr>
              <w:t>Acceptance Criteria</w:t>
            </w:r>
          </w:p>
        </w:tc>
        <w:tc>
          <w:tcPr>
            <w:tcW w:w="1752" w:type="dxa"/>
          </w:tcPr>
          <w:p w14:paraId="167AD536" w14:textId="77777777" w:rsidR="00444FEC" w:rsidRDefault="00000000">
            <w:r>
              <w:rPr>
                <w:b/>
              </w:rPr>
              <w:t>Rationale</w:t>
            </w:r>
          </w:p>
        </w:tc>
      </w:tr>
      <w:tr w:rsidR="00444FEC" w14:paraId="2B69EAD5" w14:textId="77777777">
        <w:trPr>
          <w:jc w:val="center"/>
        </w:trPr>
        <w:tc>
          <w:tcPr>
            <w:tcW w:w="1752" w:type="dxa"/>
          </w:tcPr>
          <w:p w14:paraId="48726664" w14:textId="77777777" w:rsidR="00444FEC" w:rsidRDefault="00000000">
            <w:r>
              <w:t>FR-001</w:t>
            </w:r>
          </w:p>
        </w:tc>
        <w:tc>
          <w:tcPr>
            <w:tcW w:w="1752" w:type="dxa"/>
          </w:tcPr>
          <w:p w14:paraId="67CEE3B7" w14:textId="77777777" w:rsidR="00444FEC" w:rsidRDefault="00000000">
            <w:r>
              <w:t>Functional</w:t>
            </w:r>
          </w:p>
        </w:tc>
        <w:tc>
          <w:tcPr>
            <w:tcW w:w="1752" w:type="dxa"/>
          </w:tcPr>
          <w:p w14:paraId="0702E389" w14:textId="77777777" w:rsidR="00444FEC" w:rsidRDefault="00000000">
            <w:r>
              <w:t>The system shall track grant fund allocations, allow faculty to log equipment procurement expenses, and compute the remaining budgetary balance.</w:t>
            </w:r>
          </w:p>
        </w:tc>
        <w:tc>
          <w:tcPr>
            <w:tcW w:w="1752" w:type="dxa"/>
          </w:tcPr>
          <w:p w14:paraId="14DFC282" w14:textId="77777777" w:rsidR="00444FEC" w:rsidRDefault="00000000">
            <w:r>
              <w:t>High</w:t>
            </w:r>
          </w:p>
        </w:tc>
        <w:tc>
          <w:tcPr>
            <w:tcW w:w="1752" w:type="dxa"/>
          </w:tcPr>
          <w:p w14:paraId="6735B07E" w14:textId="77777777" w:rsidR="00444FEC" w:rsidRDefault="00000000">
            <w:r>
              <w:t>Pass: Balance updates accurately and expenses exceeding the grant cap are blocked unless approved. Fail: Overdraft is allowed without authorization.</w:t>
            </w:r>
          </w:p>
        </w:tc>
        <w:tc>
          <w:tcPr>
            <w:tcW w:w="1752" w:type="dxa"/>
          </w:tcPr>
          <w:p w14:paraId="11C0C59E" w14:textId="77777777" w:rsidR="00444FEC" w:rsidRDefault="00000000">
            <w:r>
              <w:t>To ensure accurate monitoring and control of research grant funds.</w:t>
            </w:r>
          </w:p>
        </w:tc>
      </w:tr>
      <w:tr w:rsidR="00444FEC" w14:paraId="62220627" w14:textId="77777777">
        <w:trPr>
          <w:jc w:val="center"/>
        </w:trPr>
        <w:tc>
          <w:tcPr>
            <w:tcW w:w="1752" w:type="dxa"/>
          </w:tcPr>
          <w:p w14:paraId="1962BC35" w14:textId="77777777" w:rsidR="00444FEC" w:rsidRDefault="00000000">
            <w:r>
              <w:t>FR-002</w:t>
            </w:r>
          </w:p>
        </w:tc>
        <w:tc>
          <w:tcPr>
            <w:tcW w:w="1752" w:type="dxa"/>
          </w:tcPr>
          <w:p w14:paraId="7BDAF406" w14:textId="77777777" w:rsidR="00444FEC" w:rsidRDefault="00000000">
            <w:r>
              <w:t>Functional</w:t>
            </w:r>
          </w:p>
        </w:tc>
        <w:tc>
          <w:tcPr>
            <w:tcW w:w="1752" w:type="dxa"/>
          </w:tcPr>
          <w:p w14:paraId="19D081EB" w14:textId="77777777" w:rsidR="00444FEC" w:rsidRDefault="00000000">
            <w:r>
              <w:t>The system shall allow faculty researchers to record publications and track their indexing status and citation metrics.</w:t>
            </w:r>
          </w:p>
        </w:tc>
        <w:tc>
          <w:tcPr>
            <w:tcW w:w="1752" w:type="dxa"/>
          </w:tcPr>
          <w:p w14:paraId="6F14D209" w14:textId="77777777" w:rsidR="00444FEC" w:rsidRDefault="00000000">
            <w:r>
              <w:t>High</w:t>
            </w:r>
          </w:p>
        </w:tc>
        <w:tc>
          <w:tcPr>
            <w:tcW w:w="1752" w:type="dxa"/>
          </w:tcPr>
          <w:p w14:paraId="0CCA8FEB" w14:textId="77777777" w:rsidR="00444FEC" w:rsidRDefault="00000000">
            <w:r>
              <w:t>Pass: Publication details, indexing status, and citation count are stored and displayed correctly. Fail: Publication metrics are not correctly saved or displayed.</w:t>
            </w:r>
          </w:p>
        </w:tc>
        <w:tc>
          <w:tcPr>
            <w:tcW w:w="1752" w:type="dxa"/>
          </w:tcPr>
          <w:p w14:paraId="51FFEC88" w14:textId="77777777" w:rsidR="00444FEC" w:rsidRDefault="00000000">
            <w:r>
              <w:t>To provide an accurate record of faculty publication performance.</w:t>
            </w:r>
          </w:p>
        </w:tc>
      </w:tr>
      <w:tr w:rsidR="00444FEC" w14:paraId="71B83237" w14:textId="77777777">
        <w:trPr>
          <w:jc w:val="center"/>
        </w:trPr>
        <w:tc>
          <w:tcPr>
            <w:tcW w:w="1752" w:type="dxa"/>
          </w:tcPr>
          <w:p w14:paraId="4E5303D2" w14:textId="77777777" w:rsidR="00444FEC" w:rsidRDefault="00000000">
            <w:r>
              <w:t>FR-003</w:t>
            </w:r>
          </w:p>
        </w:tc>
        <w:tc>
          <w:tcPr>
            <w:tcW w:w="1752" w:type="dxa"/>
          </w:tcPr>
          <w:p w14:paraId="61C68094" w14:textId="77777777" w:rsidR="00444FEC" w:rsidRDefault="00000000">
            <w:r>
              <w:t>Functional</w:t>
            </w:r>
          </w:p>
        </w:tc>
        <w:tc>
          <w:tcPr>
            <w:tcW w:w="1752" w:type="dxa"/>
          </w:tcPr>
          <w:p w14:paraId="173FA02F" w14:textId="77777777" w:rsidR="00444FEC" w:rsidRDefault="00000000">
            <w:r>
              <w:t>The system shall allow faculty researchers to submit co-author details for approval and allow the Research Dean to review and approve them.</w:t>
            </w:r>
          </w:p>
        </w:tc>
        <w:tc>
          <w:tcPr>
            <w:tcW w:w="1752" w:type="dxa"/>
          </w:tcPr>
          <w:p w14:paraId="7EF0EC8F" w14:textId="77777777" w:rsidR="00444FEC" w:rsidRDefault="00000000">
            <w:r>
              <w:t>High</w:t>
            </w:r>
          </w:p>
        </w:tc>
        <w:tc>
          <w:tcPr>
            <w:tcW w:w="1752" w:type="dxa"/>
          </w:tcPr>
          <w:p w14:paraId="7BB020B5" w14:textId="77777777" w:rsidR="00444FEC" w:rsidRDefault="00000000">
            <w:r>
              <w:t>Pass: A submitted co-author request can be reviewed and approved by the Research Dean. Fail: An unreviewed request is marked as approved.</w:t>
            </w:r>
          </w:p>
        </w:tc>
        <w:tc>
          <w:tcPr>
            <w:tcW w:w="1752" w:type="dxa"/>
          </w:tcPr>
          <w:p w14:paraId="2EE3BC36" w14:textId="77777777" w:rsidR="00444FEC" w:rsidRDefault="00000000">
            <w:r>
              <w:t>To ensure proper authorization of co-author information.</w:t>
            </w:r>
          </w:p>
        </w:tc>
      </w:tr>
      <w:tr w:rsidR="00444FEC" w14:paraId="0555008B" w14:textId="77777777">
        <w:trPr>
          <w:jc w:val="center"/>
        </w:trPr>
        <w:tc>
          <w:tcPr>
            <w:tcW w:w="1752" w:type="dxa"/>
          </w:tcPr>
          <w:p w14:paraId="426B5693" w14:textId="77777777" w:rsidR="00444FEC" w:rsidRDefault="00000000">
            <w:r>
              <w:t>FR-004</w:t>
            </w:r>
          </w:p>
        </w:tc>
        <w:tc>
          <w:tcPr>
            <w:tcW w:w="1752" w:type="dxa"/>
          </w:tcPr>
          <w:p w14:paraId="2AE52324" w14:textId="77777777" w:rsidR="00444FEC" w:rsidRDefault="00000000">
            <w:r>
              <w:t>Functional</w:t>
            </w:r>
          </w:p>
        </w:tc>
        <w:tc>
          <w:tcPr>
            <w:tcW w:w="1752" w:type="dxa"/>
          </w:tcPr>
          <w:p w14:paraId="3381D879" w14:textId="77777777" w:rsidR="00444FEC" w:rsidRDefault="00000000">
            <w:r>
              <w:t>The system shall allow faculty researchers and the Research Dean to view the status and utilization of sponsored research grants.</w:t>
            </w:r>
          </w:p>
        </w:tc>
        <w:tc>
          <w:tcPr>
            <w:tcW w:w="1752" w:type="dxa"/>
          </w:tcPr>
          <w:p w14:paraId="175A5CDF" w14:textId="77777777" w:rsidR="00444FEC" w:rsidRDefault="00000000">
            <w:r>
              <w:t>Medium</w:t>
            </w:r>
          </w:p>
        </w:tc>
        <w:tc>
          <w:tcPr>
            <w:tcW w:w="1752" w:type="dxa"/>
          </w:tcPr>
          <w:p w14:paraId="00A9925C" w14:textId="77777777" w:rsidR="00444FEC" w:rsidRDefault="00000000">
            <w:r>
              <w:t>Pass: Current grant allocation, expenses, and utilization status are displayed accurately. Fail: Grant information is incorrect or outdated.</w:t>
            </w:r>
          </w:p>
        </w:tc>
        <w:tc>
          <w:tcPr>
            <w:tcW w:w="1752" w:type="dxa"/>
          </w:tcPr>
          <w:p w14:paraId="04608182" w14:textId="77777777" w:rsidR="00444FEC" w:rsidRDefault="00000000">
            <w:r>
              <w:t>To help stakeholders monitor the progress and utilization of research grants.</w:t>
            </w:r>
          </w:p>
        </w:tc>
      </w:tr>
      <w:tr w:rsidR="00444FEC" w14:paraId="5C1102CA" w14:textId="77777777">
        <w:trPr>
          <w:jc w:val="center"/>
        </w:trPr>
        <w:tc>
          <w:tcPr>
            <w:tcW w:w="1752" w:type="dxa"/>
          </w:tcPr>
          <w:p w14:paraId="290288D5" w14:textId="77777777" w:rsidR="00444FEC" w:rsidRDefault="00000000">
            <w:r>
              <w:lastRenderedPageBreak/>
              <w:t>FR-005</w:t>
            </w:r>
          </w:p>
        </w:tc>
        <w:tc>
          <w:tcPr>
            <w:tcW w:w="1752" w:type="dxa"/>
          </w:tcPr>
          <w:p w14:paraId="61480DA6" w14:textId="77777777" w:rsidR="00444FEC" w:rsidRDefault="00000000">
            <w:r>
              <w:t>Functional</w:t>
            </w:r>
          </w:p>
        </w:tc>
        <w:tc>
          <w:tcPr>
            <w:tcW w:w="1752" w:type="dxa"/>
          </w:tcPr>
          <w:p w14:paraId="24407F82" w14:textId="77777777" w:rsidR="00444FEC" w:rsidRDefault="00000000">
            <w:r>
              <w:t>The system shall generate fund burn-up analytics showing grant expenditure against the allocated budget over time.</w:t>
            </w:r>
          </w:p>
        </w:tc>
        <w:tc>
          <w:tcPr>
            <w:tcW w:w="1752" w:type="dxa"/>
          </w:tcPr>
          <w:p w14:paraId="59686EC6" w14:textId="77777777" w:rsidR="00444FEC" w:rsidRDefault="00000000">
            <w:r>
              <w:t>Medium</w:t>
            </w:r>
          </w:p>
        </w:tc>
        <w:tc>
          <w:tcPr>
            <w:tcW w:w="1752" w:type="dxa"/>
          </w:tcPr>
          <w:p w14:paraId="166E85E3" w14:textId="77777777" w:rsidR="00444FEC" w:rsidRDefault="00000000">
            <w:r>
              <w:t>Pass: The system generates an accurate burn-up report based on recorded grant expenses. Fail: The report does not correctly reflect recorded expenditure.</w:t>
            </w:r>
          </w:p>
        </w:tc>
        <w:tc>
          <w:tcPr>
            <w:tcW w:w="1752" w:type="dxa"/>
          </w:tcPr>
          <w:p w14:paraId="291314C8" w14:textId="77777777" w:rsidR="00444FEC" w:rsidRDefault="00000000">
            <w:r>
              <w:t>To help the Research Dean monitor spending trends and remaining grant funds.</w:t>
            </w:r>
          </w:p>
        </w:tc>
      </w:tr>
      <w:tr w:rsidR="00444FEC" w14:paraId="26AD900D" w14:textId="77777777">
        <w:trPr>
          <w:jc w:val="center"/>
        </w:trPr>
        <w:tc>
          <w:tcPr>
            <w:tcW w:w="1752" w:type="dxa"/>
          </w:tcPr>
          <w:p w14:paraId="13A4D9D3" w14:textId="77777777" w:rsidR="00444FEC" w:rsidRDefault="00000000">
            <w:r>
              <w:t>NFR-001</w:t>
            </w:r>
          </w:p>
        </w:tc>
        <w:tc>
          <w:tcPr>
            <w:tcW w:w="1752" w:type="dxa"/>
          </w:tcPr>
          <w:p w14:paraId="36453058" w14:textId="77777777" w:rsidR="00444FEC" w:rsidRDefault="00000000">
            <w:r>
              <w:t>Performance &amp; Security</w:t>
            </w:r>
          </w:p>
        </w:tc>
        <w:tc>
          <w:tcPr>
            <w:tcW w:w="1752" w:type="dxa"/>
          </w:tcPr>
          <w:p w14:paraId="175C7EC1" w14:textId="77777777" w:rsidR="00444FEC" w:rsidRDefault="00000000">
            <w:r>
              <w:t>The system shall maintain an immutable, tamper-evident audit ledger for all financial approvals and journal status modifications.</w:t>
            </w:r>
          </w:p>
        </w:tc>
        <w:tc>
          <w:tcPr>
            <w:tcW w:w="1752" w:type="dxa"/>
          </w:tcPr>
          <w:p w14:paraId="52778356" w14:textId="77777777" w:rsidR="00444FEC" w:rsidRDefault="00000000">
            <w:r>
              <w:t>High</w:t>
            </w:r>
          </w:p>
        </w:tc>
        <w:tc>
          <w:tcPr>
            <w:tcW w:w="1752" w:type="dxa"/>
          </w:tcPr>
          <w:p w14:paraId="4DF6502F" w14:textId="77777777" w:rsidR="00444FEC" w:rsidRDefault="00000000">
            <w:r>
              <w:t>Pass: Benchmarking tests confirm target performance and security standards under simulated peak load. Fail: Audit records can be modified or deleted without authorization.</w:t>
            </w:r>
          </w:p>
        </w:tc>
        <w:tc>
          <w:tcPr>
            <w:tcW w:w="1752" w:type="dxa"/>
          </w:tcPr>
          <w:p w14:paraId="7D6F0206" w14:textId="77777777" w:rsidR="00444FEC" w:rsidRDefault="00000000">
            <w:r>
              <w:t>To protect the integrity and security of financial and approval records.</w:t>
            </w:r>
          </w:p>
        </w:tc>
      </w:tr>
      <w:tr w:rsidR="00444FEC" w14:paraId="0D68125E" w14:textId="77777777">
        <w:trPr>
          <w:jc w:val="center"/>
        </w:trPr>
        <w:tc>
          <w:tcPr>
            <w:tcW w:w="1752" w:type="dxa"/>
          </w:tcPr>
          <w:p w14:paraId="6B7BFD8A" w14:textId="77777777" w:rsidR="00444FEC" w:rsidRDefault="00000000">
            <w:r>
              <w:t>NFR-002</w:t>
            </w:r>
          </w:p>
        </w:tc>
        <w:tc>
          <w:tcPr>
            <w:tcW w:w="1752" w:type="dxa"/>
          </w:tcPr>
          <w:p w14:paraId="0EBA8787" w14:textId="77777777" w:rsidR="00444FEC" w:rsidRDefault="00000000">
            <w:r>
              <w:t>Availability &amp; Reliability</w:t>
            </w:r>
          </w:p>
        </w:tc>
        <w:tc>
          <w:tcPr>
            <w:tcW w:w="1752" w:type="dxa"/>
          </w:tcPr>
          <w:p w14:paraId="24EE0B34" w14:textId="77777777" w:rsidR="00444FEC" w:rsidRDefault="00000000">
            <w:r>
              <w:t>The system shall remain available and reliably preserve grant, publication, and approval data during normal university operations.</w:t>
            </w:r>
          </w:p>
        </w:tc>
        <w:tc>
          <w:tcPr>
            <w:tcW w:w="1752" w:type="dxa"/>
          </w:tcPr>
          <w:p w14:paraId="5B309677" w14:textId="77777777" w:rsidR="00444FEC" w:rsidRDefault="00000000">
            <w:r>
              <w:t>High</w:t>
            </w:r>
          </w:p>
        </w:tc>
        <w:tc>
          <w:tcPr>
            <w:tcW w:w="1752" w:type="dxa"/>
          </w:tcPr>
          <w:p w14:paraId="7209457E" w14:textId="77777777" w:rsidR="00444FEC" w:rsidRDefault="00000000">
            <w:r>
              <w:t>Pass: Stored records remain available and intact after normal system restarts or temporary failures. Fail: Stored records are lost or inaccessible after a system failure.</w:t>
            </w:r>
          </w:p>
        </w:tc>
        <w:tc>
          <w:tcPr>
            <w:tcW w:w="1752" w:type="dxa"/>
          </w:tcPr>
          <w:p w14:paraId="68BBF30C" w14:textId="77777777" w:rsidR="00444FEC" w:rsidRDefault="00000000">
            <w:r>
              <w:t>To ensure important research and financial information remains accessible and reliable.</w:t>
            </w:r>
          </w:p>
        </w:tc>
      </w:tr>
    </w:tbl>
    <w:p w14:paraId="6C954F0D" w14:textId="77777777" w:rsidR="00444FEC" w:rsidRDefault="00000000">
      <w:r>
        <w:br w:type="page"/>
      </w:r>
    </w:p>
    <w:p w14:paraId="37069AB0" w14:textId="77777777" w:rsidR="00444FEC" w:rsidRDefault="00000000">
      <w:r>
        <w:rPr>
          <w:b/>
          <w:sz w:val="24"/>
        </w:rPr>
        <w:lastRenderedPageBreak/>
        <w:t>3. UML Use-Case Diagram</w:t>
      </w:r>
    </w:p>
    <w:p w14:paraId="13691A3F" w14:textId="77777777" w:rsidR="00444FEC" w:rsidRDefault="00000000">
      <w:r>
        <w:t>Actors: Faculty Researcher and Research Dean. The diagram below models the primary use cases and includes the required «include» and «extend» relationships.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1"/>
        <w:gridCol w:w="2100"/>
        <w:gridCol w:w="2100"/>
        <w:gridCol w:w="2100"/>
      </w:tblGrid>
      <w:tr w:rsidR="00444FEC" w14:paraId="32A22E52" w14:textId="77777777">
        <w:trPr>
          <w:jc w:val="center"/>
        </w:trPr>
        <w:tc>
          <w:tcPr>
            <w:tcW w:w="2102" w:type="dxa"/>
          </w:tcPr>
          <w:p w14:paraId="4220A13A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Faculty Researcher</w:t>
            </w:r>
          </w:p>
        </w:tc>
        <w:tc>
          <w:tcPr>
            <w:tcW w:w="2102" w:type="dxa"/>
          </w:tcPr>
          <w:p w14:paraId="78D60CB4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46B23F0A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Faculty Research Grant &amp; Publication Tracker</w:t>
            </w:r>
          </w:p>
        </w:tc>
        <w:tc>
          <w:tcPr>
            <w:tcW w:w="2102" w:type="dxa"/>
          </w:tcPr>
          <w:p w14:paraId="3F2940F8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2CAE37DF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Research Dean</w:t>
            </w:r>
          </w:p>
        </w:tc>
      </w:tr>
      <w:tr w:rsidR="00444FEC" w14:paraId="3163942D" w14:textId="77777777">
        <w:trPr>
          <w:jc w:val="center"/>
        </w:trPr>
        <w:tc>
          <w:tcPr>
            <w:tcW w:w="2102" w:type="dxa"/>
          </w:tcPr>
          <w:p w14:paraId="12D7BE22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2102" w:type="dxa"/>
          </w:tcPr>
          <w:p w14:paraId="79A5D69F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6A277B69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Primary Use Cases</w:t>
            </w:r>
          </w:p>
        </w:tc>
        <w:tc>
          <w:tcPr>
            <w:tcW w:w="2102" w:type="dxa"/>
          </w:tcPr>
          <w:p w14:paraId="07B6497C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772DC175" w14:textId="77777777" w:rsidR="00444FEC" w:rsidRDefault="00000000">
            <w:pPr>
              <w:jc w:val="center"/>
            </w:pPr>
            <w:r>
              <w:rPr>
                <w:b/>
                <w:sz w:val="17"/>
              </w:rPr>
              <w:t>Actor</w:t>
            </w:r>
          </w:p>
        </w:tc>
      </w:tr>
      <w:tr w:rsidR="00444FEC" w14:paraId="0FA8E5B0" w14:textId="77777777">
        <w:trPr>
          <w:jc w:val="center"/>
        </w:trPr>
        <w:tc>
          <w:tcPr>
            <w:tcW w:w="2102" w:type="dxa"/>
          </w:tcPr>
          <w:p w14:paraId="543840C3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0D195E72" w14:textId="77777777" w:rsidR="00444FEC" w:rsidRDefault="00000000">
            <w:pPr>
              <w:jc w:val="center"/>
            </w:pPr>
            <w:r>
              <w:rPr>
                <w:sz w:val="17"/>
              </w:rPr>
              <w:t>Manage Grant</w:t>
            </w:r>
          </w:p>
        </w:tc>
        <w:tc>
          <w:tcPr>
            <w:tcW w:w="2102" w:type="dxa"/>
          </w:tcPr>
          <w:p w14:paraId="2148FA95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07C1DE54" w14:textId="77777777" w:rsidR="00444FEC" w:rsidRDefault="00000000">
            <w:pPr>
              <w:jc w:val="center"/>
            </w:pPr>
            <w:r>
              <w:rPr>
                <w:sz w:val="17"/>
              </w:rPr>
              <w:t>Track Indexing &amp; Citations</w:t>
            </w:r>
          </w:p>
        </w:tc>
        <w:tc>
          <w:tcPr>
            <w:tcW w:w="2102" w:type="dxa"/>
          </w:tcPr>
          <w:p w14:paraId="337AF8D6" w14:textId="77777777" w:rsidR="00444FEC" w:rsidRDefault="00444FEC">
            <w:pPr>
              <w:jc w:val="center"/>
            </w:pPr>
          </w:p>
        </w:tc>
      </w:tr>
      <w:tr w:rsidR="00444FEC" w14:paraId="494EF42B" w14:textId="77777777">
        <w:trPr>
          <w:jc w:val="center"/>
        </w:trPr>
        <w:tc>
          <w:tcPr>
            <w:tcW w:w="2102" w:type="dxa"/>
          </w:tcPr>
          <w:p w14:paraId="5D805066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1E99537D" w14:textId="77777777" w:rsidR="00444FEC" w:rsidRDefault="00000000">
            <w:pPr>
              <w:jc w:val="center"/>
            </w:pPr>
            <w:r>
              <w:rPr>
                <w:sz w:val="17"/>
              </w:rPr>
              <w:t>Record Grant Expense</w:t>
            </w:r>
          </w:p>
        </w:tc>
        <w:tc>
          <w:tcPr>
            <w:tcW w:w="2102" w:type="dxa"/>
          </w:tcPr>
          <w:p w14:paraId="7B24B49A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4A31821D" w14:textId="77777777" w:rsidR="00444FEC" w:rsidRDefault="00000000">
            <w:pPr>
              <w:jc w:val="center"/>
            </w:pPr>
            <w:r>
              <w:rPr>
                <w:sz w:val="17"/>
              </w:rPr>
              <w:t>Submit Co-author Approval</w:t>
            </w:r>
          </w:p>
        </w:tc>
        <w:tc>
          <w:tcPr>
            <w:tcW w:w="2102" w:type="dxa"/>
          </w:tcPr>
          <w:p w14:paraId="68596A46" w14:textId="77777777" w:rsidR="00444FEC" w:rsidRDefault="00444FEC">
            <w:pPr>
              <w:jc w:val="center"/>
            </w:pPr>
          </w:p>
        </w:tc>
      </w:tr>
      <w:tr w:rsidR="00444FEC" w14:paraId="5C00C76F" w14:textId="77777777">
        <w:trPr>
          <w:jc w:val="center"/>
        </w:trPr>
        <w:tc>
          <w:tcPr>
            <w:tcW w:w="2102" w:type="dxa"/>
          </w:tcPr>
          <w:p w14:paraId="74F9EF4F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335E93CC" w14:textId="77777777" w:rsidR="00444FEC" w:rsidRDefault="00000000">
            <w:pPr>
              <w:jc w:val="center"/>
            </w:pPr>
            <w:r>
              <w:rPr>
                <w:sz w:val="17"/>
              </w:rPr>
              <w:t>Manage Publications</w:t>
            </w:r>
          </w:p>
        </w:tc>
        <w:tc>
          <w:tcPr>
            <w:tcW w:w="2102" w:type="dxa"/>
          </w:tcPr>
          <w:p w14:paraId="4E58DABE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41CC7880" w14:textId="77777777" w:rsidR="00444FEC" w:rsidRDefault="00000000">
            <w:pPr>
              <w:jc w:val="center"/>
            </w:pPr>
            <w:r>
              <w:rPr>
                <w:sz w:val="17"/>
              </w:rPr>
              <w:t>Review / Approve Co-author</w:t>
            </w:r>
          </w:p>
        </w:tc>
        <w:tc>
          <w:tcPr>
            <w:tcW w:w="2102" w:type="dxa"/>
          </w:tcPr>
          <w:p w14:paraId="5C37994B" w14:textId="77777777" w:rsidR="00444FEC" w:rsidRDefault="00444FEC">
            <w:pPr>
              <w:jc w:val="center"/>
            </w:pPr>
          </w:p>
        </w:tc>
      </w:tr>
      <w:tr w:rsidR="00444FEC" w14:paraId="1FB9AEC6" w14:textId="77777777">
        <w:trPr>
          <w:jc w:val="center"/>
        </w:trPr>
        <w:tc>
          <w:tcPr>
            <w:tcW w:w="2102" w:type="dxa"/>
          </w:tcPr>
          <w:p w14:paraId="24EFCA76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1E36E23E" w14:textId="77777777" w:rsidR="00444FEC" w:rsidRDefault="00000000">
            <w:pPr>
              <w:jc w:val="center"/>
            </w:pPr>
            <w:r>
              <w:rPr>
                <w:sz w:val="17"/>
              </w:rPr>
              <w:t>View Grant Utilization</w:t>
            </w:r>
          </w:p>
        </w:tc>
        <w:tc>
          <w:tcPr>
            <w:tcW w:w="2102" w:type="dxa"/>
          </w:tcPr>
          <w:p w14:paraId="3A92220A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1330B858" w14:textId="77777777" w:rsidR="00444FEC" w:rsidRDefault="00000000">
            <w:pPr>
              <w:jc w:val="center"/>
            </w:pPr>
            <w:r>
              <w:rPr>
                <w:sz w:val="17"/>
              </w:rPr>
              <w:t>Generate Burn-up Analytics</w:t>
            </w:r>
          </w:p>
        </w:tc>
        <w:tc>
          <w:tcPr>
            <w:tcW w:w="2102" w:type="dxa"/>
          </w:tcPr>
          <w:p w14:paraId="4F1CD239" w14:textId="77777777" w:rsidR="00444FEC" w:rsidRDefault="00444FEC">
            <w:pPr>
              <w:jc w:val="center"/>
            </w:pPr>
          </w:p>
        </w:tc>
      </w:tr>
      <w:tr w:rsidR="00444FEC" w14:paraId="52C6D41F" w14:textId="77777777">
        <w:trPr>
          <w:jc w:val="center"/>
        </w:trPr>
        <w:tc>
          <w:tcPr>
            <w:tcW w:w="2102" w:type="dxa"/>
          </w:tcPr>
          <w:p w14:paraId="3172A225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15C33278" w14:textId="77777777" w:rsidR="00444FEC" w:rsidRDefault="00000000">
            <w:pPr>
              <w:jc w:val="center"/>
            </w:pPr>
            <w:r>
              <w:rPr>
                <w:sz w:val="17"/>
              </w:rPr>
              <w:t>«include» Audit Financial/Status Changes    |    «extend» Track Indexing &amp; Citations → Manage Publications    |    «extend» Review/Approve Co-author → Submit Co-author Approval</w:t>
            </w:r>
          </w:p>
        </w:tc>
        <w:tc>
          <w:tcPr>
            <w:tcW w:w="2102" w:type="dxa"/>
          </w:tcPr>
          <w:p w14:paraId="7C73F4F0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0788A91B" w14:textId="77777777" w:rsidR="00444FEC" w:rsidRDefault="00444FEC">
            <w:pPr>
              <w:jc w:val="center"/>
            </w:pPr>
          </w:p>
        </w:tc>
        <w:tc>
          <w:tcPr>
            <w:tcW w:w="2102" w:type="dxa"/>
          </w:tcPr>
          <w:p w14:paraId="20CC257C" w14:textId="77777777" w:rsidR="00444FEC" w:rsidRDefault="00444FEC">
            <w:pPr>
              <w:jc w:val="center"/>
            </w:pPr>
          </w:p>
        </w:tc>
      </w:tr>
    </w:tbl>
    <w:p w14:paraId="30C48D71" w14:textId="77777777" w:rsidR="00444FEC" w:rsidRDefault="00444FEC"/>
    <w:p w14:paraId="7F72FC44" w14:textId="77777777" w:rsidR="00444FEC" w:rsidRDefault="00000000">
      <w:r>
        <w:rPr>
          <w:b/>
        </w:rPr>
        <w:t>Relationships:</w:t>
      </w:r>
    </w:p>
    <w:p w14:paraId="7944C332" w14:textId="77777777" w:rsidR="00444FEC" w:rsidRDefault="00000000">
      <w:r>
        <w:t>• «include»: Record Grant Expense includes Audit Financial/Status Changes.</w:t>
      </w:r>
    </w:p>
    <w:p w14:paraId="5E01572A" w14:textId="77777777" w:rsidR="00444FEC" w:rsidRDefault="00000000">
      <w:r>
        <w:t>• «include»: View Grant Utilization includes Generate Burn-up Analytics.</w:t>
      </w:r>
    </w:p>
    <w:p w14:paraId="7479C5CA" w14:textId="77777777" w:rsidR="00444FEC" w:rsidRDefault="00000000">
      <w:r>
        <w:t>• «extend»: Track Indexing &amp; Citations extends Manage Publications.</w:t>
      </w:r>
    </w:p>
    <w:p w14:paraId="7EA5C6EC" w14:textId="77777777" w:rsidR="00444FEC" w:rsidRDefault="00000000">
      <w:r>
        <w:t>• «extend»: Review / Approve Co-author extends Submit Co-author Approval.</w:t>
      </w:r>
    </w:p>
    <w:p w14:paraId="38CD4558" w14:textId="2E48159B" w:rsidR="00444FEC" w:rsidRDefault="00046B6E">
      <w:r>
        <w:rPr>
          <w:noProof/>
        </w:rPr>
        <w:drawing>
          <wp:inline distT="0" distB="0" distL="0" distR="0" wp14:anchorId="1E71A065" wp14:editId="79BE3D01">
            <wp:extent cx="6111240" cy="3558540"/>
            <wp:effectExtent l="0" t="0" r="3810" b="3810"/>
            <wp:docPr id="1506358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8426" name="Picture 15063584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5EA1351" w14:textId="77777777" w:rsidR="00444FEC" w:rsidRDefault="00000000">
      <w:r>
        <w:rPr>
          <w:b/>
          <w:sz w:val="24"/>
        </w:rPr>
        <w:lastRenderedPageBreak/>
        <w:t>4. Use-Case Flow Specification</w:t>
      </w:r>
    </w:p>
    <w:p w14:paraId="6FF3D5CD" w14:textId="77777777" w:rsidR="00444FEC" w:rsidRDefault="00000000">
      <w:r>
        <w:rPr>
          <w:b/>
        </w:rPr>
        <w:t>Use Case: Record Grant Expense</w:t>
      </w:r>
    </w:p>
    <w:p w14:paraId="785E0F55" w14:textId="77777777" w:rsidR="00444FEC" w:rsidRDefault="00000000">
      <w:r>
        <w:t>Primary Actor: Faculty Researcher</w:t>
      </w:r>
    </w:p>
    <w:p w14:paraId="4B7F2571" w14:textId="77777777" w:rsidR="00444FEC" w:rsidRDefault="00000000">
      <w:r>
        <w:rPr>
          <w:b/>
        </w:rPr>
        <w:t>Preconditions</w:t>
      </w:r>
    </w:p>
    <w:p w14:paraId="67CC39BD" w14:textId="77777777" w:rsidR="00444FEC" w:rsidRDefault="00000000">
      <w:r>
        <w:t>1. The Faculty Researcher is authenticated in the system.</w:t>
      </w:r>
    </w:p>
    <w:p w14:paraId="20CFF1C3" w14:textId="77777777" w:rsidR="00444FEC" w:rsidRDefault="00000000">
      <w:r>
        <w:t>2. A valid sponsored research grant exists and has an allocated budget.</w:t>
      </w:r>
    </w:p>
    <w:p w14:paraId="647A811B" w14:textId="77777777" w:rsidR="00444FEC" w:rsidRDefault="00000000">
      <w:r>
        <w:t>3. The researcher has permission to record an expense.</w:t>
      </w:r>
    </w:p>
    <w:p w14:paraId="4AB7DCA6" w14:textId="77777777" w:rsidR="00444FEC" w:rsidRDefault="00000000">
      <w:r>
        <w:rPr>
          <w:b/>
        </w:rPr>
        <w:t>Postconditions</w:t>
      </w:r>
    </w:p>
    <w:p w14:paraId="0A989F1B" w14:textId="77777777" w:rsidR="00444FEC" w:rsidRDefault="00000000">
      <w:r>
        <w:t>1. The expense is stored against the selected grant.</w:t>
      </w:r>
    </w:p>
    <w:p w14:paraId="1C1C7746" w14:textId="77777777" w:rsidR="00444FEC" w:rsidRDefault="00000000">
      <w:r>
        <w:t>2. The remaining grant balance is recalculated.</w:t>
      </w:r>
    </w:p>
    <w:p w14:paraId="0B186F35" w14:textId="77777777" w:rsidR="00444FEC" w:rsidRDefault="00000000">
      <w:r>
        <w:t>3. The transaction is recorded for audit purposes.</w:t>
      </w:r>
    </w:p>
    <w:p w14:paraId="436EEF43" w14:textId="77777777" w:rsidR="00444FEC" w:rsidRDefault="00000000">
      <w:r>
        <w:rPr>
          <w:b/>
        </w:rPr>
        <w:t>Main Success Scenario</w:t>
      </w:r>
    </w:p>
    <w:p w14:paraId="11DDC139" w14:textId="77777777" w:rsidR="00444FEC" w:rsidRDefault="00000000">
      <w:r>
        <w:t>1. Faculty Researcher selects a sponsored research grant.</w:t>
      </w:r>
    </w:p>
    <w:p w14:paraId="034A600F" w14:textId="77777777" w:rsidR="00444FEC" w:rsidRDefault="00000000">
      <w:r>
        <w:t>2. The system displays the current allocation and remaining balance.</w:t>
      </w:r>
    </w:p>
    <w:p w14:paraId="5753C357" w14:textId="77777777" w:rsidR="00444FEC" w:rsidRDefault="00000000">
      <w:r>
        <w:t>3. The researcher enters expense details, including amount and procurement information.</w:t>
      </w:r>
    </w:p>
    <w:p w14:paraId="4379BAAC" w14:textId="77777777" w:rsidR="00444FEC" w:rsidRDefault="00000000">
      <w:r>
        <w:t>4. The system validates the expense against the available grant balance.</w:t>
      </w:r>
    </w:p>
    <w:p w14:paraId="2FFB2FB4" w14:textId="77777777" w:rsidR="00444FEC" w:rsidRDefault="00000000">
      <w:r>
        <w:t>5. The researcher submits the expense.</w:t>
      </w:r>
    </w:p>
    <w:p w14:paraId="5261D05A" w14:textId="77777777" w:rsidR="00444FEC" w:rsidRDefault="00000000">
      <w:r>
        <w:t>6. The system records the expense and updates the remaining budgetary balance.</w:t>
      </w:r>
    </w:p>
    <w:p w14:paraId="0D82DCDF" w14:textId="77777777" w:rsidR="00444FEC" w:rsidRDefault="00000000">
      <w:r>
        <w:t>7. The system confirms successful submission.</w:t>
      </w:r>
    </w:p>
    <w:p w14:paraId="7060181F" w14:textId="77777777" w:rsidR="00444FEC" w:rsidRDefault="00000000">
      <w:r>
        <w:rPr>
          <w:b/>
        </w:rPr>
        <w:t>Alternate Flow</w:t>
      </w:r>
    </w:p>
    <w:p w14:paraId="318A578C" w14:textId="77777777" w:rsidR="00444FEC" w:rsidRDefault="00000000">
      <w:r>
        <w:t>4a. If the expense would exceed the remaining grant balance, the system rejects the transaction and displays an insufficient-budget message. The researcher may modify the amount or cancel the submission.</w:t>
      </w:r>
    </w:p>
    <w:p w14:paraId="234D5A1F" w14:textId="77777777" w:rsidR="00444FEC" w:rsidRDefault="00000000">
      <w:r>
        <w:rPr>
          <w:b/>
        </w:rPr>
        <w:t>5. Submission Note</w:t>
      </w:r>
    </w:p>
    <w:p w14:paraId="69871CF1" w14:textId="77777777" w:rsidR="00444FEC" w:rsidRDefault="00000000">
      <w:r>
        <w:t>This Word document contains the requirements table, UML use-case diagram representation, and use-case flow specification in one editable document.</w:t>
      </w:r>
    </w:p>
    <w:sectPr w:rsidR="00444FE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069693">
    <w:abstractNumId w:val="8"/>
  </w:num>
  <w:num w:numId="2" w16cid:durableId="692656347">
    <w:abstractNumId w:val="6"/>
  </w:num>
  <w:num w:numId="3" w16cid:durableId="550846649">
    <w:abstractNumId w:val="5"/>
  </w:num>
  <w:num w:numId="4" w16cid:durableId="200092915">
    <w:abstractNumId w:val="4"/>
  </w:num>
  <w:num w:numId="5" w16cid:durableId="1485779102">
    <w:abstractNumId w:val="7"/>
  </w:num>
  <w:num w:numId="6" w16cid:durableId="524178014">
    <w:abstractNumId w:val="3"/>
  </w:num>
  <w:num w:numId="7" w16cid:durableId="1650211357">
    <w:abstractNumId w:val="2"/>
  </w:num>
  <w:num w:numId="8" w16cid:durableId="1851724899">
    <w:abstractNumId w:val="1"/>
  </w:num>
  <w:num w:numId="9" w16cid:durableId="44146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6E"/>
    <w:rsid w:val="0006063C"/>
    <w:rsid w:val="000A2280"/>
    <w:rsid w:val="0015074B"/>
    <w:rsid w:val="0029639D"/>
    <w:rsid w:val="00326F90"/>
    <w:rsid w:val="00444FEC"/>
    <w:rsid w:val="004E116A"/>
    <w:rsid w:val="00AA1D8D"/>
    <w:rsid w:val="00AC1663"/>
    <w:rsid w:val="00B47730"/>
    <w:rsid w:val="00CB0664"/>
    <w:rsid w:val="00ED4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28CAA"/>
  <w14:defaultImageDpi w14:val="300"/>
  <w15:docId w15:val="{7393CBD5-E73A-44FC-9C9A-E65A105C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ullas ullas</cp:lastModifiedBy>
  <cp:revision>2</cp:revision>
  <dcterms:created xsi:type="dcterms:W3CDTF">2026-08-21T04:30:00Z</dcterms:created>
  <dcterms:modified xsi:type="dcterms:W3CDTF">2026-08-21T04:30:00Z</dcterms:modified>
  <cp:category/>
</cp:coreProperties>
</file>