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NR LA BARBERÍA</w:t>
      </w:r>
    </w:p>
    <w:p w:rsidR="00000000" w:rsidDel="00000000" w:rsidP="00000000" w:rsidRDefault="00000000" w:rsidRPr="00000000" w14:paraId="00000002">
      <w:pPr>
        <w:pStyle w:val="Subtitle"/>
        <w:keepNext w:val="0"/>
        <w:keepLines w:val="0"/>
        <w:pageBreakBefore w:val="0"/>
        <w:widowControl w:val="0"/>
        <w:spacing w:after="0" w:before="120" w:line="312" w:lineRule="auto"/>
        <w:jc w:val="center"/>
        <w:rPr>
          <w:rFonts w:ascii="Droid Serif" w:cs="Droid Serif" w:eastAsia="Droid Serif" w:hAnsi="Droid Serif"/>
          <w:i w:val="1"/>
          <w:sz w:val="26"/>
          <w:szCs w:val="26"/>
        </w:rPr>
      </w:pPr>
      <w:bookmarkStart w:colFirst="0" w:colLast="0" w:name="_dw2dac9r7xzm" w:id="1"/>
      <w:bookmarkEnd w:id="1"/>
      <w:r w:rsidDel="00000000" w:rsidR="00000000" w:rsidRPr="00000000">
        <w:rPr>
          <w:rFonts w:ascii="Droid Serif" w:cs="Droid Serif" w:eastAsia="Droid Serif" w:hAnsi="Droid Serif"/>
          <w:i w:val="1"/>
          <w:sz w:val="56"/>
          <w:szCs w:val="56"/>
          <w:rtl w:val="0"/>
        </w:rPr>
        <w:t xml:space="preserve">Casos de uso</w:t>
      </w:r>
      <w:r w:rsidDel="00000000" w:rsidR="00000000" w:rsidRPr="00000000">
        <w:rPr>
          <w:rtl w:val="0"/>
        </w:rPr>
      </w:r>
    </w:p>
    <w:p w:rsidR="00000000" w:rsidDel="00000000" w:rsidP="00000000" w:rsidRDefault="00000000" w:rsidRPr="00000000" w14:paraId="00000003">
      <w:pPr>
        <w:pageBreakBefore w:val="0"/>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3181350" cy="3181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13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widowControl w:val="0"/>
        <w:spacing w:after="0" w:before="120" w:line="312" w:lineRule="auto"/>
        <w:jc w:val="center"/>
        <w:rPr>
          <w:rFonts w:ascii="Droid Serif" w:cs="Droid Serif" w:eastAsia="Droid Serif" w:hAnsi="Droid Serif"/>
          <w:i w:val="1"/>
          <w:sz w:val="56"/>
          <w:szCs w:val="56"/>
        </w:rPr>
      </w:pPr>
      <w:bookmarkStart w:colFirst="0" w:colLast="0" w:name="_cfcg03jpg5gj" w:id="2"/>
      <w:bookmarkEnd w:id="2"/>
      <w:r w:rsidDel="00000000" w:rsidR="00000000" w:rsidRPr="00000000">
        <w:rPr>
          <w:rFonts w:ascii="Droid Serif" w:cs="Droid Serif" w:eastAsia="Droid Serif" w:hAnsi="Droid Serif"/>
          <w:i w:val="1"/>
          <w:sz w:val="56"/>
          <w:szCs w:val="56"/>
          <w:rtl w:val="0"/>
        </w:rPr>
        <w:t xml:space="preserve">“BS Time Management System”</w:t>
      </w:r>
    </w:p>
    <w:p w:rsidR="00000000" w:rsidDel="00000000" w:rsidP="00000000" w:rsidRDefault="00000000" w:rsidRPr="00000000" w14:paraId="00000005">
      <w:pPr>
        <w:pStyle w:val="Subtitle"/>
        <w:keepNext w:val="0"/>
        <w:keepLines w:val="0"/>
        <w:pageBreakBefore w:val="0"/>
        <w:widowControl w:val="0"/>
        <w:spacing w:after="0" w:before="120" w:line="312" w:lineRule="auto"/>
        <w:jc w:val="center"/>
        <w:rPr>
          <w:rFonts w:ascii="Droid Serif" w:cs="Droid Serif" w:eastAsia="Droid Serif" w:hAnsi="Droid Serif"/>
          <w:i w:val="1"/>
          <w:sz w:val="56"/>
          <w:szCs w:val="56"/>
        </w:rPr>
      </w:pPr>
      <w:bookmarkStart w:colFirst="0" w:colLast="0" w:name="_fsssgijezi6t" w:id="3"/>
      <w:bookmarkEnd w:id="3"/>
      <w:r w:rsidDel="00000000" w:rsidR="00000000" w:rsidRPr="00000000">
        <w:rPr>
          <w:rFonts w:ascii="Droid Serif" w:cs="Droid Serif" w:eastAsia="Droid Serif" w:hAnsi="Droid Serif"/>
          <w:i w:val="1"/>
          <w:sz w:val="56"/>
          <w:szCs w:val="56"/>
          <w:rtl w:val="0"/>
        </w:rPr>
        <w:t xml:space="preserve">(BSTMS)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Fonts w:ascii="Droid Serif" w:cs="Droid Serif" w:eastAsia="Droid Serif" w:hAnsi="Droid Serif"/>
          <w:b w:val="1"/>
          <w:color w:val="783f04"/>
          <w:sz w:val="36"/>
          <w:szCs w:val="36"/>
          <w:rtl w:val="0"/>
        </w:rPr>
        <w:t xml:space="preserve">Simón Vergara Swett</w:t>
      </w:r>
      <w:r w:rsidDel="00000000" w:rsidR="00000000" w:rsidRPr="00000000">
        <w:rPr>
          <w:rtl w:val="0"/>
        </w:rPr>
      </w:r>
    </w:p>
    <w:p w:rsidR="00000000" w:rsidDel="00000000" w:rsidP="00000000" w:rsidRDefault="00000000" w:rsidRPr="00000000" w14:paraId="0000000B">
      <w:pPr>
        <w:pageBreakBefore w:val="0"/>
        <w:widowControl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Gabriel Cruces Gallardo</w:t>
      </w:r>
    </w:p>
    <w:p w:rsidR="00000000" w:rsidDel="00000000" w:rsidP="00000000" w:rsidRDefault="00000000" w:rsidRPr="00000000" w14:paraId="0000000C">
      <w:pPr>
        <w:pageBreakBefore w:val="0"/>
        <w:widowControl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Marcelo Soto Barria</w:t>
      </w:r>
    </w:p>
    <w:p w:rsidR="00000000" w:rsidDel="00000000" w:rsidP="00000000" w:rsidRDefault="00000000" w:rsidRPr="00000000" w14:paraId="0000000D">
      <w:pPr>
        <w:widowControl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Jorge Ulloa Castillo</w:t>
      </w:r>
    </w:p>
    <w:p w:rsidR="00000000" w:rsidDel="00000000" w:rsidP="00000000" w:rsidRDefault="00000000" w:rsidRPr="00000000" w14:paraId="0000000E">
      <w:pPr>
        <w:pageBreakBefore w:val="0"/>
        <w:widowControl w:val="0"/>
        <w:spacing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Versión 1.0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0"/>
        <w:spacing w:after="0" w:before="480" w:line="240" w:lineRule="auto"/>
        <w:jc w:val="both"/>
        <w:rPr>
          <w:rFonts w:ascii="Oswald" w:cs="Oswald" w:eastAsia="Oswald" w:hAnsi="Oswald"/>
          <w:color w:val="b45f06"/>
          <w:sz w:val="34"/>
          <w:szCs w:val="34"/>
        </w:rPr>
      </w:pPr>
      <w:bookmarkStart w:colFirst="0" w:colLast="0" w:name="_6yyngmlvc6gs" w:id="4"/>
      <w:bookmarkEnd w:id="4"/>
      <w:r w:rsidDel="00000000" w:rsidR="00000000" w:rsidRPr="00000000">
        <w:rPr>
          <w:rFonts w:ascii="Oswald" w:cs="Oswald" w:eastAsia="Oswald" w:hAnsi="Oswald"/>
          <w:color w:val="b45f06"/>
          <w:sz w:val="34"/>
          <w:szCs w:val="34"/>
          <w:rtl w:val="0"/>
        </w:rPr>
        <w:t xml:space="preserve">1.</w:t>
        <w:tab/>
        <w:t xml:space="preserve">INTRODUCCIÓN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 continuación se describirán tres casos de uso del software “BS Time Management System”, uno para cada requisito de usuario: reserva de horas, pago y cupones. Es decir que se describirán escenarios hipotéticos donde el usuario interactúa con el futuro software con el requisito ya implementado y se describe detalladamente el proceso de interacción. Esto con el objetivo de dar una idea más clara de las funcionalidades que tendríamos que implementar en el sistema.</w:t>
      </w:r>
    </w:p>
    <w:p w:rsidR="00000000" w:rsidDel="00000000" w:rsidP="00000000" w:rsidRDefault="00000000" w:rsidRPr="00000000" w14:paraId="00000016">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spacing w:after="0" w:before="480" w:line="240" w:lineRule="auto"/>
        <w:jc w:val="both"/>
        <w:rPr>
          <w:rFonts w:ascii="Oswald" w:cs="Oswald" w:eastAsia="Oswald" w:hAnsi="Oswald"/>
          <w:color w:val="b45f06"/>
          <w:sz w:val="34"/>
          <w:szCs w:val="34"/>
        </w:rPr>
      </w:pPr>
      <w:bookmarkStart w:colFirst="0" w:colLast="0" w:name="_e4zo6bak1qh" w:id="5"/>
      <w:bookmarkEnd w:id="5"/>
      <w:r w:rsidDel="00000000" w:rsidR="00000000" w:rsidRPr="00000000">
        <w:rPr>
          <w:rFonts w:ascii="Oswald" w:cs="Oswald" w:eastAsia="Oswald" w:hAnsi="Oswald"/>
          <w:color w:val="b45f06"/>
          <w:sz w:val="34"/>
          <w:szCs w:val="34"/>
          <w:rtl w:val="0"/>
        </w:rPr>
        <w:t xml:space="preserve">2.</w:t>
        <w:tab/>
        <w:t xml:space="preserve">PRIMER CASO DE USO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A">
      <w:pP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Persona 1 es muy organizada con su tiempo y además muy precavida con la imagen que quiere mostrar lo cual le ha llevado a tener varias complicaciones al momento de realizar un cambio estético y a la vez realizando la reserva de este servicio. Es por ello que cuando fue invitada a asistir a un evento tuvo la necesidad de buscar a alguien de confianza para coordinar y realizar este arreglo. Gracias a un conocido que utilizó la aplicación anteriormente decidió realizar una reserva, algo muy importante que hizo confirmar su decisión fue que pudo ver los trabajos realizados por los distintos estilistas, además de decidir con detalle la fecha y hora que más le acomodaba asistir.</w:t>
      </w:r>
    </w:p>
    <w:p w:rsidR="00000000" w:rsidDel="00000000" w:rsidP="00000000" w:rsidRDefault="00000000" w:rsidRPr="00000000" w14:paraId="0000001B">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Caso de uso: Reserva de hora</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Propósito:</w:t>
      </w:r>
      <w:r w:rsidDel="00000000" w:rsidR="00000000" w:rsidRPr="00000000">
        <w:rPr>
          <w:rFonts w:ascii="Droid Serif" w:cs="Droid Serif" w:eastAsia="Droid Serif" w:hAnsi="Droid Serif"/>
          <w:rtl w:val="0"/>
        </w:rPr>
        <w:t xml:space="preserve"> Reservar una hora para consumir un servicio de la barbería</w:t>
      </w:r>
    </w:p>
    <w:p w:rsidR="00000000" w:rsidDel="00000000" w:rsidP="00000000" w:rsidRDefault="00000000" w:rsidRPr="00000000" w14:paraId="0000001E">
      <w:pPr>
        <w:numPr>
          <w:ilvl w:val="0"/>
          <w:numId w:val="2"/>
        </w:numP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Tipo: </w:t>
      </w:r>
      <w:r w:rsidDel="00000000" w:rsidR="00000000" w:rsidRPr="00000000">
        <w:rPr>
          <w:rFonts w:ascii="Droid Serif" w:cs="Droid Serif" w:eastAsia="Droid Serif" w:hAnsi="Droid Serif"/>
          <w:rtl w:val="0"/>
        </w:rPr>
        <w:t xml:space="preserve">Primario</w:t>
      </w:r>
    </w:p>
    <w:p w:rsidR="00000000" w:rsidDel="00000000" w:rsidP="00000000" w:rsidRDefault="00000000" w:rsidRPr="00000000" w14:paraId="0000001F">
      <w:pPr>
        <w:numPr>
          <w:ilvl w:val="0"/>
          <w:numId w:val="2"/>
        </w:numP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Actores: Cliente</w:t>
      </w:r>
    </w:p>
    <w:p w:rsidR="00000000" w:rsidDel="00000000" w:rsidP="00000000" w:rsidRDefault="00000000" w:rsidRPr="00000000" w14:paraId="00000020">
      <w:pPr>
        <w:numPr>
          <w:ilvl w:val="0"/>
          <w:numId w:val="2"/>
        </w:numP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Precondición: </w:t>
      </w:r>
      <w:r w:rsidDel="00000000" w:rsidR="00000000" w:rsidRPr="00000000">
        <w:rPr>
          <w:rFonts w:ascii="Droid Serif" w:cs="Droid Serif" w:eastAsia="Droid Serif" w:hAnsi="Droid Serif"/>
          <w:rtl w:val="0"/>
        </w:rPr>
        <w:t xml:space="preserve">El usuario debe haber iniciado sesión en el sistema y el sistema se encuentra a la espera de una nueva operación.</w:t>
      </w:r>
    </w:p>
    <w:p w:rsidR="00000000" w:rsidDel="00000000" w:rsidP="00000000" w:rsidRDefault="00000000" w:rsidRPr="00000000" w14:paraId="00000021">
      <w:pPr>
        <w:numPr>
          <w:ilvl w:val="0"/>
          <w:numId w:val="2"/>
        </w:numP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Descripción: </w:t>
      </w:r>
      <w:r w:rsidDel="00000000" w:rsidR="00000000" w:rsidRPr="00000000">
        <w:rPr>
          <w:rFonts w:ascii="Droid Serif" w:cs="Droid Serif" w:eastAsia="Droid Serif" w:hAnsi="Droid Serif"/>
          <w:rtl w:val="0"/>
        </w:rPr>
        <w:t xml:space="preserve">Un cliente agenda una hora mediante la página web para ser atendido en la barbería </w:t>
      </w:r>
    </w:p>
    <w:p w:rsidR="00000000" w:rsidDel="00000000" w:rsidP="00000000" w:rsidRDefault="00000000" w:rsidRPr="00000000" w14:paraId="00000022">
      <w:pPr>
        <w:ind w:left="720" w:firstLine="0"/>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sz w:val="24"/>
          <w:szCs w:val="24"/>
        </w:rPr>
      </w:pPr>
      <w:r w:rsidDel="00000000" w:rsidR="00000000" w:rsidRPr="00000000">
        <w:rPr>
          <w:rFonts w:ascii="Droid Serif" w:cs="Droid Serif" w:eastAsia="Droid Serif" w:hAnsi="Droid Serif"/>
          <w:rtl w:val="0"/>
        </w:rPr>
        <w:t xml:space="preserve">Curso normal de eventos</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Acciones de los actores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1) El cliente ingresa en la página web se dirige al apartado ‘Agenda tu Hora’</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2) El cliente introduce el servicio que requiere, selecciona al barbero que lo atenderá.</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4) El cliente selecciona la hora según disponibilidad presentada por el sistema.</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5) El cliente confirma la hora.</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9) El cliente finaliza el proceso de reserva.</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11) El cliente finaliza el proceso de 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Respuesta del sistema</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3) El sistema muestra las horas disponibles según parámetros ingresados.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6) El sistema registra la hora como ocupada.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7) El sistema envía un e-mail de confirmación de reserva de hora al cliente.</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8) El sistema muestra un mensaje de confirmación de reserva.</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10) Se inicia la gestión de pago (Caso de Uso 2).</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12) El sistema notifica un recordatorio mediante e-mail al cliente antes de su hora reservada.</w:t>
            </w:r>
            <w:r w:rsidDel="00000000" w:rsidR="00000000" w:rsidRPr="00000000">
              <w:rPr>
                <w:rtl w:val="0"/>
              </w:rPr>
            </w:r>
          </w:p>
        </w:tc>
      </w:tr>
    </w:tbl>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jc w:val="both"/>
        <w:rPr>
          <w:b w:val="1"/>
          <w:sz w:val="24"/>
          <w:szCs w:val="24"/>
        </w:rPr>
      </w:pPr>
      <w:r w:rsidDel="00000000" w:rsidR="00000000" w:rsidRPr="00000000">
        <w:rPr>
          <w:rFonts w:ascii="Droid Serif" w:cs="Droid Serif" w:eastAsia="Droid Serif" w:hAnsi="Droid Serif"/>
          <w:rtl w:val="0"/>
        </w:rPr>
        <w:t xml:space="preserve">Curso alternativo:</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rFonts w:ascii="Droid Serif" w:cs="Droid Serif" w:eastAsia="Droid Serif" w:hAnsi="Droid Serif"/>
        </w:rPr>
      </w:pPr>
      <w:r w:rsidDel="00000000" w:rsidR="00000000" w:rsidRPr="00000000">
        <w:rPr>
          <w:rFonts w:ascii="Droid Serif" w:cs="Droid Serif" w:eastAsia="Droid Serif" w:hAnsi="Droid Serif"/>
          <w:rtl w:val="0"/>
        </w:rPr>
        <w:t xml:space="preserve">1.4.1) Si el cliente desea cancelar su hora, se debe dirigir al e-mail y buscar la opción de cancelar la reserva, donde se le preguntará si de verdad quiere cancelar la hora</w:t>
      </w:r>
    </w:p>
    <w:p w:rsidR="00000000" w:rsidDel="00000000" w:rsidP="00000000" w:rsidRDefault="00000000" w:rsidRPr="00000000" w14:paraId="0000005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spacing w:after="0" w:before="480" w:line="240" w:lineRule="auto"/>
        <w:jc w:val="both"/>
        <w:rPr>
          <w:rFonts w:ascii="Oswald" w:cs="Oswald" w:eastAsia="Oswald" w:hAnsi="Oswald"/>
          <w:color w:val="b45f06"/>
          <w:sz w:val="34"/>
          <w:szCs w:val="34"/>
        </w:rPr>
      </w:pPr>
      <w:bookmarkStart w:colFirst="0" w:colLast="0" w:name="_lxsghogpupzv" w:id="6"/>
      <w:bookmarkEnd w:id="6"/>
      <w:r w:rsidDel="00000000" w:rsidR="00000000" w:rsidRPr="00000000">
        <w:rPr>
          <w:rFonts w:ascii="Oswald" w:cs="Oswald" w:eastAsia="Oswald" w:hAnsi="Oswald"/>
          <w:color w:val="b45f06"/>
          <w:sz w:val="34"/>
          <w:szCs w:val="34"/>
          <w:rtl w:val="0"/>
        </w:rPr>
        <w:t xml:space="preserve">3.</w:t>
        <w:tab/>
        <w:t xml:space="preserve">SEGUNDO CASO DE USO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Luego de hacer la reserva de su atención con uno de los barberos, Persona 1 recuerda que no tiene dinero en efectivo para pagar el servicio puesto que su billetera se le ha extraviado. Por lo que la única forma que tiene de pagar el servicio es por algún medio en línea. Afortunadamente cuando elige la hora a la cuál asistirá a la barbería, la aplicación le arroja la opción de hacer el pago por vía WebPay, por lo que Persona 1 toma esta opción y puede dirigirse a la barbería sin la preocupación de tener que pagar en el lugar.</w:t>
      </w:r>
    </w:p>
    <w:p w:rsidR="00000000" w:rsidDel="00000000" w:rsidP="00000000" w:rsidRDefault="00000000" w:rsidRPr="00000000" w14:paraId="00000060">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Caso de uso: PONER NOMBRE</w:t>
      </w:r>
    </w:p>
    <w:p w:rsidR="00000000" w:rsidDel="00000000" w:rsidP="00000000" w:rsidRDefault="00000000" w:rsidRPr="00000000" w14:paraId="00000062">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Propósito: Realizar pago previo al servicio.</w:t>
      </w:r>
    </w:p>
    <w:p w:rsidR="00000000" w:rsidDel="00000000" w:rsidP="00000000" w:rsidRDefault="00000000" w:rsidRPr="00000000" w14:paraId="00000063">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Tipo: Primario</w:t>
      </w:r>
    </w:p>
    <w:p w:rsidR="00000000" w:rsidDel="00000000" w:rsidP="00000000" w:rsidRDefault="00000000" w:rsidRPr="00000000" w14:paraId="00000064">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Actores: Cliente</w:t>
      </w:r>
    </w:p>
    <w:p w:rsidR="00000000" w:rsidDel="00000000" w:rsidP="00000000" w:rsidRDefault="00000000" w:rsidRPr="00000000" w14:paraId="00000065">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Precondición: Caso 1 ( Reserva de hora )</w:t>
      </w:r>
    </w:p>
    <w:p w:rsidR="00000000" w:rsidDel="00000000" w:rsidP="00000000" w:rsidRDefault="00000000" w:rsidRPr="00000000" w14:paraId="00000066">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Descripción: DAR UNA DESCRIPCION</w:t>
      </w:r>
    </w:p>
    <w:p w:rsidR="00000000" w:rsidDel="00000000" w:rsidP="00000000" w:rsidRDefault="00000000" w:rsidRPr="00000000" w14:paraId="00000067">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8">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b w:val="1"/>
          <w:sz w:val="24"/>
          <w:szCs w:val="24"/>
        </w:rPr>
      </w:pPr>
      <w:r w:rsidDel="00000000" w:rsidR="00000000" w:rsidRPr="00000000">
        <w:rPr>
          <w:rFonts w:ascii="Droid Serif" w:cs="Droid Serif" w:eastAsia="Droid Serif" w:hAnsi="Droid Serif"/>
          <w:rtl w:val="0"/>
        </w:rPr>
        <w:t xml:space="preserve">Curso normal de eventos: </w:t>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Acciones de los actores</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2) El cliente debe indicar si desea pagar por medio Webpay o si desea pagar en el local.</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4) El cliente ingresará su rut y contraseña en el sistema WebPay para proceder con el pago.</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Respuesta del sistema</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1) Mensaje de confirmación de reserva de hora.</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3) Si el cliente selecciona pagar con WebPay, el sitio web redireccionará a la página de WebPay.</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5) Una vez pagado el servicio aparecerá una ventana de confirmación del pago.</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tc>
      </w:tr>
    </w:tbl>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b w:val="1"/>
          <w:sz w:val="24"/>
          <w:szCs w:val="24"/>
        </w:rPr>
      </w:pPr>
      <w:r w:rsidDel="00000000" w:rsidR="00000000" w:rsidRPr="00000000">
        <w:rPr>
          <w:rFonts w:ascii="Droid Serif" w:cs="Droid Serif" w:eastAsia="Droid Serif" w:hAnsi="Droid Serif"/>
          <w:rtl w:val="0"/>
        </w:rPr>
        <w:t xml:space="preserve">Curso alternativo:</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2.1) En el caso de que el usuario haya elegido pago presencial, el sitio simplemente arrojará nuevamente un mensaje de confirmación y terminará con el proceso.</w:t>
      </w:r>
      <w:r w:rsidDel="00000000" w:rsidR="00000000" w:rsidRPr="00000000">
        <w:rPr>
          <w:rtl w:val="0"/>
        </w:rPr>
      </w:r>
    </w:p>
    <w:p w:rsidR="00000000" w:rsidDel="00000000" w:rsidP="00000000" w:rsidRDefault="00000000" w:rsidRPr="00000000" w14:paraId="00000086">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7">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A">
      <w:pPr>
        <w:pStyle w:val="Heading1"/>
        <w:keepNext w:val="0"/>
        <w:keepLines w:val="0"/>
        <w:pageBreakBefore w:val="0"/>
        <w:widowControl w:val="0"/>
        <w:spacing w:after="0" w:before="480" w:line="240" w:lineRule="auto"/>
        <w:jc w:val="both"/>
        <w:rPr>
          <w:rFonts w:ascii="Oswald" w:cs="Oswald" w:eastAsia="Oswald" w:hAnsi="Oswald"/>
          <w:color w:val="b45f06"/>
          <w:sz w:val="34"/>
          <w:szCs w:val="34"/>
        </w:rPr>
      </w:pPr>
      <w:bookmarkStart w:colFirst="0" w:colLast="0" w:name="_b9yvqyphppod" w:id="7"/>
      <w:bookmarkEnd w:id="7"/>
      <w:r w:rsidDel="00000000" w:rsidR="00000000" w:rsidRPr="00000000">
        <w:rPr>
          <w:rFonts w:ascii="Oswald" w:cs="Oswald" w:eastAsia="Oswald" w:hAnsi="Oswald"/>
          <w:color w:val="b45f06"/>
          <w:sz w:val="34"/>
          <w:szCs w:val="34"/>
          <w:rtl w:val="0"/>
        </w:rPr>
        <w:t xml:space="preserve">4.</w:t>
        <w:tab/>
        <w:t xml:space="preserve">TERCER CASO DE USO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La persona 3, es una persona muy activa en el mundo de las redes sociales, siempre revisa y postula a diferentes sorteos, con el fin de ganar algo o simplemente poder conseguir un producto a un menor precio. Un día de semana, mientras tomaba un descanso de sus labores diarias, toma su celular e ingresa a sus redes sociales, momento en el cual se percata que hay un concurso por un servicio completo de barbería y para poder ganar debía cumplir diversos requisitos. La persona 3 participa y gana el concurso, a lo cual, se le contacta y se le entrega un cupón de descuento (código alfanumérico, previamente emitido por el administrador de la barbería), el cual deberá ingresarlo una vez reserve su hora, y proceda al módulo de pago del servicio. Al ingresar el código, se hace efectivo el descuento y la persona 3 solo deberá asistir a la barbería el día que agendó su atención.</w:t>
      </w:r>
    </w:p>
    <w:p w:rsidR="00000000" w:rsidDel="00000000" w:rsidP="00000000" w:rsidRDefault="00000000" w:rsidRPr="00000000" w14:paraId="0000008D">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Caso de uso: Creación y utilización de cupón de descuento.</w:t>
      </w:r>
    </w:p>
    <w:p w:rsidR="00000000" w:rsidDel="00000000" w:rsidP="00000000" w:rsidRDefault="00000000" w:rsidRPr="00000000" w14:paraId="0000008F">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Propósito: El cliente pueda acceder a algún descuento, mediante un cupón.</w:t>
      </w:r>
    </w:p>
    <w:p w:rsidR="00000000" w:rsidDel="00000000" w:rsidP="00000000" w:rsidRDefault="00000000" w:rsidRPr="00000000" w14:paraId="00000090">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Tipo: Primario</w:t>
      </w:r>
    </w:p>
    <w:p w:rsidR="00000000" w:rsidDel="00000000" w:rsidP="00000000" w:rsidRDefault="00000000" w:rsidRPr="00000000" w14:paraId="00000091">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Actores: Cliente, administrador.</w:t>
      </w:r>
    </w:p>
    <w:p w:rsidR="00000000" w:rsidDel="00000000" w:rsidP="00000000" w:rsidRDefault="00000000" w:rsidRPr="00000000" w14:paraId="00000092">
      <w:pPr>
        <w:numPr>
          <w:ilvl w:val="0"/>
          <w:numId w:val="2"/>
        </w:numPr>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Precondición: El administrador debe estar logueado para poder interactuar con las distintas funcionalidades del  programa.</w:t>
      </w:r>
    </w:p>
    <w:p w:rsidR="00000000" w:rsidDel="00000000" w:rsidP="00000000" w:rsidRDefault="00000000" w:rsidRPr="00000000" w14:paraId="00000093">
      <w:pPr>
        <w:numPr>
          <w:ilvl w:val="0"/>
          <w:numId w:val="3"/>
        </w:numPr>
        <w:ind w:left="720" w:hanging="360"/>
        <w:jc w:val="both"/>
        <w:rPr>
          <w:b w:val="1"/>
          <w:sz w:val="24"/>
          <w:szCs w:val="24"/>
        </w:rPr>
      </w:pPr>
      <w:r w:rsidDel="00000000" w:rsidR="00000000" w:rsidRPr="00000000">
        <w:rPr>
          <w:rFonts w:ascii="Droid Serif" w:cs="Droid Serif" w:eastAsia="Droid Serif" w:hAnsi="Droid Serif"/>
          <w:rtl w:val="0"/>
        </w:rPr>
        <w:t xml:space="preserve">Curso normal de eventos</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b w:val="1"/>
                <w:sz w:val="24"/>
                <w:szCs w:val="24"/>
              </w:rPr>
            </w:pPr>
            <w:r w:rsidDel="00000000" w:rsidR="00000000" w:rsidRPr="00000000">
              <w:rPr>
                <w:b w:val="1"/>
                <w:sz w:val="24"/>
                <w:szCs w:val="24"/>
                <w:rtl w:val="0"/>
              </w:rPr>
              <w:t xml:space="preserve">Acciones de los actores</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1) El administrador ingresa al programa para generar un código.</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2) El administrador ingresa al módulo que genera el código.</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4) Se hace entrega del cupón al cliente.</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5) El cliente hace todo el proceso de reserva de hora.</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6) El cliente hace el proceso de pago de reserva, pero no lo termina.</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7) El cliente antes de pagar ingresa el código de descuento en el módulo asignado.</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8) El cliente confirma el código ingresado.</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11) El cliente cierra el proceso de 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b w:val="1"/>
                <w:sz w:val="24"/>
                <w:szCs w:val="24"/>
              </w:rPr>
            </w:pPr>
            <w:r w:rsidDel="00000000" w:rsidR="00000000" w:rsidRPr="00000000">
              <w:rPr>
                <w:b w:val="1"/>
                <w:sz w:val="24"/>
                <w:szCs w:val="24"/>
                <w:rtl w:val="0"/>
              </w:rPr>
              <w:t xml:space="preserve">Respuesta del sistema</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3) El sistema genera un código alfanumérico, asociado a un descuento.</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9) El sistema cruza el código ingresado, con los ya generados, para realizar el descuento correspondiente.</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10) El sistema verifica el código y realiza el descuento.</w:t>
            </w:r>
            <w:r w:rsidDel="00000000" w:rsidR="00000000" w:rsidRPr="00000000">
              <w:rPr>
                <w:rtl w:val="0"/>
              </w:rPr>
            </w:r>
          </w:p>
        </w:tc>
      </w:tr>
    </w:tbl>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numPr>
          <w:ilvl w:val="0"/>
          <w:numId w:val="5"/>
        </w:numPr>
        <w:ind w:left="720" w:hanging="360"/>
        <w:jc w:val="both"/>
        <w:rPr>
          <w:b w:val="1"/>
          <w:sz w:val="24"/>
          <w:szCs w:val="24"/>
        </w:rPr>
      </w:pPr>
      <w:r w:rsidDel="00000000" w:rsidR="00000000" w:rsidRPr="00000000">
        <w:rPr>
          <w:rFonts w:ascii="Droid Serif" w:cs="Droid Serif" w:eastAsia="Droid Serif" w:hAnsi="Droid Serif"/>
          <w:rtl w:val="0"/>
        </w:rPr>
        <w:t xml:space="preserve">Curso alternativo:</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10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both"/>
              <w:rPr>
                <w:b w:val="1"/>
                <w:sz w:val="24"/>
                <w:szCs w:val="24"/>
              </w:rPr>
            </w:pPr>
            <w:r w:rsidDel="00000000" w:rsidR="00000000" w:rsidRPr="00000000">
              <w:rPr>
                <w:b w:val="1"/>
                <w:sz w:val="24"/>
                <w:szCs w:val="24"/>
                <w:rtl w:val="0"/>
              </w:rPr>
              <w:t xml:space="preserve">Acciones de los actores</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2) El cliente ingresa nuevamente el código de descuento en el módulo asignado.</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3) Se retoma el curso normal de los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Respuesta del sistema</w:t>
            </w:r>
          </w:p>
          <w:p w:rsidR="00000000" w:rsidDel="00000000" w:rsidP="00000000" w:rsidRDefault="00000000" w:rsidRPr="00000000" w14:paraId="000000C7">
            <w:pPr>
              <w:jc w:val="both"/>
              <w:rPr>
                <w:b w:val="1"/>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1) El sistema no logra verificar el código, por lo cual no se genera el descuento.</w:t>
            </w:r>
          </w:p>
        </w:tc>
      </w:tr>
    </w:tbl>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B">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C">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D">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E">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CF">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0">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1">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3">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4">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5">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6">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7">
      <w:pPr>
        <w:numPr>
          <w:ilvl w:val="0"/>
          <w:numId w:val="6"/>
        </w:numPr>
        <w:ind w:left="720" w:hanging="360"/>
        <w:jc w:val="both"/>
        <w:rPr>
          <w:b w:val="1"/>
          <w:sz w:val="24"/>
          <w:szCs w:val="24"/>
        </w:rPr>
      </w:pPr>
      <w:r w:rsidDel="00000000" w:rsidR="00000000" w:rsidRPr="00000000">
        <w:rPr>
          <w:b w:val="1"/>
          <w:sz w:val="24"/>
          <w:szCs w:val="24"/>
          <w:rtl w:val="0"/>
        </w:rPr>
        <w:t xml:space="preserve">Caso de uso: Venta de un artículo.</w:t>
      </w:r>
      <w:r w:rsidDel="00000000" w:rsidR="00000000" w:rsidRPr="00000000">
        <w:rPr>
          <w:rtl w:val="0"/>
        </w:rPr>
      </w:r>
    </w:p>
    <w:p w:rsidR="00000000" w:rsidDel="00000000" w:rsidP="00000000" w:rsidRDefault="00000000" w:rsidRPr="00000000" w14:paraId="000000D8">
      <w:pPr>
        <w:numPr>
          <w:ilvl w:val="0"/>
          <w:numId w:val="6"/>
        </w:numPr>
        <w:ind w:left="720" w:hanging="360"/>
        <w:jc w:val="both"/>
        <w:rPr>
          <w:sz w:val="24"/>
          <w:szCs w:val="24"/>
        </w:rPr>
      </w:pPr>
      <w:r w:rsidDel="00000000" w:rsidR="00000000" w:rsidRPr="00000000">
        <w:rPr>
          <w:b w:val="1"/>
          <w:sz w:val="24"/>
          <w:szCs w:val="24"/>
          <w:rtl w:val="0"/>
        </w:rPr>
        <w:t xml:space="preserve">Propósito:</w:t>
      </w:r>
      <w:r w:rsidDel="00000000" w:rsidR="00000000" w:rsidRPr="00000000">
        <w:rPr>
          <w:sz w:val="24"/>
          <w:szCs w:val="24"/>
          <w:rtl w:val="0"/>
        </w:rPr>
        <w:t xml:space="preserve"> Realizar la venta de un producto algún cliente</w:t>
      </w:r>
    </w:p>
    <w:p w:rsidR="00000000" w:rsidDel="00000000" w:rsidP="00000000" w:rsidRDefault="00000000" w:rsidRPr="00000000" w14:paraId="000000D9">
      <w:pPr>
        <w:numPr>
          <w:ilvl w:val="0"/>
          <w:numId w:val="6"/>
        </w:numPr>
        <w:ind w:left="720" w:hanging="360"/>
        <w:jc w:val="both"/>
        <w:rPr>
          <w:b w:val="1"/>
          <w:sz w:val="24"/>
          <w:szCs w:val="24"/>
        </w:rPr>
      </w:pPr>
      <w:r w:rsidDel="00000000" w:rsidR="00000000" w:rsidRPr="00000000">
        <w:rPr>
          <w:b w:val="1"/>
          <w:sz w:val="24"/>
          <w:szCs w:val="24"/>
          <w:rtl w:val="0"/>
        </w:rPr>
        <w:t xml:space="preserve">Tipo: </w:t>
      </w:r>
      <w:r w:rsidDel="00000000" w:rsidR="00000000" w:rsidRPr="00000000">
        <w:rPr>
          <w:sz w:val="24"/>
          <w:szCs w:val="24"/>
          <w:rtl w:val="0"/>
        </w:rPr>
        <w:t xml:space="preserve">Primario</w:t>
      </w:r>
    </w:p>
    <w:p w:rsidR="00000000" w:rsidDel="00000000" w:rsidP="00000000" w:rsidRDefault="00000000" w:rsidRPr="00000000" w14:paraId="000000DA">
      <w:pPr>
        <w:numPr>
          <w:ilvl w:val="0"/>
          <w:numId w:val="6"/>
        </w:numPr>
        <w:ind w:left="720" w:hanging="360"/>
        <w:jc w:val="both"/>
        <w:rPr>
          <w:b w:val="1"/>
          <w:sz w:val="24"/>
          <w:szCs w:val="24"/>
        </w:rPr>
      </w:pPr>
      <w:r w:rsidDel="00000000" w:rsidR="00000000" w:rsidRPr="00000000">
        <w:rPr>
          <w:b w:val="1"/>
          <w:sz w:val="24"/>
          <w:szCs w:val="24"/>
          <w:rtl w:val="0"/>
        </w:rPr>
        <w:t xml:space="preserve">Actores: </w:t>
      </w:r>
      <w:r w:rsidDel="00000000" w:rsidR="00000000" w:rsidRPr="00000000">
        <w:rPr>
          <w:sz w:val="24"/>
          <w:szCs w:val="24"/>
          <w:rtl w:val="0"/>
        </w:rPr>
        <w:t xml:space="preserve">Cliente, vendedor</w:t>
      </w:r>
    </w:p>
    <w:p w:rsidR="00000000" w:rsidDel="00000000" w:rsidP="00000000" w:rsidRDefault="00000000" w:rsidRPr="00000000" w14:paraId="000000DB">
      <w:pPr>
        <w:numPr>
          <w:ilvl w:val="0"/>
          <w:numId w:val="6"/>
        </w:numPr>
        <w:ind w:left="720" w:hanging="360"/>
        <w:jc w:val="both"/>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debe haber iniciado sesión en el sistema y el sistema se encuentra a la espera de una nueva operación.</w:t>
      </w:r>
    </w:p>
    <w:p w:rsidR="00000000" w:rsidDel="00000000" w:rsidP="00000000" w:rsidRDefault="00000000" w:rsidRPr="00000000" w14:paraId="000000DC">
      <w:pPr>
        <w:numPr>
          <w:ilvl w:val="0"/>
          <w:numId w:val="6"/>
        </w:numPr>
        <w:ind w:left="720" w:hanging="360"/>
        <w:jc w:val="both"/>
        <w:rPr>
          <w:b w:val="1"/>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Un cliente llega al mesón de atención a comprar y pide un producto determinado al vendedor. Al terminar la operación, el cliente se marcha con los productos comprados.</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numPr>
          <w:ilvl w:val="0"/>
          <w:numId w:val="1"/>
        </w:numPr>
        <w:ind w:left="720" w:hanging="360"/>
        <w:jc w:val="both"/>
        <w:rPr>
          <w:b w:val="1"/>
          <w:sz w:val="24"/>
          <w:szCs w:val="24"/>
        </w:rPr>
      </w:pPr>
      <w:r w:rsidDel="00000000" w:rsidR="00000000" w:rsidRPr="00000000">
        <w:rPr>
          <w:b w:val="1"/>
          <w:sz w:val="24"/>
          <w:szCs w:val="24"/>
          <w:rtl w:val="0"/>
        </w:rPr>
        <w:t xml:space="preserve">Curso normal de eventos</w:t>
      </w: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b w:val="1"/>
                <w:sz w:val="24"/>
                <w:szCs w:val="24"/>
              </w:rPr>
            </w:pPr>
            <w:r w:rsidDel="00000000" w:rsidR="00000000" w:rsidRPr="00000000">
              <w:rPr>
                <w:b w:val="1"/>
                <w:sz w:val="24"/>
                <w:szCs w:val="24"/>
                <w:rtl w:val="0"/>
              </w:rPr>
              <w:t xml:space="preserve">Acciones de los actores</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1) Este caso comienza cuando un </w:t>
            </w:r>
            <w:r w:rsidDel="00000000" w:rsidR="00000000" w:rsidRPr="00000000">
              <w:rPr>
                <w:b w:val="1"/>
                <w:sz w:val="24"/>
                <w:szCs w:val="24"/>
                <w:rtl w:val="0"/>
              </w:rPr>
              <w:t xml:space="preserve">Cliente</w:t>
            </w:r>
            <w:r w:rsidDel="00000000" w:rsidR="00000000" w:rsidRPr="00000000">
              <w:rPr>
                <w:sz w:val="24"/>
                <w:szCs w:val="24"/>
                <w:rtl w:val="0"/>
              </w:rPr>
              <w:t xml:space="preserve"> llega</w:t>
              <w:tab/>
              <w:t xml:space="preserve">al </w:t>
            </w:r>
            <w:r w:rsidDel="00000000" w:rsidR="00000000" w:rsidRPr="00000000">
              <w:rPr>
                <w:b w:val="1"/>
                <w:sz w:val="24"/>
                <w:szCs w:val="24"/>
                <w:rtl w:val="0"/>
              </w:rPr>
              <w:t xml:space="preserve">mesón de atención</w:t>
            </w:r>
            <w:r w:rsidDel="00000000" w:rsidR="00000000" w:rsidRPr="00000000">
              <w:rPr>
                <w:sz w:val="24"/>
                <w:szCs w:val="24"/>
                <w:rtl w:val="0"/>
              </w:rPr>
              <w:t xml:space="preserve"> con la intención de comprar un producto.</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2) El cliente pide el producto al vendedor</w:t>
            </w:r>
          </w:p>
          <w:p w:rsidR="00000000" w:rsidDel="00000000" w:rsidP="00000000" w:rsidRDefault="00000000" w:rsidRPr="00000000" w14:paraId="000000E5">
            <w:pPr>
              <w:jc w:val="both"/>
              <w:rPr>
                <w:i w:val="1"/>
                <w:sz w:val="24"/>
                <w:szCs w:val="24"/>
              </w:rPr>
            </w:pPr>
            <w:r w:rsidDel="00000000" w:rsidR="00000000" w:rsidRPr="00000000">
              <w:rPr>
                <w:sz w:val="24"/>
                <w:szCs w:val="24"/>
                <w:rtl w:val="0"/>
              </w:rPr>
              <w:t xml:space="preserve">3) El vendedor lleva el producto al mesón de atención y selecciona  la opción </w:t>
            </w:r>
            <w:r w:rsidDel="00000000" w:rsidR="00000000" w:rsidRPr="00000000">
              <w:rPr>
                <w:i w:val="1"/>
                <w:sz w:val="24"/>
                <w:szCs w:val="24"/>
                <w:rtl w:val="0"/>
              </w:rPr>
              <w:t xml:space="preserve">“Nueva venta”</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5) El vendedor escanea el código de barras del producto</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7) El vendedor indica el total de la venta al cliente y pregunta por el medio de pago</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8) El cliente decide pagar  con  efectivo y entrega al vendedor un monto superior al total de la venta</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9) El vendedor selecciona la opción “pago con efectivo”</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11) El vendedor ingresa al sistema la cantidad con la que paga el cliente en el campo monto y confirma la operación</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8) El vendedor entrega el vuelto al cliente y presiona “finalizar venta”</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14) El cliente se retira con su vuelto y el producto que compró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both"/>
              <w:rPr>
                <w:b w:val="1"/>
                <w:sz w:val="24"/>
                <w:szCs w:val="24"/>
              </w:rPr>
            </w:pPr>
            <w:r w:rsidDel="00000000" w:rsidR="00000000" w:rsidRPr="00000000">
              <w:rPr>
                <w:b w:val="1"/>
                <w:sz w:val="24"/>
                <w:szCs w:val="24"/>
                <w:rtl w:val="0"/>
              </w:rPr>
              <w:t xml:space="preserve">Respuesta del sistema</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4) El sistema muestra la ventana de </w:t>
            </w:r>
            <w:r w:rsidDel="00000000" w:rsidR="00000000" w:rsidRPr="00000000">
              <w:rPr>
                <w:i w:val="1"/>
                <w:sz w:val="24"/>
                <w:szCs w:val="24"/>
                <w:rtl w:val="0"/>
              </w:rPr>
              <w:t xml:space="preserve">venta actual</w:t>
            </w:r>
            <w:r w:rsidDel="00000000" w:rsidR="00000000" w:rsidRPr="00000000">
              <w:rPr>
                <w:sz w:val="24"/>
                <w:szCs w:val="24"/>
                <w:rtl w:val="0"/>
              </w:rPr>
              <w:t xml:space="preserve"> sin productos y subtotal 0</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6)  El sistema actualiza la ventana de </w:t>
            </w:r>
            <w:r w:rsidDel="00000000" w:rsidR="00000000" w:rsidRPr="00000000">
              <w:rPr>
                <w:i w:val="1"/>
                <w:sz w:val="24"/>
                <w:szCs w:val="24"/>
                <w:rtl w:val="0"/>
              </w:rPr>
              <w:t xml:space="preserve">venta actual</w:t>
            </w:r>
            <w:r w:rsidDel="00000000" w:rsidR="00000000" w:rsidRPr="00000000">
              <w:rPr>
                <w:sz w:val="24"/>
                <w:szCs w:val="24"/>
                <w:rtl w:val="0"/>
              </w:rPr>
              <w:t xml:space="preserve"> con información del producto escaneado.</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i w:val="1"/>
                <w:sz w:val="24"/>
                <w:szCs w:val="24"/>
              </w:rPr>
            </w:pPr>
            <w:r w:rsidDel="00000000" w:rsidR="00000000" w:rsidRPr="00000000">
              <w:rPr>
                <w:sz w:val="24"/>
                <w:szCs w:val="24"/>
                <w:rtl w:val="0"/>
              </w:rPr>
              <w:t xml:space="preserve">10) El sistema destaca el medio de pago seleccionado y habilita el campo </w:t>
            </w:r>
            <w:r w:rsidDel="00000000" w:rsidR="00000000" w:rsidRPr="00000000">
              <w:rPr>
                <w:i w:val="1"/>
                <w:sz w:val="24"/>
                <w:szCs w:val="24"/>
                <w:rtl w:val="0"/>
              </w:rPr>
              <w:t xml:space="preserve">“monto”</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11) El sistema muestra el vuelto correspondiente a la transacción en progreso</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12) El sistema vuelve a la pantalla de inicio o “esperando una nueva operación”</w:t>
            </w:r>
          </w:p>
        </w:tc>
      </w:tr>
    </w:tbl>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numPr>
          <w:ilvl w:val="0"/>
          <w:numId w:val="4"/>
        </w:numPr>
        <w:ind w:left="720" w:hanging="360"/>
        <w:jc w:val="both"/>
        <w:rPr>
          <w:b w:val="1"/>
          <w:sz w:val="24"/>
          <w:szCs w:val="24"/>
        </w:rPr>
      </w:pPr>
      <w:r w:rsidDel="00000000" w:rsidR="00000000" w:rsidRPr="00000000">
        <w:rPr>
          <w:b w:val="1"/>
          <w:sz w:val="24"/>
          <w:szCs w:val="24"/>
          <w:rtl w:val="0"/>
        </w:rPr>
        <w:t xml:space="preserve">Curso alternativo:</w:t>
      </w:r>
    </w:p>
    <w:p w:rsidR="00000000" w:rsidDel="00000000" w:rsidP="00000000" w:rsidRDefault="00000000" w:rsidRPr="00000000" w14:paraId="00000115">
      <w:pPr>
        <w:ind w:left="720" w:firstLine="0"/>
        <w:jc w:val="both"/>
        <w:rPr>
          <w:b w:val="1"/>
          <w:sz w:val="24"/>
          <w:szCs w:val="24"/>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6.1) El sistema no reconoce el código de barras escaneado por lo que se debe ingresar de manera manual el código de barras del producto.</w:t>
      </w:r>
    </w:p>
    <w:p w:rsidR="00000000" w:rsidDel="00000000" w:rsidP="00000000" w:rsidRDefault="00000000" w:rsidRPr="00000000" w14:paraId="00000118">
      <w:pPr>
        <w:rPr>
          <w:sz w:val="24"/>
          <w:szCs w:val="24"/>
        </w:rPr>
      </w:pPr>
      <w:r w:rsidDel="00000000" w:rsidR="00000000" w:rsidRPr="00000000">
        <w:rPr>
          <w:sz w:val="24"/>
          <w:szCs w:val="24"/>
          <w:rtl w:val="0"/>
        </w:rPr>
        <w:t xml:space="preserve">6.2) El usuario ingresa manualmente el código al sistema.</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6.3)  El sistema actualiza la ventana de </w:t>
      </w:r>
      <w:r w:rsidDel="00000000" w:rsidR="00000000" w:rsidRPr="00000000">
        <w:rPr>
          <w:i w:val="1"/>
          <w:sz w:val="24"/>
          <w:szCs w:val="24"/>
          <w:rtl w:val="0"/>
        </w:rPr>
        <w:t xml:space="preserve">venta actual</w:t>
      </w:r>
      <w:r w:rsidDel="00000000" w:rsidR="00000000" w:rsidRPr="00000000">
        <w:rPr>
          <w:sz w:val="24"/>
          <w:szCs w:val="24"/>
          <w:rtl w:val="0"/>
        </w:rPr>
        <w:t xml:space="preserve"> con información del producto ingresado.</w:t>
      </w:r>
    </w:p>
    <w:p w:rsidR="00000000" w:rsidDel="00000000" w:rsidP="00000000" w:rsidRDefault="00000000" w:rsidRPr="00000000" w14:paraId="0000011A">
      <w:pPr>
        <w:rPr>
          <w:sz w:val="24"/>
          <w:szCs w:val="24"/>
        </w:rPr>
      </w:pPr>
      <w:r w:rsidDel="00000000" w:rsidR="00000000" w:rsidRPr="00000000">
        <w:rPr>
          <w:sz w:val="24"/>
          <w:szCs w:val="24"/>
          <w:rtl w:val="0"/>
        </w:rPr>
        <w:t xml:space="preserve">6.4) Se retoma el curso normal de los eventos.</w:t>
      </w:r>
    </w:p>
    <w:p w:rsidR="00000000" w:rsidDel="00000000" w:rsidP="00000000" w:rsidRDefault="00000000" w:rsidRPr="00000000" w14:paraId="0000011B">
      <w:pPr>
        <w:ind w:left="0" w:firstLine="0"/>
        <w:rPr>
          <w:rFonts w:ascii="Droid Serif" w:cs="Droid Serif" w:eastAsia="Droid Serif" w:hAnsi="Droid Seri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