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29377" w14:textId="77777777" w:rsidR="00150601" w:rsidRPr="00BA3529" w:rsidRDefault="00150601" w:rsidP="00150601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0F803DDC" w14:textId="77777777" w:rsidR="00150601" w:rsidRPr="00BA3529" w:rsidRDefault="00150601" w:rsidP="00150601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45D1DDB0" w14:textId="77777777" w:rsidR="00150601" w:rsidRPr="00BA3529" w:rsidRDefault="00150601" w:rsidP="00150601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1F328EB1" w14:textId="77777777" w:rsidR="00150601" w:rsidRDefault="00150601" w:rsidP="00150601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14:paraId="7198E966" w14:textId="77777777" w:rsidR="00150601" w:rsidRPr="00485037" w:rsidRDefault="00150601" w:rsidP="0015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123EEABD" w14:textId="77777777" w:rsidR="00150601" w:rsidRDefault="00150601" w:rsidP="0015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12C011BB" w14:textId="77777777" w:rsidR="00150601" w:rsidRPr="00485037" w:rsidRDefault="00150601" w:rsidP="00150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</w:p>
    <w:p w14:paraId="6D74E7D5" w14:textId="1AD5499C" w:rsidR="00150601" w:rsidRPr="00182351" w:rsidRDefault="00150601" w:rsidP="0015060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0601">
        <w:rPr>
          <w:rFonts w:ascii="Times New Roman" w:hAnsi="Times New Roman" w:cs="Times New Roman"/>
          <w:sz w:val="24"/>
          <w:szCs w:val="24"/>
          <w:u w:val="single"/>
        </w:rPr>
        <w:t>Python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u w:val="single"/>
        </w:rPr>
        <w:t>пайтон</w:t>
      </w:r>
      <w:proofErr w:type="spellEnd"/>
      <w:r w:rsidRPr="00150601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u w:val="single"/>
        </w:rPr>
        <w:t>программалау</w:t>
      </w:r>
      <w:proofErr w:type="spellEnd"/>
      <w:r w:rsidRPr="001506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u w:val="single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ф</w:t>
      </w:r>
      <w:proofErr w:type="spellStart"/>
      <w:r w:rsidRPr="00150601">
        <w:rPr>
          <w:rFonts w:ascii="Times New Roman" w:hAnsi="Times New Roman" w:cs="Times New Roman"/>
          <w:sz w:val="24"/>
          <w:szCs w:val="24"/>
          <w:u w:val="single"/>
        </w:rPr>
        <w:t>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u w:val="single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u w:val="single"/>
        </w:rPr>
        <w:t>жолдарын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u w:val="single"/>
        </w:rPr>
        <w:t>игеру</w:t>
      </w:r>
      <w:proofErr w:type="spellEnd"/>
      <w:r w:rsidRPr="0015060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8EEB95C" w14:textId="77777777" w:rsidR="00150601" w:rsidRPr="00164E3D" w:rsidRDefault="00150601" w:rsidP="00150601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>(сабақ тақырыбы)</w:t>
      </w:r>
    </w:p>
    <w:p w14:paraId="3949D650" w14:textId="0375B34D" w:rsidR="00150601" w:rsidRPr="00145391" w:rsidRDefault="00150601" w:rsidP="00150601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CB2642">
        <w:rPr>
          <w:rFonts w:ascii="Times New Roman" w:hAnsi="Times New Roman"/>
          <w:sz w:val="24"/>
          <w:szCs w:val="24"/>
          <w:u w:val="single"/>
          <w:lang w:val="kk-KZ"/>
        </w:rPr>
        <w:t>Бағдарламалық кодты қайта өңдеу</w:t>
      </w:r>
    </w:p>
    <w:p w14:paraId="60AF975F" w14:textId="77777777" w:rsidR="00150601" w:rsidRPr="00385A9E" w:rsidRDefault="00150601" w:rsidP="00150601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4B4F0F52" w14:textId="6A3735AF" w:rsidR="00150601" w:rsidRPr="00385A9E" w:rsidRDefault="00150601" w:rsidP="00150601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 w:rsidRPr="00004F48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қаңтар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____</w:t>
      </w:r>
    </w:p>
    <w:p w14:paraId="330BA7A3" w14:textId="77777777" w:rsidR="00150601" w:rsidRPr="00385A9E" w:rsidRDefault="00150601" w:rsidP="00150601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612AF2CD" w14:textId="14FA3C81" w:rsidR="00150601" w:rsidRPr="00385A9E" w:rsidRDefault="00150601" w:rsidP="00150601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3БҚ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</w:p>
    <w:p w14:paraId="47B19377" w14:textId="6C4C5920" w:rsidR="00150601" w:rsidRPr="00385A9E" w:rsidRDefault="00150601" w:rsidP="00150601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Аралас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027312C7" w14:textId="77777777" w:rsidR="00150601" w:rsidRDefault="00150601" w:rsidP="00150601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2. Мақсаты, міндеттері: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73CBC4F0" w14:textId="77777777" w:rsidR="007F138C" w:rsidRDefault="00150601" w:rsidP="007F138C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Pr="0099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Білім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алушыларға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Python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программалау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тілін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қолдана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отырып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файлдармен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жұмыс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істеу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негіздерін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үйрету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.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Оқу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процесінде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файлдарды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ашу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оқу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жазу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жабу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әдістерін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меңгерту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.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Сонымен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қатар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Python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тілінде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қателерді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өңдеуді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файлдардың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жолдарын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дұрыс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басқаруды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үйрету</w:t>
      </w:r>
      <w:proofErr w:type="spellEnd"/>
      <w:r w:rsidR="007F138C"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.</w:t>
      </w:r>
    </w:p>
    <w:p w14:paraId="167AAB5E" w14:textId="6488A394" w:rsidR="007F138C" w:rsidRPr="007F138C" w:rsidRDefault="007F138C" w:rsidP="007F138C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</w:pPr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ru-KZ"/>
        </w:rPr>
        <w:t>Дамыту</w:t>
      </w:r>
      <w:proofErr w:type="spellEnd"/>
      <w:r w:rsidRPr="007F138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ru-KZ"/>
        </w:rPr>
        <w:t>:</w:t>
      </w:r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</w:t>
      </w:r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налитикалық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ойлау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қабілеттерін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дамыту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файлдармен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жұмыс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істеу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барысында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кездесетін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проблемаларды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шешу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тәсілдерін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үйрету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.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Бұл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процессте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ақпаратты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құрылымдау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жүйелеу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нақты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шешім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қабылдай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білу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дағдыларын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жетілдіру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.</w:t>
      </w:r>
    </w:p>
    <w:p w14:paraId="7B0CEBFE" w14:textId="41D316CE" w:rsidR="007F138C" w:rsidRPr="007F138C" w:rsidRDefault="007F138C" w:rsidP="007F138C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</w:pPr>
      <w:proofErr w:type="spellStart"/>
      <w:r w:rsidRPr="007F138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ru-KZ"/>
        </w:rPr>
        <w:t>Тәрбиелік</w:t>
      </w:r>
      <w:proofErr w:type="spellEnd"/>
      <w:r w:rsidRPr="007F138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ru-KZ"/>
        </w:rPr>
        <w:t>:</w:t>
      </w:r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Е</w:t>
      </w:r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ңбекке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жауапкершілікпен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қарауды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жұмысты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тиімді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ұйымдастыруды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деректерді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қауіпсіз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өңдеуді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тәрбиелеу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.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Олар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ақпаратты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дұрыс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сақтау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мен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өңдеу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арқылы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деректердің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құпиялылығын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сақтау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мәдениетін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>меңгеру</w:t>
      </w:r>
      <w:proofErr w:type="spellEnd"/>
      <w:r w:rsidRPr="007F138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KZ"/>
        </w:rPr>
        <w:t xml:space="preserve"> керек.</w:t>
      </w:r>
    </w:p>
    <w:p w14:paraId="2874F06D" w14:textId="68CFE2FB" w:rsidR="007F138C" w:rsidRPr="007F138C" w:rsidRDefault="00150601" w:rsidP="007F138C">
      <w:pPr>
        <w:pStyle w:val="4"/>
        <w:spacing w:after="0"/>
        <w:rPr>
          <w:rFonts w:ascii="Times New Roman" w:hAnsi="Times New Roman"/>
          <w:bCs/>
          <w:sz w:val="24"/>
          <w:szCs w:val="24"/>
          <w:lang w:val="ru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3. </w:t>
      </w:r>
      <w:r>
        <w:rPr>
          <w:rFonts w:ascii="Times New Roman" w:hAnsi="Times New Roman"/>
          <w:b/>
          <w:sz w:val="24"/>
          <w:szCs w:val="24"/>
          <w:lang w:val="kk-KZ"/>
        </w:rPr>
        <w:t>Оқу-жаттығу процесінде білім алушылар меңгеретін күтілетін нәтижелер және кәсіби дағдылар тізбесі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2D3F5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Файлды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ашу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оқу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,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жазу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жабу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әдістерін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меңгеру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.</w:t>
      </w:r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Файлдарды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тексттік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бинарлық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режимде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өңдеу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дағдыларын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игеру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.</w:t>
      </w:r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Python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тілінде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файлмен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жұмыс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істегенде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кездесетін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қателерді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анықтау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және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оларды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тиімді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 xml:space="preserve"> </w:t>
      </w:r>
      <w:proofErr w:type="spellStart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өңдеу</w:t>
      </w:r>
      <w:proofErr w:type="spellEnd"/>
      <w:r w:rsidR="007F138C" w:rsidRPr="007F138C">
        <w:rPr>
          <w:rFonts w:ascii="Times New Roman" w:hAnsi="Times New Roman"/>
          <w:bCs/>
          <w:i w:val="0"/>
          <w:iCs w:val="0"/>
          <w:color w:val="auto"/>
          <w:sz w:val="24"/>
          <w:szCs w:val="24"/>
          <w:lang w:val="ru-KZ"/>
        </w:rPr>
        <w:t>.</w:t>
      </w:r>
    </w:p>
    <w:p w14:paraId="49380574" w14:textId="29383D92" w:rsidR="00150601" w:rsidRPr="007F138C" w:rsidRDefault="00150601" w:rsidP="007F138C">
      <w:pPr>
        <w:pStyle w:val="4"/>
        <w:spacing w:after="0"/>
        <w:rPr>
          <w:rFonts w:ascii="Times New Roman" w:hAnsi="Times New Roman"/>
          <w:bCs/>
          <w:i w:val="0"/>
          <w:iCs w:val="0"/>
          <w:sz w:val="24"/>
          <w:szCs w:val="24"/>
        </w:rPr>
      </w:pPr>
    </w:p>
    <w:p w14:paraId="05361839" w14:textId="77777777" w:rsidR="00150601" w:rsidRDefault="00150601" w:rsidP="00150601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>ДК немесе ноутбуктер</w:t>
      </w:r>
    </w:p>
    <w:p w14:paraId="074BF776" w14:textId="77777777" w:rsidR="00150601" w:rsidRPr="00AB5CE0" w:rsidRDefault="00150601" w:rsidP="00150601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0861188D" w14:textId="77777777" w:rsidR="00150601" w:rsidRPr="00DF37B2" w:rsidRDefault="00150601" w:rsidP="00150601">
      <w:pPr>
        <w:pStyle w:val="ac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0FF792EC" w14:textId="77777777" w:rsidR="00150601" w:rsidRDefault="00150601" w:rsidP="00150601">
      <w:pPr>
        <w:pStyle w:val="ac"/>
        <w:rPr>
          <w:rFonts w:ascii="Times New Roman" w:hAnsi="Times New Roman"/>
          <w:b/>
          <w:color w:val="000000"/>
          <w:spacing w:val="2"/>
          <w:lang w:val="kk-KZ"/>
        </w:rPr>
      </w:pPr>
    </w:p>
    <w:p w14:paraId="27CC15F8" w14:textId="77777777" w:rsidR="00150601" w:rsidRPr="00B77A48" w:rsidRDefault="00150601" w:rsidP="00150601">
      <w:pPr>
        <w:pStyle w:val="ac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5B738157" w14:textId="77777777" w:rsidR="00150601" w:rsidRDefault="00150601" w:rsidP="00150601">
      <w:pPr>
        <w:pStyle w:val="ac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“Менен сұрақ - Сізден жылдам жауап”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0970B26C" w14:textId="77777777" w:rsidR="00BD0B66" w:rsidRPr="00150601" w:rsidRDefault="00BD0B66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516BED14" w14:textId="77777777" w:rsidR="00150601" w:rsidRPr="00150601" w:rsidRDefault="00150601" w:rsidP="00150601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Python (Пайтон)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программалау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істеу</w:t>
      </w:r>
      <w:proofErr w:type="spellEnd"/>
    </w:p>
    <w:p w14:paraId="3472FED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бағдарламалау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мәліметтерді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сақтау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қайта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алу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маңызды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қабілет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пайдаланушының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қажетті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деректерді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сақтау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процесін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жүзеге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асыруға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lastRenderedPageBreak/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оңай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әрі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тиімді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өйткені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стандартты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кітапханасы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істеуге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қажетті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құралдарды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ұсынады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AA7717F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ашу</w:t>
      </w:r>
      <w:proofErr w:type="spellEnd"/>
    </w:p>
    <w:p w14:paraId="44B9E47C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бастау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алдымен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оны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Python-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ның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стандартты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функциясы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екі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параметр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пайдаланылады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2A7F5099" w14:textId="77777777" w:rsidR="00150601" w:rsidRPr="00150601" w:rsidRDefault="00150601" w:rsidP="0015060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file_name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ашылатын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143D878" w14:textId="77777777" w:rsidR="00150601" w:rsidRPr="00150601" w:rsidRDefault="00150601" w:rsidP="00150601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mode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режімі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қосымша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т.б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.).</w:t>
      </w:r>
    </w:p>
    <w:p w14:paraId="52D45A1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()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функциясының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параметрлері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37913724" w14:textId="77777777" w:rsidR="00150601" w:rsidRPr="00150601" w:rsidRDefault="00150601" w:rsidP="001506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"r" — тек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(файл тек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58FD338C" w14:textId="77777777" w:rsidR="00150601" w:rsidRPr="00150601" w:rsidRDefault="00150601" w:rsidP="001506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"w"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бұрыннан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бар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өшіріліп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04AF690A" w14:textId="77777777" w:rsidR="00150601" w:rsidRPr="00150601" w:rsidRDefault="00150601" w:rsidP="001506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"a"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қосу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мәлімет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қосылады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құрылады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585D5CAE" w14:textId="77777777" w:rsidR="00150601" w:rsidRPr="00150601" w:rsidRDefault="00150601" w:rsidP="001506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>"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rb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бинарлық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бейнемазмұнды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10B953F5" w14:textId="77777777" w:rsidR="00150601" w:rsidRPr="00150601" w:rsidRDefault="00150601" w:rsidP="001506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>"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wb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бинарлық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0D6A231" w14:textId="77777777" w:rsidR="00150601" w:rsidRPr="00150601" w:rsidRDefault="00150601" w:rsidP="00150601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"x"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ашқанда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ғана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құру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егер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файл бар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болса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қате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шығады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).</w:t>
      </w:r>
    </w:p>
    <w:p w14:paraId="3518F084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77E10837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("example.txt", "r")  # example.txt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</w:p>
    <w:p w14:paraId="0F052C6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2.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Файлдан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оқу</w:t>
      </w:r>
      <w:proofErr w:type="spellEnd"/>
    </w:p>
    <w:p w14:paraId="54854029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файлынан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тәсілді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пайдалану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мүмкін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16FB4F72" w14:textId="77777777" w:rsidR="00150601" w:rsidRPr="00150601" w:rsidRDefault="00150601" w:rsidP="0015060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read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мазмұнын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бірден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оқып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шығуға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42238721" w14:textId="77777777" w:rsidR="00150601" w:rsidRPr="00150601" w:rsidRDefault="00150601" w:rsidP="0015060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readline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жолмен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оқиды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әр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шақыруда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келесі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қайтарады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803D819" w14:textId="77777777" w:rsidR="00150601" w:rsidRPr="00150601" w:rsidRDefault="00150601" w:rsidP="00150601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readlines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жолдар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бойынша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оқиды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оларды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тізім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түрінде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қайтарады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686327C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154BC579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2C1A0ACB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ашып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мазмұнын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7E1CCC75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("example.txt", "r")</w:t>
      </w:r>
    </w:p>
    <w:p w14:paraId="31DCA5FB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file.read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мазмұнын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78D86339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20638821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жапқан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дұрыс</w:t>
      </w:r>
      <w:proofErr w:type="spellEnd"/>
    </w:p>
    <w:p w14:paraId="256A2EBC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Файлға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жазу</w:t>
      </w:r>
      <w:proofErr w:type="spellEnd"/>
    </w:p>
    <w:p w14:paraId="758FA67B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write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writelines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әдістерін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пайдаланады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2F2A1C4" w14:textId="77777777" w:rsidR="00150601" w:rsidRPr="00150601" w:rsidRDefault="00150601" w:rsidP="00150601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write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бір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1349107" w14:textId="77777777" w:rsidR="00150601" w:rsidRPr="00150601" w:rsidRDefault="00150601" w:rsidP="00150601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writelines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—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бірден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68AC958E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Егер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"w"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"a"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ашсаңыз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онда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жазылған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деректер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қосылады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3FF24486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4C3B9DA6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11FD7569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ашып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оған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</w:p>
    <w:p w14:paraId="438DF305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("example.txt", "w")</w:t>
      </w:r>
    </w:p>
    <w:p w14:paraId="37B0D14C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file.write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жаңа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.\n")</w:t>
      </w:r>
    </w:p>
    <w:p w14:paraId="155A193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file.write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("Python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істеп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жатырмыз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.")</w:t>
      </w:r>
    </w:p>
    <w:p w14:paraId="3C862D32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жапқан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дұрыс</w:t>
      </w:r>
      <w:proofErr w:type="spellEnd"/>
    </w:p>
    <w:p w14:paraId="0280A551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жабу</w:t>
      </w:r>
    </w:p>
    <w:p w14:paraId="5A4BAFFD" w14:textId="300DB8CD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lastRenderedPageBreak/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оқығаннан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жазғаннан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кейін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міндетті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жабу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қажет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ресурстарды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босату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дұрыс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сақталуын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қамтамасыз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ету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маңызды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close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әдісі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4AB7240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("example.txt", "r")</w:t>
      </w:r>
    </w:p>
    <w:p w14:paraId="604AC5F5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file.read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2F993780" w14:textId="2374F86F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()  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жа</w:t>
      </w:r>
      <w:r>
        <w:rPr>
          <w:rFonts w:ascii="Times New Roman" w:hAnsi="Times New Roman" w:cs="Times New Roman"/>
          <w:sz w:val="24"/>
          <w:szCs w:val="24"/>
          <w:lang w:val="ru-KZ"/>
        </w:rPr>
        <w:t>б</w:t>
      </w:r>
      <w:r w:rsidRPr="00150601">
        <w:rPr>
          <w:rFonts w:ascii="Times New Roman" w:hAnsi="Times New Roman" w:cs="Times New Roman"/>
          <w:sz w:val="24"/>
          <w:szCs w:val="24"/>
          <w:lang w:val="ru-KZ"/>
        </w:rPr>
        <w:t>у</w:t>
      </w:r>
    </w:p>
    <w:p w14:paraId="23F2E7C4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5.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Файлмен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істегенде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контекстті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менеджерді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пайдалану</w:t>
      </w:r>
      <w:proofErr w:type="spellEnd"/>
    </w:p>
    <w:p w14:paraId="38B221DF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мен жабу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процесін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жеңілдету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контекстті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менеджерлерді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операторы)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қолдануға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ашқанда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жабылуын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қамтамасыз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етеді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әсіресе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үлкен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жобаларда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бірнеше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істегенде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24CA2F6C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7B89F9AE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64EBC30D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Контекстті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менеджерді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пайдаланып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</w:p>
    <w:p w14:paraId="43A6B2D9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("example.txt", "r")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file:</w:t>
      </w:r>
    </w:p>
    <w:p w14:paraId="6D280299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file.read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32F8AAA2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08B6D6DB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# 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автоматты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түрде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жабылады</w:t>
      </w:r>
      <w:proofErr w:type="spellEnd"/>
    </w:p>
    <w:p w14:paraId="695D4667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6.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Файлмен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істеу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кезінде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қателермен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</w:p>
    <w:p w14:paraId="3A62DC1F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істегенде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қателер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туындауы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мүмкін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мысалы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мүмкін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емес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т.б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қателерді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try-except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блоктарын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қолдануға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DA37104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0233ABE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790842FF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try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4CFF2BF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("non_existent_file.txt", "r")</w:t>
      </w:r>
    </w:p>
    <w:p w14:paraId="7446A255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except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FileNotFoundError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54CE7D8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("Файл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табылмады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!")</w:t>
      </w:r>
    </w:p>
    <w:p w14:paraId="10B29E8E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7.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Бинарлық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жұмыс</w:t>
      </w:r>
      <w:proofErr w:type="spellEnd"/>
    </w:p>
    <w:p w14:paraId="2F796063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бинарлық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де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істей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бейнемазмұнды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немесе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деректерді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өңдеуге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Бинарлық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ашу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rb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"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"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wb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" 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режимдері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E7395A6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Мысал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:</w:t>
      </w:r>
    </w:p>
    <w:p w14:paraId="1340D96C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26D26A71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Бинарлық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</w:p>
    <w:p w14:paraId="714A36A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("image.jpg", "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rb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file:</w:t>
      </w:r>
    </w:p>
    <w:p w14:paraId="471FC16B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binary_data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file.read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()</w:t>
      </w:r>
    </w:p>
    <w:p w14:paraId="284BFF6A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binary_data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[:20])  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Бастапқы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20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байтты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шығару</w:t>
      </w:r>
      <w:proofErr w:type="spellEnd"/>
    </w:p>
    <w:p w14:paraId="06923B4F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2FA0936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Бинарлық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</w:p>
    <w:p w14:paraId="3D40295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with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("new_image.jpg", "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wb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")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as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file:</w:t>
      </w:r>
    </w:p>
    <w:p w14:paraId="617EEECE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file.write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binary_data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5D9C4CDF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8.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Файлдардың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қозғалысын</w:t>
      </w:r>
      <w:proofErr w:type="spellEnd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b/>
          <w:bCs/>
          <w:sz w:val="24"/>
          <w:szCs w:val="24"/>
          <w:lang w:val="ru-KZ"/>
        </w:rPr>
        <w:t>бақылау</w:t>
      </w:r>
      <w:proofErr w:type="spellEnd"/>
    </w:p>
    <w:p w14:paraId="503DE067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істегенде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жолын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анықтау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оның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бар-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жоғын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басқа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да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ақпараттар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маңызды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бұл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операцияларды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орындау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shutil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модульдері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қолданылады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70D69DA4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python</w:t>
      </w:r>
      <w:proofErr w:type="spellEnd"/>
    </w:p>
    <w:p w14:paraId="36F10EB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os</w:t>
      </w:r>
      <w:proofErr w:type="spellEnd"/>
    </w:p>
    <w:p w14:paraId="58CE6A6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01D4EF27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># Файл бар-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жоғын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тексеру</w:t>
      </w:r>
      <w:proofErr w:type="spellEnd"/>
    </w:p>
    <w:p w14:paraId="60E756B3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if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os.path.exists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("example.txt"):</w:t>
      </w:r>
    </w:p>
    <w:p w14:paraId="25F5FF53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("Файл бар.")</w:t>
      </w:r>
    </w:p>
    <w:p w14:paraId="6950EC04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else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:</w:t>
      </w:r>
    </w:p>
    <w:p w14:paraId="607B3FA0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  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("Файл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жоқ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.")</w:t>
      </w:r>
    </w:p>
    <w:p w14:paraId="7344C5B9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306239ED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#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көшіру</w:t>
      </w:r>
      <w:proofErr w:type="spellEnd"/>
    </w:p>
    <w:p w14:paraId="43550C58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import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shutil</w:t>
      </w:r>
      <w:proofErr w:type="spellEnd"/>
    </w:p>
    <w:p w14:paraId="30C75E3E" w14:textId="77777777" w:rsidR="00150601" w:rsidRP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shutil.copy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("example.txt", "backup_example.txt")</w:t>
      </w:r>
    </w:p>
    <w:p w14:paraId="38120540" w14:textId="77777777" w:rsidR="00DB2AC4" w:rsidRDefault="00DB2AC4" w:rsidP="0015060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</w:p>
    <w:p w14:paraId="57368871" w14:textId="2849F393" w:rsidR="00150601" w:rsidRDefault="00150601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Python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тілінде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өте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ыңғайлы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қарапайым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оқу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жазу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оларды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өңдеу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үшін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әртүрлі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әдістер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мен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құралдар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бар,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оларды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пайдалану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арқылы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ақпаратты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тиімді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басқаруға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болады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.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Файлдармен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істегенде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қауіпсіздік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талаптарына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және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файлдарды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дұрыс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жабуға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ерекше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назар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аудару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керек. Python-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ның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бай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кітапханасы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осы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жұмысты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жеңілдетіп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,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бағдарламашыларға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жоғары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деңгейде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өнімді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жұмыс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істеуге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мүмкіндік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proofErr w:type="spellStart"/>
      <w:r w:rsidRPr="00150601">
        <w:rPr>
          <w:rFonts w:ascii="Times New Roman" w:hAnsi="Times New Roman" w:cs="Times New Roman"/>
          <w:sz w:val="24"/>
          <w:szCs w:val="24"/>
          <w:lang w:val="ru-KZ"/>
        </w:rPr>
        <w:t>береді</w:t>
      </w:r>
      <w:proofErr w:type="spellEnd"/>
      <w:r w:rsidRPr="00150601">
        <w:rPr>
          <w:rFonts w:ascii="Times New Roman" w:hAnsi="Times New Roman" w:cs="Times New Roman"/>
          <w:sz w:val="24"/>
          <w:szCs w:val="24"/>
          <w:lang w:val="ru-KZ"/>
        </w:rPr>
        <w:t>.</w:t>
      </w:r>
    </w:p>
    <w:p w14:paraId="559AC09D" w14:textId="77777777" w:rsidR="00DB2AC4" w:rsidRPr="00150601" w:rsidRDefault="00DB2AC4" w:rsidP="00150601">
      <w:pPr>
        <w:spacing w:after="0"/>
        <w:rPr>
          <w:rFonts w:ascii="Times New Roman" w:hAnsi="Times New Roman" w:cs="Times New Roman"/>
          <w:sz w:val="24"/>
          <w:szCs w:val="24"/>
          <w:lang w:val="ru-KZ"/>
        </w:rPr>
      </w:pPr>
    </w:p>
    <w:p w14:paraId="1ADB758D" w14:textId="77777777" w:rsidR="00DB2AC4" w:rsidRPr="00DB2AC4" w:rsidRDefault="00DB2AC4" w:rsidP="00DB2AC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file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open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>('C:\\</w:t>
      </w: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Users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>\\Acer\\</w:t>
      </w: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OneDrive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>\\Рабочий стол\\3БҚ\\ff.txt', 'r')</w:t>
      </w:r>
    </w:p>
    <w:p w14:paraId="7039638F" w14:textId="77777777" w:rsidR="00DB2AC4" w:rsidRPr="00DB2AC4" w:rsidRDefault="00DB2AC4" w:rsidP="00DB2AC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 xml:space="preserve"> = </w:t>
      </w: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file.read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>()  </w:t>
      </w:r>
    </w:p>
    <w:p w14:paraId="64AD4DC6" w14:textId="77777777" w:rsidR="00DB2AC4" w:rsidRPr="00DB2AC4" w:rsidRDefault="00DB2AC4" w:rsidP="00DB2AC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print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>(</w:t>
      </w: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content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>)</w:t>
      </w:r>
    </w:p>
    <w:p w14:paraId="678D8343" w14:textId="77777777" w:rsidR="00DB2AC4" w:rsidRPr="00DB2AC4" w:rsidRDefault="00DB2AC4" w:rsidP="00DB2AC4">
      <w:pPr>
        <w:rPr>
          <w:rFonts w:ascii="Times New Roman" w:hAnsi="Times New Roman" w:cs="Times New Roman"/>
          <w:sz w:val="24"/>
          <w:szCs w:val="24"/>
          <w:lang w:val="ru-KZ"/>
        </w:rPr>
      </w:pPr>
      <w:proofErr w:type="spellStart"/>
      <w:r w:rsidRPr="00DB2AC4">
        <w:rPr>
          <w:rFonts w:ascii="Times New Roman" w:hAnsi="Times New Roman" w:cs="Times New Roman"/>
          <w:sz w:val="24"/>
          <w:szCs w:val="24"/>
          <w:lang w:val="ru-KZ"/>
        </w:rPr>
        <w:t>file.close</w:t>
      </w:r>
      <w:proofErr w:type="spellEnd"/>
      <w:r w:rsidRPr="00DB2AC4">
        <w:rPr>
          <w:rFonts w:ascii="Times New Roman" w:hAnsi="Times New Roman" w:cs="Times New Roman"/>
          <w:sz w:val="24"/>
          <w:szCs w:val="24"/>
          <w:lang w:val="ru-KZ"/>
        </w:rPr>
        <w:t xml:space="preserve">() </w:t>
      </w:r>
    </w:p>
    <w:p w14:paraId="3AF1957B" w14:textId="77777777" w:rsidR="00DB2AC4" w:rsidRPr="00DB2AC4" w:rsidRDefault="00DB2AC4" w:rsidP="00DB2AC4">
      <w:pPr>
        <w:rPr>
          <w:lang w:val="ru-KZ"/>
        </w:rPr>
      </w:pPr>
    </w:p>
    <w:p w14:paraId="2B1718F3" w14:textId="77777777" w:rsidR="00150601" w:rsidRPr="00150601" w:rsidRDefault="00150601">
      <w:pPr>
        <w:rPr>
          <w:lang w:val="ru-KZ"/>
        </w:rPr>
      </w:pPr>
    </w:p>
    <w:sectPr w:rsidR="00150601" w:rsidRPr="00150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21DB"/>
    <w:multiLevelType w:val="multilevel"/>
    <w:tmpl w:val="FC0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B17E5"/>
    <w:multiLevelType w:val="multilevel"/>
    <w:tmpl w:val="D86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50AE7"/>
    <w:multiLevelType w:val="multilevel"/>
    <w:tmpl w:val="F63A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15D57"/>
    <w:multiLevelType w:val="multilevel"/>
    <w:tmpl w:val="2CA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22FFE"/>
    <w:multiLevelType w:val="multilevel"/>
    <w:tmpl w:val="DFAA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25323"/>
    <w:multiLevelType w:val="multilevel"/>
    <w:tmpl w:val="3F58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18212">
    <w:abstractNumId w:val="1"/>
  </w:num>
  <w:num w:numId="2" w16cid:durableId="1522236511">
    <w:abstractNumId w:val="0"/>
  </w:num>
  <w:num w:numId="3" w16cid:durableId="185410148">
    <w:abstractNumId w:val="5"/>
  </w:num>
  <w:num w:numId="4" w16cid:durableId="1752895648">
    <w:abstractNumId w:val="4"/>
  </w:num>
  <w:num w:numId="5" w16cid:durableId="97481657">
    <w:abstractNumId w:val="3"/>
  </w:num>
  <w:num w:numId="6" w16cid:durableId="118308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01"/>
    <w:rsid w:val="000346ED"/>
    <w:rsid w:val="00150601"/>
    <w:rsid w:val="007F138C"/>
    <w:rsid w:val="00BD0B66"/>
    <w:rsid w:val="00BF44A9"/>
    <w:rsid w:val="00DB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2CBB"/>
  <w15:chartTrackingRefBased/>
  <w15:docId w15:val="{7FAD4380-BEDD-4A13-9075-87252D86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601"/>
  </w:style>
  <w:style w:type="paragraph" w:styleId="1">
    <w:name w:val="heading 1"/>
    <w:basedOn w:val="a"/>
    <w:next w:val="a"/>
    <w:link w:val="10"/>
    <w:uiPriority w:val="9"/>
    <w:qFormat/>
    <w:rsid w:val="00150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50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0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0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506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06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06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06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06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06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0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0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0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06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06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06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0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06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060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qFormat/>
    <w:rsid w:val="00150601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7F13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2</cp:revision>
  <dcterms:created xsi:type="dcterms:W3CDTF">2025-01-27T16:32:00Z</dcterms:created>
  <dcterms:modified xsi:type="dcterms:W3CDTF">2025-01-27T17:02:00Z</dcterms:modified>
</cp:coreProperties>
</file>