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628" w:rsidRPr="00AC0128" w:rsidRDefault="00665628" w:rsidP="0066562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665628" w:rsidRPr="00AC0128" w:rsidRDefault="00665628" w:rsidP="0066562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665628" w:rsidRPr="00AC0128" w:rsidRDefault="00665628" w:rsidP="0066562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:rsidR="00665628" w:rsidRPr="00AC0128" w:rsidRDefault="00665628" w:rsidP="00665628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:rsidR="00665628" w:rsidRPr="00AC0128" w:rsidRDefault="00665628" w:rsidP="00665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:rsidR="00665628" w:rsidRPr="00AC0128" w:rsidRDefault="00665628" w:rsidP="00665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665628" w:rsidRPr="00F60567" w:rsidRDefault="00665628" w:rsidP="00665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:rsidR="00665628" w:rsidRPr="00665628" w:rsidRDefault="00665628" w:rsidP="0066562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kk-KZ"/>
        </w:rPr>
      </w:pPr>
      <w:r w:rsidRPr="0066562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kk-KZ"/>
        </w:rPr>
        <w:t>Бустинг циклдарын зерттеу.</w:t>
      </w:r>
    </w:p>
    <w:p w:rsidR="00665628" w:rsidRDefault="00665628" w:rsidP="00665628">
      <w:pPr>
        <w:pStyle w:val="a4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AC0128">
        <w:rPr>
          <w:u w:val="single"/>
          <w:lang w:val="kk-KZ"/>
        </w:rPr>
        <w:t xml:space="preserve"> (сабақ тақырыбы)</w:t>
      </w:r>
    </w:p>
    <w:p w:rsidR="00665628" w:rsidRPr="008A5D35" w:rsidRDefault="00665628" w:rsidP="00665628">
      <w:pPr>
        <w:pStyle w:val="a4"/>
        <w:shd w:val="clear" w:color="auto" w:fill="FFFFFF"/>
        <w:spacing w:before="0" w:beforeAutospacing="0" w:after="0" w:afterAutospacing="0"/>
        <w:jc w:val="center"/>
        <w:rPr>
          <w:b/>
          <w:color w:val="222222"/>
          <w:lang w:val="kk-KZ"/>
        </w:rPr>
      </w:pPr>
    </w:p>
    <w:p w:rsidR="00665628" w:rsidRPr="00AC0128" w:rsidRDefault="00665628" w:rsidP="00665628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:rsidR="00665628" w:rsidRPr="00AC0128" w:rsidRDefault="00665628" w:rsidP="00665628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:rsidR="00665628" w:rsidRPr="00AC0128" w:rsidRDefault="00665628" w:rsidP="00665628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наурыз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___</w:t>
      </w:r>
    </w:p>
    <w:p w:rsidR="00665628" w:rsidRPr="00AC0128" w:rsidRDefault="00665628" w:rsidP="00665628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:rsidR="00665628" w:rsidRPr="008C4CFD" w:rsidRDefault="00665628" w:rsidP="0066562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3БҚ-1-2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, 3БҚ-2-2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</w:p>
    <w:p w:rsidR="00665628" w:rsidRDefault="00665628" w:rsidP="00665628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r>
        <w:rPr>
          <w:rFonts w:ascii="Times New Roman" w:hAnsi="Times New Roman"/>
          <w:sz w:val="24"/>
          <w:szCs w:val="24"/>
          <w:lang w:val="kk-KZ"/>
        </w:rPr>
        <w:t>Аралас</w:t>
      </w:r>
    </w:p>
    <w:p w:rsidR="00665628" w:rsidRPr="00AC0128" w:rsidRDefault="00665628" w:rsidP="00665628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:rsidR="00665628" w:rsidRPr="007A5E9A" w:rsidRDefault="00665628" w:rsidP="00665628">
      <w:pPr>
        <w:spacing w:after="0"/>
        <w:rPr>
          <w:rFonts w:ascii="Times New Roman" w:hAnsi="Times New Roman" w:cs="Times New Roman"/>
          <w:sz w:val="24"/>
          <w:szCs w:val="24"/>
          <w:lang w:val="kk-KZ" w:eastAsia="en-GB"/>
        </w:rPr>
      </w:pPr>
      <w:r w:rsidRPr="007A5E9A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 Білім алушыларға </w:t>
      </w:r>
      <w:r w:rsidRPr="007A5E9A">
        <w:rPr>
          <w:rFonts w:ascii="Times New Roman" w:hAnsi="Times New Roman" w:cs="Times New Roman"/>
          <w:spacing w:val="2"/>
          <w:sz w:val="24"/>
          <w:szCs w:val="24"/>
          <w:lang w:val="kk-KZ"/>
        </w:rPr>
        <w:t>python (пайтон) программалау тілінде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665628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Бустинг циклдарын зерттеу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екі өлшемді массивтерге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>жұмыс</w:t>
      </w:r>
      <w:r w:rsidRPr="007A5E9A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>негіздерін үйрету</w:t>
      </w:r>
    </w:p>
    <w:p w:rsidR="00665628" w:rsidRPr="00F60567" w:rsidRDefault="00665628" w:rsidP="00665628">
      <w:pPr>
        <w:pStyle w:val="4"/>
        <w:spacing w:before="0" w:beforeAutospacing="0" w:after="0" w:afterAutospacing="0"/>
        <w:rPr>
          <w:b w:val="0"/>
          <w:i/>
          <w:iCs/>
          <w:lang w:val="kk-KZ"/>
        </w:rPr>
      </w:pPr>
      <w:r w:rsidRPr="00F60567">
        <w:rPr>
          <w:lang w:val="kk-KZ"/>
        </w:rPr>
        <w:t xml:space="preserve">Дамыту: </w:t>
      </w:r>
      <w:r w:rsidRPr="00665628">
        <w:rPr>
          <w:b w:val="0"/>
          <w:lang w:val="kk-KZ"/>
        </w:rPr>
        <w:t>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:rsidR="00665628" w:rsidRPr="00F60567" w:rsidRDefault="00665628" w:rsidP="00665628">
      <w:pPr>
        <w:pStyle w:val="4"/>
        <w:spacing w:before="0" w:beforeAutospacing="0" w:after="0" w:afterAutospacing="0"/>
        <w:rPr>
          <w:b w:val="0"/>
          <w:i/>
          <w:iCs/>
          <w:lang w:val="kk-KZ"/>
        </w:rPr>
      </w:pPr>
      <w:r w:rsidRPr="00F60567">
        <w:rPr>
          <w:lang w:val="kk-KZ"/>
        </w:rPr>
        <w:t xml:space="preserve">Тәрбиелік: </w:t>
      </w:r>
      <w:r w:rsidRPr="00665628">
        <w:rPr>
          <w:b w:val="0"/>
          <w:lang w:val="kk-KZ"/>
        </w:rPr>
        <w:t>Жауапкершілік пен ұқыптылыққа тәрбиелеу, алгоритмдік ойлауды дамыту, шығармашылық қабілеттерін жетілдіру.</w:t>
      </w:r>
    </w:p>
    <w:p w:rsidR="00665628" w:rsidRDefault="00665628" w:rsidP="00665628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C75AF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программалау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тілінде </w:t>
      </w:r>
      <w:r w:rsidRPr="00665628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Бустинг циклдарын зерттеу</w:t>
      </w:r>
      <w:r>
        <w:rPr>
          <w:rFonts w:ascii="Times New Roman" w:hAnsi="Times New Roman" w:cs="Times New Roman"/>
          <w:sz w:val="24"/>
          <w:szCs w:val="24"/>
          <w:lang w:val="kk-KZ"/>
        </w:rPr>
        <w:t>, екі өлшемді массивтермен жұмыс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, 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жүзеге асыру, қолдану жолдарын </w:t>
      </w:r>
      <w:r w:rsidRPr="00C75AF4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және </w:t>
      </w:r>
      <w:r w:rsidRPr="00C75AF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пайдалану дағдыларын меңгеру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. </w:t>
      </w:r>
    </w:p>
    <w:p w:rsidR="00665628" w:rsidRDefault="00665628" w:rsidP="0066562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:rsidR="00665628" w:rsidRDefault="00665628" w:rsidP="0066562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Ю.Аляев</w:t>
      </w:r>
      <w:proofErr w:type="spellEnd"/>
      <w:r w:rsidRPr="002164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</w:rPr>
        <w:t>.Козлов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Алгоритмизация и языки</w:t>
      </w:r>
      <w:r w:rsidRPr="00F605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программирования </w:t>
      </w:r>
      <w:r w:rsidRPr="00F605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proofErr w:type="gramEnd"/>
      <w:r w:rsidRPr="00216491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216491">
        <w:rPr>
          <w:rFonts w:ascii="Times New Roman" w:hAnsi="Times New Roman" w:cs="Times New Roman"/>
          <w:color w:val="000000"/>
          <w:sz w:val="24"/>
          <w:szCs w:val="24"/>
        </w:rPr>
        <w:t>++,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en-US"/>
        </w:rPr>
        <w:t>Visual Basic</w:t>
      </w:r>
      <w:r w:rsidRPr="00216491">
        <w:rPr>
          <w:rFonts w:ascii="Times New Roman" w:hAnsi="Times New Roman" w:cs="Times New Roman"/>
          <w:color w:val="000000"/>
          <w:sz w:val="24"/>
          <w:szCs w:val="24"/>
        </w:rPr>
        <w:t>: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kk-KZ"/>
        </w:rPr>
        <w:t>У</w:t>
      </w: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чебно</w:t>
      </w:r>
      <w:proofErr w:type="spellEnd"/>
      <w:r w:rsidRPr="00216491">
        <w:rPr>
          <w:rFonts w:ascii="Times New Roman" w:hAnsi="Times New Roman" w:cs="Times New Roman"/>
          <w:color w:val="000000"/>
          <w:sz w:val="24"/>
          <w:szCs w:val="24"/>
        </w:rPr>
        <w:t>-справочное пособие. – М.: Финансы и статистика, 2004</w:t>
      </w:r>
    </w:p>
    <w:p w:rsidR="00665628" w:rsidRPr="00F60567" w:rsidRDefault="00665628" w:rsidP="00665628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hyperlink r:id="rId5" w:history="1">
        <w:r w:rsidRPr="00216491">
          <w:rPr>
            <w:rStyle w:val="a5"/>
            <w:lang w:val="kk-KZ"/>
          </w:rPr>
          <w:t>https://ust.kz/powerpoint/eki_olsemdi_massivter-386835.html</w:t>
        </w:r>
      </w:hyperlink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665628" w:rsidRPr="00AC0128" w:rsidRDefault="00665628" w:rsidP="00665628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:rsidR="00665628" w:rsidRPr="00AC0128" w:rsidRDefault="00665628" w:rsidP="00665628">
      <w:pPr>
        <w:pStyle w:val="a6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:rsidR="00665628" w:rsidRPr="00AC0128" w:rsidRDefault="00665628" w:rsidP="00665628">
      <w:pPr>
        <w:pStyle w:val="a6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:rsidR="00665628" w:rsidRPr="00AC0128" w:rsidRDefault="00665628" w:rsidP="00665628">
      <w:pPr>
        <w:pStyle w:val="a6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665628" w:rsidRDefault="00665628" w:rsidP="00665628">
      <w:pPr>
        <w:pStyle w:val="a6"/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“</w:t>
      </w:r>
      <w:r>
        <w:rPr>
          <w:rFonts w:ascii="Times New Roman" w:hAnsi="Times New Roman"/>
          <w:b/>
          <w:i/>
          <w:color w:val="1F3864" w:themeColor="accent5" w:themeShade="80"/>
          <w:lang w:val="kk-KZ"/>
        </w:rPr>
        <w:t>Алгоритм</w:t>
      </w: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” әдісі</w:t>
      </w:r>
      <w:r w:rsidRPr="00AC0128">
        <w:rPr>
          <w:rFonts w:ascii="Times New Roman" w:hAnsi="Times New Roman"/>
          <w:color w:val="1F4E79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  <w:t>(15 минут)</w:t>
      </w:r>
    </w:p>
    <w:p w:rsidR="00665628" w:rsidRDefault="00665628" w:rsidP="00354DA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9516B4" w:rsidRPr="00354DAF" w:rsidRDefault="00354DAF" w:rsidP="00354DA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354DAF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Бустинг циклдары</w:t>
      </w:r>
      <w:r w:rsidRPr="00354DAF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н</w:t>
      </w:r>
      <w:r w:rsidRPr="00354DAF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 зерттеу.</w:t>
      </w:r>
    </w:p>
    <w:p w:rsidR="00354DAF" w:rsidRPr="00354DAF" w:rsidRDefault="00354DAF" w:rsidP="00354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4DA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Бустинг (Boosting) – бұл әлсіз классификаторлардың жиынтығын күшейтіп, күшті модель құруға мүмкіндік беретін ансамбльдік оқыту әдісі. Ол машиналық оқытудың маңызды техникаларының бірі болып табылады және әсіресе үлкен деректер жиынтықтарында жоғары өнімділік көрсетеді.</w:t>
      </w:r>
    </w:p>
    <w:p w:rsidR="00354DAF" w:rsidRPr="00354DAF" w:rsidRDefault="00354DAF" w:rsidP="00354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4DA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lastRenderedPageBreak/>
        <w:t>Бустингтің негізгі идеясы – бірнеше әлсіз модельдерді тізбекті түрде үйрету, әр қадамда алдыңғы модель қателіктерін түзету арқылы жалпы болжамның дәлдігін арттыру.</w:t>
      </w:r>
    </w:p>
    <w:p w:rsidR="00354DAF" w:rsidRPr="00354DAF" w:rsidRDefault="00354DAF" w:rsidP="00354DA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2. Бустингтің негізгі принциптері</w:t>
      </w:r>
    </w:p>
    <w:p w:rsidR="00354DAF" w:rsidRPr="00354DAF" w:rsidRDefault="00354DAF" w:rsidP="00354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4DA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Бустинг алгоритмдері келесі негізгі принциптерге сүйенеді:</w:t>
      </w:r>
    </w:p>
    <w:p w:rsidR="00354DAF" w:rsidRPr="00354DAF" w:rsidRDefault="00354DAF" w:rsidP="00354DA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4DA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Бірнеше әлсіз модельдер қолданылады (мысалы, шешім ағаштары).</w:t>
      </w:r>
    </w:p>
    <w:p w:rsidR="00354DAF" w:rsidRPr="00354DAF" w:rsidRDefault="00354DAF" w:rsidP="00354DA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4DA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Модельдер тізбекті түрде үйренеді, ал әр жаңа модель алдыңғы модель жіберген қателерді түзетуге тырысады.</w:t>
      </w:r>
    </w:p>
    <w:p w:rsidR="00354DAF" w:rsidRPr="00354DAF" w:rsidRDefault="00354DAF" w:rsidP="00354DA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4DA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Соңында барлық модельдердің болжамдары біріктіріліп, күшейтілген болжам жасалады.</w:t>
      </w:r>
    </w:p>
    <w:p w:rsidR="00354DAF" w:rsidRPr="00354DAF" w:rsidRDefault="00354DAF" w:rsidP="00354DA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3. Бустинг циклдарының құрылымы</w:t>
      </w:r>
    </w:p>
    <w:p w:rsidR="00354DAF" w:rsidRPr="00354DAF" w:rsidRDefault="00354DAF" w:rsidP="00354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DA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Бустинг циклдарын зерттегенде оның әрбір кезеңін талдау маңызды.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қадамдардан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тұрады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54DAF" w:rsidRPr="00354DAF" w:rsidRDefault="00354DAF" w:rsidP="00354DA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Бастапқы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салмақтарды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белгілеу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Барлық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деректер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нүктелеріне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бірдей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салмақ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беріледі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Әлсіз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модель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Шешім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ағашы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жеңіл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модельдер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бастапқы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деректер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бойынша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оқытылады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Қателіктерді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бағалау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модельдің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болжамдары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нақты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нәтижелер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арасындағы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айырмашылық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есептеледі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Салмақтарды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жаңарту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Қате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жіберілген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үлгілердің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салмағы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артады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осылайша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қателерді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түзетуге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тырысады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Келесі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әлсіз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модельді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Алдыңғы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модельдің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кемшіліктерін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түзету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үйретіледі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Қорытынды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модель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Барлық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әлсіз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модельдердің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нәтижелері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біріктіріліп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соңғы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күшейтілген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жасалады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Негізгі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бустинг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алгоритмдері</w:t>
      </w:r>
      <w:proofErr w:type="spellEnd"/>
    </w:p>
    <w:p w:rsidR="00354DAF" w:rsidRPr="00354DAF" w:rsidRDefault="00354DAF" w:rsidP="00354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Бустингтің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танымал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алгоритмдеріне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келесілер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жатады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54DAF" w:rsidRPr="00354DAF" w:rsidRDefault="00354DAF" w:rsidP="00354DAF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4.1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AdaBoost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Adaptive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Boosting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354DAF" w:rsidRPr="00354DAF" w:rsidRDefault="00354DAF" w:rsidP="00354D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Бірінші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бустинг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Қате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жіберген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үлгілердің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салмағын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арттыру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әлсіз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модельдерді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жақсартады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Әдетте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қысқа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шешім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ағаштарын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қолданады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4.2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Gradient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Boosting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Machines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(GBM)</w:t>
      </w:r>
    </w:p>
    <w:p w:rsidR="00354DAF" w:rsidRPr="00354DAF" w:rsidRDefault="00354DAF" w:rsidP="00354DA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Градиентті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еңкіштікті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төмендету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әдісін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пайдаланады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Алдыңғы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жіберген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қателерге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негізделген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жаңартулар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енгізіледі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Қуатты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бірақ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тұрғысынан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ауыр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алгоритм.</w:t>
      </w:r>
    </w:p>
    <w:p w:rsidR="00354DAF" w:rsidRPr="00354DAF" w:rsidRDefault="00354DAF" w:rsidP="00354DAF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4.3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XGBoost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Extreme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Gradient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Boosting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354DAF" w:rsidRPr="00354DAF" w:rsidRDefault="00354DAF" w:rsidP="00354D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GBM-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нің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жетілдірілген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нұсқасы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жылдамдығы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жоғары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жадыны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тиімді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пайдаланады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Үлкен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деректер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жиынтықтарында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кеңінен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қолданылады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4.4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LightGBM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(Light Gradient Boosting Machine)</w:t>
      </w:r>
    </w:p>
    <w:p w:rsidR="00354DAF" w:rsidRPr="00354DAF" w:rsidRDefault="00354DAF" w:rsidP="00354DA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XGBoost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қа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қарағанда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жылдам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әрі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жеңіл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54DAF" w:rsidRPr="00354DAF" w:rsidRDefault="00354DAF" w:rsidP="00354DA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Үлкен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көлемді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деректермен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жақсы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жұмыс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істейді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54DAF" w:rsidRPr="00354DAF" w:rsidRDefault="00354DAF" w:rsidP="00354DA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Терең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шешім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ағаштарын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қолдануға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мүмкіндік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54DAF" w:rsidRPr="00354DAF" w:rsidRDefault="00354DAF" w:rsidP="00354DAF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4.5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CatBoost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Categorical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Boosting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354DAF" w:rsidRPr="00354DAF" w:rsidRDefault="00354DAF" w:rsidP="00354DA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Категориялық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деректермен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тиімді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жұмыс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істейді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Деректерді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алдын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ала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түрлендіруді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етпейді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жылдамдығы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жоғары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Бустинг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циклдарын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зерттеу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әдістері</w:t>
      </w:r>
      <w:proofErr w:type="spellEnd"/>
    </w:p>
    <w:p w:rsidR="00354DAF" w:rsidRPr="00354DAF" w:rsidRDefault="00354DAF" w:rsidP="00354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Бустинг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циклдарын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терең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зерттеу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әдістер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қолданылады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54DAF" w:rsidRPr="00354DAF" w:rsidRDefault="00354DAF" w:rsidP="00354DA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Гиперпараметрлерді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баптау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Оптималды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параметрлерді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таңдау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модельдің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тиімділігін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арттыру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Қателіктерді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талдау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Әрбір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қадамдағы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қателіктерді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бағалау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модельдің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жұмысын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жақсарту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Айқаспалы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тексеру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Cross-validation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Жалпыға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жақсы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жалпылау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қабілетін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қамтамасыз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ету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Ерте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тоқтату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Early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stopping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Артық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үйретуді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overfitting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болдырмау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оқытуды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уақытында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маңыздылығын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талдау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Қандай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белгілер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модельге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үлкен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әсер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ететінін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Қолдану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салалары</w:t>
      </w:r>
      <w:proofErr w:type="spellEnd"/>
    </w:p>
    <w:p w:rsidR="00354DAF" w:rsidRPr="00354DAF" w:rsidRDefault="00354DAF" w:rsidP="00354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Бустинг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алгоритмдері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салаларда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кеңінен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қолданылады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54DAF" w:rsidRPr="00354DAF" w:rsidRDefault="00354DAF" w:rsidP="00354DA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Қаржы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саласы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Несие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беру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тәуекелін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бағалау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Медицина</w:t>
      </w:r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Ауруларды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диагностикалау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</w:t>
      </w:r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Тұтынушылардың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мінез-құлқын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болжау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Киберқауіпсіздік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Алаяқтық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әрекеттерді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Табиғи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тілдерді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өңдеу</w:t>
      </w:r>
      <w:proofErr w:type="spellEnd"/>
      <w:r w:rsidRPr="00354D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(NLP)</w:t>
      </w:r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Сөйлемдерді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жіктеу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мәтіндік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талдау</w:t>
      </w:r>
      <w:proofErr w:type="spellEnd"/>
      <w:r w:rsidRPr="00354D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4DAF" w:rsidRPr="00354DAF" w:rsidRDefault="00354DAF" w:rsidP="00354DAF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proofErr w:type="spellStart"/>
      <w:r w:rsidRPr="00354DAF">
        <w:rPr>
          <w:rFonts w:ascii="Times New Roman" w:hAnsi="Times New Roman" w:cs="Times New Roman"/>
          <w:b/>
          <w:sz w:val="24"/>
          <w:szCs w:val="24"/>
        </w:rPr>
        <w:t>Шешім</w:t>
      </w:r>
      <w:proofErr w:type="spellEnd"/>
      <w:r w:rsidRPr="00354D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sz w:val="24"/>
          <w:szCs w:val="24"/>
        </w:rPr>
        <w:t>ағашы</w:t>
      </w:r>
      <w:proofErr w:type="spellEnd"/>
      <w:r w:rsidRPr="00354D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 – Дерево решений</w:t>
      </w:r>
    </w:p>
    <w:p w:rsidR="00354DAF" w:rsidRPr="00354DAF" w:rsidRDefault="00354DAF" w:rsidP="00354D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4DAF">
        <w:rPr>
          <w:rFonts w:ascii="Times New Roman" w:hAnsi="Times New Roman" w:cs="Times New Roman"/>
          <w:b/>
          <w:sz w:val="24"/>
          <w:szCs w:val="24"/>
          <w:lang w:val="kk-KZ"/>
        </w:rPr>
        <w:t>Бустинг</w:t>
      </w:r>
      <w:proofErr w:type="spellStart"/>
      <w:r w:rsidRPr="00354DAF">
        <w:rPr>
          <w:rFonts w:ascii="Times New Roman" w:hAnsi="Times New Roman" w:cs="Times New Roman"/>
          <w:b/>
          <w:sz w:val="24"/>
          <w:szCs w:val="24"/>
        </w:rPr>
        <w:t>ті</w:t>
      </w:r>
      <w:proofErr w:type="spellEnd"/>
      <w:r w:rsidRPr="00354D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sz w:val="24"/>
          <w:szCs w:val="24"/>
        </w:rPr>
        <w:t>түсіну</w:t>
      </w:r>
      <w:proofErr w:type="spellEnd"/>
      <w:r w:rsidRPr="00354D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sz w:val="24"/>
          <w:szCs w:val="24"/>
        </w:rPr>
        <w:t>үшін</w:t>
      </w:r>
      <w:proofErr w:type="spellEnd"/>
      <w:r w:rsidRPr="00354D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sz w:val="24"/>
          <w:szCs w:val="24"/>
        </w:rPr>
        <w:t>алдымен</w:t>
      </w:r>
      <w:proofErr w:type="spellEnd"/>
      <w:r w:rsidRPr="00354D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sz w:val="24"/>
          <w:szCs w:val="24"/>
        </w:rPr>
        <w:t>шешім</w:t>
      </w:r>
      <w:proofErr w:type="spellEnd"/>
      <w:r w:rsidRPr="00354D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sz w:val="24"/>
          <w:szCs w:val="24"/>
        </w:rPr>
        <w:t>ағашын</w:t>
      </w:r>
      <w:proofErr w:type="spellEnd"/>
      <w:r w:rsidRPr="00354D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sz w:val="24"/>
          <w:szCs w:val="24"/>
        </w:rPr>
        <w:t>түсіну</w:t>
      </w:r>
      <w:proofErr w:type="spellEnd"/>
      <w:r w:rsidRPr="00354D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sz w:val="24"/>
          <w:szCs w:val="24"/>
        </w:rPr>
        <w:t>керек</w:t>
      </w:r>
      <w:proofErr w:type="spellEnd"/>
      <w:r w:rsidRPr="00354DAF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354DAF">
        <w:rPr>
          <w:rFonts w:ascii="Times New Roman" w:hAnsi="Times New Roman" w:cs="Times New Roman"/>
          <w:b/>
          <w:sz w:val="24"/>
          <w:szCs w:val="24"/>
        </w:rPr>
        <w:t>Бұл</w:t>
      </w:r>
      <w:proofErr w:type="spellEnd"/>
      <w:r w:rsidRPr="00354D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sz w:val="24"/>
          <w:szCs w:val="24"/>
        </w:rPr>
        <w:t>өте</w:t>
      </w:r>
      <w:proofErr w:type="spellEnd"/>
      <w:r w:rsidRPr="00354D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sz w:val="24"/>
          <w:szCs w:val="24"/>
        </w:rPr>
        <w:t>қарапайым</w:t>
      </w:r>
      <w:proofErr w:type="spellEnd"/>
      <w:r w:rsidRPr="00354D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sz w:val="24"/>
          <w:szCs w:val="24"/>
        </w:rPr>
        <w:t>ағаш</w:t>
      </w:r>
      <w:proofErr w:type="spellEnd"/>
      <w:r w:rsidRPr="00354DAF">
        <w:rPr>
          <w:rFonts w:ascii="Times New Roman" w:hAnsi="Times New Roman" w:cs="Times New Roman"/>
          <w:b/>
          <w:sz w:val="24"/>
          <w:szCs w:val="24"/>
        </w:rPr>
        <w:t>:</w:t>
      </w:r>
    </w:p>
    <w:p w:rsidR="00354DAF" w:rsidRPr="00354DAF" w:rsidRDefault="00354DAF" w:rsidP="00354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D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38401"/>
            <wp:effectExtent l="0" t="0" r="3175" b="5080"/>
            <wp:docPr id="1" name="Рисунок 1" descr="https://thecode.media/wp-content/uploads/2020/08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ecode.media/wp-content/uploads/2020/08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AF" w:rsidRPr="00354DAF" w:rsidRDefault="00354DAF" w:rsidP="00354DAF">
      <w:pPr>
        <w:spacing w:after="0"/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</w:pP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Дәл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қазір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бұл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шешім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ағашы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,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бірақ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болжау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ағашы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болуы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мүмкін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.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Ағаштың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атауы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«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Пайдаланушы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аты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серуендеуге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шығады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ма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?»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деп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жазылғанын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елестетіп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көріңіз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. —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және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сіз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дұрыс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сұрақтар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қойған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жағдайда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,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Пайдаланушы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аты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мен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ауа-райы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туралы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деректер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негізінде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Пайдаланушы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аты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туралы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дәл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болжам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жасайтын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болжау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машинасын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аласыз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  <w:shd w:val="clear" w:color="auto" w:fill="FAFAFA"/>
        </w:rPr>
        <w:t>.</w:t>
      </w:r>
    </w:p>
    <w:p w:rsidR="00354DAF" w:rsidRPr="00354DAF" w:rsidRDefault="00354DAF" w:rsidP="00354DAF">
      <w:pPr>
        <w:pStyle w:val="2"/>
        <w:shd w:val="clear" w:color="auto" w:fill="FAFAFA"/>
        <w:spacing w:before="0"/>
        <w:rPr>
          <w:rFonts w:ascii="Times New Roman" w:hAnsi="Times New Roman" w:cs="Times New Roman"/>
          <w:color w:val="1B2B4C"/>
          <w:sz w:val="24"/>
          <w:szCs w:val="24"/>
        </w:rPr>
      </w:pPr>
      <w:proofErr w:type="spellStart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>Болжау</w:t>
      </w:r>
      <w:proofErr w:type="spellEnd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>машинасы</w:t>
      </w:r>
      <w:proofErr w:type="spellEnd"/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proofErr w:type="spellStart"/>
      <w:r w:rsidRPr="00354DAF">
        <w:rPr>
          <w:color w:val="1B2B4C"/>
        </w:rPr>
        <w:t>Енді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мысал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күрделірек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YouTube</w:t>
      </w:r>
      <w:proofErr w:type="spellEnd"/>
      <w:r w:rsidRPr="00354DAF">
        <w:rPr>
          <w:color w:val="1B2B4C"/>
        </w:rPr>
        <w:t xml:space="preserve">-те </w:t>
      </w:r>
      <w:proofErr w:type="spellStart"/>
      <w:r w:rsidRPr="00354DAF">
        <w:rPr>
          <w:color w:val="1B2B4C"/>
        </w:rPr>
        <w:t>миллиондаған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музыкалық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бейнелер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туралы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деректер</w:t>
      </w:r>
      <w:proofErr w:type="spellEnd"/>
      <w:r w:rsidRPr="00354DAF">
        <w:rPr>
          <w:color w:val="1B2B4C"/>
        </w:rPr>
        <w:t xml:space="preserve"> бар </w:t>
      </w:r>
      <w:proofErr w:type="spellStart"/>
      <w:r w:rsidRPr="00354DAF">
        <w:rPr>
          <w:color w:val="1B2B4C"/>
        </w:rPr>
        <w:t>делік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Әрқайсысы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үшін</w:t>
      </w:r>
      <w:proofErr w:type="spellEnd"/>
      <w:r w:rsidRPr="00354DAF">
        <w:rPr>
          <w:color w:val="1B2B4C"/>
        </w:rPr>
        <w:t xml:space="preserve"> 100 критерий бар, </w:t>
      </w:r>
      <w:proofErr w:type="spellStart"/>
      <w:r w:rsidRPr="00354DAF">
        <w:rPr>
          <w:color w:val="1B2B4C"/>
        </w:rPr>
        <w:t>мысалы</w:t>
      </w:r>
      <w:proofErr w:type="spellEnd"/>
      <w:r w:rsidRPr="00354DAF">
        <w:rPr>
          <w:color w:val="1B2B4C"/>
        </w:rPr>
        <w:t>:</w:t>
      </w:r>
    </w:p>
    <w:p w:rsidR="00354DAF" w:rsidRPr="00354DAF" w:rsidRDefault="00354DAF" w:rsidP="00354DAF">
      <w:pPr>
        <w:numPr>
          <w:ilvl w:val="0"/>
          <w:numId w:val="10"/>
        </w:numPr>
        <w:shd w:val="clear" w:color="auto" w:fill="FAFAFA"/>
        <w:spacing w:after="0" w:line="240" w:lineRule="auto"/>
        <w:ind w:left="0"/>
        <w:rPr>
          <w:rFonts w:ascii="Times New Roman" w:hAnsi="Times New Roman" w:cs="Times New Roman"/>
          <w:color w:val="1B2B4C"/>
          <w:sz w:val="24"/>
          <w:szCs w:val="24"/>
        </w:rPr>
      </w:pPr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Клип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үш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минуттан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ұзақ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 па?</w:t>
      </w:r>
    </w:p>
    <w:p w:rsidR="00354DAF" w:rsidRPr="00354DAF" w:rsidRDefault="00354DAF" w:rsidP="00354DAF">
      <w:pPr>
        <w:numPr>
          <w:ilvl w:val="0"/>
          <w:numId w:val="10"/>
        </w:numPr>
        <w:shd w:val="clear" w:color="auto" w:fill="FAFAFA"/>
        <w:spacing w:after="0" w:line="240" w:lineRule="auto"/>
        <w:ind w:left="0"/>
        <w:rPr>
          <w:rFonts w:ascii="Times New Roman" w:hAnsi="Times New Roman" w:cs="Times New Roman"/>
          <w:color w:val="1B2B4C"/>
          <w:sz w:val="24"/>
          <w:szCs w:val="24"/>
        </w:rPr>
      </w:pP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Онда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түзу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бөшке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 бар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ма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>?</w:t>
      </w:r>
    </w:p>
    <w:p w:rsidR="00354DAF" w:rsidRPr="00354DAF" w:rsidRDefault="00354DAF" w:rsidP="00354DAF">
      <w:pPr>
        <w:numPr>
          <w:ilvl w:val="0"/>
          <w:numId w:val="10"/>
        </w:numPr>
        <w:shd w:val="clear" w:color="auto" w:fill="FAFAFA"/>
        <w:spacing w:after="0" w:line="240" w:lineRule="auto"/>
        <w:ind w:left="0"/>
        <w:rPr>
          <w:rFonts w:ascii="Times New Roman" w:hAnsi="Times New Roman" w:cs="Times New Roman"/>
          <w:color w:val="1B2B4C"/>
          <w:sz w:val="24"/>
          <w:szCs w:val="24"/>
        </w:rPr>
      </w:pP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Бұл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 трек хип-хоп па,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жоқ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 па?</w:t>
      </w:r>
    </w:p>
    <w:p w:rsidR="00354DAF" w:rsidRPr="00354DAF" w:rsidRDefault="00354DAF" w:rsidP="00354DAF">
      <w:pPr>
        <w:numPr>
          <w:ilvl w:val="0"/>
          <w:numId w:val="10"/>
        </w:numPr>
        <w:shd w:val="clear" w:color="auto" w:fill="FAFAFA"/>
        <w:spacing w:after="0" w:line="240" w:lineRule="auto"/>
        <w:ind w:left="0"/>
        <w:rPr>
          <w:rFonts w:ascii="Times New Roman" w:hAnsi="Times New Roman" w:cs="Times New Roman"/>
          <w:color w:val="1B2B4C"/>
          <w:sz w:val="24"/>
          <w:szCs w:val="24"/>
        </w:rPr>
      </w:pP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Бейне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танымал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 лейбл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арқылы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шығарылды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ма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>?</w:t>
      </w:r>
    </w:p>
    <w:p w:rsidR="00354DAF" w:rsidRPr="00354DAF" w:rsidRDefault="00354DAF" w:rsidP="00354DAF">
      <w:pPr>
        <w:numPr>
          <w:ilvl w:val="0"/>
          <w:numId w:val="10"/>
        </w:numPr>
        <w:shd w:val="clear" w:color="auto" w:fill="FAFAFA"/>
        <w:spacing w:after="0" w:line="240" w:lineRule="auto"/>
        <w:ind w:left="0"/>
        <w:rPr>
          <w:rFonts w:ascii="Times New Roman" w:hAnsi="Times New Roman" w:cs="Times New Roman"/>
          <w:color w:val="1B2B4C"/>
          <w:sz w:val="24"/>
          <w:szCs w:val="24"/>
        </w:rPr>
      </w:pPr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Клип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аулада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ұялы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телефонға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түсірілді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color w:val="1B2B4C"/>
          <w:sz w:val="24"/>
          <w:szCs w:val="24"/>
        </w:rPr>
        <w:t>ме</w:t>
      </w:r>
      <w:proofErr w:type="spellEnd"/>
      <w:r w:rsidRPr="00354DAF">
        <w:rPr>
          <w:rFonts w:ascii="Times New Roman" w:hAnsi="Times New Roman" w:cs="Times New Roman"/>
          <w:color w:val="1B2B4C"/>
          <w:sz w:val="24"/>
          <w:szCs w:val="24"/>
        </w:rPr>
        <w:t>?</w:t>
      </w:r>
    </w:p>
    <w:p w:rsidR="00354DAF" w:rsidRPr="00354DAF" w:rsidRDefault="00354DAF" w:rsidP="00354DAF">
      <w:pPr>
        <w:numPr>
          <w:ilvl w:val="0"/>
          <w:numId w:val="10"/>
        </w:numPr>
        <w:shd w:val="clear" w:color="auto" w:fill="FAFAFA"/>
        <w:spacing w:after="0" w:line="240" w:lineRule="auto"/>
        <w:ind w:left="0"/>
        <w:rPr>
          <w:rFonts w:ascii="Times New Roman" w:hAnsi="Times New Roman" w:cs="Times New Roman"/>
          <w:color w:val="1B2B4C"/>
          <w:sz w:val="24"/>
          <w:szCs w:val="24"/>
        </w:rPr>
      </w:pPr>
      <w:r w:rsidRPr="00354DAF">
        <w:rPr>
          <w:rFonts w:ascii="Times New Roman" w:hAnsi="Times New Roman" w:cs="Times New Roman"/>
          <w:color w:val="1B2B4C"/>
          <w:sz w:val="24"/>
          <w:szCs w:val="24"/>
        </w:rPr>
        <w:t>…</w:t>
      </w:r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proofErr w:type="spellStart"/>
      <w:r w:rsidRPr="00354DAF">
        <w:rPr>
          <w:color w:val="1B2B4C"/>
        </w:rPr>
        <w:t>Сондай-ақ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бізде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клиптің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миллионнан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астам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қаралғаны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туралы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деректер</w:t>
      </w:r>
      <w:proofErr w:type="spellEnd"/>
      <w:r w:rsidRPr="00354DAF">
        <w:rPr>
          <w:color w:val="1B2B4C"/>
        </w:rPr>
        <w:t xml:space="preserve"> бар. </w:t>
      </w:r>
      <w:proofErr w:type="spellStart"/>
      <w:r w:rsidRPr="00354DAF">
        <w:rPr>
          <w:color w:val="1B2B4C"/>
        </w:rPr>
        <w:t>Біз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бұл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критерийді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болжауды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үйренгіміз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келеді</w:t>
      </w:r>
      <w:proofErr w:type="spellEnd"/>
      <w:r w:rsidRPr="00354DAF">
        <w:rPr>
          <w:color w:val="1B2B4C"/>
        </w:rPr>
        <w:t xml:space="preserve"> - оны </w:t>
      </w:r>
      <w:proofErr w:type="spellStart"/>
      <w:r w:rsidRPr="00354DAF">
        <w:rPr>
          <w:color w:val="1B2B4C"/>
        </w:rPr>
        <w:t>танымалдылық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деп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атаймыз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Яғни</w:t>
      </w:r>
      <w:proofErr w:type="spellEnd"/>
      <w:r w:rsidRPr="00354DAF">
        <w:rPr>
          <w:color w:val="1B2B4C"/>
        </w:rPr>
        <w:t xml:space="preserve">, </w:t>
      </w:r>
      <w:proofErr w:type="spellStart"/>
      <w:r w:rsidRPr="00354DAF">
        <w:rPr>
          <w:color w:val="1B2B4C"/>
        </w:rPr>
        <w:t>сіз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иә</w:t>
      </w:r>
      <w:proofErr w:type="spellEnd"/>
      <w:r w:rsidRPr="00354DAF">
        <w:rPr>
          <w:color w:val="1B2B4C"/>
        </w:rPr>
        <w:t>/</w:t>
      </w:r>
      <w:proofErr w:type="spellStart"/>
      <w:r w:rsidRPr="00354DAF">
        <w:rPr>
          <w:color w:val="1B2B4C"/>
        </w:rPr>
        <w:t>жоқ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пішімінде</w:t>
      </w:r>
      <w:proofErr w:type="spellEnd"/>
      <w:r w:rsidRPr="00354DAF">
        <w:rPr>
          <w:color w:val="1B2B4C"/>
        </w:rPr>
        <w:t xml:space="preserve"> 100 клип </w:t>
      </w:r>
      <w:proofErr w:type="spellStart"/>
      <w:r w:rsidRPr="00354DAF">
        <w:rPr>
          <w:color w:val="1B2B4C"/>
        </w:rPr>
        <w:t>критерийін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беретін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қандай</w:t>
      </w:r>
      <w:proofErr w:type="spellEnd"/>
      <w:r w:rsidRPr="00354DAF">
        <w:rPr>
          <w:color w:val="1B2B4C"/>
        </w:rPr>
        <w:t xml:space="preserve"> да </w:t>
      </w:r>
      <w:proofErr w:type="spellStart"/>
      <w:r w:rsidRPr="00354DAF">
        <w:rPr>
          <w:color w:val="1B2B4C"/>
        </w:rPr>
        <w:t>бір</w:t>
      </w:r>
      <w:proofErr w:type="spellEnd"/>
      <w:r w:rsidRPr="00354DAF">
        <w:rPr>
          <w:color w:val="1B2B4C"/>
        </w:rPr>
        <w:t xml:space="preserve"> алгоритм </w:t>
      </w:r>
      <w:proofErr w:type="spellStart"/>
      <w:r w:rsidRPr="00354DAF">
        <w:rPr>
          <w:color w:val="1B2B4C"/>
        </w:rPr>
        <w:t>түрін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алғымыз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келеді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және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нәтижеде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ол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сізге</w:t>
      </w:r>
      <w:proofErr w:type="spellEnd"/>
      <w:r w:rsidRPr="00354DAF">
        <w:rPr>
          <w:color w:val="1B2B4C"/>
        </w:rPr>
        <w:t>: «</w:t>
      </w:r>
      <w:proofErr w:type="spellStart"/>
      <w:r w:rsidRPr="00354DAF">
        <w:rPr>
          <w:color w:val="1B2B4C"/>
        </w:rPr>
        <w:t>Бұл</w:t>
      </w:r>
      <w:proofErr w:type="spellEnd"/>
      <w:r w:rsidRPr="00354DAF">
        <w:rPr>
          <w:color w:val="1B2B4C"/>
        </w:rPr>
        <w:t xml:space="preserve"> клип </w:t>
      </w:r>
      <w:proofErr w:type="spellStart"/>
      <w:r w:rsidRPr="00354DAF">
        <w:rPr>
          <w:color w:val="1B2B4C"/>
        </w:rPr>
        <w:t>танымал</w:t>
      </w:r>
      <w:proofErr w:type="spellEnd"/>
      <w:r w:rsidRPr="00354DAF">
        <w:rPr>
          <w:color w:val="1B2B4C"/>
        </w:rPr>
        <w:t xml:space="preserve"> болу </w:t>
      </w:r>
      <w:proofErr w:type="spellStart"/>
      <w:r w:rsidRPr="00354DAF">
        <w:rPr>
          <w:color w:val="1B2B4C"/>
        </w:rPr>
        <w:t>керек</w:t>
      </w:r>
      <w:proofErr w:type="spellEnd"/>
      <w:r w:rsidRPr="00354DAF">
        <w:rPr>
          <w:color w:val="1B2B4C"/>
        </w:rPr>
        <w:t xml:space="preserve">» </w:t>
      </w:r>
      <w:proofErr w:type="spellStart"/>
      <w:r w:rsidRPr="00354DAF">
        <w:rPr>
          <w:color w:val="1B2B4C"/>
        </w:rPr>
        <w:t>деп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айтады</w:t>
      </w:r>
      <w:proofErr w:type="spellEnd"/>
      <w:r w:rsidRPr="00354DAF">
        <w:rPr>
          <w:color w:val="1B2B4C"/>
        </w:rPr>
        <w:t>.</w:t>
      </w:r>
    </w:p>
    <w:p w:rsidR="00354DAF" w:rsidRPr="00354DAF" w:rsidRDefault="00354DAF" w:rsidP="00354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DA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51161" cy="3102428"/>
            <wp:effectExtent l="0" t="0" r="0" b="3175"/>
            <wp:docPr id="4" name="Рисунок 4" descr="https://thecode.media/wp-content/uploads/2020/08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hecode.media/wp-content/uploads/2020/08/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529" cy="311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DAF">
        <w:rPr>
          <w:rFonts w:ascii="Times New Roman" w:hAnsi="Times New Roman" w:cs="Times New Roman"/>
          <w:sz w:val="24"/>
          <w:szCs w:val="24"/>
        </w:rPr>
        <w:t xml:space="preserve">Миллион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клиптер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жүз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критерий - алгоритм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жаттығу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үлгісі</w:t>
      </w:r>
      <w:proofErr w:type="spellEnd"/>
    </w:p>
    <w:p w:rsidR="00354DAF" w:rsidRPr="00354DAF" w:rsidRDefault="00354DAF" w:rsidP="00354DAF">
      <w:pPr>
        <w:pStyle w:val="2"/>
        <w:shd w:val="clear" w:color="auto" w:fill="FAFAFA"/>
        <w:spacing w:before="0"/>
        <w:rPr>
          <w:rFonts w:ascii="Times New Roman" w:hAnsi="Times New Roman" w:cs="Times New Roman"/>
          <w:color w:val="1B2B4C"/>
          <w:sz w:val="24"/>
          <w:szCs w:val="24"/>
        </w:rPr>
      </w:pPr>
      <w:proofErr w:type="spellStart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>Бірінші</w:t>
      </w:r>
      <w:proofErr w:type="spellEnd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>мәселе</w:t>
      </w:r>
      <w:proofErr w:type="spellEnd"/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proofErr w:type="spellStart"/>
      <w:r w:rsidRPr="00354DAF">
        <w:rPr>
          <w:color w:val="1B2B4C"/>
        </w:rPr>
        <w:t>Егер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бұл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тапсырма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бойынша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болжау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ағашын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құрастырғымыз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келсе</w:t>
      </w:r>
      <w:proofErr w:type="spellEnd"/>
      <w:r w:rsidRPr="00354DAF">
        <w:rPr>
          <w:color w:val="1B2B4C"/>
        </w:rPr>
        <w:t xml:space="preserve">, </w:t>
      </w:r>
      <w:proofErr w:type="spellStart"/>
      <w:r w:rsidRPr="00354DAF">
        <w:rPr>
          <w:color w:val="1B2B4C"/>
        </w:rPr>
        <w:t>алдымызда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мәселе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туындайды</w:t>
      </w:r>
      <w:proofErr w:type="spellEnd"/>
      <w:r w:rsidRPr="00354DAF">
        <w:rPr>
          <w:color w:val="1B2B4C"/>
        </w:rPr>
        <w:t xml:space="preserve">: </w:t>
      </w:r>
      <w:proofErr w:type="spellStart"/>
      <w:r w:rsidRPr="00354DAF">
        <w:rPr>
          <w:color w:val="1B2B4C"/>
        </w:rPr>
        <w:t>біз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қандай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критерийлерді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басына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және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қайсысын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аяғына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қою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керектігін</w:t>
      </w:r>
      <w:proofErr w:type="spellEnd"/>
      <w:r w:rsidRPr="00354DAF">
        <w:rPr>
          <w:color w:val="1B2B4C"/>
        </w:rPr>
        <w:t xml:space="preserve">, </w:t>
      </w:r>
      <w:proofErr w:type="spellStart"/>
      <w:r w:rsidRPr="00354DAF">
        <w:rPr>
          <w:color w:val="1B2B4C"/>
        </w:rPr>
        <w:t>қайсысын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қай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бұтақтарға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қою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керектігін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білмейміз</w:t>
      </w:r>
      <w:proofErr w:type="spellEnd"/>
      <w:r w:rsidRPr="00354DAF">
        <w:rPr>
          <w:color w:val="1B2B4C"/>
        </w:rPr>
        <w:t xml:space="preserve">, ал </w:t>
      </w:r>
      <w:proofErr w:type="spellStart"/>
      <w:r w:rsidRPr="00354DAF">
        <w:rPr>
          <w:color w:val="1B2B4C"/>
        </w:rPr>
        <w:t>қайсысы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мүлдем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қажет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емес</w:t>
      </w:r>
      <w:proofErr w:type="spellEnd"/>
      <w:r w:rsidRPr="00354DAF">
        <w:rPr>
          <w:color w:val="1B2B4C"/>
        </w:rPr>
        <w:t xml:space="preserve">, </w:t>
      </w:r>
      <w:proofErr w:type="spellStart"/>
      <w:r w:rsidRPr="00354DAF">
        <w:rPr>
          <w:color w:val="1B2B4C"/>
        </w:rPr>
        <w:t>сондықтан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ешқандай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әсер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етпейді</w:t>
      </w:r>
      <w:proofErr w:type="spellEnd"/>
      <w:r w:rsidRPr="00354DAF">
        <w:rPr>
          <w:color w:val="1B2B4C"/>
        </w:rPr>
        <w:t>.</w:t>
      </w:r>
    </w:p>
    <w:p w:rsidR="00354DAF" w:rsidRPr="00354DAF" w:rsidRDefault="00354DAF" w:rsidP="00354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DAF">
        <w:rPr>
          <w:rFonts w:ascii="Times New Roman" w:hAnsi="Times New Roman" w:cs="Times New Roman"/>
          <w:noProof/>
          <w:color w:val="4160EA"/>
          <w:sz w:val="24"/>
          <w:szCs w:val="24"/>
          <w:lang w:eastAsia="ru-RU"/>
        </w:rPr>
        <w:drawing>
          <wp:inline distT="0" distB="0" distL="0" distR="0">
            <wp:extent cx="6083614" cy="2394766"/>
            <wp:effectExtent l="0" t="0" r="0" b="5715"/>
            <wp:docPr id="3" name="Рисунок 3" descr="Көтермелеу - машиналық оқытудың тағы бір тәсілі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өтермелеу - машиналық оқытудың тағы бір тәсілі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958" cy="24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AF" w:rsidRPr="00354DAF" w:rsidRDefault="00354DAF" w:rsidP="00354DAF">
      <w:pPr>
        <w:pStyle w:val="2"/>
        <w:shd w:val="clear" w:color="auto" w:fill="FAFAFA"/>
        <w:spacing w:before="0"/>
        <w:rPr>
          <w:rFonts w:ascii="Times New Roman" w:hAnsi="Times New Roman" w:cs="Times New Roman"/>
          <w:color w:val="1B2B4C"/>
          <w:sz w:val="24"/>
          <w:szCs w:val="24"/>
        </w:rPr>
      </w:pPr>
      <w:proofErr w:type="spellStart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>Шешімнің</w:t>
      </w:r>
      <w:proofErr w:type="spellEnd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>бірінші</w:t>
      </w:r>
      <w:proofErr w:type="spellEnd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>қадамы</w:t>
      </w:r>
      <w:proofErr w:type="spellEnd"/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proofErr w:type="spellStart"/>
      <w:r w:rsidRPr="00354DAF">
        <w:rPr>
          <w:color w:val="1B2B4C"/>
        </w:rPr>
        <w:t>Мұндай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мәселеге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ағаш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құру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үшін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алдымен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әрбір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критерийдің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қажетті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нәтижеге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қаншалықты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жақын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екенін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есептеу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керек</w:t>
      </w:r>
      <w:proofErr w:type="spellEnd"/>
      <w:r w:rsidRPr="00354DAF">
        <w:rPr>
          <w:color w:val="1B2B4C"/>
        </w:rPr>
        <w:t>:</w:t>
      </w:r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proofErr w:type="spellStart"/>
      <w:r w:rsidRPr="00354DAF">
        <w:rPr>
          <w:color w:val="1B2B4C"/>
        </w:rPr>
        <w:t>Нәтижесінде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соңғы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танымалдылықпен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ең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күшті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байланыс</w:t>
      </w:r>
      <w:proofErr w:type="spellEnd"/>
      <w:r w:rsidRPr="00354DAF">
        <w:rPr>
          <w:color w:val="1B2B4C"/>
        </w:rPr>
        <w:t xml:space="preserve"> «</w:t>
      </w:r>
      <w:proofErr w:type="spellStart"/>
      <w:r w:rsidRPr="00354DAF">
        <w:rPr>
          <w:color w:val="1B2B4C"/>
        </w:rPr>
        <w:t>Бейне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танымал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белгімен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шығарылды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ма</w:t>
      </w:r>
      <w:proofErr w:type="spellEnd"/>
      <w:r w:rsidRPr="00354DAF">
        <w:rPr>
          <w:color w:val="1B2B4C"/>
        </w:rPr>
        <w:t xml:space="preserve">» </w:t>
      </w:r>
      <w:proofErr w:type="spellStart"/>
      <w:r w:rsidRPr="00354DAF">
        <w:rPr>
          <w:color w:val="1B2B4C"/>
        </w:rPr>
        <w:t>критерийі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үшін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екенін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көреміз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Бейне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жапсырма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арқылы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шығарылса</w:t>
      </w:r>
      <w:proofErr w:type="spellEnd"/>
      <w:r w:rsidRPr="00354DAF">
        <w:rPr>
          <w:color w:val="1B2B4C"/>
        </w:rPr>
        <w:t xml:space="preserve">, </w:t>
      </w:r>
      <w:proofErr w:type="spellStart"/>
      <w:r w:rsidRPr="00354DAF">
        <w:rPr>
          <w:color w:val="1B2B4C"/>
        </w:rPr>
        <w:t>бұл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барабаннан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немесе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автотюден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гөрі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сәттілікке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көбірек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әсер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етеді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екен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Бұл</w:t>
      </w:r>
      <w:proofErr w:type="spellEnd"/>
      <w:r w:rsidRPr="00354DAF">
        <w:rPr>
          <w:color w:val="1B2B4C"/>
        </w:rPr>
        <w:t xml:space="preserve"> критерий </w:t>
      </w:r>
      <w:proofErr w:type="spellStart"/>
      <w:r w:rsidRPr="00354DAF">
        <w:rPr>
          <w:color w:val="1B2B4C"/>
        </w:rPr>
        <w:t>ағаштың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басына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көтеріледі</w:t>
      </w:r>
      <w:proofErr w:type="spellEnd"/>
      <w:r w:rsidRPr="00354DAF">
        <w:rPr>
          <w:color w:val="1B2B4C"/>
        </w:rPr>
        <w:t>.</w:t>
      </w:r>
    </w:p>
    <w:p w:rsidR="00354DAF" w:rsidRPr="00354DAF" w:rsidRDefault="00354DAF" w:rsidP="00354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DAF">
        <w:rPr>
          <w:rFonts w:ascii="Times New Roman" w:hAnsi="Times New Roman" w:cs="Times New Roman"/>
          <w:noProof/>
          <w:color w:val="4160EA"/>
          <w:sz w:val="24"/>
          <w:szCs w:val="24"/>
          <w:lang w:eastAsia="ru-RU"/>
        </w:rPr>
        <w:lastRenderedPageBreak/>
        <w:drawing>
          <wp:inline distT="0" distB="0" distL="0" distR="0">
            <wp:extent cx="5997757" cy="1714589"/>
            <wp:effectExtent l="0" t="0" r="3175" b="0"/>
            <wp:docPr id="14" name="Рисунок 14" descr="Көтермелеу - машиналық оқытудың тағы бір тәсілі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өтермелеу - машиналық оқытудың тағы бір тәсілі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626" cy="172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proofErr w:type="spellStart"/>
      <w:r w:rsidRPr="00354DAF">
        <w:rPr>
          <w:color w:val="1B2B4C"/>
        </w:rPr>
        <w:t>Содан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кейін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біз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қандай</w:t>
      </w:r>
      <w:proofErr w:type="spellEnd"/>
      <w:r w:rsidRPr="00354DAF">
        <w:rPr>
          <w:color w:val="1B2B4C"/>
        </w:rPr>
        <w:t xml:space="preserve"> критерий </w:t>
      </w:r>
      <w:proofErr w:type="spellStart"/>
      <w:r w:rsidRPr="00354DAF">
        <w:rPr>
          <w:color w:val="1B2B4C"/>
        </w:rPr>
        <w:t>қою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керектігін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қарастырамыз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Біз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белгілер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шығарған</w:t>
      </w:r>
      <w:proofErr w:type="spellEnd"/>
      <w:r w:rsidRPr="00354DAF">
        <w:rPr>
          <w:color w:val="1B2B4C"/>
        </w:rPr>
        <w:t xml:space="preserve"> 300 000 </w:t>
      </w:r>
      <w:proofErr w:type="spellStart"/>
      <w:r w:rsidRPr="00354DAF">
        <w:rPr>
          <w:color w:val="1B2B4C"/>
        </w:rPr>
        <w:t>бейнені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алып</w:t>
      </w:r>
      <w:proofErr w:type="spellEnd"/>
      <w:r w:rsidRPr="00354DAF">
        <w:rPr>
          <w:color w:val="1B2B4C"/>
        </w:rPr>
        <w:t xml:space="preserve">, </w:t>
      </w:r>
      <w:proofErr w:type="spellStart"/>
      <w:r w:rsidRPr="00354DAF">
        <w:rPr>
          <w:color w:val="1B2B4C"/>
        </w:rPr>
        <w:t>қалған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критерийлер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арқылы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іске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қосамыз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Біз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соңғы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болжамның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ең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жоғары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дәлдігін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беретінін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іздейміз</w:t>
      </w:r>
      <w:proofErr w:type="spellEnd"/>
      <w:r w:rsidRPr="00354DAF">
        <w:rPr>
          <w:color w:val="1B2B4C"/>
        </w:rPr>
        <w:t>.</w:t>
      </w:r>
    </w:p>
    <w:p w:rsidR="00354DAF" w:rsidRPr="00354DAF" w:rsidRDefault="00354DAF" w:rsidP="00354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D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08619" cy="2438582"/>
            <wp:effectExtent l="0" t="0" r="0" b="0"/>
            <wp:docPr id="13" name="Рисунок 13" descr="https://thecode.media/wp-content/uploads/2020/08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hecode.media/wp-content/uploads/2020/08/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28" cy="245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Жапсырмалар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шығарған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300 000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бейненің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250 000-ы 3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минуттан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ұзақ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олардың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90 000-ы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миллионнан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астам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қаралған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критерий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белгі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бейнелерінің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танымалдығының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жақсы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болжамы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табылады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>.</w:t>
      </w:r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proofErr w:type="spellStart"/>
      <w:r w:rsidRPr="00354DAF">
        <w:rPr>
          <w:color w:val="1B2B4C"/>
        </w:rPr>
        <w:t>Біз</w:t>
      </w:r>
      <w:proofErr w:type="spellEnd"/>
      <w:r w:rsidRPr="00354DAF">
        <w:rPr>
          <w:color w:val="1B2B4C"/>
        </w:rPr>
        <w:t xml:space="preserve"> оны </w:t>
      </w:r>
      <w:proofErr w:type="spellStart"/>
      <w:r w:rsidRPr="00354DAF">
        <w:rPr>
          <w:color w:val="1B2B4C"/>
        </w:rPr>
        <w:t>екінші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орынға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қойдық</w:t>
      </w:r>
      <w:proofErr w:type="spellEnd"/>
      <w:r w:rsidRPr="00354DAF">
        <w:rPr>
          <w:color w:val="1B2B4C"/>
        </w:rPr>
        <w:t>.</w:t>
      </w:r>
    </w:p>
    <w:p w:rsidR="00354DAF" w:rsidRPr="00354DAF" w:rsidRDefault="00354DAF" w:rsidP="00354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DAF">
        <w:rPr>
          <w:rFonts w:ascii="Times New Roman" w:hAnsi="Times New Roman" w:cs="Times New Roman"/>
          <w:noProof/>
          <w:color w:val="4160EA"/>
          <w:sz w:val="24"/>
          <w:szCs w:val="24"/>
          <w:lang w:eastAsia="ru-RU"/>
        </w:rPr>
        <w:drawing>
          <wp:inline distT="0" distB="0" distL="0" distR="0">
            <wp:extent cx="6092042" cy="2481943"/>
            <wp:effectExtent l="0" t="0" r="4445" b="0"/>
            <wp:docPr id="12" name="Рисунок 12" descr="Көтермелеу - машиналық оқытудың тағы бір тәсілі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өтермелеу - машиналық оқытудың тағы бір тәсілі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893" cy="249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proofErr w:type="spellStart"/>
      <w:r w:rsidRPr="00354DAF">
        <w:rPr>
          <w:color w:val="1B2B4C"/>
        </w:rPr>
        <w:t>Басқа</w:t>
      </w:r>
      <w:proofErr w:type="spellEnd"/>
      <w:r w:rsidRPr="00354DAF">
        <w:rPr>
          <w:color w:val="1B2B4C"/>
        </w:rPr>
        <w:t xml:space="preserve"> филиал </w:t>
      </w:r>
      <w:proofErr w:type="spellStart"/>
      <w:r w:rsidRPr="00354DAF">
        <w:rPr>
          <w:color w:val="1B2B4C"/>
        </w:rPr>
        <w:t>үшін</w:t>
      </w:r>
      <w:proofErr w:type="spellEnd"/>
      <w:r w:rsidRPr="00354DAF">
        <w:rPr>
          <w:color w:val="1B2B4C"/>
        </w:rPr>
        <w:t xml:space="preserve"> де </w:t>
      </w:r>
      <w:proofErr w:type="spellStart"/>
      <w:r w:rsidRPr="00354DAF">
        <w:rPr>
          <w:color w:val="1B2B4C"/>
        </w:rPr>
        <w:t>солай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істейміз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Осылайша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біз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қалған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критерийлер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бойынша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тізбекті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құрастырамыз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Іс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жүзінде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бұл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қолмен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жасалмайды</w:t>
      </w:r>
      <w:proofErr w:type="spellEnd"/>
      <w:r w:rsidRPr="00354DAF">
        <w:rPr>
          <w:color w:val="1B2B4C"/>
        </w:rPr>
        <w:t xml:space="preserve">: </w:t>
      </w:r>
      <w:proofErr w:type="spellStart"/>
      <w:r w:rsidRPr="00354DAF">
        <w:rPr>
          <w:color w:val="1B2B4C"/>
        </w:rPr>
        <w:t>мұны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автоматты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түрде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жасайтын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арнайы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алгоритмдер</w:t>
      </w:r>
      <w:proofErr w:type="spellEnd"/>
      <w:r w:rsidRPr="00354DAF">
        <w:rPr>
          <w:color w:val="1B2B4C"/>
        </w:rPr>
        <w:t xml:space="preserve"> бар.</w:t>
      </w:r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r w:rsidRPr="00354DAF">
        <w:rPr>
          <w:color w:val="1B2B4C"/>
        </w:rPr>
        <w:t xml:space="preserve">Ой, </w:t>
      </w:r>
      <w:proofErr w:type="spellStart"/>
      <w:r w:rsidRPr="00354DAF">
        <w:rPr>
          <w:color w:val="1B2B4C"/>
        </w:rPr>
        <w:t>бізде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шешім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ағашы</w:t>
      </w:r>
      <w:proofErr w:type="spellEnd"/>
      <w:r w:rsidRPr="00354DAF">
        <w:rPr>
          <w:color w:val="1B2B4C"/>
        </w:rPr>
        <w:t xml:space="preserve"> бар:</w:t>
      </w:r>
    </w:p>
    <w:p w:rsidR="00354DAF" w:rsidRPr="00354DAF" w:rsidRDefault="00354DAF" w:rsidP="00354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DA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2433" cy="3200672"/>
            <wp:effectExtent l="0" t="0" r="0" b="0"/>
            <wp:docPr id="11" name="Рисунок 11" descr="https://thecode.media/wp-content/uploads/2020/08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hecode.media/wp-content/uploads/2020/08/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794" cy="320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Бейнелердің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көпшілігі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шықпайды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кейбіреулері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танымал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>.</w:t>
      </w:r>
    </w:p>
    <w:p w:rsidR="00354DAF" w:rsidRPr="00354DAF" w:rsidRDefault="00354DAF" w:rsidP="00354DAF">
      <w:pPr>
        <w:pStyle w:val="2"/>
        <w:shd w:val="clear" w:color="auto" w:fill="FAFAFA"/>
        <w:spacing w:before="0"/>
        <w:rPr>
          <w:rFonts w:ascii="Times New Roman" w:hAnsi="Times New Roman" w:cs="Times New Roman"/>
          <w:color w:val="1B2B4C"/>
          <w:sz w:val="24"/>
          <w:szCs w:val="24"/>
        </w:rPr>
      </w:pPr>
      <w:proofErr w:type="spellStart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>Кездейсоқ</w:t>
      </w:r>
      <w:proofErr w:type="spellEnd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>орман</w:t>
      </w:r>
      <w:proofErr w:type="spellEnd"/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proofErr w:type="spellStart"/>
      <w:r w:rsidRPr="00354DAF">
        <w:rPr>
          <w:color w:val="1B2B4C"/>
        </w:rPr>
        <w:t>Мәселе</w:t>
      </w:r>
      <w:proofErr w:type="spellEnd"/>
      <w:r w:rsidRPr="00354DAF">
        <w:rPr>
          <w:color w:val="1B2B4C"/>
        </w:rPr>
        <w:t xml:space="preserve"> бар: </w:t>
      </w:r>
      <w:proofErr w:type="spellStart"/>
      <w:r w:rsidRPr="00354DAF">
        <w:rPr>
          <w:color w:val="1B2B4C"/>
        </w:rPr>
        <w:t>осылай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салынған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ағаш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өте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күрделі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және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өте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дәл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емес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Бір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үлкен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ағаш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емес</w:t>
      </w:r>
      <w:proofErr w:type="spellEnd"/>
      <w:r w:rsidRPr="00354DAF">
        <w:rPr>
          <w:color w:val="1B2B4C"/>
        </w:rPr>
        <w:t xml:space="preserve">, </w:t>
      </w:r>
      <w:proofErr w:type="spellStart"/>
      <w:r w:rsidRPr="00354DAF">
        <w:rPr>
          <w:color w:val="1B2B4C"/>
        </w:rPr>
        <w:t>бірнеше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кішкентай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ағаштар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жасауға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тырысайық</w:t>
      </w:r>
      <w:proofErr w:type="spellEnd"/>
      <w:r w:rsidRPr="00354DAF">
        <w:rPr>
          <w:color w:val="1B2B4C"/>
        </w:rPr>
        <w:t>.</w:t>
      </w:r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proofErr w:type="spellStart"/>
      <w:r w:rsidRPr="00354DAF">
        <w:rPr>
          <w:color w:val="1B2B4C"/>
        </w:rPr>
        <w:t>Бастапқы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деректерден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кездейсоқ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үлгіні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алайық</w:t>
      </w:r>
      <w:proofErr w:type="spellEnd"/>
      <w:r w:rsidRPr="00354DAF">
        <w:rPr>
          <w:color w:val="1B2B4C"/>
        </w:rPr>
        <w:t xml:space="preserve">. Миллион </w:t>
      </w:r>
      <w:proofErr w:type="spellStart"/>
      <w:r w:rsidRPr="00354DAF">
        <w:rPr>
          <w:color w:val="1B2B4C"/>
        </w:rPr>
        <w:t>емес</w:t>
      </w:r>
      <w:proofErr w:type="spellEnd"/>
      <w:r w:rsidRPr="00354DAF">
        <w:rPr>
          <w:color w:val="1B2B4C"/>
        </w:rPr>
        <w:t xml:space="preserve">, 10 000 клип. </w:t>
      </w:r>
      <w:proofErr w:type="spellStart"/>
      <w:r w:rsidRPr="00354DAF">
        <w:rPr>
          <w:color w:val="1B2B4C"/>
        </w:rPr>
        <w:t>Оларға</w:t>
      </w:r>
      <w:proofErr w:type="spellEnd"/>
      <w:r w:rsidRPr="00354DAF">
        <w:rPr>
          <w:color w:val="1B2B4C"/>
        </w:rPr>
        <w:t xml:space="preserve"> - </w:t>
      </w:r>
      <w:proofErr w:type="spellStart"/>
      <w:r w:rsidRPr="00354DAF">
        <w:rPr>
          <w:color w:val="1B2B4C"/>
        </w:rPr>
        <w:t>критерийлердің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кездейсоқ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жиынтығы</w:t>
      </w:r>
      <w:proofErr w:type="spellEnd"/>
      <w:r w:rsidRPr="00354DAF">
        <w:rPr>
          <w:color w:val="1B2B4C"/>
        </w:rPr>
        <w:t xml:space="preserve">, </w:t>
      </w:r>
      <w:proofErr w:type="spellStart"/>
      <w:r w:rsidRPr="00354DAF">
        <w:rPr>
          <w:color w:val="1B2B4C"/>
        </w:rPr>
        <w:t>барлығы</w:t>
      </w:r>
      <w:proofErr w:type="spellEnd"/>
      <w:r w:rsidRPr="00354DAF">
        <w:rPr>
          <w:color w:val="1B2B4C"/>
        </w:rPr>
        <w:t xml:space="preserve"> 100 </w:t>
      </w:r>
      <w:proofErr w:type="spellStart"/>
      <w:r w:rsidRPr="00354DAF">
        <w:rPr>
          <w:color w:val="1B2B4C"/>
        </w:rPr>
        <w:t>емес</w:t>
      </w:r>
      <w:proofErr w:type="spellEnd"/>
      <w:r w:rsidRPr="00354DAF">
        <w:rPr>
          <w:color w:val="1B2B4C"/>
        </w:rPr>
        <w:t>, 5:</w:t>
      </w:r>
    </w:p>
    <w:p w:rsidR="00354DAF" w:rsidRPr="00354DAF" w:rsidRDefault="00354DAF" w:rsidP="00354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DAF">
        <w:rPr>
          <w:rFonts w:ascii="Times New Roman" w:hAnsi="Times New Roman" w:cs="Times New Roman"/>
          <w:noProof/>
          <w:color w:val="4160EA"/>
          <w:sz w:val="24"/>
          <w:szCs w:val="24"/>
          <w:lang w:eastAsia="ru-RU"/>
        </w:rPr>
        <w:drawing>
          <wp:inline distT="0" distB="0" distL="0" distR="0">
            <wp:extent cx="5661622" cy="4833257"/>
            <wp:effectExtent l="0" t="0" r="0" b="5715"/>
            <wp:docPr id="10" name="Рисунок 10" descr="Көтермелеу - машиналық оқытудың тағы бір тәсілі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өтермелеу - машиналық оқытудың тағы бір тәсілі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12" cy="484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r w:rsidRPr="00354DAF">
        <w:rPr>
          <w:color w:val="1B2B4C"/>
        </w:rPr>
        <w:lastRenderedPageBreak/>
        <w:t xml:space="preserve">Ал </w:t>
      </w:r>
      <w:proofErr w:type="spellStart"/>
      <w:r w:rsidRPr="00354DAF">
        <w:rPr>
          <w:color w:val="1B2B4C"/>
        </w:rPr>
        <w:t>қарапайым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ағашты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құрастырайық</w:t>
      </w:r>
      <w:proofErr w:type="spellEnd"/>
      <w:r w:rsidRPr="00354DAF">
        <w:rPr>
          <w:color w:val="1B2B4C"/>
        </w:rPr>
        <w:t>:</w:t>
      </w:r>
    </w:p>
    <w:p w:rsidR="00354DAF" w:rsidRPr="00354DAF" w:rsidRDefault="00354DAF" w:rsidP="00354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D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90187" cy="2219243"/>
            <wp:effectExtent l="0" t="0" r="0" b="0"/>
            <wp:docPr id="9" name="Рисунок 9" descr="https://thecode.media/wp-content/uploads/2020/08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hecode.media/wp-content/uploads/2020/08/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763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Деңгейлері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көп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болды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қазір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азайып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кетті</w:t>
      </w:r>
      <w:proofErr w:type="spellEnd"/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proofErr w:type="spellStart"/>
      <w:r w:rsidRPr="00354DAF">
        <w:rPr>
          <w:color w:val="1B2B4C"/>
        </w:rPr>
        <w:t>Ендеше</w:t>
      </w:r>
      <w:proofErr w:type="spellEnd"/>
      <w:r w:rsidRPr="00354DAF">
        <w:rPr>
          <w:color w:val="1B2B4C"/>
        </w:rPr>
        <w:t xml:space="preserve">, </w:t>
      </w:r>
      <w:proofErr w:type="spellStart"/>
      <w:r w:rsidRPr="00354DAF">
        <w:rPr>
          <w:color w:val="1B2B4C"/>
        </w:rPr>
        <w:t>әрқайсысы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өз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деректері</w:t>
      </w:r>
      <w:proofErr w:type="spellEnd"/>
      <w:r w:rsidRPr="00354DAF">
        <w:rPr>
          <w:color w:val="1B2B4C"/>
        </w:rPr>
        <w:t xml:space="preserve"> мен </w:t>
      </w:r>
      <w:proofErr w:type="spellStart"/>
      <w:r w:rsidRPr="00354DAF">
        <w:rPr>
          <w:color w:val="1B2B4C"/>
        </w:rPr>
        <w:t>өз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критерийлері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бойынша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тағы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бірнеше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ағаш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құрастырайық</w:t>
      </w:r>
      <w:proofErr w:type="spellEnd"/>
      <w:r w:rsidRPr="00354DAF">
        <w:rPr>
          <w:color w:val="1B2B4C"/>
        </w:rPr>
        <w:t>:</w:t>
      </w:r>
    </w:p>
    <w:p w:rsidR="00354DAF" w:rsidRPr="00354DAF" w:rsidRDefault="00354DAF" w:rsidP="00354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D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43068" cy="2873738"/>
            <wp:effectExtent l="0" t="0" r="5715" b="3175"/>
            <wp:docPr id="8" name="Рисунок 8" descr="https://thecode.media/wp-content/uploads/2020/08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hecode.media/wp-content/uploads/2020/08/1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016" cy="288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Алгоритмдер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орманы</w:t>
      </w:r>
      <w:proofErr w:type="spellEnd"/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proofErr w:type="spellStart"/>
      <w:r w:rsidRPr="00354DAF">
        <w:rPr>
          <w:color w:val="1B2B4C"/>
        </w:rPr>
        <w:t>Қазір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бізде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кездейсоқ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орман</w:t>
      </w:r>
      <w:proofErr w:type="spellEnd"/>
      <w:r w:rsidRPr="00354DAF">
        <w:rPr>
          <w:color w:val="1B2B4C"/>
        </w:rPr>
        <w:t xml:space="preserve"> бар. </w:t>
      </w:r>
      <w:proofErr w:type="spellStart"/>
      <w:r w:rsidRPr="00354DAF">
        <w:rPr>
          <w:color w:val="1B2B4C"/>
        </w:rPr>
        <w:t>Кездейсоқ</w:t>
      </w:r>
      <w:proofErr w:type="spellEnd"/>
      <w:r w:rsidRPr="00354DAF">
        <w:rPr>
          <w:color w:val="1B2B4C"/>
        </w:rPr>
        <w:t xml:space="preserve"> – </w:t>
      </w:r>
      <w:proofErr w:type="spellStart"/>
      <w:r w:rsidRPr="00354DAF">
        <w:rPr>
          <w:color w:val="1B2B4C"/>
        </w:rPr>
        <w:t>өйткені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біз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әр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жолы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кездейсоқ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деректер</w:t>
      </w:r>
      <w:proofErr w:type="spellEnd"/>
      <w:r w:rsidRPr="00354DAF">
        <w:rPr>
          <w:color w:val="1B2B4C"/>
        </w:rPr>
        <w:t xml:space="preserve"> мен </w:t>
      </w:r>
      <w:proofErr w:type="spellStart"/>
      <w:r w:rsidRPr="00354DAF">
        <w:rPr>
          <w:color w:val="1B2B4C"/>
        </w:rPr>
        <w:t>критерийлер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жинағын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алатынбыз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Орман</w:t>
      </w:r>
      <w:proofErr w:type="spellEnd"/>
      <w:r w:rsidRPr="00354DAF">
        <w:rPr>
          <w:color w:val="1B2B4C"/>
        </w:rPr>
        <w:t xml:space="preserve"> – </w:t>
      </w:r>
      <w:proofErr w:type="spellStart"/>
      <w:r w:rsidRPr="00354DAF">
        <w:rPr>
          <w:color w:val="1B2B4C"/>
        </w:rPr>
        <w:t>өйткені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ағаштар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көп</w:t>
      </w:r>
      <w:proofErr w:type="spellEnd"/>
      <w:r w:rsidRPr="00354DAF">
        <w:rPr>
          <w:color w:val="1B2B4C"/>
        </w:rPr>
        <w:t>.</w:t>
      </w:r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proofErr w:type="spellStart"/>
      <w:r w:rsidRPr="00354DAF">
        <w:rPr>
          <w:color w:val="1B2B4C"/>
        </w:rPr>
        <w:t>Енді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жаттығу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үлгісінде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болмаған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клипті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орындайық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Әр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ағаш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танымал</w:t>
      </w:r>
      <w:proofErr w:type="spellEnd"/>
      <w:r w:rsidRPr="00354DAF">
        <w:rPr>
          <w:color w:val="1B2B4C"/>
        </w:rPr>
        <w:t xml:space="preserve"> бола </w:t>
      </w:r>
      <w:proofErr w:type="spellStart"/>
      <w:r w:rsidRPr="00354DAF">
        <w:rPr>
          <w:color w:val="1B2B4C"/>
        </w:rPr>
        <w:t>ма</w:t>
      </w:r>
      <w:proofErr w:type="spellEnd"/>
      <w:r w:rsidRPr="00354DAF">
        <w:rPr>
          <w:color w:val="1B2B4C"/>
        </w:rPr>
        <w:t xml:space="preserve">, </w:t>
      </w:r>
      <w:proofErr w:type="spellStart"/>
      <w:r w:rsidRPr="00354DAF">
        <w:rPr>
          <w:color w:val="1B2B4C"/>
        </w:rPr>
        <w:t>жоқ</w:t>
      </w:r>
      <w:proofErr w:type="spellEnd"/>
      <w:r w:rsidRPr="00354DAF">
        <w:rPr>
          <w:color w:val="1B2B4C"/>
        </w:rPr>
        <w:t xml:space="preserve"> па, </w:t>
      </w:r>
      <w:proofErr w:type="spellStart"/>
      <w:r w:rsidRPr="00354DAF">
        <w:rPr>
          <w:color w:val="1B2B4C"/>
        </w:rPr>
        <w:t>соған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байланысты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өз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үкімін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береді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Сайлаудағы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дауыс</w:t>
      </w:r>
      <w:proofErr w:type="spellEnd"/>
      <w:r w:rsidRPr="00354DAF">
        <w:rPr>
          <w:color w:val="1B2B4C"/>
        </w:rPr>
        <w:t xml:space="preserve"> беру </w:t>
      </w:r>
      <w:proofErr w:type="spellStart"/>
      <w:r w:rsidRPr="00354DAF">
        <w:rPr>
          <w:color w:val="1B2B4C"/>
        </w:rPr>
        <w:t>сияқты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Біз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ең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көп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дауыс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жинаған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опцияны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таңдаймыз</w:t>
      </w:r>
      <w:proofErr w:type="spellEnd"/>
      <w:r w:rsidRPr="00354DAF">
        <w:rPr>
          <w:color w:val="1B2B4C"/>
        </w:rPr>
        <w:t>.</w:t>
      </w:r>
    </w:p>
    <w:p w:rsidR="00354DAF" w:rsidRPr="00354DAF" w:rsidRDefault="00354DAF" w:rsidP="00354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DA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41050" cy="2982958"/>
            <wp:effectExtent l="0" t="0" r="0" b="8255"/>
            <wp:docPr id="7" name="Рисунок 7" descr="https://thecode.media/wp-content/uploads/2020/08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hecode.media/wp-content/uploads/2020/08/1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228" cy="299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Үш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жақта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қарсы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бейне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сәтті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</w:p>
    <w:p w:rsidR="00354DAF" w:rsidRPr="00354DAF" w:rsidRDefault="00354DAF" w:rsidP="00354DAF">
      <w:pPr>
        <w:pStyle w:val="2"/>
        <w:shd w:val="clear" w:color="auto" w:fill="FAFAFA"/>
        <w:spacing w:before="0"/>
        <w:rPr>
          <w:rFonts w:ascii="Times New Roman" w:hAnsi="Times New Roman" w:cs="Times New Roman"/>
          <w:color w:val="1B2B4C"/>
          <w:sz w:val="24"/>
          <w:szCs w:val="24"/>
        </w:rPr>
      </w:pPr>
      <w:proofErr w:type="spellStart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>Кездейсоқ</w:t>
      </w:r>
      <w:proofErr w:type="spellEnd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>емес</w:t>
      </w:r>
      <w:proofErr w:type="spellEnd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>орман</w:t>
      </w:r>
      <w:proofErr w:type="spellEnd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 xml:space="preserve"> - </w:t>
      </w:r>
      <w:proofErr w:type="spellStart"/>
      <w:r w:rsidRPr="00354DAF">
        <w:rPr>
          <w:rFonts w:ascii="Times New Roman" w:hAnsi="Times New Roman" w:cs="Times New Roman"/>
          <w:b/>
          <w:bCs/>
          <w:color w:val="1B2B4C"/>
          <w:sz w:val="24"/>
          <w:szCs w:val="24"/>
        </w:rPr>
        <w:t>күшейту</w:t>
      </w:r>
      <w:proofErr w:type="spellEnd"/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proofErr w:type="spellStart"/>
      <w:r w:rsidRPr="00354DAF">
        <w:rPr>
          <w:color w:val="1B2B4C"/>
        </w:rPr>
        <w:t>Енді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ұқсас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орманды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құрастырайық</w:t>
      </w:r>
      <w:proofErr w:type="spellEnd"/>
      <w:r w:rsidRPr="00354DAF">
        <w:rPr>
          <w:color w:val="1B2B4C"/>
        </w:rPr>
        <w:t xml:space="preserve">, </w:t>
      </w:r>
      <w:proofErr w:type="spellStart"/>
      <w:r w:rsidRPr="00354DAF">
        <w:rPr>
          <w:color w:val="1B2B4C"/>
        </w:rPr>
        <w:t>бірақ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деректер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жиынтығы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кездейсоқ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емес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болады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Кездейсоқ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деректер</w:t>
      </w:r>
      <w:proofErr w:type="spellEnd"/>
      <w:r w:rsidRPr="00354DAF">
        <w:rPr>
          <w:color w:val="1B2B4C"/>
        </w:rPr>
        <w:t xml:space="preserve"> мен </w:t>
      </w:r>
      <w:proofErr w:type="spellStart"/>
      <w:r w:rsidRPr="00354DAF">
        <w:rPr>
          <w:color w:val="1B2B4C"/>
        </w:rPr>
        <w:t>кездейсоқ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критерийлерді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пайдалана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отырып</w:t>
      </w:r>
      <w:proofErr w:type="spellEnd"/>
      <w:r w:rsidRPr="00354DAF">
        <w:rPr>
          <w:color w:val="1B2B4C"/>
        </w:rPr>
        <w:t xml:space="preserve">, </w:t>
      </w:r>
      <w:proofErr w:type="spellStart"/>
      <w:r w:rsidRPr="00354DAF">
        <w:rPr>
          <w:color w:val="1B2B4C"/>
        </w:rPr>
        <w:t>біз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бірінші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ағашты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бұрынғыдай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жасаймыз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Содан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кейін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біз</w:t>
      </w:r>
      <w:proofErr w:type="spellEnd"/>
      <w:r w:rsidRPr="00354DAF">
        <w:rPr>
          <w:color w:val="1B2B4C"/>
        </w:rPr>
        <w:t xml:space="preserve"> осы </w:t>
      </w:r>
      <w:proofErr w:type="spellStart"/>
      <w:r w:rsidRPr="00354DAF">
        <w:rPr>
          <w:color w:val="1B2B4C"/>
        </w:rPr>
        <w:t>ағаш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арқылы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бақылау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үлгісін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іске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қосамыз</w:t>
      </w:r>
      <w:proofErr w:type="spellEnd"/>
      <w:r w:rsidRPr="00354DAF">
        <w:rPr>
          <w:color w:val="1B2B4C"/>
        </w:rPr>
        <w:t xml:space="preserve">: </w:t>
      </w:r>
      <w:proofErr w:type="spellStart"/>
      <w:r w:rsidRPr="00354DAF">
        <w:rPr>
          <w:color w:val="1B2B4C"/>
        </w:rPr>
        <w:t>бізде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барлық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деректер</w:t>
      </w:r>
      <w:proofErr w:type="spellEnd"/>
      <w:r w:rsidRPr="00354DAF">
        <w:rPr>
          <w:color w:val="1B2B4C"/>
        </w:rPr>
        <w:t xml:space="preserve"> бар, </w:t>
      </w:r>
      <w:proofErr w:type="spellStart"/>
      <w:r w:rsidRPr="00354DAF">
        <w:rPr>
          <w:color w:val="1B2B4C"/>
        </w:rPr>
        <w:t>бірақ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жаттығуға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қатыспаған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басқа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клиптер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Ағаш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қай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жерде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қателескенін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көрейік</w:t>
      </w:r>
      <w:proofErr w:type="spellEnd"/>
      <w:r w:rsidRPr="00354DAF">
        <w:rPr>
          <w:color w:val="1B2B4C"/>
        </w:rPr>
        <w:t>:</w:t>
      </w:r>
    </w:p>
    <w:p w:rsidR="00354DAF" w:rsidRPr="00354DAF" w:rsidRDefault="00354DAF" w:rsidP="00354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D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45061" cy="4597663"/>
            <wp:effectExtent l="0" t="0" r="8255" b="0"/>
            <wp:docPr id="6" name="Рисунок 6" descr="https://thecode.media/wp-content/uploads/2020/08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hecode.media/wp-content/uploads/2020/08/1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66" cy="464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Бірінші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ағаш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көптеген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қателер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бере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алады</w:t>
      </w:r>
      <w:proofErr w:type="spellEnd"/>
    </w:p>
    <w:p w:rsidR="00100024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proofErr w:type="spellStart"/>
      <w:r w:rsidRPr="00354DAF">
        <w:rPr>
          <w:color w:val="1B2B4C"/>
        </w:rPr>
        <w:lastRenderedPageBreak/>
        <w:t>Енді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келесі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ағашты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жасаймыз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Бірінші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ағаш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қателескен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жерлерге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назар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аударайық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Оқыту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үшін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деректер</w:t>
      </w:r>
      <w:proofErr w:type="spellEnd"/>
      <w:r w:rsidRPr="00354DAF">
        <w:rPr>
          <w:color w:val="1B2B4C"/>
        </w:rPr>
        <w:t xml:space="preserve"> мен </w:t>
      </w:r>
      <w:proofErr w:type="spellStart"/>
      <w:r w:rsidRPr="00354DAF">
        <w:rPr>
          <w:color w:val="1B2B4C"/>
        </w:rPr>
        <w:t>критерийлерді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таңдау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кезінде</w:t>
      </w:r>
      <w:proofErr w:type="spellEnd"/>
      <w:r w:rsidRPr="00354DAF">
        <w:rPr>
          <w:color w:val="1B2B4C"/>
        </w:rPr>
        <w:t xml:space="preserve"> осы </w:t>
      </w:r>
      <w:proofErr w:type="spellStart"/>
      <w:r w:rsidRPr="00354DAF">
        <w:rPr>
          <w:color w:val="1B2B4C"/>
        </w:rPr>
        <w:t>қателерге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көбірек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мән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берейік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Тапсырма</w:t>
      </w:r>
      <w:proofErr w:type="spellEnd"/>
      <w:r w:rsidRPr="00354DAF">
        <w:rPr>
          <w:color w:val="1B2B4C"/>
        </w:rPr>
        <w:t xml:space="preserve"> – </w:t>
      </w:r>
      <w:proofErr w:type="spellStart"/>
      <w:r w:rsidRPr="00354DAF">
        <w:rPr>
          <w:color w:val="1B2B4C"/>
        </w:rPr>
        <w:t>алдыңғысының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қатесін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түзететін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ағаш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жасау</w:t>
      </w:r>
      <w:proofErr w:type="spellEnd"/>
      <w:r w:rsidRPr="00354DAF">
        <w:rPr>
          <w:color w:val="1B2B4C"/>
        </w:rPr>
        <w:t>.</w:t>
      </w:r>
    </w:p>
    <w:p w:rsidR="00354DAF" w:rsidRPr="00354DAF" w:rsidRDefault="00354DAF" w:rsidP="00354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D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4448" cy="4386852"/>
            <wp:effectExtent l="0" t="0" r="1905" b="0"/>
            <wp:docPr id="5" name="Рисунок 5" descr="https://thecode.media/wp-content/uploads/2020/08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hecode.media/wp-content/uploads/2020/08/1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91" cy="439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Ағашты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алдыңғысының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қателерін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түзетуге</w:t>
      </w:r>
      <w:proofErr w:type="spellEnd"/>
      <w:r w:rsidRPr="0035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DAF">
        <w:rPr>
          <w:rFonts w:ascii="Times New Roman" w:hAnsi="Times New Roman" w:cs="Times New Roman"/>
          <w:sz w:val="24"/>
          <w:szCs w:val="24"/>
        </w:rPr>
        <w:t>үйрету</w:t>
      </w:r>
      <w:proofErr w:type="spellEnd"/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proofErr w:type="spellStart"/>
      <w:r w:rsidRPr="00354DAF">
        <w:rPr>
          <w:color w:val="1B2B4C"/>
        </w:rPr>
        <w:t>Бірақ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екінші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ағаш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өз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қателерін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жасайды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Үшіншісін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жасаймыз</w:t>
      </w:r>
      <w:proofErr w:type="spellEnd"/>
      <w:r w:rsidRPr="00354DAF">
        <w:rPr>
          <w:color w:val="1B2B4C"/>
        </w:rPr>
        <w:t xml:space="preserve">, </w:t>
      </w:r>
      <w:proofErr w:type="spellStart"/>
      <w:r w:rsidRPr="00354DAF">
        <w:rPr>
          <w:color w:val="1B2B4C"/>
        </w:rPr>
        <w:t>ол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оларды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түзетеді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Содан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кейін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төртінші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Содан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кейін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бесінші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Сіз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идеяны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түсінесіз</w:t>
      </w:r>
      <w:proofErr w:type="spellEnd"/>
      <w:r w:rsidRPr="00354DAF">
        <w:rPr>
          <w:color w:val="1B2B4C"/>
        </w:rPr>
        <w:t>.</w:t>
      </w:r>
    </w:p>
    <w:p w:rsidR="00354DAF" w:rsidRPr="00354DAF" w:rsidRDefault="00354DAF" w:rsidP="00354DAF">
      <w:pPr>
        <w:pStyle w:val="a4"/>
        <w:shd w:val="clear" w:color="auto" w:fill="FAFAFA"/>
        <w:spacing w:before="0" w:beforeAutospacing="0" w:after="0" w:afterAutospacing="0"/>
        <w:rPr>
          <w:color w:val="1B2B4C"/>
        </w:rPr>
      </w:pPr>
      <w:proofErr w:type="spellStart"/>
      <w:r w:rsidRPr="00354DAF">
        <w:rPr>
          <w:color w:val="1B2B4C"/>
        </w:rPr>
        <w:t>Біз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мұндай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ағаштарды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қажетті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дәлдікке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жеткенше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немесе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шамадан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тыс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орнату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салдарынан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дәлдік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төмендей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бастағанша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жасаймыз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Бізде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ағаштар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өте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көп</w:t>
      </w:r>
      <w:proofErr w:type="spellEnd"/>
      <w:r w:rsidRPr="00354DAF">
        <w:rPr>
          <w:color w:val="1B2B4C"/>
        </w:rPr>
        <w:t xml:space="preserve">, </w:t>
      </w:r>
      <w:proofErr w:type="spellStart"/>
      <w:r w:rsidRPr="00354DAF">
        <w:rPr>
          <w:color w:val="1B2B4C"/>
        </w:rPr>
        <w:t>олардың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әрқайсысы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онша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мықты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емес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екен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Бірақ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олар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бірге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жақсы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дәлдік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беретін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орманды</w:t>
      </w:r>
      <w:proofErr w:type="spellEnd"/>
      <w:r w:rsidRPr="00354DAF">
        <w:rPr>
          <w:color w:val="1B2B4C"/>
        </w:rPr>
        <w:t xml:space="preserve"> </w:t>
      </w:r>
      <w:proofErr w:type="spellStart"/>
      <w:r w:rsidRPr="00354DAF">
        <w:rPr>
          <w:color w:val="1B2B4C"/>
        </w:rPr>
        <w:t>құрайды</w:t>
      </w:r>
      <w:proofErr w:type="spellEnd"/>
      <w:r w:rsidRPr="00354DAF">
        <w:rPr>
          <w:color w:val="1B2B4C"/>
        </w:rPr>
        <w:t xml:space="preserve">. </w:t>
      </w:r>
      <w:proofErr w:type="spellStart"/>
      <w:r w:rsidRPr="00354DAF">
        <w:rPr>
          <w:color w:val="1B2B4C"/>
        </w:rPr>
        <w:t>Көтеруде</w:t>
      </w:r>
      <w:proofErr w:type="spellEnd"/>
      <w:r w:rsidRPr="00354DAF">
        <w:rPr>
          <w:color w:val="1B2B4C"/>
        </w:rPr>
        <w:t>!</w:t>
      </w:r>
    </w:p>
    <w:p w:rsidR="00100024" w:rsidRDefault="00354DAF" w:rsidP="00354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4D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0429" cy="2752886"/>
            <wp:effectExtent l="0" t="0" r="3175" b="0"/>
            <wp:docPr id="2" name="Рисунок 2" descr="https://thecode.media/wp-content/uploads/2020/08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hecode.media/wp-content/uploads/2020/08/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960" cy="279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24" w:rsidRDefault="00100024" w:rsidP="00100024">
      <w:pPr>
        <w:rPr>
          <w:rFonts w:ascii="Times New Roman" w:hAnsi="Times New Roman" w:cs="Times New Roman"/>
          <w:sz w:val="24"/>
          <w:szCs w:val="24"/>
        </w:rPr>
      </w:pPr>
    </w:p>
    <w:p w:rsidR="00100024" w:rsidRDefault="00100024" w:rsidP="00100024">
      <w:pPr>
        <w:rPr>
          <w:rFonts w:ascii="Times New Roman" w:hAnsi="Times New Roman" w:cs="Times New Roman"/>
          <w:sz w:val="24"/>
          <w:szCs w:val="24"/>
        </w:rPr>
      </w:pPr>
    </w:p>
    <w:p w:rsidR="00100024" w:rsidRPr="00100024" w:rsidRDefault="00100024" w:rsidP="00100024">
      <w:pPr>
        <w:rPr>
          <w:rFonts w:ascii="Times New Roman" w:hAnsi="Times New Roman" w:cs="Times New Roman"/>
          <w:b/>
          <w:i/>
          <w:sz w:val="24"/>
          <w:szCs w:val="24"/>
          <w:lang w:val="kk-KZ" w:eastAsia="ru-RU"/>
        </w:rPr>
      </w:pPr>
      <w:r w:rsidRPr="00100024">
        <w:rPr>
          <w:rFonts w:ascii="Times New Roman" w:hAnsi="Times New Roman" w:cs="Times New Roman"/>
          <w:b/>
          <w:i/>
          <w:sz w:val="24"/>
          <w:szCs w:val="24"/>
          <w:lang w:val="kk-KZ" w:eastAsia="ru-RU"/>
        </w:rPr>
        <w:lastRenderedPageBreak/>
        <w:t xml:space="preserve">Тапсырмалар </w:t>
      </w:r>
    </w:p>
    <w:p w:rsidR="00100024" w:rsidRPr="006D755D" w:rsidRDefault="00100024" w:rsidP="00100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1-Есеп: Спираль бойынша матрицаны толтыру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br/>
        <w:t xml:space="preserve">Берілген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n × n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өлшемді матрицаны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1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-ден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n²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-ге дейінгі сандармен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сағат тілімен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спираль бойымен толтырыңыз.</w:t>
      </w:r>
    </w:p>
    <w:p w:rsidR="00100024" w:rsidRPr="006D755D" w:rsidRDefault="00100024" w:rsidP="00100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2-Есеп: Матрицаны сағат тілімен 90° бұру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br/>
        <w:t xml:space="preserve">Берілген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n × n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матрицаны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90 градусқа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сағат тілімен бұрыңыз.</w:t>
      </w:r>
    </w:p>
    <w:p w:rsidR="00100024" w:rsidRPr="006D755D" w:rsidRDefault="00100024" w:rsidP="00100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3-Есеп: Екі матрицаны көбейту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br/>
        <w:t xml:space="preserve">Берілген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A(m × p)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және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B(p × n)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матрицаларын көбейтіп,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C(m × n)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нәтижелік матрицасын табыңыз.</w:t>
      </w:r>
    </w:p>
    <w:p w:rsidR="00100024" w:rsidRPr="006D755D" w:rsidRDefault="00100024" w:rsidP="00100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4-Есеп: Матрицаның барлық жолдары бойынша максималды мәндерді табу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br/>
        <w:t xml:space="preserve">Берілген </w:t>
      </w:r>
      <w:r w:rsidRPr="00100024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n × m</w:t>
      </w:r>
      <w:r w:rsidRPr="006D755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матрицаның әрбір жолындағы ең үлкен элементтерді табыңыз.</w:t>
      </w:r>
    </w:p>
    <w:p w:rsidR="00100024" w:rsidRPr="00100024" w:rsidRDefault="00100024" w:rsidP="00100024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00024">
        <w:rPr>
          <w:rStyle w:val="a3"/>
          <w:rFonts w:ascii="Times New Roman" w:hAnsi="Times New Roman" w:cs="Times New Roman"/>
          <w:sz w:val="24"/>
          <w:szCs w:val="24"/>
          <w:lang w:val="kk-KZ"/>
        </w:rPr>
        <w:t>5-Есеп: Екіөлшемді массивте ең ұзын өспелі жолды табу</w:t>
      </w:r>
      <w:r w:rsidRPr="00100024">
        <w:rPr>
          <w:rFonts w:ascii="Times New Roman" w:hAnsi="Times New Roman" w:cs="Times New Roman"/>
          <w:sz w:val="24"/>
          <w:szCs w:val="24"/>
          <w:lang w:val="kk-KZ"/>
        </w:rPr>
        <w:br/>
        <w:t xml:space="preserve">Матрицадағы </w:t>
      </w:r>
      <w:r w:rsidRPr="00100024">
        <w:rPr>
          <w:rStyle w:val="a3"/>
          <w:rFonts w:ascii="Times New Roman" w:hAnsi="Times New Roman" w:cs="Times New Roman"/>
          <w:sz w:val="24"/>
          <w:szCs w:val="24"/>
          <w:lang w:val="kk-KZ"/>
        </w:rPr>
        <w:t>көршілес сандар 1-ге артып отыратын</w:t>
      </w:r>
      <w:r w:rsidRPr="00100024">
        <w:rPr>
          <w:rFonts w:ascii="Times New Roman" w:hAnsi="Times New Roman" w:cs="Times New Roman"/>
          <w:sz w:val="24"/>
          <w:szCs w:val="24"/>
          <w:lang w:val="kk-KZ"/>
        </w:rPr>
        <w:t xml:space="preserve"> ең ұзын жолды табыңыз.</w:t>
      </w:r>
    </w:p>
    <w:p w:rsidR="00100024" w:rsidRPr="00100024" w:rsidRDefault="00100024" w:rsidP="00100024">
      <w:pPr>
        <w:rPr>
          <w:rFonts w:ascii="Times New Roman" w:hAnsi="Times New Roman" w:cs="Times New Roman"/>
          <w:sz w:val="24"/>
          <w:szCs w:val="24"/>
          <w:lang w:val="kk-KZ"/>
        </w:rPr>
      </w:pPr>
      <w:bookmarkStart w:id="0" w:name="_GoBack"/>
      <w:bookmarkEnd w:id="0"/>
    </w:p>
    <w:tbl>
      <w:tblPr>
        <w:tblStyle w:val="a7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100024" w:rsidRPr="00AC0128" w:rsidTr="0021179A">
        <w:trPr>
          <w:trHeight w:val="241"/>
        </w:trPr>
        <w:tc>
          <w:tcPr>
            <w:tcW w:w="988" w:type="dxa"/>
          </w:tcPr>
          <w:p w:rsidR="00100024" w:rsidRPr="00AC0128" w:rsidRDefault="00100024" w:rsidP="0021179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:rsidR="00100024" w:rsidRPr="00AC0128" w:rsidRDefault="00100024" w:rsidP="0021179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:rsidR="00100024" w:rsidRPr="00AC0128" w:rsidRDefault="00100024" w:rsidP="0021179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100024" w:rsidRPr="00AC0128" w:rsidTr="0021179A">
        <w:trPr>
          <w:trHeight w:val="122"/>
        </w:trPr>
        <w:tc>
          <w:tcPr>
            <w:tcW w:w="988" w:type="dxa"/>
          </w:tcPr>
          <w:p w:rsidR="00100024" w:rsidRPr="00AC0128" w:rsidRDefault="00100024" w:rsidP="00211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100024" w:rsidRPr="00AC0128" w:rsidRDefault="00100024" w:rsidP="00211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100024" w:rsidRPr="00AC0128" w:rsidRDefault="00100024" w:rsidP="00211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00024" w:rsidRPr="0090200A" w:rsidRDefault="00100024" w:rsidP="0010002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:rsidR="00100024" w:rsidRPr="0090200A" w:rsidRDefault="00100024" w:rsidP="00100024">
      <w:pPr>
        <w:rPr>
          <w:rFonts w:ascii="Times New Roman" w:hAnsi="Times New Roman" w:cs="Times New Roman"/>
          <w:sz w:val="24"/>
          <w:szCs w:val="24"/>
        </w:rPr>
      </w:pPr>
    </w:p>
    <w:p w:rsidR="00354DAF" w:rsidRPr="00100024" w:rsidRDefault="00100024" w:rsidP="00100024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>
        <w:rPr>
          <w:rFonts w:ascii="Times New Roman" w:hAnsi="Times New Roman" w:cs="Times New Roman"/>
          <w:sz w:val="24"/>
          <w:szCs w:val="24"/>
          <w:lang w:val="kk-KZ"/>
        </w:rPr>
        <w:t>Зертхана</w:t>
      </w:r>
      <w:r w:rsidRPr="0090200A">
        <w:rPr>
          <w:rFonts w:ascii="Times New Roman" w:hAnsi="Times New Roman" w:cs="Times New Roman"/>
          <w:sz w:val="24"/>
          <w:szCs w:val="24"/>
          <w:lang w:val="kk-KZ"/>
        </w:rPr>
        <w:t>лық жұмыс №</w:t>
      </w:r>
      <w:r>
        <w:rPr>
          <w:rFonts w:ascii="Times New Roman" w:hAnsi="Times New Roman" w:cs="Times New Roman"/>
          <w:sz w:val="24"/>
          <w:szCs w:val="24"/>
          <w:lang w:val="kk-KZ"/>
        </w:rPr>
        <w:t>8</w:t>
      </w:r>
      <w:r w:rsidRPr="0090200A">
        <w:rPr>
          <w:rFonts w:ascii="Times New Roman" w:hAnsi="Times New Roman" w:cs="Times New Roman"/>
          <w:sz w:val="24"/>
          <w:szCs w:val="24"/>
          <w:lang w:val="kk-KZ"/>
        </w:rPr>
        <w:t xml:space="preserve"> орындау және қорғау</w:t>
      </w:r>
    </w:p>
    <w:sectPr w:rsidR="00354DAF" w:rsidRPr="00100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145F"/>
    <w:multiLevelType w:val="multilevel"/>
    <w:tmpl w:val="7BA8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68E3"/>
    <w:multiLevelType w:val="multilevel"/>
    <w:tmpl w:val="3708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9383E"/>
    <w:multiLevelType w:val="multilevel"/>
    <w:tmpl w:val="A208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41A74"/>
    <w:multiLevelType w:val="multilevel"/>
    <w:tmpl w:val="2AEA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62CEB"/>
    <w:multiLevelType w:val="multilevel"/>
    <w:tmpl w:val="FAAC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F26A0"/>
    <w:multiLevelType w:val="multilevel"/>
    <w:tmpl w:val="F330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A4CE6"/>
    <w:multiLevelType w:val="multilevel"/>
    <w:tmpl w:val="8F72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37F52"/>
    <w:multiLevelType w:val="multilevel"/>
    <w:tmpl w:val="6AB2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C97FB7"/>
    <w:multiLevelType w:val="multilevel"/>
    <w:tmpl w:val="EB94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E7B8A"/>
    <w:multiLevelType w:val="multilevel"/>
    <w:tmpl w:val="7734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AF"/>
    <w:rsid w:val="00100024"/>
    <w:rsid w:val="00354DAF"/>
    <w:rsid w:val="00665628"/>
    <w:rsid w:val="0095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14766-974E-49DC-B6A2-EB00CE26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4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54D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54D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54D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54DA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354DAF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54D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354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65628"/>
    <w:rPr>
      <w:color w:val="0563C1" w:themeColor="hyperlink"/>
      <w:u w:val="single"/>
    </w:rPr>
  </w:style>
  <w:style w:type="paragraph" w:styleId="a6">
    <w:name w:val="No Spacing"/>
    <w:qFormat/>
    <w:rsid w:val="0066562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7">
    <w:name w:val="Table Grid"/>
    <w:basedOn w:val="a1"/>
    <w:uiPriority w:val="39"/>
    <w:rsid w:val="00100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62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ode.media/wp-content/uploads/2020/08/3-1.jpg" TargetMode="External"/><Relationship Id="rId13" Type="http://schemas.openxmlformats.org/officeDocument/2006/relationships/hyperlink" Target="https://thecode.media/wp-content/uploads/2020/08/7.png" TargetMode="Externa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hecode.media/wp-content/uploads/2020/08/9.jpg" TargetMode="Externa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hyperlink" Target="https://ust.kz/powerpoint/eki_olsemdi_massivter-386835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10" Type="http://schemas.openxmlformats.org/officeDocument/2006/relationships/hyperlink" Target="https://thecode.media/wp-content/uploads/2020/08/5.jpg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1548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2025-03-26T03:08:00Z</dcterms:created>
  <dcterms:modified xsi:type="dcterms:W3CDTF">2025-03-26T03:44:00Z</dcterms:modified>
</cp:coreProperties>
</file>