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C866" w14:textId="77777777" w:rsidR="006E4DDC" w:rsidRPr="00AC0128" w:rsidRDefault="006E4DDC" w:rsidP="006E4DDC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6C03ABDF" w14:textId="77777777" w:rsidR="006E4DDC" w:rsidRPr="00AC0128" w:rsidRDefault="006E4DDC" w:rsidP="006E4DDC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63E57A67" w14:textId="77777777" w:rsidR="006E4DDC" w:rsidRPr="00AC0128" w:rsidRDefault="006E4DDC" w:rsidP="006E4DDC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14:paraId="7595ACF0" w14:textId="77777777" w:rsidR="006E4DDC" w:rsidRPr="00AC0128" w:rsidRDefault="006E4DDC" w:rsidP="006E4DD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14:paraId="0A186622" w14:textId="77777777" w:rsidR="006E4DDC" w:rsidRPr="00AC0128" w:rsidRDefault="006E4DDC" w:rsidP="006E4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14:paraId="6512CC0A" w14:textId="77777777" w:rsidR="006E4DDC" w:rsidRPr="00AC0128" w:rsidRDefault="006E4DDC" w:rsidP="006E4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1D2A837C" w14:textId="77777777" w:rsidR="006E4DDC" w:rsidRPr="00F60567" w:rsidRDefault="006E4DDC" w:rsidP="006E4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14:paraId="0302FC73" w14:textId="77777777" w:rsidR="006E4DDC" w:rsidRPr="004F3CBD" w:rsidRDefault="006E4DDC" w:rsidP="006E4DD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kk-KZ"/>
        </w:rPr>
      </w:pPr>
      <w:r w:rsidRPr="004F3CB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kk-KZ"/>
        </w:rPr>
        <w:t>Модульдермен жұмыс</w:t>
      </w:r>
    </w:p>
    <w:p w14:paraId="249B776F" w14:textId="77777777" w:rsidR="006E4DDC" w:rsidRDefault="006E4DDC" w:rsidP="006E4DDC">
      <w:pPr>
        <w:pStyle w:val="ac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14:paraId="7B41A4E1" w14:textId="77777777" w:rsidR="006E4DDC" w:rsidRPr="008A5D35" w:rsidRDefault="006E4DDC" w:rsidP="006E4DDC">
      <w:pPr>
        <w:pStyle w:val="ac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14:paraId="205F4E7E" w14:textId="77777777" w:rsidR="006E4DDC" w:rsidRPr="00AC0128" w:rsidRDefault="006E4DDC" w:rsidP="006E4DDC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14:paraId="0352E9E8" w14:textId="77777777" w:rsidR="006E4DDC" w:rsidRPr="00AC0128" w:rsidRDefault="006E4DDC" w:rsidP="006E4DDC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14:paraId="1EE40A41" w14:textId="60B32219" w:rsidR="006E4DDC" w:rsidRPr="00AC0128" w:rsidRDefault="006E4DDC" w:rsidP="006E4DD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="008B6445">
        <w:rPr>
          <w:rFonts w:ascii="Times New Roman" w:hAnsi="Times New Roman" w:cs="Times New Roman"/>
          <w:sz w:val="24"/>
          <w:szCs w:val="24"/>
          <w:u w:val="single"/>
          <w:lang w:val="kk-KZ"/>
        </w:rPr>
        <w:t>с</w:t>
      </w:r>
      <w:r w:rsidR="00035B9B">
        <w:rPr>
          <w:rFonts w:ascii="Times New Roman" w:hAnsi="Times New Roman" w:cs="Times New Roman"/>
          <w:sz w:val="24"/>
          <w:szCs w:val="24"/>
          <w:u w:val="single"/>
          <w:lang w:val="kk-KZ"/>
        </w:rPr>
        <w:t>әуір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14:paraId="2D6A1018" w14:textId="77777777" w:rsidR="006E4DDC" w:rsidRPr="00AC0128" w:rsidRDefault="006E4DDC" w:rsidP="006E4DD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14:paraId="58F84734" w14:textId="77777777" w:rsidR="006E4DDC" w:rsidRPr="008C4CFD" w:rsidRDefault="006E4DDC" w:rsidP="006E4DD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14:paraId="47D0719A" w14:textId="77777777" w:rsidR="006E4DDC" w:rsidRDefault="006E4DDC" w:rsidP="006E4DD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Аралас</w:t>
      </w:r>
    </w:p>
    <w:p w14:paraId="22A30760" w14:textId="77777777" w:rsidR="006E4DDC" w:rsidRPr="00AC0128" w:rsidRDefault="006E4DDC" w:rsidP="006E4DDC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14:paraId="635EACF6" w14:textId="77777777" w:rsidR="006E4DDC" w:rsidRPr="004F3CBD" w:rsidRDefault="006E4DDC" w:rsidP="006E4DD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4F3CB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модульдермен жұмыс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жасауды </w:t>
      </w:r>
      <w:r w:rsidRPr="00665628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зерттеу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екі өлшемді массивтерге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14:paraId="421E5752" w14:textId="77777777" w:rsidR="006E4DDC" w:rsidRPr="004F3CBD" w:rsidRDefault="006E4DDC" w:rsidP="006E4DDC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4F3CBD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4F3CBD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14:paraId="2108CB98" w14:textId="77777777" w:rsidR="006E4DDC" w:rsidRPr="004F3CBD" w:rsidRDefault="006E4DDC" w:rsidP="006E4DDC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4F3CBD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4F3CBD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14:paraId="697741C9" w14:textId="77777777" w:rsidR="006E4DDC" w:rsidRDefault="006E4DDC" w:rsidP="006E4DD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тілінде </w:t>
      </w:r>
      <w:r w:rsidRPr="004F3CB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модульдермен жұмыс</w:t>
      </w:r>
      <w:r>
        <w:rPr>
          <w:rFonts w:ascii="Times New Roman" w:hAnsi="Times New Roman" w:cs="Times New Roman"/>
          <w:sz w:val="24"/>
          <w:szCs w:val="24"/>
          <w:lang w:val="kk-KZ"/>
        </w:rPr>
        <w:t>, екі өлшемді массивтермен жұмыс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</w:p>
    <w:p w14:paraId="1F23A55F" w14:textId="77777777" w:rsidR="006E4DDC" w:rsidRDefault="006E4DDC" w:rsidP="006E4DD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14:paraId="358BEFD3" w14:textId="77777777" w:rsidR="006E4DDC" w:rsidRDefault="006E4DDC" w:rsidP="006E4DD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Ю.Аляев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.Козлов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Алгоритмизация и языки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программирования 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proofErr w:type="gramEnd"/>
      <w:r w:rsidRPr="00216491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++,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 Basic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kk-KZ"/>
        </w:rPr>
        <w:t>У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чебно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>-справочное пособие. – М.: Финансы и статистика, 2004</w:t>
      </w:r>
    </w:p>
    <w:p w14:paraId="547C41F9" w14:textId="77777777" w:rsidR="006E4DDC" w:rsidRDefault="006E4DDC" w:rsidP="006E4DDC">
      <w:pPr>
        <w:jc w:val="both"/>
        <w:rPr>
          <w:rStyle w:val="ad"/>
          <w:lang w:val="kk-KZ"/>
        </w:rPr>
      </w:pPr>
      <w:hyperlink r:id="rId4" w:history="1">
        <w:r w:rsidRPr="006B7C55">
          <w:rPr>
            <w:rStyle w:val="ad"/>
            <w:lang w:val="kk-KZ"/>
          </w:rPr>
          <w:t>https://docs.python.org/3/tutorial/modules.html</w:t>
        </w:r>
      </w:hyperlink>
    </w:p>
    <w:p w14:paraId="3DFBE2DF" w14:textId="77777777" w:rsidR="006E4DDC" w:rsidRPr="00AC0128" w:rsidRDefault="006E4DDC" w:rsidP="006E4DDC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14:paraId="033B50B1" w14:textId="77777777" w:rsidR="006E4DDC" w:rsidRPr="00AC0128" w:rsidRDefault="006E4DDC" w:rsidP="006E4DDC">
      <w:pPr>
        <w:pStyle w:val="ae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14:paraId="15935B50" w14:textId="77777777" w:rsidR="006E4DDC" w:rsidRPr="00AC0128" w:rsidRDefault="006E4DDC" w:rsidP="006E4DDC">
      <w:pPr>
        <w:pStyle w:val="ae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14:paraId="5122CAB4" w14:textId="77777777" w:rsidR="006E4DDC" w:rsidRPr="00AC0128" w:rsidRDefault="006E4DDC" w:rsidP="006E4DDC">
      <w:pPr>
        <w:pStyle w:val="ae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3EC7468A" w14:textId="77777777" w:rsidR="006E4DDC" w:rsidRDefault="006E4DDC" w:rsidP="006E4DDC">
      <w:pPr>
        <w:pStyle w:val="ae"/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501549" w:themeColor="accent5" w:themeShade="80"/>
          <w:lang w:val="kk-KZ"/>
        </w:rPr>
        <w:t>Алгоритм</w:t>
      </w: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0A2F41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  <w:t>(15 минут)</w:t>
      </w:r>
    </w:p>
    <w:p w14:paraId="7DE9EC3A" w14:textId="77777777" w:rsidR="006E4DDC" w:rsidRPr="0045098E" w:rsidRDefault="006E4DDC" w:rsidP="006E4DD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</w:t>
      </w:r>
      <w:r w:rsidRPr="0045098E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Модульдермен жұмыс</w:t>
      </w:r>
    </w:p>
    <w:p w14:paraId="430605D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Объектіге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бағытталған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бағдарламалаудағы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модульдік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(О)</w:t>
      </w:r>
    </w:p>
    <w:p w14:paraId="591A54E1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Объектіге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бағытталған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бағдарламалау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(О)</w:t>
      </w:r>
      <w:r w:rsidRPr="003A442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модульдік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абстракцияның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деңгейін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. О-да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модульдер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көбінесе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ұсынылады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сыныптар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инкапсуляциялайтын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нысандарды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деректермен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істейтін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функцияларды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үлгілер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623724C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lastRenderedPageBreak/>
        <w:t>Сыныптар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әзірлеушілерге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түсінікті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басқарылатын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бөліктерге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бөлінген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күрделі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жүйелерді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құруға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банктік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шоттарды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басқару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бағдарламасының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сыныбы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шоттағы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қалдық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басқару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әдістері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қамтылған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788B262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>Python</w:t>
      </w:r>
    </w:p>
    <w:p w14:paraId="0D44B9E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:</w:t>
      </w:r>
    </w:p>
    <w:p w14:paraId="209BE0A8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):</w:t>
      </w:r>
    </w:p>
    <w:p w14:paraId="1706406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balance</w:t>
      </w:r>
      <w:proofErr w:type="spellEnd"/>
    </w:p>
    <w:p w14:paraId="65E2AD0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4C30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deposit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):</w:t>
      </w:r>
    </w:p>
    <w:p w14:paraId="6B8BBDE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amount</w:t>
      </w:r>
      <w:proofErr w:type="spellEnd"/>
    </w:p>
    <w:p w14:paraId="6B026F76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AE29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withdraw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):</w:t>
      </w:r>
    </w:p>
    <w:p w14:paraId="2053F49B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amount &lt;=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:</w:t>
      </w:r>
    </w:p>
    <w:p w14:paraId="4FDB9CCC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-= amount</w:t>
      </w:r>
    </w:p>
    <w:p w14:paraId="371B2AA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:</w:t>
      </w:r>
    </w:p>
    <w:p w14:paraId="2841369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("Недостаточно средств на счете")</w:t>
      </w:r>
    </w:p>
    <w:p w14:paraId="68D92A55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қосыңыз</w:t>
      </w:r>
      <w:proofErr w:type="spellEnd"/>
    </w:p>
    <w:p w14:paraId="6E39DE0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мысал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сыныптың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істейтінін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көрсетеді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бағдарламада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банктік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шоттарды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құру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басқару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пайдалануға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4BD9DA8B" w14:textId="000F51D3" w:rsidR="003A442B" w:rsidRPr="003A442B" w:rsidRDefault="00F82931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datetime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7FA1F72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Бүгінгі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күннен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бастап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Жаңа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жылға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қанша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күн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қалғанын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есептеңіз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286A3AF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0E66107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3930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zhylga_kansha_kun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():</w:t>
      </w:r>
    </w:p>
    <w:p w14:paraId="447C6AE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bugingi_kun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</w:t>
      </w:r>
    </w:p>
    <w:p w14:paraId="741E0764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zhana_zhyl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bugingi_kun.year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+ 1, 1, 1)</w:t>
      </w:r>
    </w:p>
    <w:p w14:paraId="3F0E819D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zhana_zhyl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bugingi_kun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days</w:t>
      </w:r>
      <w:proofErr w:type="spellEnd"/>
    </w:p>
    <w:p w14:paraId="2A8F284C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9B14B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Қолдану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</w:p>
    <w:p w14:paraId="7BE3613C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f"Жаңа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жылға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zhylga_kansha_kun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()}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күн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қалды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.")</w:t>
      </w:r>
    </w:p>
    <w:p w14:paraId="5D163694" w14:textId="12EC1491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8A84E" w14:textId="0684DF90" w:rsidR="003A442B" w:rsidRPr="003A442B" w:rsidRDefault="00F82931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709D7852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Ағымдағы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қалтадағы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тізімдеп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көрсетіңіз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6A25D700" w14:textId="58D9773F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B60865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A6CEC0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77A26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koldanu_barlyk_faillar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():</w:t>
      </w:r>
    </w:p>
    <w:p w14:paraId="2705C0B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('.')</w:t>
      </w:r>
    </w:p>
    <w:p w14:paraId="22BF468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1BAA2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Қолдану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</w:p>
    <w:p w14:paraId="2061898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Қазіргі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қалтадағы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файлдар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koldanu_barlyk_faillar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())</w:t>
      </w:r>
    </w:p>
    <w:p w14:paraId="58E6E8F9" w14:textId="05DDA99D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470E0" w14:textId="269A67FC" w:rsidR="003A442B" w:rsidRPr="003A442B" w:rsidRDefault="00F82931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4CEB01BD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Қолданушы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форматында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шығыңыз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250236D0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0FD7E0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8189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lastRenderedPageBreak/>
        <w:t>aqparat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8357C4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Айжан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",</w:t>
      </w:r>
    </w:p>
    <w:p w14:paraId="76EE8F94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zhasi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": 23,</w:t>
      </w:r>
    </w:p>
    <w:p w14:paraId="3907196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kalasy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": "Алматы"</w:t>
      </w:r>
    </w:p>
    <w:p w14:paraId="606648FA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>}</w:t>
      </w:r>
    </w:p>
    <w:p w14:paraId="4F0A8060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BCFB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# JSON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жазу</w:t>
      </w:r>
      <w:proofErr w:type="spellEnd"/>
    </w:p>
    <w:p w14:paraId="518DA94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aqparat.json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", "w")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42A4E3C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json.dump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aqparat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indent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=4)</w:t>
      </w:r>
    </w:p>
    <w:p w14:paraId="4AC376AD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CB0D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# JSON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файлдан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470870A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aqparat.json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", "r")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29D6CD5A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zhuktegen_aqparat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json.load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3090B3E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1DC2A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Оқылған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мәлімет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zhuktegen_aqparat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717802C8" w14:textId="23C0A296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FB675" w14:textId="24F8DC50" w:rsidR="003A442B" w:rsidRPr="003A442B" w:rsidRDefault="00F82931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09D76D7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Бағдарламаның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орындалу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уақытын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есептеу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0D108A3A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14:paraId="4E937D8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48A0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uzak_oryndalatyn_mindet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():</w:t>
      </w:r>
    </w:p>
    <w:p w14:paraId="5F70E9EA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(2)  # 2 секунд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күту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(имитация)</w:t>
      </w:r>
    </w:p>
    <w:p w14:paraId="09CAA402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Міндет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орындалды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"</w:t>
      </w:r>
    </w:p>
    <w:p w14:paraId="3E0286B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6F7D8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</w:t>
      </w:r>
    </w:p>
    <w:p w14:paraId="7A8ED961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natizhe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uzak_oryndalatyn_mindet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</w:t>
      </w:r>
    </w:p>
    <w:p w14:paraId="55365C1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</w:t>
      </w:r>
    </w:p>
    <w:p w14:paraId="2178E1D0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BA628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natizhe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63A20BD8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f"Орындалу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уақыты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- start_time:.2f} секунд")</w:t>
      </w:r>
    </w:p>
    <w:p w14:paraId="5AAD49F7" w14:textId="302A10F6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B632B" w14:textId="060109AB" w:rsidR="003A442B" w:rsidRPr="003A442B" w:rsidRDefault="00F82931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collections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7B184BAC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мәтіндегі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сөздердің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жиілігін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есептеу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168220CB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Counter</w:t>
      </w:r>
    </w:p>
    <w:p w14:paraId="1930CF2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903D6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sozderdi_sanau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metin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):</w:t>
      </w:r>
    </w:p>
    <w:p w14:paraId="2364E05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sozder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metin.lower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()</w:t>
      </w:r>
    </w:p>
    <w:p w14:paraId="2D839855" w14:textId="1750412A" w:rsidR="003A442B" w:rsidRPr="00FE7372" w:rsidRDefault="003A442B" w:rsidP="003A44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Counter(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sozder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090ED3D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metin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алма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алмұрт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банан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алма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алма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банан"</w:t>
      </w:r>
    </w:p>
    <w:p w14:paraId="493E9D74" w14:textId="57BA8F91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Сөздердің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жиілігі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sozderdi_sanau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metin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))</w:t>
      </w:r>
    </w:p>
    <w:p w14:paraId="022B3699" w14:textId="67C99835" w:rsidR="003A442B" w:rsidRPr="003A442B" w:rsidRDefault="00F82931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itertools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4EDA3BAF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тізімнен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барлық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мүмкін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болатын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жұптарды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табыңыз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7E198E10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</w:p>
    <w:p w14:paraId="356BF3C6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3C56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barylyk_zhyptylar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tizim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):</w:t>
      </w:r>
    </w:p>
    <w:p w14:paraId="3969BFEA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tizim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, 2))</w:t>
      </w:r>
    </w:p>
    <w:p w14:paraId="58CF4C5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[1, 2, 3, 4]</w:t>
      </w:r>
    </w:p>
    <w:p w14:paraId="23B1968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жұптар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barylyk_zhyptylar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))</w:t>
      </w:r>
    </w:p>
    <w:p w14:paraId="6EE98858" w14:textId="3BE11D05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0921B" w14:textId="4ADBD0E3" w:rsidR="003A442B" w:rsidRPr="003A442B" w:rsidRDefault="00F82931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re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регулярлы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өрнектер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4C91CC48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жолдың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мекенжайы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екенін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115EBA24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</w:t>
      </w:r>
      <w:proofErr w:type="spellEnd"/>
    </w:p>
    <w:p w14:paraId="7A17A90D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D5DD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email_tiksheru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):</w:t>
      </w:r>
    </w:p>
    <w:p w14:paraId="13C606B5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uzindik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r"^[a-zA-Z0-9_.+-]+@[a-zA-Z0-9-]+\.[a-zA-Z0-9-.]+$"</w:t>
      </w:r>
    </w:p>
    <w:p w14:paraId="2EFBFC2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uzindik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))</w:t>
      </w:r>
    </w:p>
    <w:p w14:paraId="14048EE7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AF2A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Қолдану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</w:p>
    <w:p w14:paraId="096B0BF8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"test@example.com"</w:t>
      </w:r>
    </w:p>
    <w:p w14:paraId="6AB6D7C6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жарамды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ме?: {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email_tiksheru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)}")</w:t>
      </w:r>
    </w:p>
    <w:p w14:paraId="0380A6FE" w14:textId="6DE97139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30C80" w14:textId="13B1F34C" w:rsidR="003A442B" w:rsidRPr="003A442B" w:rsidRDefault="00FE7372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8</w:t>
      </w:r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statistics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модулімен</w:t>
      </w:r>
      <w:proofErr w:type="spellEnd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42B" w:rsidRPr="003A442B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</w:p>
    <w:p w14:paraId="19538D7A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Тізімдегі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сандардың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орташа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мәнін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медианасын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стандартты</w:t>
      </w:r>
      <w:proofErr w:type="spellEnd"/>
      <w:r w:rsidRPr="003A4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b/>
          <w:bCs/>
          <w:sz w:val="24"/>
          <w:szCs w:val="24"/>
        </w:rPr>
        <w:t>ауытқуын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есептеу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.</w:t>
      </w:r>
    </w:p>
    <w:p w14:paraId="558F289E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statistics</w:t>
      </w:r>
      <w:proofErr w:type="spellEnd"/>
    </w:p>
    <w:p w14:paraId="7016184D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F3930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statistikalyk_eskep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):</w:t>
      </w:r>
    </w:p>
    <w:p w14:paraId="4F31999D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orta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statistics.mean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3CDEF83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mediana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statistics.median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50E48009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standartty_auytku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statistics.stdev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6910CC5B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orta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mediana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standartty_auytku</w:t>
      </w:r>
      <w:proofErr w:type="spellEnd"/>
    </w:p>
    <w:p w14:paraId="447CBF43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23F04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42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Қолдану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</w:p>
    <w:p w14:paraId="36F82F7B" w14:textId="77777777" w:rsidR="003A442B" w:rsidRPr="003A442B" w:rsidRDefault="003A442B" w:rsidP="003A44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[10, 20, 30, 40, 50]</w:t>
      </w:r>
    </w:p>
    <w:p w14:paraId="071556AB" w14:textId="7AD42ABC" w:rsidR="00FE7372" w:rsidRDefault="003A442B" w:rsidP="003A44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 w:rsidRPr="003A442B">
        <w:rPr>
          <w:rFonts w:ascii="Times New Roman" w:hAnsi="Times New Roman" w:cs="Times New Roman"/>
          <w:sz w:val="24"/>
          <w:szCs w:val="24"/>
        </w:rPr>
        <w:t>orta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mediana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standartty_auytku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statistikalyk_eskep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42B">
        <w:rPr>
          <w:rFonts w:ascii="Times New Roman" w:hAnsi="Times New Roman" w:cs="Times New Roman"/>
          <w:sz w:val="24"/>
          <w:szCs w:val="24"/>
        </w:rPr>
        <w:t>sandar</w:t>
      </w:r>
      <w:proofErr w:type="spellEnd"/>
      <w:r w:rsidRPr="003A442B">
        <w:rPr>
          <w:rFonts w:ascii="Times New Roman" w:hAnsi="Times New Roman" w:cs="Times New Roman"/>
          <w:sz w:val="24"/>
          <w:szCs w:val="24"/>
        </w:rPr>
        <w:t>)</w:t>
      </w:r>
    </w:p>
    <w:p w14:paraId="7EC99B1A" w14:textId="77777777" w:rsidR="00FE7372" w:rsidRDefault="00FE7372" w:rsidP="003A44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6C6FC35" w14:textId="4A88BD54" w:rsidR="003A442B" w:rsidRPr="00FE7372" w:rsidRDefault="00FE7372" w:rsidP="003A44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FE7372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Тапсырмалар</w:t>
      </w:r>
    </w:p>
    <w:p w14:paraId="748F41C1" w14:textId="77777777" w:rsidR="00FE7372" w:rsidRPr="00FE7372" w:rsidRDefault="00FE7372" w:rsidP="00FE73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1 (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math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модулі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E73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: Радиусы </w:t>
      </w:r>
      <w:r w:rsidRPr="00FE737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болатын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цилиндрдің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биіктігі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r w:rsidRPr="00FE7372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Цилиндрдің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толық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бетінін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ауданын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есептеңіз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>.</w:t>
      </w:r>
    </w:p>
    <w:p w14:paraId="36DA6F9E" w14:textId="77777777" w:rsidR="00FE7372" w:rsidRPr="00FE7372" w:rsidRDefault="00FE7372" w:rsidP="00FE73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2 (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модулі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E73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: 1-ден 100-ге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дейінгі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диапазонда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20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кездейсоқ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сан</w:t>
      </w:r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жасап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арифметикалық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ортасын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табыңыз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>.</w:t>
      </w:r>
    </w:p>
    <w:p w14:paraId="74F8C674" w14:textId="77777777" w:rsidR="00FE7372" w:rsidRPr="00FE7372" w:rsidRDefault="00FE7372" w:rsidP="00FE73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3 (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модулі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E73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Бүгінгі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күн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күннен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кейінгі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күннің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қай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апта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күні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болатынын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анықтау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керек.</w:t>
      </w:r>
    </w:p>
    <w:p w14:paraId="06E249FA" w14:textId="77777777" w:rsidR="00FE7372" w:rsidRPr="00FE7372" w:rsidRDefault="00FE7372" w:rsidP="00FE73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4 (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модулі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E73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қалтадағы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файлдар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мен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ішкі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қалталарды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тізімдеу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керек.</w:t>
      </w:r>
    </w:p>
    <w:p w14:paraId="323CBCC9" w14:textId="77777777" w:rsidR="00FE7372" w:rsidRPr="00FE7372" w:rsidRDefault="00FE7372" w:rsidP="00FE73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Есеп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5 (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модулі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E73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Берілгені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аты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жасы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сүйікті</w:t>
      </w:r>
      <w:proofErr w:type="spellEnd"/>
      <w:r w:rsidRPr="00FE7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b/>
          <w:bCs/>
          <w:sz w:val="24"/>
          <w:szCs w:val="24"/>
        </w:rPr>
        <w:t>кітаптары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ақпарат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енгізеді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r w:rsidRPr="00FE7372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файлына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сақтап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72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FE7372">
        <w:rPr>
          <w:rFonts w:ascii="Times New Roman" w:hAnsi="Times New Roman" w:cs="Times New Roman"/>
          <w:sz w:val="24"/>
          <w:szCs w:val="24"/>
        </w:rPr>
        <w:t xml:space="preserve"> керек.</w:t>
      </w:r>
    </w:p>
    <w:p w14:paraId="6F179978" w14:textId="77777777" w:rsidR="00FE7372" w:rsidRPr="00100024" w:rsidRDefault="00FE7372" w:rsidP="00FE7372">
      <w:pPr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f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FE7372" w:rsidRPr="00AC0128" w14:paraId="5F54FD0F" w14:textId="77777777" w:rsidTr="00414067">
        <w:trPr>
          <w:trHeight w:val="241"/>
        </w:trPr>
        <w:tc>
          <w:tcPr>
            <w:tcW w:w="988" w:type="dxa"/>
          </w:tcPr>
          <w:p w14:paraId="776770F3" w14:textId="77777777" w:rsidR="00FE7372" w:rsidRPr="00AC0128" w:rsidRDefault="00FE7372" w:rsidP="0041406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56650AE5" w14:textId="77777777" w:rsidR="00FE7372" w:rsidRPr="00AC0128" w:rsidRDefault="00FE7372" w:rsidP="0041406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7D5FCD54" w14:textId="77777777" w:rsidR="00FE7372" w:rsidRPr="00AC0128" w:rsidRDefault="00FE7372" w:rsidP="0041406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FE7372" w:rsidRPr="00AC0128" w14:paraId="55405171" w14:textId="77777777" w:rsidTr="00414067">
        <w:trPr>
          <w:trHeight w:val="122"/>
        </w:trPr>
        <w:tc>
          <w:tcPr>
            <w:tcW w:w="988" w:type="dxa"/>
          </w:tcPr>
          <w:p w14:paraId="5A7D17DE" w14:textId="77777777" w:rsidR="00FE7372" w:rsidRPr="00AC0128" w:rsidRDefault="00FE7372" w:rsidP="004140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0C097D50" w14:textId="77777777" w:rsidR="00FE7372" w:rsidRPr="00AC0128" w:rsidRDefault="00FE7372" w:rsidP="004140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3191B7C" w14:textId="77777777" w:rsidR="00FE7372" w:rsidRPr="00AC0128" w:rsidRDefault="00FE7372" w:rsidP="004140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813D63" w14:textId="77777777" w:rsidR="00FE7372" w:rsidRPr="0090200A" w:rsidRDefault="00FE7372" w:rsidP="00FE737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14:paraId="3C1CB091" w14:textId="77777777" w:rsidR="00FE7372" w:rsidRPr="0090200A" w:rsidRDefault="00FE7372" w:rsidP="00FE7372">
      <w:pPr>
        <w:rPr>
          <w:rFonts w:ascii="Times New Roman" w:hAnsi="Times New Roman" w:cs="Times New Roman"/>
          <w:sz w:val="24"/>
          <w:szCs w:val="24"/>
        </w:rPr>
      </w:pPr>
    </w:p>
    <w:p w14:paraId="2B113B64" w14:textId="7CE0A087" w:rsidR="00FE7372" w:rsidRPr="00FE7372" w:rsidRDefault="00FE7372" w:rsidP="00FE737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Тапсырманы орындау және қорғау</w:t>
      </w:r>
    </w:p>
    <w:sectPr w:rsidR="00FE7372" w:rsidRPr="00FE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5E"/>
    <w:rsid w:val="000346ED"/>
    <w:rsid w:val="00035B9B"/>
    <w:rsid w:val="00244F63"/>
    <w:rsid w:val="003A442B"/>
    <w:rsid w:val="00521697"/>
    <w:rsid w:val="006E4DDC"/>
    <w:rsid w:val="007A2683"/>
    <w:rsid w:val="0084065E"/>
    <w:rsid w:val="008B6445"/>
    <w:rsid w:val="009C0691"/>
    <w:rsid w:val="00BD0B66"/>
    <w:rsid w:val="00F82931"/>
    <w:rsid w:val="00F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D5C4"/>
  <w15:chartTrackingRefBased/>
  <w15:docId w15:val="{4CAA9E3F-BBD3-48B6-B25E-30F0D8D5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6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6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6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6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6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6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6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6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6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065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E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Hyperlink"/>
    <w:basedOn w:val="a0"/>
    <w:uiPriority w:val="99"/>
    <w:unhideWhenUsed/>
    <w:rsid w:val="006E4DDC"/>
    <w:rPr>
      <w:color w:val="467886" w:themeColor="hyperlink"/>
      <w:u w:val="single"/>
    </w:rPr>
  </w:style>
  <w:style w:type="paragraph" w:styleId="ae">
    <w:name w:val="No Spacing"/>
    <w:qFormat/>
    <w:rsid w:val="006E4DDC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">
    <w:name w:val="Table Grid"/>
    <w:basedOn w:val="a1"/>
    <w:uiPriority w:val="39"/>
    <w:rsid w:val="00FE7372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7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13167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20495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5886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314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6854679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712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3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5217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7304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96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7485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7904078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930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tutorial/modul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6</cp:revision>
  <cp:lastPrinted>2025-03-31T16:59:00Z</cp:lastPrinted>
  <dcterms:created xsi:type="dcterms:W3CDTF">2025-03-31T07:43:00Z</dcterms:created>
  <dcterms:modified xsi:type="dcterms:W3CDTF">2025-03-31T16:59:00Z</dcterms:modified>
</cp:coreProperties>
</file>