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4F9DC1" w14:textId="35BF96F7" w:rsidR="00EF750F" w:rsidRDefault="009124E4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 w:rsidRPr="009124E4">
        <w:rPr>
          <w:b/>
          <w:bCs/>
          <w:sz w:val="28"/>
          <w:szCs w:val="28"/>
          <w:lang w:val="en-US"/>
        </w:rPr>
        <w:t>EDU_PLATFORM</w:t>
      </w:r>
    </w:p>
    <w:p w14:paraId="48D1B0FA" w14:textId="30B2AF5E" w:rsidR="009124E4" w:rsidRDefault="009124E4">
      <w:pPr>
        <w:rPr>
          <w:sz w:val="28"/>
          <w:szCs w:val="28"/>
          <w:lang w:val="en-US"/>
        </w:rPr>
      </w:pPr>
      <w:r w:rsidRPr="009124E4">
        <w:rPr>
          <w:sz w:val="28"/>
          <w:szCs w:val="28"/>
          <w:lang w:val="en-US"/>
        </w:rPr>
        <w:t>Database:</w:t>
      </w:r>
      <w:r w:rsidRPr="009124E4">
        <w:rPr>
          <w:sz w:val="28"/>
          <w:szCs w:val="28"/>
          <w:lang w:val="en-US"/>
        </w:rPr>
        <w:br/>
      </w:r>
      <w:r>
        <w:rPr>
          <w:sz w:val="28"/>
          <w:szCs w:val="28"/>
          <w:lang w:val="en-US"/>
        </w:rPr>
        <w:tab/>
      </w:r>
      <w:r w:rsidRPr="009124E4">
        <w:rPr>
          <w:sz w:val="28"/>
          <w:szCs w:val="28"/>
          <w:lang w:val="en-US"/>
        </w:rPr>
        <w:drawing>
          <wp:inline distT="0" distB="0" distL="0" distR="0" wp14:anchorId="51FE6C5C" wp14:editId="0A80177C">
            <wp:extent cx="5940425" cy="4888865"/>
            <wp:effectExtent l="0" t="0" r="3175" b="6985"/>
            <wp:docPr id="9583603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6038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0063" w14:textId="77777777" w:rsidR="009124E4" w:rsidRDefault="009124E4">
      <w:pPr>
        <w:rPr>
          <w:sz w:val="28"/>
          <w:szCs w:val="28"/>
          <w:lang w:val="en-US"/>
        </w:rPr>
      </w:pPr>
    </w:p>
    <w:p w14:paraId="3E6E5DF4" w14:textId="77777777" w:rsidR="005C0524" w:rsidRPr="005C0524" w:rsidRDefault="005C0524" w:rsidP="005C0524">
      <w:pPr>
        <w:rPr>
          <w:b/>
          <w:bCs/>
          <w:sz w:val="28"/>
          <w:szCs w:val="28"/>
        </w:rPr>
      </w:pPr>
      <w:r w:rsidRPr="005C0524">
        <w:rPr>
          <w:b/>
          <w:bCs/>
          <w:sz w:val="28"/>
          <w:szCs w:val="28"/>
        </w:rPr>
        <w:t>1. User Management</w:t>
      </w:r>
    </w:p>
    <w:p w14:paraId="2B173A73" w14:textId="77777777" w:rsidR="005C0524" w:rsidRPr="005C0524" w:rsidRDefault="005C0524" w:rsidP="005C0524">
      <w:pPr>
        <w:numPr>
          <w:ilvl w:val="0"/>
          <w:numId w:val="1"/>
        </w:numPr>
        <w:rPr>
          <w:sz w:val="28"/>
          <w:szCs w:val="28"/>
          <w:lang w:val="en-US"/>
        </w:rPr>
      </w:pPr>
      <w:r w:rsidRPr="005C0524">
        <w:rPr>
          <w:sz w:val="28"/>
          <w:szCs w:val="28"/>
          <w:lang w:val="en-US"/>
        </w:rPr>
        <w:t xml:space="preserve">Users can register as </w:t>
      </w:r>
      <w:r w:rsidRPr="005C0524">
        <w:rPr>
          <w:b/>
          <w:bCs/>
          <w:sz w:val="28"/>
          <w:szCs w:val="28"/>
          <w:lang w:val="en-US"/>
        </w:rPr>
        <w:t>students</w:t>
      </w:r>
      <w:r w:rsidRPr="005C0524">
        <w:rPr>
          <w:sz w:val="28"/>
          <w:szCs w:val="28"/>
          <w:lang w:val="en-US"/>
        </w:rPr>
        <w:t xml:space="preserve">, </w:t>
      </w:r>
      <w:r w:rsidRPr="005C0524">
        <w:rPr>
          <w:b/>
          <w:bCs/>
          <w:sz w:val="28"/>
          <w:szCs w:val="28"/>
          <w:lang w:val="en-US"/>
        </w:rPr>
        <w:t>teachers</w:t>
      </w:r>
      <w:r w:rsidRPr="005C0524">
        <w:rPr>
          <w:sz w:val="28"/>
          <w:szCs w:val="28"/>
          <w:lang w:val="en-US"/>
        </w:rPr>
        <w:t xml:space="preserve">, or </w:t>
      </w:r>
      <w:r w:rsidRPr="005C0524">
        <w:rPr>
          <w:b/>
          <w:bCs/>
          <w:sz w:val="28"/>
          <w:szCs w:val="28"/>
          <w:lang w:val="en-US"/>
        </w:rPr>
        <w:t>admins</w:t>
      </w:r>
      <w:r w:rsidRPr="005C0524">
        <w:rPr>
          <w:sz w:val="28"/>
          <w:szCs w:val="28"/>
          <w:lang w:val="en-US"/>
        </w:rPr>
        <w:t>.</w:t>
      </w:r>
    </w:p>
    <w:p w14:paraId="352A1B54" w14:textId="77777777" w:rsidR="005C0524" w:rsidRPr="005C0524" w:rsidRDefault="005C0524" w:rsidP="005C0524">
      <w:pPr>
        <w:numPr>
          <w:ilvl w:val="0"/>
          <w:numId w:val="1"/>
        </w:numPr>
        <w:rPr>
          <w:sz w:val="28"/>
          <w:szCs w:val="28"/>
          <w:lang w:val="en-US"/>
        </w:rPr>
      </w:pPr>
      <w:r w:rsidRPr="005C0524">
        <w:rPr>
          <w:sz w:val="28"/>
          <w:szCs w:val="28"/>
          <w:lang w:val="en-US"/>
        </w:rPr>
        <w:t>Users can log in, log out, and reset their password.</w:t>
      </w:r>
    </w:p>
    <w:p w14:paraId="2B673F48" w14:textId="77777777" w:rsidR="005C0524" w:rsidRPr="005C0524" w:rsidRDefault="005C0524" w:rsidP="005C0524">
      <w:pPr>
        <w:numPr>
          <w:ilvl w:val="0"/>
          <w:numId w:val="1"/>
        </w:numPr>
        <w:rPr>
          <w:sz w:val="28"/>
          <w:szCs w:val="28"/>
          <w:lang w:val="en-US"/>
        </w:rPr>
      </w:pPr>
      <w:r w:rsidRPr="005C0524">
        <w:rPr>
          <w:sz w:val="28"/>
          <w:szCs w:val="28"/>
          <w:lang w:val="en-US"/>
        </w:rPr>
        <w:t>Users can update their profile information.</w:t>
      </w:r>
    </w:p>
    <w:p w14:paraId="32F377DC" w14:textId="77777777" w:rsidR="005C0524" w:rsidRPr="005C0524" w:rsidRDefault="005C0524" w:rsidP="005C0524">
      <w:pPr>
        <w:rPr>
          <w:b/>
          <w:bCs/>
          <w:sz w:val="28"/>
          <w:szCs w:val="28"/>
        </w:rPr>
      </w:pPr>
      <w:r w:rsidRPr="005C0524">
        <w:rPr>
          <w:b/>
          <w:bCs/>
          <w:sz w:val="28"/>
          <w:szCs w:val="28"/>
        </w:rPr>
        <w:t>2. Course Management</w:t>
      </w:r>
    </w:p>
    <w:p w14:paraId="414A106F" w14:textId="77777777" w:rsidR="005C0524" w:rsidRPr="005C0524" w:rsidRDefault="005C0524" w:rsidP="005C0524">
      <w:pPr>
        <w:numPr>
          <w:ilvl w:val="0"/>
          <w:numId w:val="2"/>
        </w:numPr>
        <w:rPr>
          <w:sz w:val="28"/>
          <w:szCs w:val="28"/>
          <w:lang w:val="en-US"/>
        </w:rPr>
      </w:pPr>
      <w:r w:rsidRPr="005C0524">
        <w:rPr>
          <w:sz w:val="28"/>
          <w:szCs w:val="28"/>
          <w:lang w:val="en-US"/>
        </w:rPr>
        <w:t>Teachers can create, edit, and delete courses.</w:t>
      </w:r>
    </w:p>
    <w:p w14:paraId="5165402D" w14:textId="77777777" w:rsidR="005C0524" w:rsidRPr="005C0524" w:rsidRDefault="005C0524" w:rsidP="005C0524">
      <w:pPr>
        <w:numPr>
          <w:ilvl w:val="0"/>
          <w:numId w:val="2"/>
        </w:numPr>
        <w:rPr>
          <w:sz w:val="28"/>
          <w:szCs w:val="28"/>
          <w:lang w:val="en-US"/>
        </w:rPr>
      </w:pPr>
      <w:r w:rsidRPr="005C0524">
        <w:rPr>
          <w:sz w:val="28"/>
          <w:szCs w:val="28"/>
          <w:lang w:val="en-US"/>
        </w:rPr>
        <w:t>Teachers can upload course materials (videos, PDFs, quizzes).</w:t>
      </w:r>
    </w:p>
    <w:p w14:paraId="40EC2D58" w14:textId="064BEAAB" w:rsidR="005C0524" w:rsidRDefault="005C0524" w:rsidP="005C0524">
      <w:pPr>
        <w:numPr>
          <w:ilvl w:val="0"/>
          <w:numId w:val="2"/>
        </w:numPr>
        <w:rPr>
          <w:sz w:val="28"/>
          <w:szCs w:val="28"/>
          <w:lang w:val="en-US"/>
        </w:rPr>
      </w:pPr>
      <w:r w:rsidRPr="005C0524">
        <w:rPr>
          <w:sz w:val="28"/>
          <w:szCs w:val="28"/>
          <w:lang w:val="en-US"/>
        </w:rPr>
        <w:t>Students can browse available courses.</w:t>
      </w:r>
    </w:p>
    <w:p w14:paraId="3C233BBA" w14:textId="77777777" w:rsidR="005C0524" w:rsidRPr="005C0524" w:rsidRDefault="005C0524" w:rsidP="005C0524">
      <w:pPr>
        <w:rPr>
          <w:sz w:val="28"/>
          <w:szCs w:val="28"/>
          <w:lang w:val="en-US"/>
        </w:rPr>
      </w:pPr>
    </w:p>
    <w:p w14:paraId="3F9467FA" w14:textId="77777777" w:rsidR="005C0524" w:rsidRPr="005C0524" w:rsidRDefault="005C0524" w:rsidP="005C0524">
      <w:pPr>
        <w:rPr>
          <w:b/>
          <w:bCs/>
          <w:sz w:val="28"/>
          <w:szCs w:val="28"/>
        </w:rPr>
      </w:pPr>
      <w:r w:rsidRPr="005C0524">
        <w:rPr>
          <w:b/>
          <w:bCs/>
          <w:sz w:val="28"/>
          <w:szCs w:val="28"/>
        </w:rPr>
        <w:lastRenderedPageBreak/>
        <w:t>3. Content Delivery</w:t>
      </w:r>
    </w:p>
    <w:p w14:paraId="3B65C7F3" w14:textId="77777777" w:rsidR="005C0524" w:rsidRPr="005C0524" w:rsidRDefault="005C0524" w:rsidP="005C0524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5C0524">
        <w:rPr>
          <w:sz w:val="28"/>
          <w:szCs w:val="28"/>
          <w:lang w:val="en-US"/>
        </w:rPr>
        <w:t>Students can view or stream videos, read documents, and access course materials.</w:t>
      </w:r>
    </w:p>
    <w:p w14:paraId="4AB47EDB" w14:textId="77777777" w:rsidR="005C0524" w:rsidRPr="005C0524" w:rsidRDefault="005C0524" w:rsidP="005C0524">
      <w:pPr>
        <w:numPr>
          <w:ilvl w:val="0"/>
          <w:numId w:val="3"/>
        </w:numPr>
        <w:rPr>
          <w:sz w:val="28"/>
          <w:szCs w:val="28"/>
          <w:lang w:val="en-US"/>
        </w:rPr>
      </w:pPr>
      <w:r w:rsidRPr="005C0524">
        <w:rPr>
          <w:sz w:val="28"/>
          <w:szCs w:val="28"/>
          <w:lang w:val="en-US"/>
        </w:rPr>
        <w:t>Content is released based on schedules or progress tracking (e.g., drip content).</w:t>
      </w:r>
    </w:p>
    <w:p w14:paraId="09737FA3" w14:textId="77777777" w:rsidR="005C0524" w:rsidRPr="005C0524" w:rsidRDefault="005C0524" w:rsidP="005C0524">
      <w:pPr>
        <w:rPr>
          <w:b/>
          <w:bCs/>
          <w:sz w:val="28"/>
          <w:szCs w:val="28"/>
        </w:rPr>
      </w:pPr>
      <w:r w:rsidRPr="005C0524">
        <w:rPr>
          <w:b/>
          <w:bCs/>
          <w:sz w:val="28"/>
          <w:szCs w:val="28"/>
        </w:rPr>
        <w:t>4. Assessment and Quizzes</w:t>
      </w:r>
    </w:p>
    <w:p w14:paraId="2EF44F28" w14:textId="2BD01B0A" w:rsidR="005C0524" w:rsidRPr="005C0524" w:rsidRDefault="005C0524" w:rsidP="005C0524">
      <w:pPr>
        <w:numPr>
          <w:ilvl w:val="0"/>
          <w:numId w:val="4"/>
        </w:numPr>
        <w:rPr>
          <w:sz w:val="28"/>
          <w:szCs w:val="28"/>
          <w:lang w:val="en-US"/>
        </w:rPr>
      </w:pPr>
      <w:r w:rsidRPr="005C0524">
        <w:rPr>
          <w:sz w:val="28"/>
          <w:szCs w:val="28"/>
          <w:lang w:val="en-US"/>
        </w:rPr>
        <w:t>Teachers can create</w:t>
      </w:r>
      <w:r>
        <w:rPr>
          <w:sz w:val="28"/>
          <w:szCs w:val="28"/>
          <w:lang w:val="en-US"/>
        </w:rPr>
        <w:t xml:space="preserve"> flashcards</w:t>
      </w:r>
      <w:r w:rsidRPr="005C0524">
        <w:rPr>
          <w:sz w:val="28"/>
          <w:szCs w:val="28"/>
          <w:lang w:val="en-US"/>
        </w:rPr>
        <w:t xml:space="preserve"> or assignments.</w:t>
      </w:r>
    </w:p>
    <w:p w14:paraId="6D8D7B2F" w14:textId="06C3E81B" w:rsidR="005C0524" w:rsidRPr="005C0524" w:rsidRDefault="005C0524" w:rsidP="005C0524">
      <w:pPr>
        <w:numPr>
          <w:ilvl w:val="0"/>
          <w:numId w:val="4"/>
        </w:numPr>
        <w:rPr>
          <w:sz w:val="28"/>
          <w:szCs w:val="28"/>
          <w:lang w:val="en-US"/>
        </w:rPr>
      </w:pPr>
      <w:r w:rsidRPr="005C0524">
        <w:rPr>
          <w:sz w:val="28"/>
          <w:szCs w:val="28"/>
          <w:lang w:val="en-US"/>
        </w:rPr>
        <w:t xml:space="preserve">Students can take </w:t>
      </w:r>
      <w:r>
        <w:rPr>
          <w:sz w:val="28"/>
          <w:szCs w:val="28"/>
          <w:lang w:val="en-US"/>
        </w:rPr>
        <w:t>flashcards</w:t>
      </w:r>
      <w:r w:rsidRPr="005C0524">
        <w:rPr>
          <w:sz w:val="28"/>
          <w:szCs w:val="28"/>
          <w:lang w:val="en-US"/>
        </w:rPr>
        <w:t xml:space="preserve"> and submit assignments.</w:t>
      </w:r>
    </w:p>
    <w:p w14:paraId="67BBA91E" w14:textId="77777777" w:rsidR="005C0524" w:rsidRPr="005C0524" w:rsidRDefault="005C0524" w:rsidP="005C0524">
      <w:pPr>
        <w:numPr>
          <w:ilvl w:val="0"/>
          <w:numId w:val="4"/>
        </w:numPr>
        <w:rPr>
          <w:sz w:val="28"/>
          <w:szCs w:val="28"/>
          <w:lang w:val="en-US"/>
        </w:rPr>
      </w:pPr>
      <w:r w:rsidRPr="005C0524">
        <w:rPr>
          <w:sz w:val="28"/>
          <w:szCs w:val="28"/>
          <w:lang w:val="en-US"/>
        </w:rPr>
        <w:t>Automatic or manual grading is supported.</w:t>
      </w:r>
    </w:p>
    <w:p w14:paraId="2553C53B" w14:textId="77777777" w:rsidR="005C0524" w:rsidRPr="005C0524" w:rsidRDefault="005C0524" w:rsidP="005C0524">
      <w:pPr>
        <w:numPr>
          <w:ilvl w:val="0"/>
          <w:numId w:val="4"/>
        </w:numPr>
        <w:rPr>
          <w:sz w:val="28"/>
          <w:szCs w:val="28"/>
          <w:lang w:val="en-US"/>
        </w:rPr>
      </w:pPr>
      <w:r w:rsidRPr="005C0524">
        <w:rPr>
          <w:sz w:val="28"/>
          <w:szCs w:val="28"/>
          <w:lang w:val="en-US"/>
        </w:rPr>
        <w:t>Students can view their results and feedback.</w:t>
      </w:r>
    </w:p>
    <w:p w14:paraId="19C24067" w14:textId="77777777" w:rsidR="005C0524" w:rsidRPr="005C0524" w:rsidRDefault="005C0524" w:rsidP="005C0524">
      <w:pPr>
        <w:rPr>
          <w:b/>
          <w:bCs/>
          <w:sz w:val="28"/>
          <w:szCs w:val="28"/>
        </w:rPr>
      </w:pPr>
      <w:r w:rsidRPr="005C0524">
        <w:rPr>
          <w:b/>
          <w:bCs/>
          <w:sz w:val="28"/>
          <w:szCs w:val="28"/>
        </w:rPr>
        <w:t>5. Communication Tools</w:t>
      </w:r>
    </w:p>
    <w:p w14:paraId="2E06D786" w14:textId="2D60F3D6" w:rsidR="003316A2" w:rsidRPr="005C0524" w:rsidRDefault="005C0524" w:rsidP="003316A2">
      <w:pPr>
        <w:numPr>
          <w:ilvl w:val="0"/>
          <w:numId w:val="5"/>
        </w:numPr>
        <w:rPr>
          <w:sz w:val="28"/>
          <w:szCs w:val="28"/>
          <w:lang w:val="en-US"/>
        </w:rPr>
      </w:pPr>
      <w:r w:rsidRPr="005C0524">
        <w:rPr>
          <w:sz w:val="28"/>
          <w:szCs w:val="28"/>
          <w:lang w:val="en-US"/>
        </w:rPr>
        <w:t>Teachers and students can exchange messages</w:t>
      </w:r>
    </w:p>
    <w:p w14:paraId="2FFD61E6" w14:textId="77777777" w:rsidR="005C0524" w:rsidRPr="005C0524" w:rsidRDefault="005C0524" w:rsidP="005C0524">
      <w:pPr>
        <w:rPr>
          <w:b/>
          <w:bCs/>
          <w:sz w:val="28"/>
          <w:szCs w:val="28"/>
        </w:rPr>
      </w:pPr>
      <w:r w:rsidRPr="005C0524">
        <w:rPr>
          <w:b/>
          <w:bCs/>
          <w:sz w:val="28"/>
          <w:szCs w:val="28"/>
        </w:rPr>
        <w:t>6. Progress Tracking</w:t>
      </w:r>
    </w:p>
    <w:p w14:paraId="3EFEF9BD" w14:textId="77777777" w:rsidR="003316A2" w:rsidRDefault="005C0524" w:rsidP="005C0524">
      <w:pPr>
        <w:numPr>
          <w:ilvl w:val="0"/>
          <w:numId w:val="6"/>
        </w:numPr>
        <w:rPr>
          <w:sz w:val="28"/>
          <w:szCs w:val="28"/>
          <w:lang w:val="en-US"/>
        </w:rPr>
      </w:pPr>
      <w:r w:rsidRPr="005C0524">
        <w:rPr>
          <w:sz w:val="28"/>
          <w:szCs w:val="28"/>
          <w:lang w:val="en-US"/>
        </w:rPr>
        <w:t>Students can track their course progress.</w:t>
      </w:r>
    </w:p>
    <w:p w14:paraId="36FB9D39" w14:textId="56BFA46C" w:rsidR="005C0524" w:rsidRPr="005C0524" w:rsidRDefault="005C0524" w:rsidP="003316A2">
      <w:pPr>
        <w:rPr>
          <w:sz w:val="28"/>
          <w:szCs w:val="28"/>
          <w:lang w:val="en-US"/>
        </w:rPr>
      </w:pPr>
      <w:r w:rsidRPr="005C0524">
        <w:rPr>
          <w:b/>
          <w:bCs/>
          <w:sz w:val="28"/>
          <w:szCs w:val="28"/>
        </w:rPr>
        <w:t>7. Admin Dashboard</w:t>
      </w:r>
    </w:p>
    <w:p w14:paraId="6DCB5411" w14:textId="77777777" w:rsidR="005C0524" w:rsidRPr="005C0524" w:rsidRDefault="005C0524" w:rsidP="005C0524">
      <w:pPr>
        <w:numPr>
          <w:ilvl w:val="0"/>
          <w:numId w:val="7"/>
        </w:numPr>
        <w:rPr>
          <w:sz w:val="28"/>
          <w:szCs w:val="28"/>
          <w:lang w:val="en-US"/>
        </w:rPr>
      </w:pPr>
      <w:r w:rsidRPr="005C0524">
        <w:rPr>
          <w:sz w:val="28"/>
          <w:szCs w:val="28"/>
          <w:lang w:val="en-US"/>
        </w:rPr>
        <w:t>Admins can manage users, courses, and reported content.</w:t>
      </w:r>
    </w:p>
    <w:p w14:paraId="2C651181" w14:textId="77777777" w:rsidR="005C0524" w:rsidRPr="005C0524" w:rsidRDefault="005C0524" w:rsidP="005C0524">
      <w:pPr>
        <w:numPr>
          <w:ilvl w:val="0"/>
          <w:numId w:val="7"/>
        </w:numPr>
        <w:rPr>
          <w:sz w:val="28"/>
          <w:szCs w:val="28"/>
          <w:lang w:val="en-US"/>
        </w:rPr>
      </w:pPr>
      <w:r w:rsidRPr="005C0524">
        <w:rPr>
          <w:sz w:val="28"/>
          <w:szCs w:val="28"/>
          <w:lang w:val="en-US"/>
        </w:rPr>
        <w:t>Admins can monitor platform usage and generate reports.</w:t>
      </w:r>
    </w:p>
    <w:p w14:paraId="3B840A61" w14:textId="77777777" w:rsidR="009124E4" w:rsidRDefault="009124E4" w:rsidP="005C0524">
      <w:pPr>
        <w:rPr>
          <w:sz w:val="28"/>
          <w:szCs w:val="28"/>
          <w:lang w:val="en-US"/>
        </w:rPr>
      </w:pPr>
    </w:p>
    <w:p w14:paraId="6AE0BEDB" w14:textId="5EF0CAF4" w:rsidR="005C0524" w:rsidRDefault="005C0524" w:rsidP="005C0524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inline distT="0" distB="0" distL="0" distR="0" wp14:anchorId="3B017120" wp14:editId="232A1571">
                <wp:extent cx="304800" cy="304800"/>
                <wp:effectExtent l="0" t="0" r="0" b="0"/>
                <wp:docPr id="475712749" name="Прямоугольни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31EA11" id="Прямоугольник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3CD7B7DF" wp14:editId="1A543657">
            <wp:extent cx="5919944" cy="2414227"/>
            <wp:effectExtent l="0" t="0" r="5080" b="5715"/>
            <wp:docPr id="127957335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404" cy="2429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162FCF" w14:textId="48282EC4" w:rsidR="005C0524" w:rsidRDefault="005C0524" w:rsidP="005C052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47AB5AB" wp14:editId="76C66246">
            <wp:extent cx="6032645" cy="1687255"/>
            <wp:effectExtent l="0" t="0" r="6350" b="8255"/>
            <wp:docPr id="18128594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683" cy="16990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5F38B9" w14:textId="40C52AA5" w:rsidR="005C0524" w:rsidRDefault="005C0524" w:rsidP="005C0524">
      <w:pPr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6A9CEC5D" wp14:editId="16D692A9">
            <wp:extent cx="3419475" cy="6829425"/>
            <wp:effectExtent l="0" t="0" r="9525" b="9525"/>
            <wp:docPr id="88585382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6829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E666AF" w14:textId="7B6960FA" w:rsidR="005C0524" w:rsidRPr="005C0524" w:rsidRDefault="005C0524" w:rsidP="005C0524">
      <w:pPr>
        <w:rPr>
          <w:sz w:val="28"/>
          <w:szCs w:val="28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D45BB71" wp14:editId="25C1AE94">
                <wp:extent cx="304800" cy="304800"/>
                <wp:effectExtent l="0" t="0" r="0" b="0"/>
                <wp:docPr id="1370662439" name="Прямоугольни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80563F" id="Прямоугольник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sz w:val="28"/>
          <w:szCs w:val="28"/>
          <w:lang w:val="en-US"/>
        </w:rPr>
        <w:drawing>
          <wp:inline distT="0" distB="0" distL="0" distR="0" wp14:anchorId="3B8063F1" wp14:editId="2E1B4D12">
            <wp:extent cx="12144375" cy="1771650"/>
            <wp:effectExtent l="0" t="0" r="9525" b="0"/>
            <wp:docPr id="125800861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4375" cy="177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 wp14:anchorId="1F95D96E" wp14:editId="6BE044A2">
                <wp:extent cx="304800" cy="304800"/>
                <wp:effectExtent l="0" t="0" r="0" b="0"/>
                <wp:docPr id="89995550" name="Прямоугольни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D23D7BC" id="Прямоугольник 1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sz w:val="28"/>
          <w:szCs w:val="28"/>
          <w:lang w:val="en-US"/>
        </w:rPr>
        <w:drawing>
          <wp:inline distT="0" distB="0" distL="0" distR="0" wp14:anchorId="2C8B07A6" wp14:editId="728BE1FB">
            <wp:extent cx="11468100" cy="3514725"/>
            <wp:effectExtent l="0" t="0" r="0" b="9525"/>
            <wp:docPr id="208079926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100" cy="3514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5C0524" w:rsidRPr="005C052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E4934"/>
    <w:multiLevelType w:val="multilevel"/>
    <w:tmpl w:val="100C0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2F078C"/>
    <w:multiLevelType w:val="multilevel"/>
    <w:tmpl w:val="8B32A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D21A79"/>
    <w:multiLevelType w:val="multilevel"/>
    <w:tmpl w:val="7F985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9278C5"/>
    <w:multiLevelType w:val="multilevel"/>
    <w:tmpl w:val="D6D64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572B5D"/>
    <w:multiLevelType w:val="multilevel"/>
    <w:tmpl w:val="6E52E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72660C"/>
    <w:multiLevelType w:val="multilevel"/>
    <w:tmpl w:val="2966B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E7C1ED1"/>
    <w:multiLevelType w:val="multilevel"/>
    <w:tmpl w:val="FA540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4082203">
    <w:abstractNumId w:val="0"/>
  </w:num>
  <w:num w:numId="2" w16cid:durableId="542641939">
    <w:abstractNumId w:val="1"/>
  </w:num>
  <w:num w:numId="3" w16cid:durableId="101921504">
    <w:abstractNumId w:val="5"/>
  </w:num>
  <w:num w:numId="4" w16cid:durableId="211188285">
    <w:abstractNumId w:val="4"/>
  </w:num>
  <w:num w:numId="5" w16cid:durableId="461190350">
    <w:abstractNumId w:val="3"/>
  </w:num>
  <w:num w:numId="6" w16cid:durableId="670793251">
    <w:abstractNumId w:val="6"/>
  </w:num>
  <w:num w:numId="7" w16cid:durableId="11133280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2CE"/>
    <w:rsid w:val="002305B7"/>
    <w:rsid w:val="003316A2"/>
    <w:rsid w:val="005C0524"/>
    <w:rsid w:val="006202CE"/>
    <w:rsid w:val="007A7515"/>
    <w:rsid w:val="009124E4"/>
    <w:rsid w:val="00A00E25"/>
    <w:rsid w:val="00EF7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B1CAE"/>
  <w15:chartTrackingRefBased/>
  <w15:docId w15:val="{AB1DFF5A-18BF-4883-92A5-E95426BC6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202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202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202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202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202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202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202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202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202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202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202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202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202C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202C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202C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202C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202C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202C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202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202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202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202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202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202C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202C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202C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202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202C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6202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Akzhol Tasbay</dc:creator>
  <cp:keywords/>
  <dc:description/>
  <cp:lastModifiedBy>Akzhol Tasbay</cp:lastModifiedBy>
  <cp:revision>2</cp:revision>
  <dcterms:created xsi:type="dcterms:W3CDTF">2025-05-15T04:14:00Z</dcterms:created>
  <dcterms:modified xsi:type="dcterms:W3CDTF">2025-05-15T04:56:00Z</dcterms:modified>
</cp:coreProperties>
</file>