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[Nom]</w:t>
      </w:r>
    </w:p>
    <w:p>
      <w:pPr>
        <w:spacing w:after="40"/>
      </w:pPr>
      <w:r>
        <w:rPr>
          <w:color w:val="555555"/>
        </w:rPr>
        <w:t xml:space="preserve">[Adresse]</w:t>
      </w:r>
    </w:p>
    <w:p>
      <w:pPr>
        <w:spacing w:after="300"/>
      </w:pPr>
      <w:r>
        <w:rPr>
          <w:color w:val="555555"/>
        </w:rPr>
        <w:t xml:space="preserve">[Courriel] | [Téléphone]</w:t>
      </w:r>
    </w:p>
    <w:p>
      <w:pPr>
        <w:spacing w:after="300"/>
      </w:pPr>
      <w:r>
        <w:t xml:space="preserve">Le 21 mars 2026</w:t>
      </w:r>
    </w:p>
    <w:p>
      <w:pPr>
        <w:spacing w:after="40"/>
      </w:pPr>
      <w:r>
        <w:rPr>
          <w:b/>
          <w:bCs/>
        </w:rPr>
        <w:t xml:space="preserve">Export Development Canada</w:t>
      </w:r>
    </w:p>
    <w:p>
      <w:pPr>
        <w:spacing w:after="40"/>
      </w:pPr>
      <w:r>
        <w:t xml:space="preserve">Poste : Quantitative Analyst-Economist (Réf. 0005NX)</w:t>
      </w:r>
    </w:p>
    <w:p>
      <w:pPr>
        <w:spacing w:after="300"/>
      </w:pPr>
      <w:r>
        <w:t xml:space="preserve">Équipe DREAM — Economic and Political Intelligence Centre</w:t>
      </w:r>
    </w:p>
    <w:p>
      <w:pPr>
        <w:spacing w:after="300"/>
      </w:pPr>
      <w:r>
        <w:rPr>
          <w:b/>
          <w:bCs/>
        </w:rPr>
        <w:t xml:space="preserve">Objet : Candidature au poste de Quantitative Analyst-Economist</w:t>
      </w:r>
    </w:p>
    <w:p>
      <w:pPr>
        <w:spacing w:after="200"/>
      </w:pPr>
      <w:r>
        <w:t xml:space="preserve">Madame, Monsieur,</w:t>
      </w:r>
    </w:p>
    <w:p>
      <w:pPr>
        <w:spacing w:after="200"/>
      </w:pPr>
      <w:r>
        <w:t xml:space="preserve">Je vous écris pour exprimer mon intérêt pour le poste de Quantitative Analyst-Economist au sein de l’équipe DREAM d’EDC. Économiste avec plus de six ans d’expérience en modélisation quantitative, analyse de données macroéconomiques et inférence causale, je suis convaincu que mon profil correspond étroitement aux exigences de ce rôle.</w:t>
      </w:r>
    </w:p>
    <w:p>
      <w:pPr>
        <w:spacing w:after="120" w:before="200"/>
      </w:pPr>
      <w:r>
        <w:rPr>
          <w:b/>
          <w:bCs/>
          <w:sz w:val="22"/>
          <w:szCs w:val="22"/>
        </w:rPr>
        <w:t xml:space="preserve">MODÉLISATION ÉCONOMÉTRIQUE ET PRÉVISION MACROÉCONOMIQUE</w:t>
      </w:r>
    </w:p>
    <w:p>
      <w:pPr>
        <w:spacing w:after="120"/>
      </w:pPr>
      <w:r>
        <w:t xml:space="preserve">Mon expérience en économétrie appliquée couvre les modèles de panel, les séries temporelles et les méthodes d’estimation avancées (PPML, GMM, effets fixes haute dimension). Pour illustrer ma capacité à développer des modèles de risque souverain et d’analyse commerciale, j’ai construit un modèle gravitaire des exportations canadiennes (</w:t>
      </w:r>
      <w:hyperlink w:history="1" r:id="rIdx8aoatjyuexs2zirqs2bd">
        <w:r>
          <w:rPr>
            <w:rStyle w:val="Hyperlink"/>
          </w:rPr>
          <w:t xml:space="preserve">github.com/ulrich-e-r-djidonou/gravity-model-canada</w:t>
        </w:r>
      </w:hyperlink>
      <w:r>
        <w:t xml:space="preserve">) qui :</w:t>
      </w:r>
    </w:p>
    <w:p>
      <w:pPr>
        <w:pStyle w:val="ListParagraph"/>
        <w:numPr>
          <w:ilvl w:val="0"/>
          <w:numId w:val="2"/>
        </w:numPr>
        <w:spacing w:after="60"/>
      </w:pPr>
      <w:r>
        <w:t xml:space="preserve">Estime les flux commerciaux bilatéraux du Canada avec 254 partenaires (2000–2019) via PPML avec effets fixes, l’estimateur de référence en commerce international</w:t>
      </w:r>
    </w:p>
    <w:p>
      <w:pPr>
        <w:pStyle w:val="ListParagraph"/>
        <w:numPr>
          <w:ilvl w:val="0"/>
          <w:numId w:val="2"/>
        </w:numPr>
        <w:spacing w:after="60"/>
      </w:pPr>
      <w:r>
        <w:t xml:space="preserve">Identifie $24.4 milliards de potentiel commercial inexploité sur 116 marchés</w:t>
      </w:r>
    </w:p>
    <w:p>
      <w:pPr>
        <w:pStyle w:val="ListParagraph"/>
        <w:numPr>
          <w:ilvl w:val="0"/>
          <w:numId w:val="2"/>
        </w:numPr>
        <w:spacing w:after="60"/>
      </w:pPr>
      <w:r>
        <w:t xml:space="preserve">Simule des scénarios contrefactuels (impact d’un ALE avec l’ASEAN : +$3.1B ; sanctions Russie : –$1.2B)</w:t>
      </w:r>
    </w:p>
    <w:p>
      <w:pPr>
        <w:pStyle w:val="ListParagraph"/>
        <w:numPr>
          <w:ilvl w:val="0"/>
          <w:numId w:val="2"/>
        </w:numPr>
        <w:spacing w:after="120"/>
      </w:pPr>
      <w:r>
        <w:t xml:space="preserve">Décompose le potentiel par secteur (manufacturier, énergie, agriculture) et par marché émergent</w:t>
      </w:r>
    </w:p>
    <w:p>
      <w:pPr>
        <w:spacing w:after="200"/>
      </w:pPr>
      <w:r>
        <w:t xml:space="preserve">Ce projet démontre exactement le type d’analyse que l’équipe DREAM réalise : modélisation de risque, prévision par marché, et production de dashboards d’aide à la décision.</w:t>
      </w:r>
    </w:p>
    <w:p>
      <w:pPr>
        <w:spacing w:after="120" w:before="200"/>
      </w:pPr>
      <w:r>
        <w:rPr>
          <w:b/>
          <w:bCs/>
          <w:sz w:val="22"/>
          <w:szCs w:val="22"/>
        </w:rPr>
        <w:t xml:space="preserve">COMPÉTENCES TECHNIQUES</w:t>
      </w:r>
    </w:p>
    <w:p>
      <w:pPr>
        <w:spacing w:after="200"/>
      </w:pPr>
      <w:r>
        <w:t xml:space="preserve">Python est mon outil principal de travail. Je maîtrise l’écosystème de data science (pandas, statsmodels, scikit-learn, pyfixest) ainsi que la visualisation interactive (Plotly, Streamlit, Power BI). Mon expérience avec les bases de données macroéconomiques (FMI, Banque mondiale, Comtrade, CEPII) et les API de données me permet de travailler efficacement avec les grandes bases que maintient l’équipe DREAM.</w:t>
      </w:r>
    </w:p>
    <w:p>
      <w:pPr>
        <w:spacing w:after="120" w:before="200"/>
      </w:pPr>
      <w:r>
        <w:rPr>
          <w:b/>
          <w:bCs/>
          <w:sz w:val="22"/>
          <w:szCs w:val="22"/>
        </w:rPr>
        <w:t xml:space="preserve">DOCUMENTATION ET RIGUEUR RÉGLEMENTAIRE</w:t>
      </w:r>
    </w:p>
    <w:p>
      <w:pPr>
        <w:spacing w:after="200"/>
      </w:pPr>
      <w:r>
        <w:t xml:space="preserve">Je comprends l’importance de la documentation méthodologique dans un contexte réglementaire (IFRS9, Bâle). Mon travail académique et professionnel m’a formé à produire des notes méthodologiques rigoureuses, des rapports de validation et de la documentation de modèles conforme aux standards d’audit.</w:t>
      </w:r>
    </w:p>
    <w:p>
      <w:pPr>
        <w:spacing w:after="120" w:before="200"/>
      </w:pPr>
      <w:r>
        <w:rPr>
          <w:b/>
          <w:bCs/>
          <w:sz w:val="22"/>
          <w:szCs w:val="22"/>
        </w:rPr>
        <w:t xml:space="preserve">BILINGUISME ET COLLABORATION</w:t>
      </w:r>
    </w:p>
    <w:p>
      <w:pPr>
        <w:spacing w:after="200"/>
      </w:pPr>
      <w:r>
        <w:t xml:space="preserve">Parfaitement bilingue (français et anglais), je suis à l’aise dans des environnements multidisciplinaires où la communication claire entre économistes, actuaires et décideurs est essentielle.</w:t>
      </w:r>
    </w:p>
    <w:p>
      <w:pPr>
        <w:spacing w:after="200"/>
      </w:pPr>
      <w:r>
        <w:t xml:space="preserve">Je serais ravi de discuter de la manière dont mon expérience peut contribuer aux mandats de l’équipe DREAM. Je vous remercie de l’attention portée à ma candidature.</w:t>
      </w:r>
    </w:p>
    <w:p>
      <w:pPr>
        <w:spacing w:after="40"/>
      </w:pPr>
      <w:r>
        <w:t xml:space="preserve">Cordialement,</w:t>
      </w:r>
    </w:p>
    <w:p>
      <w:pPr>
        <w:spacing w:after="300" w:before="300"/>
      </w:pPr>
      <w:r>
        <w:rPr>
          <w:b/>
          <w:bCs/>
        </w:rPr>
        <w:t xml:space="preserve">[Nom]</w:t>
      </w:r>
    </w:p>
    <w:p>
      <w:pPr>
        <w:pBdr>
          <w:bottom w:val="single" w:color="CCCCCC" w:sz="4" w:space="1"/>
        </w:pBdr>
        <w:spacing w:after="120"/>
      </w:pPr>
    </w:p>
    <w:p>
      <w:pPr>
        <w:spacing w:after="40"/>
      </w:pPr>
      <w:r>
        <w:rPr>
          <w:b/>
          <w:bCs/>
          <w:color w:val="555555"/>
          <w:sz w:val="20"/>
          <w:szCs w:val="20"/>
        </w:rPr>
        <w:t xml:space="preserve">Pièces jointes :</w:t>
      </w:r>
    </w:p>
    <w:p>
      <w:pPr>
        <w:spacing w:after="20"/>
      </w:pPr>
      <w:r>
        <w:rPr>
          <w:color w:val="555555"/>
          <w:sz w:val="20"/>
          <w:szCs w:val="20"/>
        </w:rPr>
        <w:t xml:space="preserve">- Curriculum vitae</w:t>
      </w:r>
    </w:p>
    <w:p>
      <w:r>
        <w:rPr>
          <w:color w:val="555555"/>
          <w:sz w:val="20"/>
          <w:szCs w:val="20"/>
        </w:rPr>
        <w:t xml:space="preserve">- Portfolio : </w:t>
      </w:r>
      <w:hyperlink w:history="1" r:id="rIdxmu6primyj9d7xsnahlef">
        <w:r>
          <w:rPr>
            <w:rStyle w:val="Hyperlink"/>
            <w:sz w:val="20"/>
            <w:szCs w:val="20"/>
          </w:rPr>
          <w:t xml:space="preserve">github.com/ulrich-e-r-djidonou/gravity-model-canada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8aoatjyuexs2zirqs2bd" Type="http://schemas.openxmlformats.org/officeDocument/2006/relationships/hyperlink" Target="https://github.com/ulrich-e-r-djidonou/gravity-model-canada" TargetMode="External"/><Relationship Id="rIdxmu6primyj9d7xsnahlef" Type="http://schemas.openxmlformats.org/officeDocument/2006/relationships/hyperlink" Target="https://github.com/ulrich-e-r-djidonou/gravity-model-canad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2026-03-22T03:58:18.766Z</dcterms:created>
  <dcterms:modified xsi:type="dcterms:W3CDTF">2026-03-22T03:58:18.767Z</dcterms:modified>
</cp:coreProperties>
</file>

<file path=docProps/custom.xml><?xml version="1.0" encoding="utf-8"?>
<Properties xmlns="http://schemas.openxmlformats.org/officeDocument/2006/custom-properties" xmlns:vt="http://schemas.openxmlformats.org/officeDocument/2006/docPropsVTypes"/>
</file>