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6C" w:rsidRPr="006A06AC" w:rsidRDefault="009A0E1F" w:rsidP="009A0E1F">
      <w:pPr>
        <w:jc w:val="center"/>
        <w:rPr>
          <w:rFonts w:cstheme="minorHAnsi"/>
          <w:b/>
          <w:i/>
          <w:lang w:val="ru-RU"/>
        </w:rPr>
      </w:pPr>
      <w:proofErr w:type="spellStart"/>
      <w:r w:rsidRPr="006A06AC">
        <w:rPr>
          <w:rFonts w:cstheme="minorHAnsi"/>
          <w:b/>
          <w:i/>
          <w:lang w:val="ru-RU"/>
        </w:rPr>
        <w:t>Опис</w:t>
      </w:r>
      <w:proofErr w:type="spellEnd"/>
      <w:r w:rsidRPr="006A06AC">
        <w:rPr>
          <w:rFonts w:cstheme="minorHAnsi"/>
          <w:b/>
          <w:i/>
          <w:lang w:val="ru-RU"/>
        </w:rPr>
        <w:t xml:space="preserve"> абстрактного типу </w:t>
      </w:r>
      <w:proofErr w:type="spellStart"/>
      <w:r w:rsidRPr="006A06AC">
        <w:rPr>
          <w:rFonts w:cstheme="minorHAnsi"/>
          <w:b/>
          <w:i/>
          <w:lang w:val="ru-RU"/>
        </w:rPr>
        <w:t>даних</w:t>
      </w:r>
      <w:proofErr w:type="spellEnd"/>
      <w:r w:rsidRPr="006A06AC">
        <w:rPr>
          <w:rFonts w:cstheme="minorHAnsi"/>
          <w:b/>
          <w:i/>
          <w:lang w:val="ru-RU"/>
        </w:rPr>
        <w:t xml:space="preserve">, </w:t>
      </w:r>
      <w:proofErr w:type="spellStart"/>
      <w:r w:rsidRPr="006A06AC">
        <w:rPr>
          <w:rFonts w:cstheme="minorHAnsi"/>
          <w:b/>
          <w:i/>
          <w:lang w:val="ru-RU"/>
        </w:rPr>
        <w:t>що</w:t>
      </w:r>
      <w:proofErr w:type="spellEnd"/>
      <w:r w:rsidRPr="006A06AC">
        <w:rPr>
          <w:rFonts w:cstheme="minorHAnsi"/>
          <w:b/>
          <w:i/>
          <w:lang w:val="ru-RU"/>
        </w:rPr>
        <w:t xml:space="preserve"> </w:t>
      </w:r>
      <w:proofErr w:type="spellStart"/>
      <w:r w:rsidRPr="006A06AC">
        <w:rPr>
          <w:rFonts w:cstheme="minorHAnsi"/>
          <w:b/>
          <w:i/>
          <w:lang w:val="ru-RU"/>
        </w:rPr>
        <w:t>необхідний</w:t>
      </w:r>
      <w:proofErr w:type="spellEnd"/>
      <w:r w:rsidRPr="006A06AC">
        <w:rPr>
          <w:rFonts w:cstheme="minorHAnsi"/>
          <w:b/>
          <w:i/>
          <w:lang w:val="ru-RU"/>
        </w:rPr>
        <w:t xml:space="preserve"> для </w:t>
      </w:r>
      <w:proofErr w:type="spellStart"/>
      <w:r w:rsidRPr="006A06AC">
        <w:rPr>
          <w:rFonts w:cstheme="minorHAnsi"/>
          <w:b/>
          <w:i/>
          <w:lang w:val="ru-RU"/>
        </w:rPr>
        <w:t>проведення</w:t>
      </w:r>
      <w:proofErr w:type="spellEnd"/>
      <w:r w:rsidRPr="006A06AC">
        <w:rPr>
          <w:rFonts w:cstheme="minorHAnsi"/>
          <w:b/>
          <w:i/>
          <w:lang w:val="ru-RU"/>
        </w:rPr>
        <w:t xml:space="preserve"> </w:t>
      </w:r>
      <w:proofErr w:type="spellStart"/>
      <w:proofErr w:type="gramStart"/>
      <w:r w:rsidRPr="006A06AC">
        <w:rPr>
          <w:rFonts w:cstheme="minorHAnsi"/>
          <w:b/>
          <w:i/>
          <w:lang w:val="ru-RU"/>
        </w:rPr>
        <w:t>досл</w:t>
      </w:r>
      <w:proofErr w:type="gramEnd"/>
      <w:r w:rsidRPr="006A06AC">
        <w:rPr>
          <w:rFonts w:cstheme="minorHAnsi"/>
          <w:b/>
          <w:i/>
          <w:lang w:val="ru-RU"/>
        </w:rPr>
        <w:t>ідження</w:t>
      </w:r>
      <w:proofErr w:type="spellEnd"/>
      <w:r w:rsidRPr="006A06AC">
        <w:rPr>
          <w:rFonts w:cstheme="minorHAnsi"/>
          <w:b/>
          <w:i/>
          <w:lang w:val="ru-RU"/>
        </w:rPr>
        <w:t>.</w:t>
      </w:r>
    </w:p>
    <w:p w:rsidR="009A0E1F" w:rsidRPr="006A06AC" w:rsidRDefault="009A0E1F" w:rsidP="009A0E1F">
      <w:pPr>
        <w:jc w:val="center"/>
        <w:rPr>
          <w:rFonts w:cstheme="minorHAnsi"/>
          <w:i/>
          <w:lang w:val="ru-RU"/>
        </w:rPr>
      </w:pPr>
      <w:proofErr w:type="gramStart"/>
      <w:r w:rsidRPr="006A06AC">
        <w:rPr>
          <w:rFonts w:cstheme="minorHAnsi"/>
          <w:i/>
          <w:lang w:val="en-US"/>
        </w:rPr>
        <w:t>Linked</w:t>
      </w:r>
      <w:r w:rsidRPr="006A06AC">
        <w:rPr>
          <w:rFonts w:cstheme="minorHAnsi"/>
          <w:i/>
          <w:lang w:val="ru-RU"/>
        </w:rPr>
        <w:t xml:space="preserve"> </w:t>
      </w:r>
      <w:r w:rsidRPr="006A06AC">
        <w:rPr>
          <w:rFonts w:cstheme="minorHAnsi"/>
          <w:i/>
          <w:lang w:val="en-US"/>
        </w:rPr>
        <w:t>structures</w:t>
      </w:r>
      <w:r w:rsidRPr="006A06AC">
        <w:rPr>
          <w:rFonts w:cstheme="minorHAnsi"/>
          <w:i/>
          <w:lang w:val="ru-RU"/>
        </w:rPr>
        <w:t>.</w:t>
      </w:r>
      <w:proofErr w:type="gramEnd"/>
    </w:p>
    <w:p w:rsidR="006A06AC" w:rsidRPr="006A06AC" w:rsidRDefault="006A06AC" w:rsidP="006A0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eastAsia="uk-UA"/>
        </w:rPr>
      </w:pPr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>Зв’язний список (</w:t>
      </w:r>
      <w:r w:rsidRPr="006A06AC">
        <w:rPr>
          <w:rFonts w:eastAsia="Times New Roman" w:cstheme="minorHAnsi"/>
          <w:color w:val="212121"/>
          <w:sz w:val="20"/>
          <w:szCs w:val="20"/>
          <w:lang w:val="en-US" w:eastAsia="uk-UA"/>
        </w:rPr>
        <w:t>linked</w:t>
      </w:r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</w:t>
      </w:r>
      <w:r w:rsidRPr="006A06AC">
        <w:rPr>
          <w:rFonts w:eastAsia="Times New Roman" w:cstheme="minorHAnsi"/>
          <w:color w:val="212121"/>
          <w:sz w:val="20"/>
          <w:szCs w:val="20"/>
          <w:lang w:val="en-US" w:eastAsia="uk-UA"/>
        </w:rPr>
        <w:t>list</w:t>
      </w:r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 xml:space="preserve">) покращується з допомогою побудови та управління масивом і списків </w:t>
      </w:r>
      <w:proofErr w:type="spellStart"/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>Python</w:t>
      </w:r>
      <w:proofErr w:type="spellEnd"/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>,</w:t>
      </w:r>
    </w:p>
    <w:p w:rsidR="006A06AC" w:rsidRDefault="006A06AC" w:rsidP="006A0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eastAsia="uk-UA"/>
        </w:rPr>
      </w:pPr>
      <w:r w:rsidRPr="006A06AC">
        <w:rPr>
          <w:rFonts w:eastAsia="Times New Roman" w:cstheme="minorHAnsi"/>
          <w:color w:val="212121"/>
          <w:sz w:val="20"/>
          <w:szCs w:val="20"/>
          <w:lang w:eastAsia="uk-UA"/>
        </w:rPr>
        <w:t>вимагаючи менше виділення пам'яті і пропусків між елементами для зміни вставок і вилучень.</w:t>
      </w:r>
      <w:r>
        <w:rPr>
          <w:rFonts w:eastAsia="Times New Roman" w:cstheme="minorHAnsi"/>
          <w:color w:val="212121"/>
          <w:sz w:val="20"/>
          <w:szCs w:val="20"/>
          <w:lang w:eastAsia="uk-UA"/>
        </w:rPr>
        <w:t xml:space="preserve"> </w:t>
      </w:r>
    </w:p>
    <w:p w:rsidR="00E25C8A" w:rsidRPr="00E25C8A" w:rsidRDefault="00F252AC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ru-RU" w:eastAsia="uk-UA"/>
        </w:rPr>
      </w:pPr>
      <w:proofErr w:type="spellStart"/>
      <w:r>
        <w:rPr>
          <w:rFonts w:cstheme="minorHAnsi"/>
          <w:color w:val="212121"/>
          <w:sz w:val="20"/>
          <w:szCs w:val="20"/>
          <w:shd w:val="clear" w:color="auto" w:fill="FFFFFF"/>
        </w:rPr>
        <w:t>Лінкована</w:t>
      </w:r>
      <w:proofErr w:type="spellEnd"/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структура</w:t>
      </w:r>
      <w:r w:rsidRPr="00F252AC">
        <w:rPr>
          <w:rFonts w:cstheme="minorHAnsi"/>
          <w:color w:val="212121"/>
          <w:sz w:val="20"/>
          <w:szCs w:val="20"/>
          <w:shd w:val="clear" w:color="auto" w:fill="FFFFFF"/>
        </w:rPr>
        <w:t xml:space="preserve"> (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linked</w:t>
      </w:r>
      <w:r w:rsidRPr="00F252AC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structure</w:t>
      </w:r>
      <w:r w:rsidRPr="00F252AC">
        <w:rPr>
          <w:rFonts w:cstheme="minorHAnsi"/>
          <w:color w:val="212121"/>
          <w:sz w:val="20"/>
          <w:szCs w:val="20"/>
          <w:shd w:val="clear" w:color="auto" w:fill="FFFFFF"/>
        </w:rPr>
        <w:t>)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м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істить колекцію об'єктів, що називаються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вузлами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 w:rsidRPr="00F252AC">
        <w:rPr>
          <w:rFonts w:cstheme="minorHAnsi"/>
          <w:color w:val="212121"/>
          <w:sz w:val="20"/>
          <w:szCs w:val="20"/>
          <w:shd w:val="clear" w:color="auto" w:fill="FFFFFF"/>
        </w:rPr>
        <w:t>(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node</w:t>
      </w:r>
      <w:r w:rsidRPr="00F252AC">
        <w:rPr>
          <w:rFonts w:cstheme="minorHAnsi"/>
          <w:color w:val="212121"/>
          <w:sz w:val="20"/>
          <w:szCs w:val="20"/>
          <w:shd w:val="clear" w:color="auto" w:fill="FFFFFF"/>
        </w:rPr>
        <w:t>)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>, кожен з яких містить дані, і,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щонайменше, одне 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>поси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лання на інший вузол. Зв’язний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список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це </w:t>
      </w:r>
      <w:proofErr w:type="spellStart"/>
      <w:r>
        <w:rPr>
          <w:rFonts w:cstheme="minorHAnsi"/>
          <w:color w:val="212121"/>
          <w:sz w:val="20"/>
          <w:szCs w:val="20"/>
          <w:shd w:val="clear" w:color="auto" w:fill="FFFFFF"/>
        </w:rPr>
        <w:t>лінкована</w:t>
      </w:r>
      <w:proofErr w:type="spellEnd"/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структура, в якій вузли з'єднані послідовно, утворюючи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цей</w:t>
      </w:r>
      <w:r w:rsidR="009C7F33" w:rsidRPr="009C7F33">
        <w:rPr>
          <w:rFonts w:cstheme="minorHAnsi"/>
          <w:color w:val="212121"/>
          <w:sz w:val="20"/>
          <w:szCs w:val="20"/>
          <w:shd w:val="clear" w:color="auto" w:fill="FFFFFF"/>
        </w:rPr>
        <w:t xml:space="preserve"> лінійн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ий список.</w:t>
      </w:r>
    </w:p>
    <w:p w:rsidR="00E25C8A" w:rsidRDefault="00E25C8A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12121"/>
          <w:sz w:val="20"/>
          <w:szCs w:val="20"/>
          <w:shd w:val="clear" w:color="auto" w:fill="FFFFFF"/>
        </w:rPr>
        <w:t>О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станній вузол у списку, 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який зазвичай називається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tail</w:t>
      </w:r>
      <w:r w:rsidRPr="00E02B68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node</w:t>
      </w:r>
      <w:r w:rsidR="00E02B68">
        <w:rPr>
          <w:rFonts w:cstheme="minorHAnsi"/>
          <w:color w:val="212121"/>
          <w:sz w:val="20"/>
          <w:szCs w:val="20"/>
          <w:shd w:val="clear" w:color="auto" w:fill="FFFFFF"/>
        </w:rPr>
        <w:t>, позначається як</w:t>
      </w:r>
      <w:r w:rsidR="00E02B68" w:rsidRPr="00E02B68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="00E02B68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null</w:t>
      </w:r>
      <w:r w:rsidR="00E02B68">
        <w:rPr>
          <w:rFonts w:cstheme="minorHAnsi"/>
          <w:color w:val="212121"/>
          <w:sz w:val="20"/>
          <w:szCs w:val="20"/>
          <w:shd w:val="clear" w:color="auto" w:fill="FFFFFF"/>
        </w:rPr>
        <w:t xml:space="preserve"> (у </w:t>
      </w:r>
      <w:r w:rsidR="00E02B68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Python – None)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>. Більшість вузлів в списку не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мають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імені і просто 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посилаються через посилання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попереднього вузл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а. Перший вузол в списку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повинен бути н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азваний або доступатися за </w:t>
      </w:r>
      <w:proofErr w:type="spellStart"/>
      <w:r>
        <w:rPr>
          <w:rFonts w:cstheme="minorHAnsi"/>
          <w:color w:val="212121"/>
          <w:sz w:val="20"/>
          <w:szCs w:val="20"/>
          <w:shd w:val="clear" w:color="auto" w:fill="FFFFFF"/>
        </w:rPr>
        <w:t>лінком</w:t>
      </w:r>
      <w:proofErr w:type="spellEnd"/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зовнішньої змінної, оскільки вона заб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езпечує точку входу в зв’язний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список. Ця змінна за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звичай відома як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head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pointer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, або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head reference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. Зв’язний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список також може бути порожнім,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якщо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head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reference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є </w:t>
      </w:r>
      <w:r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null</w:t>
      </w:r>
      <w:r w:rsidRPr="00E25C8A">
        <w:rPr>
          <w:rFonts w:cstheme="minorHAnsi"/>
          <w:color w:val="212121"/>
          <w:sz w:val="20"/>
          <w:szCs w:val="20"/>
          <w:shd w:val="clear" w:color="auto" w:fill="FFFFFF"/>
        </w:rPr>
        <w:t>.</w:t>
      </w:r>
    </w:p>
    <w:p w:rsidR="00E25C8A" w:rsidRDefault="00E25C8A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</w:pPr>
    </w:p>
    <w:p w:rsidR="00E25C8A" w:rsidRDefault="00E02B68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ru-RU" w:eastAsia="uk-UA"/>
        </w:rPr>
      </w:pPr>
      <w:r>
        <w:rPr>
          <w:rFonts w:eastAsia="Times New Roman" w:cstheme="minorHAnsi"/>
          <w:noProof/>
          <w:color w:val="212121"/>
          <w:sz w:val="20"/>
          <w:szCs w:val="20"/>
          <w:lang w:eastAsia="uk-UA"/>
        </w:rPr>
        <w:drawing>
          <wp:inline distT="0" distB="0" distL="0" distR="0">
            <wp:extent cx="6120765" cy="88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68" w:rsidRDefault="00E02B68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eastAsia="uk-UA"/>
        </w:rPr>
      </w:pPr>
      <w:r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На рисунку, </w:t>
      </w:r>
      <w:proofErr w:type="spellStart"/>
      <w:r>
        <w:rPr>
          <w:rFonts w:eastAsia="Times New Roman" w:cstheme="minorHAnsi"/>
          <w:color w:val="212121"/>
          <w:sz w:val="20"/>
          <w:szCs w:val="20"/>
          <w:lang w:val="ru-RU" w:eastAsia="uk-UA"/>
        </w:rPr>
        <w:t>вказівник</w:t>
      </w:r>
      <w:proofErr w:type="spellEnd"/>
      <w:r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r>
        <w:rPr>
          <w:rFonts w:eastAsia="Times New Roman" w:cstheme="minorHAnsi"/>
          <w:color w:val="212121"/>
          <w:sz w:val="20"/>
          <w:szCs w:val="20"/>
          <w:lang w:val="en-US" w:eastAsia="uk-UA"/>
        </w:rPr>
        <w:t>head</w:t>
      </w:r>
      <w:r w:rsidRPr="003B298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r>
        <w:rPr>
          <w:rFonts w:eastAsia="Times New Roman" w:cstheme="minorHAnsi"/>
          <w:color w:val="212121"/>
          <w:sz w:val="20"/>
          <w:szCs w:val="20"/>
          <w:lang w:val="en-US" w:eastAsia="uk-UA"/>
        </w:rPr>
        <w:t>pointer</w:t>
      </w:r>
      <w:r w:rsidRPr="003B298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r w:rsidR="003B298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вказуватиме на </w:t>
      </w:r>
      <w:proofErr w:type="gramStart"/>
      <w:r w:rsidR="003B298B">
        <w:rPr>
          <w:rFonts w:eastAsia="Times New Roman" w:cstheme="minorHAnsi"/>
          <w:color w:val="212121"/>
          <w:sz w:val="20"/>
          <w:szCs w:val="20"/>
          <w:lang w:eastAsia="uk-UA"/>
        </w:rPr>
        <w:t>перший</w:t>
      </w:r>
      <w:proofErr w:type="gramEnd"/>
      <w:r w:rsidR="003B298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вузол у списку (</w:t>
      </w:r>
      <w:r w:rsidR="003B298B">
        <w:rPr>
          <w:rFonts w:eastAsia="Times New Roman" w:cstheme="minorHAnsi"/>
          <w:color w:val="212121"/>
          <w:sz w:val="20"/>
          <w:szCs w:val="20"/>
          <w:lang w:val="en-US" w:eastAsia="uk-UA"/>
        </w:rPr>
        <w:t>Node</w:t>
      </w:r>
      <w:r w:rsidR="003B298B" w:rsidRPr="003B298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(5)). </w:t>
      </w:r>
      <w:r w:rsidR="003B298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Коли ми додаємо елемент до зв’язної структури, то останній доданий вузол стає першим у списку, і тоді вказівник </w:t>
      </w:r>
      <w:r w:rsidR="003B298B">
        <w:rPr>
          <w:rFonts w:eastAsia="Times New Roman" w:cstheme="minorHAnsi"/>
          <w:color w:val="212121"/>
          <w:sz w:val="20"/>
          <w:szCs w:val="20"/>
          <w:lang w:val="en-US" w:eastAsia="uk-UA"/>
        </w:rPr>
        <w:t>head</w:t>
      </w:r>
      <w:r w:rsidR="003B298B" w:rsidRPr="003B298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r w:rsidR="003B298B">
        <w:rPr>
          <w:rFonts w:eastAsia="Times New Roman" w:cstheme="minorHAnsi"/>
          <w:color w:val="212121"/>
          <w:sz w:val="20"/>
          <w:szCs w:val="20"/>
          <w:lang w:val="en-US" w:eastAsia="uk-UA"/>
        </w:rPr>
        <w:t>pointer</w:t>
      </w:r>
      <w:r w:rsidR="003B298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буде вказувати на останній доданий вузол.</w:t>
      </w:r>
    </w:p>
    <w:p w:rsidR="003B298B" w:rsidRDefault="003B298B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eastAsia="uk-UA"/>
        </w:rPr>
      </w:pPr>
      <w:r>
        <w:rPr>
          <w:rFonts w:eastAsia="Times New Roman" w:cstheme="minorHAnsi"/>
          <w:noProof/>
          <w:color w:val="212121"/>
          <w:sz w:val="20"/>
          <w:szCs w:val="20"/>
          <w:lang w:eastAsia="uk-UA"/>
        </w:rPr>
        <w:drawing>
          <wp:inline distT="0" distB="0" distL="0" distR="0">
            <wp:extent cx="6120765" cy="2985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8B" w:rsidRPr="003431CB" w:rsidRDefault="003B298B" w:rsidP="00E25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ru-RU" w:eastAsia="uk-UA"/>
        </w:rPr>
      </w:pPr>
      <w:r>
        <w:rPr>
          <w:rFonts w:eastAsia="Times New Roman" w:cstheme="minorHAnsi"/>
          <w:color w:val="212121"/>
          <w:sz w:val="20"/>
          <w:szCs w:val="20"/>
          <w:lang w:eastAsia="uk-UA"/>
        </w:rPr>
        <w:t>Коли ми хочемо видалити якийс</w:t>
      </w:r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ь вузол у списку, (наприклад, зі значенням </w:t>
      </w:r>
      <w:r w:rsidR="003431CB">
        <w:rPr>
          <w:rFonts w:eastAsia="Times New Roman" w:cstheme="minorHAnsi"/>
          <w:color w:val="212121"/>
          <w:sz w:val="20"/>
          <w:szCs w:val="20"/>
          <w:lang w:val="en-US" w:eastAsia="uk-UA"/>
        </w:rPr>
        <w:t>data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– 5)</w:t>
      </w:r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, то попередній вузол у списку 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(</w:t>
      </w:r>
      <w:r w:rsidR="003431CB">
        <w:rPr>
          <w:rFonts w:eastAsia="Times New Roman" w:cstheme="minorHAnsi"/>
          <w:color w:val="212121"/>
          <w:sz w:val="20"/>
          <w:szCs w:val="20"/>
          <w:lang w:val="en-US" w:eastAsia="uk-UA"/>
        </w:rPr>
        <w:t>data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–</w:t>
      </w:r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10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)</w:t>
      </w:r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просто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>перепосилається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на наступний вузол (</w:t>
      </w:r>
      <w:r w:rsidR="003431CB">
        <w:rPr>
          <w:rFonts w:eastAsia="Times New Roman" w:cstheme="minorHAnsi"/>
          <w:color w:val="212121"/>
          <w:sz w:val="20"/>
          <w:szCs w:val="20"/>
          <w:lang w:val="en-US" w:eastAsia="uk-UA"/>
        </w:rPr>
        <w:t>data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–</w:t>
      </w:r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17</w:t>
      </w:r>
      <w:r w:rsidR="003431CB" w:rsidRP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)</w:t>
      </w:r>
      <w:r w:rsidR="003431CB">
        <w:rPr>
          <w:rFonts w:eastAsia="Times New Roman" w:cstheme="minorHAnsi"/>
          <w:color w:val="212121"/>
          <w:sz w:val="20"/>
          <w:szCs w:val="20"/>
          <w:lang w:eastAsia="uk-UA"/>
        </w:rPr>
        <w:t xml:space="preserve"> після запитаного на видалення.</w:t>
      </w:r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Тобто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вузол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зі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значенням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5 все </w:t>
      </w:r>
      <w:proofErr w:type="spell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ще</w:t>
      </w:r>
      <w:proofErr w:type="spell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буде там, просто не буде включений </w:t>
      </w:r>
      <w:proofErr w:type="gramStart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>до</w:t>
      </w:r>
      <w:proofErr w:type="gramEnd"/>
      <w:r w:rsidR="003431CB">
        <w:rPr>
          <w:rFonts w:eastAsia="Times New Roman" w:cstheme="minorHAnsi"/>
          <w:color w:val="212121"/>
          <w:sz w:val="20"/>
          <w:szCs w:val="20"/>
          <w:lang w:val="ru-RU" w:eastAsia="uk-UA"/>
        </w:rPr>
        <w:t xml:space="preserve"> списку.</w:t>
      </w:r>
      <w:r w:rsidR="003431CB">
        <w:rPr>
          <w:rFonts w:eastAsia="Times New Roman" w:cstheme="minorHAnsi"/>
          <w:noProof/>
          <w:color w:val="212121"/>
          <w:sz w:val="20"/>
          <w:szCs w:val="20"/>
          <w:lang w:eastAsia="uk-UA"/>
        </w:rPr>
        <w:drawing>
          <wp:inline distT="0" distB="0" distL="0" distR="0">
            <wp:extent cx="6120765" cy="2367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98B" w:rsidRPr="003431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1F"/>
    <w:rsid w:val="0025116C"/>
    <w:rsid w:val="003431CB"/>
    <w:rsid w:val="003B298B"/>
    <w:rsid w:val="006A06AC"/>
    <w:rsid w:val="0070070F"/>
    <w:rsid w:val="009A0E1F"/>
    <w:rsid w:val="009C7F33"/>
    <w:rsid w:val="00A677A0"/>
    <w:rsid w:val="00B448FB"/>
    <w:rsid w:val="00E02B68"/>
    <w:rsid w:val="00E25C8A"/>
    <w:rsid w:val="00F2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6A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0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6A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0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1010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2017-06-07T12:58:00Z</dcterms:created>
  <dcterms:modified xsi:type="dcterms:W3CDTF">2017-06-08T16:27:00Z</dcterms:modified>
</cp:coreProperties>
</file>