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C9D2" w14:textId="77777777" w:rsidR="00F41ACA" w:rsidRDefault="00F41ACA">
      <w:pPr>
        <w:pStyle w:val="Heading1"/>
        <w:jc w:val="center"/>
        <w:rPr>
          <w:sz w:val="36"/>
          <w:szCs w:val="36"/>
        </w:rPr>
      </w:pPr>
    </w:p>
    <w:p w14:paraId="6D856A52" w14:textId="582816FB" w:rsidR="00A26229" w:rsidRDefault="00F41ACA">
      <w:pPr>
        <w:pStyle w:val="Heading1"/>
        <w:jc w:val="center"/>
      </w:pPr>
      <w:r>
        <w:rPr>
          <w:noProof/>
          <w:sz w:val="36"/>
          <w:szCs w:val="36"/>
        </w:rPr>
        <w:drawing>
          <wp:anchor distT="0" distB="0" distL="114300" distR="114300" simplePos="0" relativeHeight="251658240" behindDoc="0" locked="0" layoutInCell="1" allowOverlap="1" wp14:anchorId="0E8931F4" wp14:editId="35CD4711">
            <wp:simplePos x="0" y="0"/>
            <wp:positionH relativeFrom="margin">
              <wp:posOffset>-342900</wp:posOffset>
            </wp:positionH>
            <wp:positionV relativeFrom="margin">
              <wp:posOffset>-457200</wp:posOffset>
            </wp:positionV>
            <wp:extent cx="1371600" cy="352044"/>
            <wp:effectExtent l="0" t="0" r="0" b="0"/>
            <wp:wrapSquare wrapText="bothSides"/>
            <wp:docPr id="151979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94672" name="Picture 1519794672"/>
                    <pic:cNvPicPr/>
                  </pic:nvPicPr>
                  <pic:blipFill>
                    <a:blip r:embed="rId8">
                      <a:extLst>
                        <a:ext uri="{28A0092B-C50C-407E-A947-70E740481C1C}">
                          <a14:useLocalDpi xmlns:a14="http://schemas.microsoft.com/office/drawing/2010/main" val="0"/>
                        </a:ext>
                      </a:extLst>
                    </a:blip>
                    <a:stretch>
                      <a:fillRect/>
                    </a:stretch>
                  </pic:blipFill>
                  <pic:spPr>
                    <a:xfrm>
                      <a:off x="0" y="0"/>
                      <a:ext cx="1371600" cy="352044"/>
                    </a:xfrm>
                    <a:prstGeom prst="rect">
                      <a:avLst/>
                    </a:prstGeom>
                  </pic:spPr>
                </pic:pic>
              </a:graphicData>
            </a:graphic>
          </wp:anchor>
        </w:drawing>
      </w:r>
      <w:r>
        <w:rPr>
          <w:sz w:val="36"/>
          <w:szCs w:val="36"/>
        </w:rPr>
        <w:t>ACLM — Installation Requirements</w:t>
      </w:r>
    </w:p>
    <w:p w14:paraId="16876E69" w14:textId="28C52AFF" w:rsidR="00F41ACA" w:rsidRDefault="00000000" w:rsidP="00F41ACA">
      <w:pPr>
        <w:spacing w:after="240"/>
        <w:jc w:val="center"/>
        <w:rPr>
          <w:color w:val="666666"/>
          <w:sz w:val="24"/>
          <w:szCs w:val="24"/>
        </w:rPr>
      </w:pPr>
      <w:r>
        <w:rPr>
          <w:color w:val="666666"/>
          <w:sz w:val="24"/>
          <w:szCs w:val="24"/>
        </w:rPr>
        <w:t>Client Proposal Summary</w:t>
      </w:r>
    </w:p>
    <w:p w14:paraId="0EC5C630" w14:textId="77777777" w:rsidR="001E4B7D" w:rsidRDefault="001E4B7D" w:rsidP="00F41ACA">
      <w:pPr>
        <w:spacing w:after="240"/>
        <w:jc w:val="center"/>
        <w:rPr>
          <w:color w:val="666666"/>
          <w:sz w:val="24"/>
          <w:szCs w:val="24"/>
        </w:rPr>
      </w:pPr>
    </w:p>
    <w:p w14:paraId="3D542C54" w14:textId="77777777" w:rsidR="001E4B7D" w:rsidRPr="001E4B7D" w:rsidRDefault="001E4B7D" w:rsidP="001E4B7D">
      <w:pPr>
        <w:spacing w:after="200"/>
      </w:pPr>
      <w:r w:rsidRPr="001E4B7D">
        <w:rPr>
          <w:b/>
          <w:bCs/>
        </w:rPr>
        <w:t xml:space="preserve">ACLM is a software solution designed to monitor Autodesk product </w:t>
      </w:r>
      <w:r w:rsidRPr="001E4B7D">
        <w:t>usage across an organization. It tracks user activity logs, performance summaries, usage patterns, report exports, and many additional insights.</w:t>
      </w:r>
    </w:p>
    <w:p w14:paraId="613575B8" w14:textId="77777777" w:rsidR="001E4B7D" w:rsidRDefault="001E4B7D" w:rsidP="001E4B7D">
      <w:pPr>
        <w:spacing w:after="200"/>
      </w:pPr>
      <w:r w:rsidRPr="001E4B7D">
        <w:t>This application is especially valuable for organizations with 10 or more Autodesk users, as it provides accurate, detailed records of how each Autodesk product is being used. ACLM helps management understand productivity, license utilization, and user activity with precise timing and reliable reporting.</w:t>
      </w:r>
    </w:p>
    <w:p w14:paraId="7AA8B092" w14:textId="4C450C60" w:rsidR="001E4B7D" w:rsidRPr="001E4B7D" w:rsidRDefault="001E4B7D" w:rsidP="001E4B7D">
      <w:pPr>
        <w:spacing w:after="200"/>
      </w:pPr>
      <w:r>
        <w:rPr>
          <w:noProof/>
        </w:rPr>
        <mc:AlternateContent>
          <mc:Choice Requires="wps">
            <w:drawing>
              <wp:anchor distT="0" distB="0" distL="114300" distR="114300" simplePos="0" relativeHeight="251659264" behindDoc="0" locked="0" layoutInCell="1" allowOverlap="1" wp14:anchorId="0FF88F0D" wp14:editId="18C379E7">
                <wp:simplePos x="0" y="0"/>
                <wp:positionH relativeFrom="column">
                  <wp:posOffset>7620</wp:posOffset>
                </wp:positionH>
                <wp:positionV relativeFrom="paragraph">
                  <wp:posOffset>38735</wp:posOffset>
                </wp:positionV>
                <wp:extent cx="5791200" cy="15240"/>
                <wp:effectExtent l="0" t="0" r="19050" b="22860"/>
                <wp:wrapNone/>
                <wp:docPr id="1483282571" name="Straight Connector 1"/>
                <wp:cNvGraphicFramePr/>
                <a:graphic xmlns:a="http://schemas.openxmlformats.org/drawingml/2006/main">
                  <a:graphicData uri="http://schemas.microsoft.com/office/word/2010/wordprocessingShape">
                    <wps:wsp>
                      <wps:cNvCnPr/>
                      <wps:spPr>
                        <a:xfrm flipV="1">
                          <a:off x="0" y="0"/>
                          <a:ext cx="57912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B1378A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3.05pt" to="456.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" strokecolor="black [3200]" strokeweight="1.5pt">
                <v:stroke joinstyle="miter"/>
              </v:line>
            </w:pict>
          </mc:Fallback>
        </mc:AlternateContent>
      </w:r>
    </w:p>
    <w:p w14:paraId="47CD0C7E" w14:textId="2CA0DE72" w:rsidR="00A26229" w:rsidRDefault="00000000">
      <w:pPr>
        <w:spacing w:after="200"/>
      </w:pPr>
      <w:r>
        <w:t>This document outlines the requirements for installing ACLM (Autodesk License &amp; Activity Monitor) at your facility. Please review and ensure all prerequisites are met before our installation team arrives.</w:t>
      </w:r>
    </w:p>
    <w:p w14:paraId="206524E1" w14:textId="07A0A33D" w:rsidR="00A26229" w:rsidRDefault="00000000">
      <w:pPr>
        <w:pStyle w:val="Heading2"/>
      </w:pPr>
      <w:r>
        <w:t>What ACLM Does</w:t>
      </w:r>
    </w:p>
    <w:p w14:paraId="63447CD1" w14:textId="38A31B13" w:rsidR="00A26229" w:rsidRDefault="00000000">
      <w:pPr>
        <w:spacing w:after="200"/>
      </w:pPr>
      <w:r>
        <w:t>ACLM monitors Autodesk software usage across your network in real-time. It tracks which licenses are active, who is using them, and provides detailed activity reports through a centralized dashboard. The system runs entirely on your local network — no cloud connection or external subscription required.</w:t>
      </w:r>
    </w:p>
    <w:p w14:paraId="557536CA" w14:textId="77777777" w:rsidR="00A26229" w:rsidRDefault="00000000">
      <w:pPr>
        <w:pStyle w:val="Heading2"/>
      </w:pPr>
      <w:r>
        <w:t>1. Server Machine Requirements</w:t>
      </w:r>
    </w:p>
    <w:p w14:paraId="0CC3CD8F" w14:textId="64527F6B" w:rsidR="00A26229" w:rsidRDefault="00000000">
      <w:pPr>
        <w:spacing w:after="100"/>
      </w:pPr>
      <w:r>
        <w:t>One dedicated Windows PC will host the ACLM dashboard. This machine must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26229" w14:paraId="72CBC1EA"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4EB1A92F" w14:textId="77777777" w:rsidR="00A26229" w:rsidRDefault="00000000">
            <w:r>
              <w:rPr>
                <w:b/>
                <w:bCs/>
                <w:color w:val="FFFFFF"/>
              </w:rPr>
              <w:t>Requirement</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0B45FCC" w14:textId="77777777" w:rsidR="00A26229" w:rsidRDefault="00000000">
            <w:r>
              <w:rPr>
                <w:b/>
                <w:bCs/>
                <w:color w:val="FFFFFF"/>
              </w:rPr>
              <w:t>Details</w:t>
            </w:r>
          </w:p>
        </w:tc>
      </w:tr>
      <w:tr w:rsidR="00A26229" w14:paraId="7EFA54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B1FAD" w14:textId="77777777" w:rsidR="00A26229" w:rsidRDefault="00000000">
            <w:r>
              <w:rPr>
                <w:b/>
                <w:bCs/>
              </w:rPr>
              <w:t>Operating System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AF874" w14:textId="0F3F7DBE" w:rsidR="00A26229" w:rsidRDefault="00000000">
            <w:r>
              <w:t xml:space="preserve">Windows 11 </w:t>
            </w:r>
            <w:r w:rsidR="001E4B7D">
              <w:t xml:space="preserve">/ Windows </w:t>
            </w:r>
            <w:r w:rsidR="006B1A7E">
              <w:t>Server</w:t>
            </w:r>
            <w:r w:rsidR="00F41ACA">
              <w:t xml:space="preserve"> (Recommend)</w:t>
            </w:r>
          </w:p>
        </w:tc>
      </w:tr>
      <w:tr w:rsidR="00A26229" w14:paraId="6F0E686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2F535" w14:textId="77777777" w:rsidR="00A26229" w:rsidRDefault="00000000">
            <w:r>
              <w:rPr>
                <w:b/>
                <w:bCs/>
              </w:rPr>
              <w:t>Static IP Address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5DD7B" w14:textId="77777777" w:rsidR="00A26229" w:rsidRDefault="00000000">
            <w:r>
              <w:t>Must have a reserved local IP address (e.g., 192.168.0.200) that never changes. Please coordinate with your IT team to reserve this IP in your router.</w:t>
            </w:r>
          </w:p>
        </w:tc>
      </w:tr>
      <w:tr w:rsidR="00A26229" w14:paraId="09F3A3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77A5B" w14:textId="77777777" w:rsidR="00A26229" w:rsidRDefault="00000000">
            <w:r>
              <w:rPr>
                <w:b/>
                <w:bCs/>
              </w:rPr>
              <w:t>Port Access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DA72F" w14:textId="77777777" w:rsidR="00A26229" w:rsidRDefault="00000000">
            <w:r>
              <w:t>Port 8001 must be opened in Windows Firewall (we configure this during installation)</w:t>
            </w:r>
          </w:p>
        </w:tc>
      </w:tr>
      <w:tr w:rsidR="00A26229" w14:paraId="503AE0E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E9368" w14:textId="77777777" w:rsidR="00A26229" w:rsidRDefault="00000000">
            <w:r>
              <w:rPr>
                <w:b/>
                <w:bCs/>
              </w:rPr>
              <w:t>Software Bundle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9EAA1" w14:textId="77777777" w:rsidR="00A26229" w:rsidRDefault="00000000">
            <w:proofErr w:type="spellStart"/>
            <w:r>
              <w:t>Laragon</w:t>
            </w:r>
            <w:proofErr w:type="spellEnd"/>
            <w:r>
              <w:t xml:space="preserve"> (includes Apache web server, MySQL database, and PHP). We can install this for </w:t>
            </w:r>
            <w:proofErr w:type="gramStart"/>
            <w:r>
              <w:t>you</w:t>
            </w:r>
            <w:proofErr w:type="gramEnd"/>
            <w:r>
              <w:t xml:space="preserve"> or you can download it from laragon.org before we arrive.</w:t>
            </w:r>
          </w:p>
        </w:tc>
      </w:tr>
      <w:tr w:rsidR="00A26229" w14:paraId="2E971F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2E384" w14:textId="77777777" w:rsidR="00A26229" w:rsidRDefault="00000000">
            <w:r>
              <w:rPr>
                <w:b/>
                <w:bCs/>
              </w:rPr>
              <w:t>Additional Tools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F4AD9" w14:textId="77777777" w:rsidR="00A26229" w:rsidRDefault="00000000">
            <w:r w:rsidRPr="00F41ACA">
              <w:rPr>
                <w:b/>
                <w:bCs/>
              </w:rPr>
              <w:t>Git</w:t>
            </w:r>
            <w:r>
              <w:t xml:space="preserve">, </w:t>
            </w:r>
            <w:r w:rsidRPr="00F41ACA">
              <w:rPr>
                <w:b/>
                <w:bCs/>
              </w:rPr>
              <w:t>Composer</w:t>
            </w:r>
            <w:r>
              <w:t xml:space="preserve">, </w:t>
            </w:r>
            <w:r w:rsidRPr="00F41ACA">
              <w:rPr>
                <w:b/>
                <w:bCs/>
              </w:rPr>
              <w:t>Node.js 18 LTS</w:t>
            </w:r>
            <w:r>
              <w:t xml:space="preserve">, and </w:t>
            </w:r>
            <w:r w:rsidRPr="00F41ACA">
              <w:rPr>
                <w:b/>
                <w:bCs/>
              </w:rPr>
              <w:t>Notepad++</w:t>
            </w:r>
            <w:r>
              <w:t xml:space="preserve"> (our installation script can set these up automatically)</w:t>
            </w:r>
          </w:p>
        </w:tc>
      </w:tr>
    </w:tbl>
    <w:p w14:paraId="76911217" w14:textId="77777777" w:rsidR="00A26229" w:rsidRDefault="00A26229">
      <w:pPr>
        <w:spacing w:after="200"/>
      </w:pPr>
    </w:p>
    <w:p w14:paraId="367000E8" w14:textId="77777777" w:rsidR="00A26229" w:rsidRDefault="00000000">
      <w:pPr>
        <w:pStyle w:val="Heading2"/>
      </w:pPr>
      <w:r>
        <w:lastRenderedPageBreak/>
        <w:t>2. Client PC Requirements</w:t>
      </w:r>
    </w:p>
    <w:p w14:paraId="01DF8433" w14:textId="77777777" w:rsidR="00A26229" w:rsidRDefault="00000000">
      <w:pPr>
        <w:spacing w:after="100"/>
      </w:pPr>
      <w:r>
        <w:t>Every designer workstation that uses Autodesk software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26229" w14:paraId="657C3B0D"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6DF49AD" w14:textId="77777777" w:rsidR="00A26229" w:rsidRDefault="00000000">
            <w:r>
              <w:rPr>
                <w:b/>
                <w:bCs/>
                <w:color w:val="FFFFFF"/>
              </w:rPr>
              <w:t>Requirement</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F1A780B" w14:textId="77777777" w:rsidR="00A26229" w:rsidRDefault="00000000">
            <w:r>
              <w:rPr>
                <w:b/>
                <w:bCs/>
                <w:color w:val="FFFFFF"/>
              </w:rPr>
              <w:t>Details</w:t>
            </w:r>
          </w:p>
        </w:tc>
      </w:tr>
      <w:tr w:rsidR="00A26229" w14:paraId="6DFC8B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241B4" w14:textId="77777777" w:rsidR="00A26229" w:rsidRDefault="00000000">
            <w:r>
              <w:rPr>
                <w:b/>
                <w:bCs/>
              </w:rPr>
              <w:t>Operating System</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F8A62" w14:textId="39CCDBEC" w:rsidR="00A26229" w:rsidRDefault="00000000">
            <w:r>
              <w:t>Windows 11 (64-bit)</w:t>
            </w:r>
            <w:r w:rsidR="006B1A7E">
              <w:t xml:space="preserve"> </w:t>
            </w:r>
          </w:p>
        </w:tc>
      </w:tr>
      <w:tr w:rsidR="00A26229" w14:paraId="1302076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2960B" w14:textId="77777777" w:rsidR="00A26229" w:rsidRDefault="00000000">
            <w:r>
              <w:rPr>
                <w:b/>
                <w:bCs/>
              </w:rPr>
              <w:t>Installation Access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2DBAA" w14:textId="38B408E0" w:rsidR="00A26229" w:rsidRDefault="00000000">
            <w:r>
              <w:t>Administrator rights required during installation only (not for daily use)</w:t>
            </w:r>
            <w:r w:rsidR="006B1A7E">
              <w:t xml:space="preserve"> for the Agent</w:t>
            </w:r>
          </w:p>
        </w:tc>
      </w:tr>
      <w:tr w:rsidR="00A26229" w14:paraId="4E43D7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239E7" w14:textId="77777777" w:rsidR="00A26229" w:rsidRDefault="00000000">
            <w:r>
              <w:rPr>
                <w:b/>
                <w:bCs/>
              </w:rPr>
              <w:t>Network Connection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44410" w14:textId="77777777" w:rsidR="00A26229" w:rsidRDefault="00000000">
            <w:r>
              <w:t>Same local network (LAN) as the server machine</w:t>
            </w:r>
          </w:p>
        </w:tc>
      </w:tr>
      <w:tr w:rsidR="00A26229" w14:paraId="56348AD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F8F31" w14:textId="77777777" w:rsidR="00A26229" w:rsidRDefault="00000000">
            <w:r>
              <w:rPr>
                <w:b/>
                <w:bCs/>
              </w:rPr>
              <w:t>Software Required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51A74" w14:textId="77777777" w:rsidR="00A26229" w:rsidRDefault="00000000">
            <w:r>
              <w:t>None — our installer is a single .exe file that runs silently in the background</w:t>
            </w:r>
          </w:p>
        </w:tc>
      </w:tr>
    </w:tbl>
    <w:p w14:paraId="38BF2483" w14:textId="77777777" w:rsidR="00A26229" w:rsidRDefault="00A26229">
      <w:pPr>
        <w:spacing w:after="200"/>
      </w:pPr>
    </w:p>
    <w:p w14:paraId="17E8773B" w14:textId="77777777" w:rsidR="00A26229" w:rsidRDefault="00000000">
      <w:pPr>
        <w:pStyle w:val="Heading2"/>
      </w:pPr>
      <w:r>
        <w:t>3. Network Configuration</w:t>
      </w:r>
    </w:p>
    <w:p w14:paraId="4C32CA68" w14:textId="5F226245" w:rsidR="00A26229" w:rsidRDefault="00000000">
      <w:pPr>
        <w:spacing w:after="200"/>
      </w:pPr>
      <w:r>
        <w:t>All machines must be on the same local network subnet (e.g., all on 192.168.0.x</w:t>
      </w:r>
      <w:r w:rsidR="006B1A7E">
        <w:t>). —</w:t>
      </w:r>
      <w:r>
        <w:t xml:space="preserve"> the entire system operates within your office network.</w:t>
      </w:r>
    </w:p>
    <w:p w14:paraId="538BC58E" w14:textId="77777777" w:rsidR="00A26229" w:rsidRDefault="00000000">
      <w:pPr>
        <w:pStyle w:val="Heading2"/>
      </w:pPr>
      <w:r>
        <w:t>4. What We Provide</w:t>
      </w:r>
    </w:p>
    <w:p w14:paraId="3426C742" w14:textId="77777777" w:rsidR="00A26229" w:rsidRDefault="00000000">
      <w:pPr>
        <w:spacing w:after="100"/>
      </w:pPr>
      <w:r>
        <w:t>Our installation team brings everything needed:</w:t>
      </w:r>
    </w:p>
    <w:p w14:paraId="4EB6ED51" w14:textId="4520DAB7" w:rsidR="00A26229" w:rsidRDefault="00000000">
      <w:pPr>
        <w:spacing w:after="80"/>
      </w:pPr>
      <w:r>
        <w:t>• Complete ACLM dashboard application (pre-configured)</w:t>
      </w:r>
    </w:p>
    <w:p w14:paraId="5ABB1B0F" w14:textId="77777777" w:rsidR="00A26229" w:rsidRDefault="00000000">
      <w:pPr>
        <w:spacing w:after="80"/>
      </w:pPr>
      <w:r>
        <w:t>• Monitoring agent software (hazemonitor.exe)</w:t>
      </w:r>
    </w:p>
    <w:p w14:paraId="5709F819" w14:textId="77777777" w:rsidR="00A26229" w:rsidRDefault="00000000">
      <w:pPr>
        <w:spacing w:after="80"/>
      </w:pPr>
      <w:r>
        <w:t>• Automated installers for both server and client machines</w:t>
      </w:r>
    </w:p>
    <w:p w14:paraId="347FB545" w14:textId="77777777" w:rsidR="00A26229" w:rsidRDefault="00000000">
      <w:pPr>
        <w:spacing w:after="80"/>
      </w:pPr>
      <w:r>
        <w:t>• All required support tools (NSSM service manager, configuration scripts)</w:t>
      </w:r>
    </w:p>
    <w:p w14:paraId="2259D7E8" w14:textId="77777777" w:rsidR="00A26229" w:rsidRDefault="00000000">
      <w:pPr>
        <w:spacing w:after="200"/>
      </w:pPr>
      <w:r>
        <w:t>• License key and activation support</w:t>
      </w:r>
    </w:p>
    <w:p w14:paraId="6BBCAFD4" w14:textId="77777777" w:rsidR="00A26229" w:rsidRDefault="00000000">
      <w:pPr>
        <w:pStyle w:val="Heading2"/>
      </w:pPr>
      <w:r>
        <w:t>5. Installation Timeline</w:t>
      </w:r>
    </w:p>
    <w:p w14:paraId="40B23BF8" w14:textId="77777777" w:rsidR="00A26229" w:rsidRDefault="00000000">
      <w:pPr>
        <w:spacing w:after="80"/>
      </w:pPr>
      <w:r>
        <w:rPr>
          <w:b/>
          <w:bCs/>
        </w:rPr>
        <w:t xml:space="preserve">Server Setup: </w:t>
      </w:r>
      <w:r>
        <w:t>2-3 hours (one-time)</w:t>
      </w:r>
    </w:p>
    <w:p w14:paraId="10B37EED" w14:textId="77777777" w:rsidR="00A26229" w:rsidRDefault="00000000">
      <w:pPr>
        <w:spacing w:after="200"/>
      </w:pPr>
      <w:r>
        <w:rPr>
          <w:b/>
          <w:bCs/>
        </w:rPr>
        <w:t xml:space="preserve">Client PC Setup: </w:t>
      </w:r>
      <w:r>
        <w:t>5 minutes per machine (can be deployed via Group Policy for faster rollout)</w:t>
      </w:r>
    </w:p>
    <w:p w14:paraId="5118F7CE" w14:textId="77777777" w:rsidR="00A26229" w:rsidRDefault="00000000">
      <w:pPr>
        <w:pStyle w:val="Heading2"/>
      </w:pPr>
      <w:r>
        <w:t>6. Action Items for Your Team</w:t>
      </w:r>
    </w:p>
    <w:p w14:paraId="45E76C08" w14:textId="77777777" w:rsidR="00A26229" w:rsidRDefault="00000000">
      <w:pPr>
        <w:spacing w:after="100"/>
      </w:pPr>
      <w:r>
        <w:t>Before our installation date, please:</w:t>
      </w:r>
    </w:p>
    <w:p w14:paraId="5A2852B6" w14:textId="18737CAB" w:rsidR="00A26229" w:rsidRDefault="00000000">
      <w:pPr>
        <w:spacing w:after="80"/>
      </w:pPr>
      <w:r>
        <w:t>1. Designate one Windows PC as the dedicated ACLM server</w:t>
      </w:r>
    </w:p>
    <w:p w14:paraId="57F9E7DB" w14:textId="77777777" w:rsidR="00A26229" w:rsidRDefault="00000000">
      <w:pPr>
        <w:spacing w:after="80"/>
      </w:pPr>
      <w:r>
        <w:t>2. Reserve a static IP address for this server with your network administrator</w:t>
      </w:r>
    </w:p>
    <w:p w14:paraId="2940B14C" w14:textId="77C55B6A" w:rsidR="00A26229" w:rsidRDefault="00000000">
      <w:pPr>
        <w:spacing w:after="80"/>
      </w:pPr>
      <w:r>
        <w:t>3. Ensure the server machine has Windows 11 (64-bit) installed</w:t>
      </w:r>
      <w:r w:rsidR="006B1A7E">
        <w:t xml:space="preserve"> </w:t>
      </w:r>
      <w:r w:rsidR="0058676C">
        <w:t>Dashboard</w:t>
      </w:r>
    </w:p>
    <w:p w14:paraId="31DE8A4D" w14:textId="77777777" w:rsidR="00A26229" w:rsidRDefault="00000000">
      <w:pPr>
        <w:spacing w:after="80"/>
      </w:pPr>
      <w:r>
        <w:t>4. Verify all designer PCs are on the same local network subnet</w:t>
      </w:r>
    </w:p>
    <w:p w14:paraId="416C6FB5" w14:textId="70A798AB" w:rsidR="00A26229" w:rsidRDefault="00000000">
      <w:pPr>
        <w:spacing w:after="200"/>
        <w:rPr>
          <w:b/>
          <w:bCs/>
          <w:color w:val="2E75B6"/>
          <w:sz w:val="26"/>
          <w:szCs w:val="26"/>
        </w:rPr>
      </w:pPr>
      <w:r>
        <w:t>5. Prepare Administrator credentials for the server machine and each client PC</w:t>
      </w:r>
      <w:r w:rsidR="006B1A7E">
        <w:br/>
      </w:r>
      <w:r w:rsidR="006B1A7E">
        <w:br/>
      </w:r>
      <w:r w:rsidR="0058676C" w:rsidRPr="0058676C">
        <w:rPr>
          <w:b/>
          <w:bCs/>
          <w:color w:val="2E75B6"/>
          <w:sz w:val="26"/>
          <w:szCs w:val="26"/>
        </w:rPr>
        <w:t xml:space="preserve">Data Collection Scope &amp; System Architecture for </w:t>
      </w:r>
      <w:proofErr w:type="spellStart"/>
      <w:r w:rsidR="0058676C">
        <w:rPr>
          <w:b/>
          <w:bCs/>
          <w:color w:val="2E75B6"/>
          <w:sz w:val="26"/>
          <w:szCs w:val="26"/>
        </w:rPr>
        <w:t>Hazemonitor</w:t>
      </w:r>
      <w:proofErr w:type="spellEnd"/>
      <w:r w:rsidR="0058676C" w:rsidRPr="0058676C">
        <w:rPr>
          <w:b/>
          <w:bCs/>
          <w:color w:val="2E75B6"/>
          <w:sz w:val="26"/>
          <w:szCs w:val="26"/>
        </w:rPr>
        <w:t xml:space="preserve"> Agent</w:t>
      </w:r>
    </w:p>
    <w:p w14:paraId="0C8FC1E5" w14:textId="7C363342" w:rsidR="0058676C" w:rsidRPr="00060B4F" w:rsidRDefault="0058676C" w:rsidP="0058676C">
      <w:pPr>
        <w:pStyle w:val="NormalWeb"/>
        <w:numPr>
          <w:ilvl w:val="0"/>
          <w:numId w:val="2"/>
        </w:numPr>
        <w:rPr>
          <w:rFonts w:ascii="Arial" w:hAnsi="Arial" w:cs="Arial"/>
          <w:sz w:val="22"/>
          <w:szCs w:val="22"/>
        </w:rPr>
      </w:pPr>
      <w:r w:rsidRPr="00060B4F">
        <w:rPr>
          <w:rFonts w:ascii="Arial" w:hAnsi="Arial" w:cs="Arial"/>
          <w:sz w:val="22"/>
          <w:szCs w:val="22"/>
        </w:rPr>
        <w:t xml:space="preserve">The data collection should include </w:t>
      </w:r>
      <w:r w:rsidRPr="00060B4F">
        <w:rPr>
          <w:rStyle w:val="Strong"/>
          <w:rFonts w:ascii="Arial" w:hAnsi="Arial" w:cs="Arial"/>
          <w:sz w:val="22"/>
          <w:szCs w:val="22"/>
        </w:rPr>
        <w:t>only the activity logs of Autodesk products</w:t>
      </w:r>
      <w:r w:rsidRPr="00060B4F">
        <w:rPr>
          <w:rFonts w:ascii="Arial" w:hAnsi="Arial" w:cs="Arial"/>
          <w:sz w:val="22"/>
          <w:szCs w:val="22"/>
        </w:rPr>
        <w:t xml:space="preserve"> (AutoCAD, Revit, 3ds Max, Navisworks, etc.).</w:t>
      </w:r>
    </w:p>
    <w:p w14:paraId="020E347A" w14:textId="01141802" w:rsidR="0058676C" w:rsidRPr="00060B4F" w:rsidRDefault="0058676C" w:rsidP="0058676C">
      <w:pPr>
        <w:pStyle w:val="NormalWeb"/>
        <w:numPr>
          <w:ilvl w:val="0"/>
          <w:numId w:val="2"/>
        </w:numPr>
        <w:rPr>
          <w:rFonts w:ascii="Arial" w:hAnsi="Arial" w:cs="Arial"/>
          <w:sz w:val="22"/>
          <w:szCs w:val="22"/>
        </w:rPr>
      </w:pPr>
      <w:r w:rsidRPr="00060B4F">
        <w:rPr>
          <w:rFonts w:ascii="Arial" w:hAnsi="Arial" w:cs="Arial"/>
          <w:sz w:val="22"/>
          <w:szCs w:val="22"/>
        </w:rPr>
        <w:t xml:space="preserve">The system </w:t>
      </w:r>
      <w:r w:rsidRPr="00060B4F">
        <w:rPr>
          <w:rStyle w:val="Strong"/>
          <w:rFonts w:ascii="Arial" w:hAnsi="Arial" w:cs="Arial"/>
          <w:sz w:val="22"/>
          <w:szCs w:val="22"/>
        </w:rPr>
        <w:t>must not collect or monitor any other application data</w:t>
      </w:r>
      <w:r w:rsidRPr="00060B4F">
        <w:rPr>
          <w:rFonts w:ascii="Arial" w:hAnsi="Arial" w:cs="Arial"/>
          <w:sz w:val="22"/>
          <w:szCs w:val="22"/>
        </w:rPr>
        <w:t>.</w:t>
      </w:r>
    </w:p>
    <w:p w14:paraId="75FFEE54" w14:textId="6924EA4E" w:rsidR="0058676C" w:rsidRPr="00060B4F" w:rsidRDefault="0058676C" w:rsidP="0058676C">
      <w:pPr>
        <w:pStyle w:val="NormalWeb"/>
        <w:numPr>
          <w:ilvl w:val="0"/>
          <w:numId w:val="2"/>
        </w:numPr>
        <w:rPr>
          <w:rFonts w:ascii="Arial" w:hAnsi="Arial" w:cs="Arial"/>
          <w:sz w:val="22"/>
          <w:szCs w:val="22"/>
        </w:rPr>
      </w:pPr>
      <w:r w:rsidRPr="00060B4F">
        <w:rPr>
          <w:rFonts w:ascii="Arial" w:hAnsi="Arial" w:cs="Arial"/>
          <w:sz w:val="22"/>
          <w:szCs w:val="22"/>
        </w:rPr>
        <w:t xml:space="preserve">The agent </w:t>
      </w:r>
      <w:r w:rsidRPr="00060B4F">
        <w:rPr>
          <w:rStyle w:val="Strong"/>
          <w:rFonts w:ascii="Arial" w:hAnsi="Arial" w:cs="Arial"/>
          <w:sz w:val="22"/>
          <w:szCs w:val="22"/>
        </w:rPr>
        <w:t>will not collect any personal information</w:t>
      </w:r>
      <w:r w:rsidRPr="00060B4F">
        <w:rPr>
          <w:rFonts w:ascii="Arial" w:hAnsi="Arial" w:cs="Arial"/>
          <w:sz w:val="22"/>
          <w:szCs w:val="22"/>
        </w:rPr>
        <w:t>.</w:t>
      </w:r>
    </w:p>
    <w:p w14:paraId="76670DB1" w14:textId="1DB11102" w:rsidR="0058676C" w:rsidRPr="00060B4F" w:rsidRDefault="0058676C" w:rsidP="0058676C">
      <w:pPr>
        <w:pStyle w:val="NormalWeb"/>
        <w:numPr>
          <w:ilvl w:val="0"/>
          <w:numId w:val="2"/>
        </w:numPr>
        <w:rPr>
          <w:rFonts w:ascii="Arial" w:hAnsi="Arial" w:cs="Arial"/>
          <w:sz w:val="22"/>
          <w:szCs w:val="22"/>
        </w:rPr>
      </w:pPr>
      <w:r w:rsidRPr="00060B4F">
        <w:rPr>
          <w:rFonts w:ascii="Arial" w:hAnsi="Arial" w:cs="Arial"/>
          <w:sz w:val="22"/>
          <w:szCs w:val="22"/>
        </w:rPr>
        <w:lastRenderedPageBreak/>
        <w:t xml:space="preserve">The agent’s only function is to </w:t>
      </w:r>
      <w:r w:rsidRPr="00060B4F">
        <w:rPr>
          <w:rStyle w:val="Strong"/>
          <w:rFonts w:ascii="Arial" w:hAnsi="Arial" w:cs="Arial"/>
          <w:sz w:val="22"/>
          <w:szCs w:val="22"/>
        </w:rPr>
        <w:t>send Autodesk activity logs to the server</w:t>
      </w:r>
      <w:r w:rsidRPr="00060B4F">
        <w:rPr>
          <w:rFonts w:ascii="Arial" w:hAnsi="Arial" w:cs="Arial"/>
          <w:sz w:val="22"/>
          <w:szCs w:val="22"/>
        </w:rPr>
        <w:t>.</w:t>
      </w:r>
    </w:p>
    <w:p w14:paraId="6A8535E9" w14:textId="399B68D9" w:rsidR="0058676C" w:rsidRPr="00060B4F" w:rsidRDefault="0058676C" w:rsidP="0058676C">
      <w:pPr>
        <w:pStyle w:val="NormalWeb"/>
        <w:numPr>
          <w:ilvl w:val="0"/>
          <w:numId w:val="2"/>
        </w:numPr>
        <w:rPr>
          <w:rFonts w:ascii="Arial" w:hAnsi="Arial" w:cs="Arial"/>
          <w:sz w:val="22"/>
          <w:szCs w:val="22"/>
        </w:rPr>
      </w:pPr>
      <w:r w:rsidRPr="00060B4F">
        <w:rPr>
          <w:rFonts w:ascii="Arial" w:hAnsi="Arial" w:cs="Arial"/>
          <w:sz w:val="22"/>
          <w:szCs w:val="22"/>
        </w:rPr>
        <w:t xml:space="preserve">The application operates </w:t>
      </w:r>
      <w:r w:rsidRPr="00060B4F">
        <w:rPr>
          <w:rStyle w:val="Strong"/>
          <w:rFonts w:ascii="Arial" w:hAnsi="Arial" w:cs="Arial"/>
          <w:sz w:val="22"/>
          <w:szCs w:val="22"/>
        </w:rPr>
        <w:t>entirely within the local network</w:t>
      </w:r>
      <w:r w:rsidRPr="00060B4F">
        <w:rPr>
          <w:rFonts w:ascii="Arial" w:hAnsi="Arial" w:cs="Arial"/>
          <w:sz w:val="22"/>
          <w:szCs w:val="22"/>
        </w:rPr>
        <w:t xml:space="preserve">, and no data is transmitted outside the network. It runs on </w:t>
      </w:r>
      <w:r w:rsidRPr="00060B4F">
        <w:rPr>
          <w:rStyle w:val="Strong"/>
          <w:rFonts w:ascii="Arial" w:hAnsi="Arial" w:cs="Arial"/>
          <w:sz w:val="22"/>
          <w:szCs w:val="22"/>
        </w:rPr>
        <w:t>localhost</w:t>
      </w:r>
      <w:r w:rsidRPr="00060B4F">
        <w:rPr>
          <w:rFonts w:ascii="Arial" w:hAnsi="Arial" w:cs="Arial"/>
          <w:sz w:val="22"/>
          <w:szCs w:val="22"/>
        </w:rPr>
        <w:t>.</w:t>
      </w:r>
    </w:p>
    <w:p w14:paraId="13721A2B" w14:textId="66E9E394" w:rsidR="0058676C" w:rsidRPr="00060B4F" w:rsidRDefault="0058676C" w:rsidP="0058676C">
      <w:pPr>
        <w:pStyle w:val="NormalWeb"/>
        <w:numPr>
          <w:ilvl w:val="0"/>
          <w:numId w:val="2"/>
        </w:numPr>
        <w:rPr>
          <w:rFonts w:ascii="Arial" w:hAnsi="Arial" w:cs="Arial"/>
          <w:sz w:val="22"/>
          <w:szCs w:val="22"/>
        </w:rPr>
      </w:pPr>
      <w:r w:rsidRPr="00060B4F">
        <w:rPr>
          <w:rFonts w:ascii="Arial" w:hAnsi="Arial" w:cs="Arial"/>
          <w:sz w:val="22"/>
          <w:szCs w:val="22"/>
        </w:rPr>
        <w:t xml:space="preserve">The server is used to enable </w:t>
      </w:r>
      <w:r w:rsidRPr="00060B4F">
        <w:rPr>
          <w:rStyle w:val="Strong"/>
          <w:rFonts w:ascii="Arial" w:hAnsi="Arial" w:cs="Arial"/>
          <w:sz w:val="22"/>
          <w:szCs w:val="22"/>
        </w:rPr>
        <w:t>multi</w:t>
      </w:r>
      <w:r w:rsidRPr="00060B4F">
        <w:rPr>
          <w:rStyle w:val="Strong"/>
          <w:rFonts w:ascii="Arial" w:hAnsi="Arial" w:cs="Arial"/>
          <w:sz w:val="22"/>
          <w:szCs w:val="22"/>
        </w:rPr>
        <w:noBreakHyphen/>
        <w:t>client access</w:t>
      </w:r>
      <w:r w:rsidRPr="00060B4F">
        <w:rPr>
          <w:rFonts w:ascii="Arial" w:hAnsi="Arial" w:cs="Arial"/>
          <w:sz w:val="22"/>
          <w:szCs w:val="22"/>
        </w:rPr>
        <w:t xml:space="preserve"> for deploying the agent across client systems through </w:t>
      </w:r>
      <w:r w:rsidRPr="00060B4F">
        <w:rPr>
          <w:rStyle w:val="Strong"/>
          <w:rFonts w:ascii="Arial" w:hAnsi="Arial" w:cs="Arial"/>
          <w:sz w:val="22"/>
          <w:szCs w:val="22"/>
        </w:rPr>
        <w:t>bulk or silent installation</w:t>
      </w:r>
      <w:r w:rsidRPr="00060B4F">
        <w:rPr>
          <w:rFonts w:ascii="Arial" w:hAnsi="Arial" w:cs="Arial"/>
          <w:sz w:val="22"/>
          <w:szCs w:val="22"/>
        </w:rPr>
        <w:t>.</w:t>
      </w:r>
    </w:p>
    <w:p w14:paraId="1B629407" w14:textId="30A33AD0" w:rsidR="0058676C" w:rsidRPr="00060B4F" w:rsidRDefault="0058676C" w:rsidP="0058676C">
      <w:pPr>
        <w:pStyle w:val="NormalWeb"/>
        <w:numPr>
          <w:ilvl w:val="0"/>
          <w:numId w:val="2"/>
        </w:numPr>
        <w:rPr>
          <w:rFonts w:ascii="Arial" w:hAnsi="Arial" w:cs="Arial"/>
          <w:sz w:val="22"/>
          <w:szCs w:val="22"/>
        </w:rPr>
      </w:pPr>
      <w:r w:rsidRPr="00060B4F">
        <w:rPr>
          <w:rFonts w:ascii="Arial" w:hAnsi="Arial" w:cs="Arial"/>
          <w:sz w:val="22"/>
          <w:szCs w:val="22"/>
        </w:rPr>
        <w:t xml:space="preserve">The server environment includes </w:t>
      </w:r>
      <w:r w:rsidRPr="00060B4F">
        <w:rPr>
          <w:rStyle w:val="Strong"/>
          <w:rFonts w:ascii="Arial" w:hAnsi="Arial" w:cs="Arial"/>
          <w:sz w:val="22"/>
          <w:szCs w:val="22"/>
        </w:rPr>
        <w:t>Apache Web Server, MySQL Database, PHP, and Node.js</w:t>
      </w:r>
      <w:r w:rsidRPr="00060B4F">
        <w:rPr>
          <w:rFonts w:ascii="Arial" w:hAnsi="Arial" w:cs="Arial"/>
          <w:sz w:val="22"/>
          <w:szCs w:val="22"/>
        </w:rPr>
        <w:t>, which are required to run and manage the application.</w:t>
      </w:r>
    </w:p>
    <w:p w14:paraId="768684F5" w14:textId="2E29E21B" w:rsidR="006B1A7E" w:rsidRDefault="0058676C" w:rsidP="0058676C">
      <w:pPr>
        <w:spacing w:after="200"/>
        <w:ind w:left="360"/>
      </w:pPr>
      <w:r w:rsidRPr="001E4B7D">
        <w:rPr>
          <w:b/>
          <w:bCs/>
          <w:color w:val="2E75B6"/>
          <w:sz w:val="26"/>
          <w:szCs w:val="26"/>
        </w:rPr>
        <w:t>Frequently asked Questions</w:t>
      </w:r>
      <w:r>
        <w:t>:</w:t>
      </w:r>
    </w:p>
    <w:p w14:paraId="4608D51B" w14:textId="77777777" w:rsidR="001E4B7D" w:rsidRPr="001E4B7D" w:rsidRDefault="001E4B7D" w:rsidP="001E4B7D">
      <w:pPr>
        <w:spacing w:after="200"/>
        <w:ind w:left="360"/>
        <w:rPr>
          <w:b/>
          <w:bCs/>
        </w:rPr>
      </w:pPr>
      <w:r w:rsidRPr="001E4B7D">
        <w:rPr>
          <w:b/>
          <w:bCs/>
        </w:rPr>
        <w:t>1. I am hesitant to install the application on my server. Is there any alternative way to use this service?</w:t>
      </w:r>
    </w:p>
    <w:p w14:paraId="261A1694" w14:textId="51E0F066" w:rsidR="001E4B7D" w:rsidRPr="001E4B7D" w:rsidRDefault="001E4B7D" w:rsidP="001E4B7D">
      <w:pPr>
        <w:spacing w:after="200"/>
        <w:ind w:left="360"/>
      </w:pPr>
      <w:r w:rsidRPr="001E4B7D">
        <w:t xml:space="preserve">Yes, it is possible. Instead of installing it on your local server, the service can also be provided through a </w:t>
      </w:r>
      <w:r w:rsidRPr="001E4B7D">
        <w:rPr>
          <w:b/>
          <w:bCs/>
        </w:rPr>
        <w:t>cloud</w:t>
      </w:r>
      <w:r w:rsidRPr="001E4B7D">
        <w:rPr>
          <w:b/>
          <w:bCs/>
        </w:rPr>
        <w:noBreakHyphen/>
        <w:t>based setup</w:t>
      </w:r>
      <w:r w:rsidRPr="001E4B7D">
        <w:t xml:space="preserve"> using an </w:t>
      </w:r>
      <w:r w:rsidRPr="001E4B7D">
        <w:rPr>
          <w:b/>
          <w:bCs/>
        </w:rPr>
        <w:t>internet domain</w:t>
      </w:r>
      <w:r w:rsidRPr="001E4B7D">
        <w:t>. This allows access without requiring an on</w:t>
      </w:r>
      <w:r w:rsidRPr="001E4B7D">
        <w:noBreakHyphen/>
        <w:t>premise server installation.</w:t>
      </w:r>
      <w:r>
        <w:t xml:space="preserve"> It works outside the network where </w:t>
      </w:r>
      <w:proofErr w:type="gramStart"/>
      <w:r>
        <w:t>there</w:t>
      </w:r>
      <w:proofErr w:type="gramEnd"/>
      <w:r>
        <w:t xml:space="preserve"> user is across the country.</w:t>
      </w:r>
    </w:p>
    <w:p w14:paraId="4AEC5001" w14:textId="77777777" w:rsidR="001E4B7D" w:rsidRPr="001E4B7D" w:rsidRDefault="001E4B7D" w:rsidP="001E4B7D">
      <w:pPr>
        <w:spacing w:after="200"/>
        <w:ind w:left="360"/>
        <w:rPr>
          <w:b/>
          <w:bCs/>
        </w:rPr>
      </w:pPr>
      <w:r w:rsidRPr="001E4B7D">
        <w:rPr>
          <w:b/>
          <w:bCs/>
        </w:rPr>
        <w:t>2. If the user is not inside the office, how will the monitoring work?</w:t>
      </w:r>
    </w:p>
    <w:p w14:paraId="66C61346" w14:textId="77777777" w:rsidR="001E4B7D" w:rsidRPr="001E4B7D" w:rsidRDefault="001E4B7D" w:rsidP="001E4B7D">
      <w:pPr>
        <w:spacing w:after="200"/>
        <w:ind w:left="360"/>
      </w:pPr>
      <w:r w:rsidRPr="001E4B7D">
        <w:t xml:space="preserve">Monitoring will work only if the user is </w:t>
      </w:r>
      <w:r w:rsidRPr="001E4B7D">
        <w:rPr>
          <w:b/>
          <w:bCs/>
        </w:rPr>
        <w:t>connected to the office network through VPN</w:t>
      </w:r>
      <w:r w:rsidRPr="001E4B7D">
        <w:t xml:space="preserve">. If the user is not connected to the VPN, the agent </w:t>
      </w:r>
      <w:r w:rsidRPr="001E4B7D">
        <w:rPr>
          <w:b/>
          <w:bCs/>
        </w:rPr>
        <w:t>cannot</w:t>
      </w:r>
      <w:r w:rsidRPr="001E4B7D">
        <w:t xml:space="preserve"> monitor Autodesk activity logs.</w:t>
      </w:r>
    </w:p>
    <w:p w14:paraId="4C25A36B" w14:textId="77777777" w:rsidR="001E4B7D" w:rsidRPr="001E4B7D" w:rsidRDefault="001E4B7D" w:rsidP="001E4B7D">
      <w:pPr>
        <w:spacing w:after="200"/>
        <w:ind w:left="360"/>
        <w:rPr>
          <w:b/>
          <w:bCs/>
        </w:rPr>
      </w:pPr>
      <w:r>
        <w:br/>
      </w:r>
      <w:r w:rsidRPr="001E4B7D">
        <w:rPr>
          <w:b/>
          <w:bCs/>
        </w:rPr>
        <w:t>3. What access is required on the client PC to install the agent?</w:t>
      </w:r>
    </w:p>
    <w:p w14:paraId="5AFB1B82" w14:textId="77777777" w:rsidR="001E4B7D" w:rsidRPr="001E4B7D" w:rsidRDefault="001E4B7D" w:rsidP="001E4B7D">
      <w:pPr>
        <w:spacing w:after="200"/>
        <w:ind w:left="360"/>
      </w:pPr>
      <w:r w:rsidRPr="001E4B7D">
        <w:t xml:space="preserve">No major access is required. You only need </w:t>
      </w:r>
      <w:r w:rsidRPr="001E4B7D">
        <w:rPr>
          <w:b/>
          <w:bCs/>
        </w:rPr>
        <w:t>remote access or server access</w:t>
      </w:r>
      <w:r w:rsidRPr="001E4B7D">
        <w:t xml:space="preserve"> to connect to the client PC and perform the installation. The installation process is simple and does not require elevated or complex permissions.</w:t>
      </w:r>
    </w:p>
    <w:p w14:paraId="73FDF484" w14:textId="69DE69FD" w:rsidR="001E4B7D" w:rsidRDefault="001E4B7D" w:rsidP="001E4B7D">
      <w:pPr>
        <w:spacing w:after="200"/>
      </w:pPr>
      <w:r>
        <w:tab/>
      </w:r>
    </w:p>
    <w:p w14:paraId="47937DCC" w14:textId="77777777" w:rsidR="0058676C" w:rsidRDefault="0058676C" w:rsidP="0058676C">
      <w:pPr>
        <w:spacing w:after="200"/>
        <w:ind w:left="360"/>
      </w:pPr>
    </w:p>
    <w:p w14:paraId="78065462" w14:textId="77777777" w:rsidR="00A26229" w:rsidRDefault="00A26229">
      <w:pPr>
        <w:pBdr>
          <w:top w:val="single" w:sz="6" w:space="1" w:color="CCCCCC"/>
        </w:pBdr>
        <w:spacing w:before="400"/>
      </w:pPr>
    </w:p>
    <w:p w14:paraId="25E02771" w14:textId="4BEF0BB4" w:rsidR="00A26229" w:rsidRDefault="00000000">
      <w:pPr>
        <w:spacing w:before="200"/>
        <w:jc w:val="center"/>
      </w:pPr>
      <w:r>
        <w:rPr>
          <w:color w:val="666666"/>
          <w:sz w:val="20"/>
          <w:szCs w:val="20"/>
        </w:rPr>
        <w:t>Questions? Contact the ACLM Installation Team</w:t>
      </w:r>
    </w:p>
    <w:p w14:paraId="2355ED00" w14:textId="77777777" w:rsidR="00A26229" w:rsidRDefault="00000000">
      <w:pPr>
        <w:jc w:val="center"/>
        <w:rPr>
          <w:color w:val="666666"/>
          <w:sz w:val="20"/>
          <w:szCs w:val="20"/>
        </w:rPr>
      </w:pPr>
      <w:r>
        <w:rPr>
          <w:color w:val="666666"/>
          <w:sz w:val="20"/>
          <w:szCs w:val="20"/>
        </w:rPr>
        <w:t>We'll confirm all requirements are met before beginning installation</w:t>
      </w:r>
    </w:p>
    <w:p w14:paraId="2AD822DA" w14:textId="6E798D1B" w:rsidR="00F41ACA" w:rsidRDefault="00F41ACA">
      <w:pPr>
        <w:jc w:val="center"/>
        <w:rPr>
          <w:rStyle w:val="Hyperlink"/>
          <w:sz w:val="20"/>
          <w:szCs w:val="20"/>
        </w:rPr>
      </w:pPr>
      <w:hyperlink r:id="rId9" w:history="1">
        <w:r w:rsidRPr="00AE21E2">
          <w:rPr>
            <w:rStyle w:val="Hyperlink"/>
            <w:sz w:val="20"/>
            <w:szCs w:val="20"/>
          </w:rPr>
          <w:t>www.allcadservices.com</w:t>
        </w:r>
      </w:hyperlink>
      <w:r>
        <w:rPr>
          <w:color w:val="666666"/>
          <w:sz w:val="20"/>
          <w:szCs w:val="20"/>
        </w:rPr>
        <w:t xml:space="preserve"> | </w:t>
      </w:r>
      <w:hyperlink r:id="rId10" w:history="1">
        <w:r w:rsidRPr="002A5A7F">
          <w:rPr>
            <w:rStyle w:val="Hyperlink"/>
            <w:sz w:val="20"/>
            <w:szCs w:val="20"/>
          </w:rPr>
          <w:t>muthu@allcadservices.com</w:t>
        </w:r>
      </w:hyperlink>
    </w:p>
    <w:p w14:paraId="78B6C82F" w14:textId="5DB92360" w:rsidR="00F41ACA" w:rsidRPr="00F41ACA" w:rsidRDefault="00F41ACA">
      <w:pPr>
        <w:jc w:val="center"/>
        <w:rPr>
          <w:sz w:val="20"/>
          <w:szCs w:val="20"/>
        </w:rPr>
      </w:pPr>
      <w:hyperlink r:id="rId11" w:history="1">
        <w:r w:rsidRPr="00F41ACA">
          <w:rPr>
            <w:rStyle w:val="Hyperlink"/>
            <w:sz w:val="20"/>
            <w:szCs w:val="20"/>
          </w:rPr>
          <w:t>+971 50 163 5569</w:t>
        </w:r>
      </w:hyperlink>
      <w:r>
        <w:rPr>
          <w:sz w:val="20"/>
          <w:szCs w:val="20"/>
        </w:rPr>
        <w:t xml:space="preserve"> | </w:t>
      </w:r>
      <w:r w:rsidRPr="00F41ACA">
        <w:rPr>
          <w:rStyle w:val="Hyperlink"/>
          <w:sz w:val="20"/>
          <w:szCs w:val="20"/>
        </w:rPr>
        <w:t>+971 50341 1754</w:t>
      </w:r>
    </w:p>
    <w:sectPr w:rsidR="00F41ACA" w:rsidRPr="00F41AC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951E" w14:textId="77777777" w:rsidR="00F05F9D" w:rsidRDefault="00F05F9D" w:rsidP="00F41ACA">
      <w:r>
        <w:separator/>
      </w:r>
    </w:p>
  </w:endnote>
  <w:endnote w:type="continuationSeparator" w:id="0">
    <w:p w14:paraId="5956A950" w14:textId="77777777" w:rsidR="00F05F9D" w:rsidRDefault="00F05F9D" w:rsidP="00F41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54EB" w14:textId="77777777" w:rsidR="00F41ACA" w:rsidRDefault="00F41A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0C3F" w14:textId="77777777" w:rsidR="00F41ACA" w:rsidRDefault="00F41A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75C9" w14:textId="77777777" w:rsidR="00F41ACA" w:rsidRDefault="00F41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20FC" w14:textId="77777777" w:rsidR="00F05F9D" w:rsidRDefault="00F05F9D" w:rsidP="00F41ACA">
      <w:r>
        <w:separator/>
      </w:r>
    </w:p>
  </w:footnote>
  <w:footnote w:type="continuationSeparator" w:id="0">
    <w:p w14:paraId="692AB18A" w14:textId="77777777" w:rsidR="00F05F9D" w:rsidRDefault="00F05F9D" w:rsidP="00F41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4DAE" w14:textId="1C87AEB3" w:rsidR="00F41ACA" w:rsidRDefault="00000000">
    <w:pPr>
      <w:pStyle w:val="Header"/>
    </w:pPr>
    <w:r>
      <w:rPr>
        <w:noProof/>
      </w:rPr>
      <w:pict w14:anchorId="1C45BC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0477094" o:spid="_x0000_s1026" type="#_x0000_t75" style="position:absolute;margin-left:0;margin-top:0;width:468pt;height:120.1pt;z-index:-251657216;mso-position-horizontal:center;mso-position-horizontal-relative:margin;mso-position-vertical:center;mso-position-vertical-relative:margin" o:allowincell="f">
          <v:imagedata r:id="rId1" o:title="allcad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863D" w14:textId="3A6EB1C3" w:rsidR="00F41ACA" w:rsidRDefault="00000000">
    <w:pPr>
      <w:pStyle w:val="Header"/>
    </w:pPr>
    <w:r>
      <w:rPr>
        <w:noProof/>
      </w:rPr>
      <w:pict w14:anchorId="43A646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0477095" o:spid="_x0000_s1027" type="#_x0000_t75" style="position:absolute;margin-left:0;margin-top:0;width:468pt;height:120.1pt;z-index:-251656192;mso-position-horizontal:center;mso-position-horizontal-relative:margin;mso-position-vertical:center;mso-position-vertical-relative:margin" o:allowincell="f">
          <v:imagedata r:id="rId1" o:title="allcad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8E3E" w14:textId="11C88B9F" w:rsidR="00F41ACA" w:rsidRDefault="00000000">
    <w:pPr>
      <w:pStyle w:val="Header"/>
    </w:pPr>
    <w:r>
      <w:rPr>
        <w:noProof/>
      </w:rPr>
      <w:pict w14:anchorId="55A0FF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0477093" o:spid="_x0000_s1025" type="#_x0000_t75" style="position:absolute;margin-left:0;margin-top:0;width:468pt;height:120.1pt;z-index:-251658240;mso-position-horizontal:center;mso-position-horizontal-relative:margin;mso-position-vertical:center;mso-position-vertical-relative:margin" o:allowincell="f">
          <v:imagedata r:id="rId1" o:title="allcad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E25B8"/>
    <w:multiLevelType w:val="hybridMultilevel"/>
    <w:tmpl w:val="37F62B8E"/>
    <w:lvl w:ilvl="0" w:tplc="3DD2FCBC">
      <w:start w:val="1"/>
      <w:numFmt w:val="bullet"/>
      <w:lvlText w:val="●"/>
      <w:lvlJc w:val="left"/>
      <w:pPr>
        <w:ind w:left="720" w:hanging="360"/>
      </w:pPr>
    </w:lvl>
    <w:lvl w:ilvl="1" w:tplc="841CBB32">
      <w:start w:val="1"/>
      <w:numFmt w:val="bullet"/>
      <w:lvlText w:val="○"/>
      <w:lvlJc w:val="left"/>
      <w:pPr>
        <w:ind w:left="1440" w:hanging="360"/>
      </w:pPr>
    </w:lvl>
    <w:lvl w:ilvl="2" w:tplc="F7F8AA36">
      <w:start w:val="1"/>
      <w:numFmt w:val="bullet"/>
      <w:lvlText w:val="■"/>
      <w:lvlJc w:val="left"/>
      <w:pPr>
        <w:ind w:left="2160" w:hanging="360"/>
      </w:pPr>
    </w:lvl>
    <w:lvl w:ilvl="3" w:tplc="4B82390A">
      <w:start w:val="1"/>
      <w:numFmt w:val="bullet"/>
      <w:lvlText w:val="●"/>
      <w:lvlJc w:val="left"/>
      <w:pPr>
        <w:ind w:left="2880" w:hanging="360"/>
      </w:pPr>
    </w:lvl>
    <w:lvl w:ilvl="4" w:tplc="C5A2890C">
      <w:start w:val="1"/>
      <w:numFmt w:val="bullet"/>
      <w:lvlText w:val="○"/>
      <w:lvlJc w:val="left"/>
      <w:pPr>
        <w:ind w:left="3600" w:hanging="360"/>
      </w:pPr>
    </w:lvl>
    <w:lvl w:ilvl="5" w:tplc="0B9A8FD6">
      <w:start w:val="1"/>
      <w:numFmt w:val="bullet"/>
      <w:lvlText w:val="■"/>
      <w:lvlJc w:val="left"/>
      <w:pPr>
        <w:ind w:left="4320" w:hanging="360"/>
      </w:pPr>
    </w:lvl>
    <w:lvl w:ilvl="6" w:tplc="6BE22462">
      <w:start w:val="1"/>
      <w:numFmt w:val="bullet"/>
      <w:lvlText w:val="●"/>
      <w:lvlJc w:val="left"/>
      <w:pPr>
        <w:ind w:left="5040" w:hanging="360"/>
      </w:pPr>
    </w:lvl>
    <w:lvl w:ilvl="7" w:tplc="41584EB0">
      <w:start w:val="1"/>
      <w:numFmt w:val="bullet"/>
      <w:lvlText w:val="●"/>
      <w:lvlJc w:val="left"/>
      <w:pPr>
        <w:ind w:left="5760" w:hanging="360"/>
      </w:pPr>
    </w:lvl>
    <w:lvl w:ilvl="8" w:tplc="283E19E0">
      <w:start w:val="1"/>
      <w:numFmt w:val="bullet"/>
      <w:lvlText w:val="●"/>
      <w:lvlJc w:val="left"/>
      <w:pPr>
        <w:ind w:left="6480" w:hanging="360"/>
      </w:pPr>
    </w:lvl>
  </w:abstractNum>
  <w:abstractNum w:abstractNumId="1" w15:restartNumberingAfterBreak="0">
    <w:nsid w:val="6C815164"/>
    <w:multiLevelType w:val="hybridMultilevel"/>
    <w:tmpl w:val="724C49E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054890276">
    <w:abstractNumId w:val="0"/>
    <w:lvlOverride w:ilvl="0">
      <w:startOverride w:val="1"/>
    </w:lvlOverride>
  </w:num>
  <w:num w:numId="2" w16cid:durableId="344284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229"/>
    <w:rsid w:val="00020C09"/>
    <w:rsid w:val="00060B4F"/>
    <w:rsid w:val="001E4B7D"/>
    <w:rsid w:val="00501A46"/>
    <w:rsid w:val="0058676C"/>
    <w:rsid w:val="006B1A7E"/>
    <w:rsid w:val="007003D1"/>
    <w:rsid w:val="008C3965"/>
    <w:rsid w:val="008E1797"/>
    <w:rsid w:val="00A26229"/>
    <w:rsid w:val="00A73629"/>
    <w:rsid w:val="00C02222"/>
    <w:rsid w:val="00E36C90"/>
    <w:rsid w:val="00F05F9D"/>
    <w:rsid w:val="00F41AC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425ED"/>
  <w15:docId w15:val="{F4265380-D77B-48B2-919D-D4F850CF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41ACA"/>
    <w:rPr>
      <w:color w:val="605E5C"/>
      <w:shd w:val="clear" w:color="auto" w:fill="E1DFDD"/>
    </w:rPr>
  </w:style>
  <w:style w:type="paragraph" w:styleId="Header">
    <w:name w:val="header"/>
    <w:basedOn w:val="Normal"/>
    <w:link w:val="HeaderChar"/>
    <w:uiPriority w:val="99"/>
    <w:unhideWhenUsed/>
    <w:rsid w:val="00F41ACA"/>
    <w:pPr>
      <w:tabs>
        <w:tab w:val="center" w:pos="4513"/>
        <w:tab w:val="right" w:pos="9026"/>
      </w:tabs>
    </w:pPr>
  </w:style>
  <w:style w:type="character" w:customStyle="1" w:styleId="HeaderChar">
    <w:name w:val="Header Char"/>
    <w:basedOn w:val="DefaultParagraphFont"/>
    <w:link w:val="Header"/>
    <w:uiPriority w:val="99"/>
    <w:rsid w:val="00F41ACA"/>
  </w:style>
  <w:style w:type="paragraph" w:styleId="Footer">
    <w:name w:val="footer"/>
    <w:basedOn w:val="Normal"/>
    <w:link w:val="FooterChar"/>
    <w:uiPriority w:val="99"/>
    <w:unhideWhenUsed/>
    <w:rsid w:val="00F41ACA"/>
    <w:pPr>
      <w:tabs>
        <w:tab w:val="center" w:pos="4513"/>
        <w:tab w:val="right" w:pos="9026"/>
      </w:tabs>
    </w:pPr>
  </w:style>
  <w:style w:type="character" w:customStyle="1" w:styleId="FooterChar">
    <w:name w:val="Footer Char"/>
    <w:basedOn w:val="DefaultParagraphFont"/>
    <w:link w:val="Footer"/>
    <w:uiPriority w:val="99"/>
    <w:rsid w:val="00F41ACA"/>
  </w:style>
  <w:style w:type="paragraph" w:styleId="NormalWeb">
    <w:name w:val="Normal (Web)"/>
    <w:basedOn w:val="Normal"/>
    <w:uiPriority w:val="99"/>
    <w:semiHidden/>
    <w:unhideWhenUsed/>
    <w:rsid w:val="0058676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867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tel:+971%2050%20163%205569"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muthu@allcadservices.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llcadservice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61154-21AD-43AC-8844-5830435D3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Abdul Aziz</cp:lastModifiedBy>
  <cp:revision>6</cp:revision>
  <cp:lastPrinted>2026-04-27T07:58:00Z</cp:lastPrinted>
  <dcterms:created xsi:type="dcterms:W3CDTF">2026-04-26T08:08:00Z</dcterms:created>
  <dcterms:modified xsi:type="dcterms:W3CDTF">2026-04-27T08:47:00Z</dcterms:modified>
</cp:coreProperties>
</file>