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npc-dossier-lord-seraphel-of-house-vane"/>
    <w:p>
      <w:pPr>
        <w:pStyle w:val="Heading1"/>
      </w:pPr>
      <w:r>
        <w:t xml:space="preserve">NPC Dossier: Lord Seraphel of House Vane</w:t>
      </w:r>
    </w:p>
    <w:p>
      <w:pPr>
        <w:pStyle w:val="BlockText"/>
      </w:pPr>
      <w:r>
        <w:rPr>
          <w:i/>
          <w:iCs/>
        </w:rPr>
        <w:t xml:space="preserve">“The gods fled because they feared what mortals might become. I do not fear you. I intend to lift you into the light where no child will ever weep in the dark again.”</w:t>
      </w:r>
      <w:r>
        <w:br/>
      </w:r>
      <w:r>
        <w:rPr>
          <w:b/>
          <w:bCs/>
        </w:rPr>
        <w:t xml:space="preserve">Campaign Primary Antagonist • The Hidden Tenth</w:t>
      </w:r>
    </w:p>
    <w:p>
      <w:r>
        <w:pict>
          <v:rect style="width:0;height:1.5pt" o:hralign="center" o:hrstd="t" o:hr="t"/>
        </w:pict>
      </w:r>
    </w:p>
    <w:bookmarkStart w:id="9" w:name="character-overview"/>
    <w:p>
      <w:pPr>
        <w:pStyle w:val="Heading2"/>
      </w:pPr>
      <w:r>
        <w:t xml:space="preserve">1. Character Overview</w:t>
      </w:r>
    </w:p>
    <w:p>
      <w:pPr>
        <w:pStyle w:val="Compact"/>
        <w:numPr>
          <w:ilvl w:val="0"/>
          <w:numId w:val="1001"/>
        </w:numPr>
      </w:pPr>
      <w:r>
        <w:rPr>
          <w:b/>
          <w:bCs/>
        </w:rPr>
        <w:t xml:space="preserve">Full Name &amp; Titles:</w:t>
      </w:r>
      <w:r>
        <w:t xml:space="preserve"> </w:t>
      </w:r>
      <w:r>
        <w:t xml:space="preserve">Lord Seraphel of House Vane; High Patron of the Ascendants; Benefactor of the Grand Lyceum; The Prophet of Return;</w:t>
      </w:r>
      <w:r>
        <w:t xml:space="preserve"> </w:t>
      </w:r>
      <w:r>
        <w:rPr>
          <w:i/>
          <w:iCs/>
        </w:rPr>
        <w:t xml:space="preserve">The Hidden Tenth</w:t>
      </w:r>
      <w:r>
        <w:t xml:space="preserve">.</w:t>
      </w:r>
    </w:p>
    <w:p>
      <w:pPr>
        <w:pStyle w:val="Compact"/>
        <w:numPr>
          <w:ilvl w:val="0"/>
          <w:numId w:val="1001"/>
        </w:numPr>
      </w:pPr>
      <w:r>
        <w:rPr>
          <w:b/>
          <w:bCs/>
        </w:rPr>
        <w:t xml:space="preserve">Appearance:</w:t>
      </w:r>
      <w:r>
        <w:t xml:space="preserve"> </w:t>
      </w:r>
      <w:r>
        <w:t xml:space="preserve">In his early forties; strikingly elegant, with silver-threaded platinum hair, calm slate-gray eyes, and impeccable posture. Wears tailored robes of midnight-blue velvet and silver silk, fastened with a simple brass brooch bearing the Vane falcon with calipers. Speaks in a warm, resonant, measured baritone.</w:t>
      </w:r>
    </w:p>
    <w:p>
      <w:pPr>
        <w:pStyle w:val="Compact"/>
        <w:numPr>
          <w:ilvl w:val="0"/>
          <w:numId w:val="1001"/>
        </w:numPr>
      </w:pPr>
      <w:r>
        <w:rPr>
          <w:b/>
          <w:bCs/>
        </w:rPr>
        <w:t xml:space="preserve">Canonical Role:</w:t>
      </w:r>
      <w:r>
        <w:t xml:space="preserve"> </w:t>
      </w:r>
      <w:r>
        <w:rPr>
          <w:rStyle w:val="VerbatimChar"/>
        </w:rPr>
        <w:t xml:space="preserve">[DM-ONLY]</w:t>
      </w:r>
      <w:r>
        <w:t xml:space="preserve"> </w:t>
      </w:r>
      <w:r>
        <w:t xml:space="preserve">The primary antagonist of</w:t>
      </w:r>
      <w:r>
        <w:t xml:space="preserve"> </w:t>
      </w:r>
      <w:r>
        <w:rPr>
          <w:i/>
          <w:iCs/>
        </w:rPr>
        <w:t xml:space="preserve">Ashes of Elonia</w:t>
      </w:r>
      <w:r>
        <w:t xml:space="preserve">.</w:t>
      </w:r>
    </w:p>
    <w:p>
      <w:pPr>
        <w:pStyle w:val="Compact"/>
        <w:numPr>
          <w:ilvl w:val="0"/>
          <w:numId w:val="1001"/>
        </w:numPr>
      </w:pPr>
      <w:r>
        <w:rPr>
          <w:b/>
          <w:bCs/>
        </w:rPr>
        <w:t xml:space="preserve">Public Alignment:</w:t>
      </w:r>
      <w:r>
        <w:t xml:space="preserve"> </w:t>
      </w:r>
      <w:r>
        <w:t xml:space="preserve">Neutral Good (Philosopher-Philanthropist).</w:t>
      </w:r>
    </w:p>
    <w:p>
      <w:pPr>
        <w:pStyle w:val="Compact"/>
        <w:numPr>
          <w:ilvl w:val="0"/>
          <w:numId w:val="1001"/>
        </w:numPr>
      </w:pPr>
      <w:r>
        <w:rPr>
          <w:b/>
          <w:bCs/>
        </w:rPr>
        <w:t xml:space="preserve">True Alignment:</w:t>
      </w:r>
      <w:r>
        <w:t xml:space="preserve"> </w:t>
      </w:r>
      <w:r>
        <w:t xml:space="preserve">Lawful Evil (Unyielding Rationalist &amp; Metaphysical Tyrant).</w:t>
      </w:r>
    </w:p>
    <w:p>
      <w:r>
        <w:pict>
          <v:rect style="width:0;height:1.5pt" o:hralign="center" o:hrstd="t" o:hr="t"/>
        </w:pict>
      </w:r>
    </w:p>
    <w:bookmarkEnd w:id="9"/>
    <w:bookmarkStart w:id="12" w:name="public-persona-vs.-dm-truth"/>
    <w:p>
      <w:pPr>
        <w:pStyle w:val="Heading2"/>
      </w:pPr>
      <w:r>
        <w:t xml:space="preserve">2. Public Persona vs. DM Truth</w:t>
      </w:r>
    </w:p>
    <w:bookmarkStart w:id="10" w:name="what-the-world-believes-player-facing"/>
    <w:p>
      <w:pPr>
        <w:pStyle w:val="Heading3"/>
      </w:pPr>
      <w:r>
        <w:t xml:space="preserve">What the World Believes</w:t>
      </w:r>
      <w:r>
        <w:t xml:space="preserve"> </w:t>
      </w:r>
      <w:r>
        <w:rPr>
          <w:rStyle w:val="VerbatimChar"/>
        </w:rPr>
        <w:t xml:space="preserve">[PLAYER-FACING]</w:t>
      </w:r>
    </w:p>
    <w:p>
      <w:pPr>
        <w:pStyle w:val="FirstParagraph"/>
      </w:pPr>
      <w:r>
        <w:t xml:space="preserve">Lord Seraphel is the most beloved intellectual aristocrat in the Republic of Ilya. A self-made scholar and heir to the Vane mercantile foundries, he donates millions of gold pieces to archaeological salvage, finances university scholarships for impoverished students, and publicly advocates for uncovering the true history of the Divine Age. He is polite, generous, patient with fools, and fiercely defends young researchers against reactionary censors.</w:t>
      </w:r>
    </w:p>
    <w:bookmarkEnd w:id="10"/>
    <w:bookmarkStart w:id="11" w:name="the-secret-reality-dm-only"/>
    <w:p>
      <w:pPr>
        <w:pStyle w:val="Heading3"/>
      </w:pPr>
      <w:r>
        <w:t xml:space="preserve">The Secret Reality</w:t>
      </w:r>
      <w:r>
        <w:t xml:space="preserve"> </w:t>
      </w:r>
      <w:r>
        <w:rPr>
          <w:rStyle w:val="VerbatimChar"/>
        </w:rPr>
        <w:t xml:space="preserve">[DM-ONLY]</w:t>
      </w:r>
    </w:p>
    <w:p>
      <w:pPr>
        <w:pStyle w:val="FirstParagraph"/>
      </w:pPr>
      <w:r>
        <w:t xml:space="preserve">Seraphel is a monster born of pure intellect and absolute certainty. Decades ago, while exploring ancient subterranean foundations, he discovered the surviving conduits of the ancient</w:t>
      </w:r>
      <w:r>
        <w:t xml:space="preserve"> </w:t>
      </w:r>
      <w:r>
        <w:rPr>
          <w:b/>
          <w:bCs/>
        </w:rPr>
        <w:t xml:space="preserve">Ascension Engine</w:t>
      </w:r>
      <w:r>
        <w:t xml:space="preserve"> </w:t>
      </w:r>
      <w:r>
        <w:t xml:space="preserve">and realized the truth of the</w:t>
      </w:r>
      <w:r>
        <w:t xml:space="preserve"> </w:t>
      </w:r>
      <w:r>
        <w:rPr>
          <w:b/>
          <w:bCs/>
        </w:rPr>
        <w:t xml:space="preserve">Soul Crisis</w:t>
      </w:r>
      <w:r>
        <w:t xml:space="preserve">: millions of unpassed human souls were trapped in the fractured soulways.</w:t>
      </w:r>
    </w:p>
    <w:p>
      <w:pPr>
        <w:pStyle w:val="BodyText"/>
      </w:pPr>
      <w:r>
        <w:t xml:space="preserve">Instead of seeking to repair the damage or begging for the return of the ancient gods, Seraphel arrived at a chilling conclusion:</w:t>
      </w:r>
      <w:r>
        <w:t xml:space="preserve"> </w:t>
      </w:r>
      <w:r>
        <w:t xml:space="preserve">1. The ancient Celestine were cowardly, negligent caretakers who abandoned mortals after failing them.</w:t>
      </w:r>
      <w:r>
        <w:t xml:space="preserve"> </w:t>
      </w:r>
      <w:r>
        <w:t xml:space="preserve">2. Humanity is fragile, self-destructive, and incapable of enduring its own freedom without destroying itself.</w:t>
      </w:r>
      <w:r>
        <w:t xml:space="preserve"> </w:t>
      </w:r>
      <w:r>
        <w:t xml:space="preserve">3. The trapped souls in the Engine wound represent an immense, unexploited reservoir of metaphysical power.</w:t>
      </w:r>
      <w:r>
        <w:t xml:space="preserve"> </w:t>
      </w:r>
      <w:r>
        <w:t xml:space="preserve">4. By tapping that reservoir and inverting the Veil’s pressure on the Winter Solstice, Seraphel can absorb that spiritual fire into his own flesh, ascending as</w:t>
      </w:r>
      <w:r>
        <w:t xml:space="preserve"> </w:t>
      </w:r>
      <w:r>
        <w:rPr>
          <w:b/>
          <w:bCs/>
        </w:rPr>
        <w:t xml:space="preserve">the Tenth Celestine</w:t>
      </w:r>
      <w:r>
        <w:t xml:space="preserve">—an all-powerful living god who will enforce eternal peace and eliminate suffering.</w:t>
      </w:r>
    </w:p>
    <w:p>
      <w:pPr>
        <w:pStyle w:val="BodyText"/>
      </w:pPr>
      <w:r>
        <w:rPr>
          <w:b/>
          <w:bCs/>
        </w:rPr>
        <w:t xml:space="preserve">Critical Canon Rule:</w:t>
      </w:r>
      <w:r>
        <w:t xml:space="preserve"> </w:t>
      </w:r>
      <w:r>
        <w:t xml:space="preserve">Seraphel does</w:t>
      </w:r>
      <w:r>
        <w:t xml:space="preserve"> </w:t>
      </w:r>
      <w:r>
        <w:rPr>
          <w:b/>
          <w:bCs/>
        </w:rPr>
        <w:t xml:space="preserve">not</w:t>
      </w:r>
      <w:r>
        <w:t xml:space="preserve"> </w:t>
      </w:r>
      <w:r>
        <w:t xml:space="preserve">want the ancient gods to return. His</w:t>
      </w:r>
      <w:r>
        <w:t xml:space="preserve"> </w:t>
      </w:r>
      <w:r>
        <w:t xml:space="preserve">“Returner”</w:t>
      </w:r>
      <w:r>
        <w:t xml:space="preserve"> </w:t>
      </w:r>
      <w:r>
        <w:t xml:space="preserve">movement is an elaborate propaganda facade designed to mobilize public enthusiasm, disarm municipal magistrates, and secure ancient covenant sites.</w:t>
      </w:r>
    </w:p>
    <w:p>
      <w:r>
        <w:pict>
          <v:rect style="width:0;height:1.5pt" o:hralign="center" o:hrstd="t" o:hr="t"/>
        </w:pict>
      </w:r>
    </w:p>
    <w:bookmarkEnd w:id="11"/>
    <w:bookmarkEnd w:id="12"/>
    <w:bookmarkStart w:id="13" w:name="Xfc1b1d80df6daa71600860b88f19ed7368fbb12"/>
    <w:p>
      <w:pPr>
        <w:pStyle w:val="Heading2"/>
      </w:pPr>
      <w:r>
        <w:t xml:space="preserve">3. Operational Arc Across the Campaign Spine</w:t>
      </w:r>
    </w:p>
    <w:p>
      <w:pPr>
        <w:pStyle w:val="SourceCode"/>
      </w:pPr>
      <w:r>
        <w:rPr>
          <w:rStyle w:val="VerbatimChar"/>
        </w:rPr>
        <w:t xml:space="preserve">┌────────────────────────────────────────────────────────────────────────┐</w:t>
      </w:r>
      <w:r>
        <w:br/>
      </w:r>
      <w:r>
        <w:rPr>
          <w:rStyle w:val="VerbatimChar"/>
        </w:rPr>
        <w:t xml:space="preserve">│                   SERAPHEL'S NARRATIVE TRAJECTORY                      │</w:t>
      </w:r>
      <w:r>
        <w:br/>
      </w:r>
      <w:r>
        <w:rPr>
          <w:rStyle w:val="VerbatimChar"/>
        </w:rPr>
        <w:t xml:space="preserve">├─────────┬──────────────┬───────────────────────────────────────────────┤</w:t>
      </w:r>
      <w:r>
        <w:br/>
      </w:r>
      <w:r>
        <w:rPr>
          <w:rStyle w:val="VerbatimChar"/>
        </w:rPr>
        <w:t xml:space="preserve">│ Act     │ Narrative    │ Operational Role                              │</w:t>
      </w:r>
      <w:r>
        <w:br/>
      </w:r>
      <w:r>
        <w:rPr>
          <w:rStyle w:val="VerbatimChar"/>
        </w:rPr>
        <w:t xml:space="preserve">├─────────┼──────────────┼───────────────────────────────────────────────┤</w:t>
      </w:r>
      <w:r>
        <w:br/>
      </w:r>
      <w:r>
        <w:rPr>
          <w:rStyle w:val="VerbatimChar"/>
        </w:rPr>
        <w:t xml:space="preserve">│ Act I   │ The Patron   │ Rescues the party from municipal arrest;      │</w:t>
      </w:r>
      <w:r>
        <w:br/>
      </w:r>
      <w:r>
        <w:rPr>
          <w:rStyle w:val="VerbatimChar"/>
        </w:rPr>
        <w:t xml:space="preserve">│         │              │ sponsors their expedition; awards Lyceum grants│</w:t>
      </w:r>
      <w:r>
        <w:br/>
      </w:r>
      <w:r>
        <w:rPr>
          <w:rStyle w:val="VerbatimChar"/>
        </w:rPr>
        <w:t xml:space="preserve">├─────────┼──────────────┼───────────────────────────────────────────────┤</w:t>
      </w:r>
      <w:r>
        <w:br/>
      </w:r>
      <w:r>
        <w:rPr>
          <w:rStyle w:val="VerbatimChar"/>
        </w:rPr>
        <w:t xml:space="preserve">│ Act II  │ The Ally     │ Intellectual confidant in New Ilya; warns of  │</w:t>
      </w:r>
      <w:r>
        <w:br/>
      </w:r>
      <w:r>
        <w:rPr>
          <w:rStyle w:val="VerbatimChar"/>
        </w:rPr>
        <w:t xml:space="preserve">│         │              │ Athenaeum censors; shelters party at villa   │</w:t>
      </w:r>
      <w:r>
        <w:br/>
      </w:r>
      <w:r>
        <w:rPr>
          <w:rStyle w:val="VerbatimChar"/>
        </w:rPr>
        <w:t xml:space="preserve">├─────────┼──────────────┼───────────────────────────────────────────────┤</w:t>
      </w:r>
      <w:r>
        <w:br/>
      </w:r>
      <w:r>
        <w:rPr>
          <w:rStyle w:val="VerbatimChar"/>
        </w:rPr>
        <w:t xml:space="preserve">│ Act III │ The Provider │ Sends party to Lantern Chapel with survival   │</w:t>
      </w:r>
      <w:r>
        <w:br/>
      </w:r>
      <w:r>
        <w:rPr>
          <w:rStyle w:val="VerbatimChar"/>
        </w:rPr>
        <w:t xml:space="preserve">│         │              │ maps, seeking authentication of ancient seals │</w:t>
      </w:r>
      <w:r>
        <w:br/>
      </w:r>
      <w:r>
        <w:rPr>
          <w:rStyle w:val="VerbatimChar"/>
        </w:rPr>
        <w:t xml:space="preserve">├─────────┼──────────────┼───────────────────────────────────────────────┤</w:t>
      </w:r>
      <w:r>
        <w:br/>
      </w:r>
      <w:r>
        <w:rPr>
          <w:rStyle w:val="VerbatimChar"/>
        </w:rPr>
        <w:t xml:space="preserve">│ Act IV  │ The Betrayal │ Unmasked in Khar Vareth: House Vane brass      │</w:t>
      </w:r>
      <w:r>
        <w:br/>
      </w:r>
      <w:r>
        <w:rPr>
          <w:rStyle w:val="VerbatimChar"/>
        </w:rPr>
        <w:t xml:space="preserve">│         │              │ siphons discovered harvesting the dead        │</w:t>
      </w:r>
      <w:r>
        <w:br/>
      </w:r>
      <w:r>
        <w:rPr>
          <w:rStyle w:val="VerbatimChar"/>
        </w:rPr>
        <w:t xml:space="preserve">├─────────┼──────────────┼───────────────────────────────────────────────┤</w:t>
      </w:r>
      <w:r>
        <w:br/>
      </w:r>
      <w:r>
        <w:rPr>
          <w:rStyle w:val="VerbatimChar"/>
        </w:rPr>
        <w:t xml:space="preserve">│ Act V   │ The Prophet  │ Leads continental religious frenzy as the     │</w:t>
      </w:r>
      <w:r>
        <w:br/>
      </w:r>
      <w:r>
        <w:rPr>
          <w:rStyle w:val="VerbatimChar"/>
        </w:rPr>
        <w:t xml:space="preserve">│         │              │ Prophet of Return; seized Resonant Pylons    │</w:t>
      </w:r>
      <w:r>
        <w:br/>
      </w:r>
      <w:r>
        <w:rPr>
          <w:rStyle w:val="VerbatimChar"/>
        </w:rPr>
        <w:t xml:space="preserve">├─────────┼──────────────┼───────────────────────────────────────────────┤</w:t>
      </w:r>
      <w:r>
        <w:br/>
      </w:r>
      <w:r>
        <w:rPr>
          <w:rStyle w:val="VerbatimChar"/>
        </w:rPr>
        <w:t xml:space="preserve">│ Act VI  │ The God-King │ Boss encounter atop the Apotheosis Dais in    │</w:t>
      </w:r>
      <w:r>
        <w:br/>
      </w:r>
      <w:r>
        <w:rPr>
          <w:rStyle w:val="VerbatimChar"/>
        </w:rPr>
        <w:t xml:space="preserve">│         │              │ the Engine Deep as the Ascending Tenth        │</w:t>
      </w:r>
      <w:r>
        <w:br/>
      </w:r>
      <w:r>
        <w:rPr>
          <w:rStyle w:val="VerbatimChar"/>
        </w:rPr>
        <w:t xml:space="preserve">└─────────┴──────────────┴───────────────────────────────────────────────┘</w:t>
      </w:r>
    </w:p>
    <w:p>
      <w:r>
        <w:pict>
          <v:rect style="width:0;height:1.5pt" o:hralign="center" o:hrstd="t" o:hr="t"/>
        </w:pict>
      </w:r>
    </w:p>
    <w:bookmarkEnd w:id="13"/>
    <w:bookmarkStart w:id="14" w:name="roleplaying-guidelines-dialogue-triggers"/>
    <w:p>
      <w:pPr>
        <w:pStyle w:val="Heading2"/>
      </w:pPr>
      <w:r>
        <w:t xml:space="preserve">4. Roleplaying Guidelines &amp; Dialogue Triggers</w:t>
      </w:r>
    </w:p>
    <w:p>
      <w:pPr>
        <w:pStyle w:val="Compact"/>
        <w:numPr>
          <w:ilvl w:val="0"/>
          <w:numId w:val="1002"/>
        </w:numPr>
      </w:pPr>
      <w:r>
        <w:rPr>
          <w:b/>
          <w:bCs/>
        </w:rPr>
        <w:t xml:space="preserve">Mannerisms:</w:t>
      </w:r>
      <w:r>
        <w:t xml:space="preserve"> </w:t>
      </w:r>
      <w:r>
        <w:t xml:space="preserve">Never raises his voice; never sneers or behaves like a cartoon villain. He listens with complete attention, tilting his head slightly, validating the party’s arguments before dissecting them.</w:t>
      </w:r>
    </w:p>
    <w:p>
      <w:pPr>
        <w:pStyle w:val="Compact"/>
        <w:numPr>
          <w:ilvl w:val="0"/>
          <w:numId w:val="1002"/>
        </w:numPr>
      </w:pPr>
      <w:r>
        <w:rPr>
          <w:b/>
          <w:bCs/>
        </w:rPr>
        <w:t xml:space="preserve">The Philosophy of Compassion:</w:t>
      </w:r>
      <w:r>
        <w:t xml:space="preserve"> </w:t>
      </w:r>
      <w:r>
        <w:t xml:space="preserve">Seraphel genuinely hates suffering. He views himself as a surgeon making a terrible, necessary incision to save a dying patient.</w:t>
      </w:r>
    </w:p>
    <w:p>
      <w:pPr>
        <w:pStyle w:val="Compact"/>
        <w:numPr>
          <w:ilvl w:val="0"/>
          <w:numId w:val="1002"/>
        </w:numPr>
      </w:pPr>
      <w:r>
        <w:rPr>
          <w:b/>
          <w:bCs/>
        </w:rPr>
        <w:t xml:space="preserve">Dialogue Triggers:</w:t>
      </w:r>
    </w:p>
    <w:p>
      <w:pPr>
        <w:pStyle w:val="Compact"/>
        <w:numPr>
          <w:ilvl w:val="1"/>
          <w:numId w:val="1003"/>
        </w:numPr>
      </w:pPr>
      <w:r>
        <w:rPr>
          <w:i/>
          <w:iCs/>
        </w:rPr>
        <w:t xml:space="preserve">When meeting the party in Act I:</w:t>
      </w:r>
      <w:r>
        <w:t xml:space="preserve"> </w:t>
      </w:r>
      <w:r>
        <w:rPr>
          <w:i/>
          <w:iCs/>
        </w:rPr>
        <w:t xml:space="preserve">“The past does not belong to the magistrates, my friends. It belongs to anyone with the courage to bring a lamp into the dark. Consider my purse at your disposal.”</w:t>
      </w:r>
    </w:p>
    <w:p>
      <w:pPr>
        <w:pStyle w:val="Compact"/>
        <w:numPr>
          <w:ilvl w:val="1"/>
          <w:numId w:val="1003"/>
        </w:numPr>
      </w:pPr>
      <w:r>
        <w:rPr>
          <w:i/>
          <w:iCs/>
        </w:rPr>
        <w:t xml:space="preserve">When debating Dean Arcturus Vale in Act II:</w:t>
      </w:r>
      <w:r>
        <w:t xml:space="preserve"> </w:t>
      </w:r>
      <w:r>
        <w:rPr>
          <w:i/>
          <w:iCs/>
        </w:rPr>
        <w:t xml:space="preserve">“Ignorance has never protected a single soul, Dean. It merely guarantees that when the ceiling falls, we die in the dark.”</w:t>
      </w:r>
    </w:p>
    <w:p>
      <w:pPr>
        <w:pStyle w:val="Compact"/>
        <w:numPr>
          <w:ilvl w:val="1"/>
          <w:numId w:val="1003"/>
        </w:numPr>
      </w:pPr>
      <w:r>
        <w:rPr>
          <w:i/>
          <w:iCs/>
        </w:rPr>
        <w:t xml:space="preserve">When confronted in Act IV:</w:t>
      </w:r>
      <w:r>
        <w:t xml:space="preserve"> </w:t>
      </w:r>
      <w:r>
        <w:rPr>
          <w:i/>
          <w:iCs/>
        </w:rPr>
        <w:t xml:space="preserve">“You think me a thief? Those souls were screaming in crystalline stasis, going nowhere! I did not break the soulways—the ancient reformers broke them. I am simply building an engine to turn their grief into our salvation.”</w:t>
      </w:r>
    </w:p>
    <w:p>
      <w:pPr>
        <w:pStyle w:val="Compact"/>
        <w:numPr>
          <w:ilvl w:val="1"/>
          <w:numId w:val="1003"/>
        </w:numPr>
      </w:pPr>
      <w:r>
        <w:rPr>
          <w:i/>
          <w:iCs/>
        </w:rPr>
        <w:t xml:space="preserve">Atop the Apotheosis Dais in Act VI:</w:t>
      </w:r>
      <w:r>
        <w:t xml:space="preserve"> </w:t>
      </w:r>
      <w:r>
        <w:rPr>
          <w:i/>
          <w:iCs/>
        </w:rPr>
        <w:t xml:space="preserve">“Look at history! A thousand years of plague, famine, and petty kings butchering each other for borderlines. If I ascend, no child will ever starve. I will be the shield Myrraen was too cowardly to remain.”</w:t>
      </w:r>
    </w:p>
    <w:p>
      <w:r>
        <w:pict>
          <v:rect style="width:0;height:1.5pt" o:hralign="center" o:hrstd="t" o:hr="t"/>
        </w:pict>
      </w:r>
    </w:p>
    <w:bookmarkEnd w:id="14"/>
    <w:bookmarkStart w:id="19" w:name="dd-5e-stat-blocks"/>
    <w:p>
      <w:pPr>
        <w:pStyle w:val="Heading2"/>
      </w:pPr>
      <w:r>
        <w:t xml:space="preserve">5. D&amp;D 5e Stat Blocks</w:t>
      </w:r>
    </w:p>
    <w:bookmarkStart w:id="15" w:name="Xd87dce5f420bf2b29be222ccf81ace967cbdc69"/>
    <w:p>
      <w:pPr>
        <w:pStyle w:val="Heading3"/>
      </w:pPr>
      <w:r>
        <w:t xml:space="preserve">5.1 Seraphel, Arch-Antiquarian (Act II / Mid-Campaign Form)</w:t>
      </w:r>
    </w:p>
    <w:p>
      <w:pPr>
        <w:pStyle w:val="FirstParagraph"/>
      </w:pPr>
      <w:r>
        <w:rPr>
          <w:i/>
          <w:iCs/>
        </w:rPr>
        <w:t xml:space="preserve">Medium Humanoid (Human), Lawful Evil</w:t>
      </w:r>
      <w:r>
        <w:br/>
      </w:r>
      <w:r>
        <w:rPr>
          <w:b/>
          <w:bCs/>
        </w:rPr>
        <w:t xml:space="preserve">Armor Class:</w:t>
      </w:r>
      <w:r>
        <w:t xml:space="preserve"> </w:t>
      </w:r>
      <w:r>
        <w:t xml:space="preserve">16 (Mage Armor) •</w:t>
      </w:r>
      <w:r>
        <w:t xml:space="preserve"> </w:t>
      </w:r>
      <w:r>
        <w:rPr>
          <w:b/>
          <w:bCs/>
        </w:rPr>
        <w:t xml:space="preserve">Hit Points:</w:t>
      </w:r>
      <w:r>
        <w:t xml:space="preserve"> </w:t>
      </w:r>
      <w:r>
        <w:t xml:space="preserve">104 (16d8 + 32) •</w:t>
      </w:r>
      <w:r>
        <w:t xml:space="preserve"> </w:t>
      </w:r>
      <w:r>
        <w:rPr>
          <w:b/>
          <w:bCs/>
        </w:rPr>
        <w:t xml:space="preserve">Speed:</w:t>
      </w:r>
      <w:r>
        <w:t xml:space="preserve"> </w:t>
      </w:r>
      <w:r>
        <w:t xml:space="preserve">30 ft.</w:t>
      </w:r>
      <w:r>
        <w:br/>
      </w:r>
      <w:r>
        <w:rPr>
          <w:b/>
          <w:bCs/>
        </w:rPr>
        <w:t xml:space="preserve">STR:</w:t>
      </w:r>
      <w:r>
        <w:t xml:space="preserve"> </w:t>
      </w:r>
      <w:r>
        <w:t xml:space="preserve">10 (+0) |</w:t>
      </w:r>
      <w:r>
        <w:t xml:space="preserve"> </w:t>
      </w:r>
      <w:r>
        <w:rPr>
          <w:b/>
          <w:bCs/>
        </w:rPr>
        <w:t xml:space="preserve">DEX:</w:t>
      </w:r>
      <w:r>
        <w:t xml:space="preserve"> </w:t>
      </w:r>
      <w:r>
        <w:t xml:space="preserve">14 (+2) |</w:t>
      </w:r>
      <w:r>
        <w:t xml:space="preserve"> </w:t>
      </w:r>
      <w:r>
        <w:rPr>
          <w:b/>
          <w:bCs/>
        </w:rPr>
        <w:t xml:space="preserve">CON:</w:t>
      </w:r>
      <w:r>
        <w:t xml:space="preserve"> </w:t>
      </w:r>
      <w:r>
        <w:t xml:space="preserve">14 (+2) |</w:t>
      </w:r>
      <w:r>
        <w:t xml:space="preserve"> </w:t>
      </w:r>
      <w:r>
        <w:rPr>
          <w:b/>
          <w:bCs/>
        </w:rPr>
        <w:t xml:space="preserve">INT:</w:t>
      </w:r>
      <w:r>
        <w:t xml:space="preserve"> </w:t>
      </w:r>
      <w:r>
        <w:t xml:space="preserve">20 (+5) |</w:t>
      </w:r>
      <w:r>
        <w:t xml:space="preserve"> </w:t>
      </w:r>
      <w:r>
        <w:rPr>
          <w:b/>
          <w:bCs/>
        </w:rPr>
        <w:t xml:space="preserve">WIS:</w:t>
      </w:r>
      <w:r>
        <w:t xml:space="preserve"> </w:t>
      </w:r>
      <w:r>
        <w:t xml:space="preserve">16 (+3) |</w:t>
      </w:r>
      <w:r>
        <w:t xml:space="preserve"> </w:t>
      </w:r>
      <w:r>
        <w:rPr>
          <w:b/>
          <w:bCs/>
        </w:rPr>
        <w:t xml:space="preserve">CHA:</w:t>
      </w:r>
      <w:r>
        <w:t xml:space="preserve"> </w:t>
      </w:r>
      <w:r>
        <w:t xml:space="preserve">18 (+4)</w:t>
      </w:r>
      <w:r>
        <w:br/>
      </w:r>
      <w:r>
        <w:rPr>
          <w:b/>
          <w:bCs/>
        </w:rPr>
        <w:t xml:space="preserve">Saving Throws:</w:t>
      </w:r>
      <w:r>
        <w:t xml:space="preserve"> </w:t>
      </w:r>
      <w:r>
        <w:t xml:space="preserve">Int +9, Wis +7, Cha +8 •</w:t>
      </w:r>
      <w:r>
        <w:t xml:space="preserve"> </w:t>
      </w:r>
      <w:r>
        <w:rPr>
          <w:b/>
          <w:bCs/>
        </w:rPr>
        <w:t xml:space="preserve">Skills:</w:t>
      </w:r>
      <w:r>
        <w:t xml:space="preserve"> </w:t>
      </w:r>
      <w:r>
        <w:t xml:space="preserve">Arcana +13, History +13, Insight +7, Persuasion +12</w:t>
      </w:r>
      <w:r>
        <w:br/>
      </w:r>
      <w:r>
        <w:rPr>
          <w:b/>
          <w:bCs/>
        </w:rPr>
        <w:t xml:space="preserve">Damage Resistances:</w:t>
      </w:r>
      <w:r>
        <w:t xml:space="preserve"> </w:t>
      </w:r>
      <w:r>
        <w:t xml:space="preserve">Psychic; bludgeoning, piercing, and slashing from nonmagical attacks</w:t>
      </w:r>
      <w:r>
        <w:br/>
      </w:r>
      <w:r>
        <w:rPr>
          <w:b/>
          <w:bCs/>
        </w:rPr>
        <w:t xml:space="preserve">Senses:</w:t>
      </w:r>
      <w:r>
        <w:t xml:space="preserve"> </w:t>
      </w:r>
      <w:r>
        <w:t xml:space="preserve">Passive Perception 13 •</w:t>
      </w:r>
      <w:r>
        <w:t xml:space="preserve"> </w:t>
      </w:r>
      <w:r>
        <w:rPr>
          <w:b/>
          <w:bCs/>
        </w:rPr>
        <w:t xml:space="preserve">Languages:</w:t>
      </w:r>
      <w:r>
        <w:t xml:space="preserve"> </w:t>
      </w:r>
      <w:r>
        <w:t xml:space="preserve">Common, Celestial, Elvish, Ancient Elonian</w:t>
      </w:r>
      <w:r>
        <w:br/>
      </w:r>
      <w:r>
        <w:rPr>
          <w:b/>
          <w:bCs/>
        </w:rPr>
        <w:t xml:space="preserve">Challenge:</w:t>
      </w:r>
      <w:r>
        <w:t xml:space="preserve"> </w:t>
      </w:r>
      <w:r>
        <w:t xml:space="preserve">8 (3,900 XP) •</w:t>
      </w:r>
      <w:r>
        <w:t xml:space="preserve"> </w:t>
      </w:r>
      <w:r>
        <w:rPr>
          <w:b/>
          <w:bCs/>
        </w:rPr>
        <w:t xml:space="preserve">Proficiency Bonus:</w:t>
      </w:r>
      <w:r>
        <w:t xml:space="preserve"> </w:t>
      </w:r>
      <w:r>
        <w:t xml:space="preserve">+4</w:t>
      </w:r>
    </w:p>
    <w:p>
      <w:pPr>
        <w:pStyle w:val="Compact"/>
        <w:numPr>
          <w:ilvl w:val="0"/>
          <w:numId w:val="1004"/>
        </w:numPr>
      </w:pPr>
      <w:r>
        <w:rPr>
          <w:b/>
          <w:bCs/>
        </w:rPr>
        <w:t xml:space="preserve">Scholarly Counter-Measure (Reaction):</w:t>
      </w:r>
      <w:r>
        <w:t xml:space="preserve"> </w:t>
      </w:r>
      <w:r>
        <w:t xml:space="preserve">When targeted by a spell, Seraphel identifies its formula instantly, gaining advantage on the saving throw and granting himself +2 AC until the start of his next turn.</w:t>
      </w:r>
    </w:p>
    <w:p>
      <w:pPr>
        <w:pStyle w:val="Compact"/>
        <w:numPr>
          <w:ilvl w:val="0"/>
          <w:numId w:val="1004"/>
        </w:numPr>
      </w:pPr>
      <w:r>
        <w:rPr>
          <w:b/>
          <w:bCs/>
        </w:rPr>
        <w:t xml:space="preserve">Spellcasting:</w:t>
      </w:r>
      <w:r>
        <w:t xml:space="preserve"> </w:t>
      </w:r>
      <w:r>
        <w:t xml:space="preserve">11th-level spellcaster (Spell Save DC 17, +9 to hit):</w:t>
      </w:r>
    </w:p>
    <w:p>
      <w:pPr>
        <w:pStyle w:val="Compact"/>
        <w:numPr>
          <w:ilvl w:val="1"/>
          <w:numId w:val="1005"/>
        </w:numPr>
      </w:pPr>
      <w:r>
        <w:rPr>
          <w:i/>
          <w:iCs/>
        </w:rPr>
        <w:t xml:space="preserve">Cantrips:</w:t>
      </w:r>
      <w:r>
        <w:t xml:space="preserve"> </w:t>
      </w:r>
      <w:r>
        <w:rPr>
          <w:i/>
          <w:iCs/>
        </w:rPr>
        <w:t xml:space="preserve">Mage Hand</w:t>
      </w:r>
      <w:r>
        <w:t xml:space="preserve">,</w:t>
      </w:r>
      <w:r>
        <w:t xml:space="preserve"> </w:t>
      </w:r>
      <w:r>
        <w:rPr>
          <w:i/>
          <w:iCs/>
        </w:rPr>
        <w:t xml:space="preserve">Message</w:t>
      </w:r>
      <w:r>
        <w:t xml:space="preserve">,</w:t>
      </w:r>
      <w:r>
        <w:t xml:space="preserve"> </w:t>
      </w:r>
      <w:r>
        <w:rPr>
          <w:i/>
          <w:iCs/>
        </w:rPr>
        <w:t xml:space="preserve">Mind Sliver</w:t>
      </w:r>
      <w:r>
        <w:t xml:space="preserve">,</w:t>
      </w:r>
      <w:r>
        <w:t xml:space="preserve"> </w:t>
      </w:r>
      <w:r>
        <w:rPr>
          <w:i/>
          <w:iCs/>
        </w:rPr>
        <w:t xml:space="preserve">Prestidigitation</w:t>
      </w:r>
    </w:p>
    <w:p>
      <w:pPr>
        <w:pStyle w:val="Compact"/>
        <w:numPr>
          <w:ilvl w:val="1"/>
          <w:numId w:val="1005"/>
        </w:numPr>
      </w:pPr>
      <w:r>
        <w:rPr>
          <w:i/>
          <w:iCs/>
        </w:rPr>
        <w:t xml:space="preserve">1st level (4 slots):</w:t>
      </w:r>
      <w:r>
        <w:t xml:space="preserve"> </w:t>
      </w:r>
      <w:r>
        <w:rPr>
          <w:i/>
          <w:iCs/>
        </w:rPr>
        <w:t xml:space="preserve">Detect Magic</w:t>
      </w:r>
      <w:r>
        <w:t xml:space="preserve">,</w:t>
      </w:r>
      <w:r>
        <w:t xml:space="preserve"> </w:t>
      </w:r>
      <w:r>
        <w:rPr>
          <w:i/>
          <w:iCs/>
        </w:rPr>
        <w:t xml:space="preserve">Mage Armor</w:t>
      </w:r>
      <w:r>
        <w:t xml:space="preserve">,</w:t>
      </w:r>
      <w:r>
        <w:t xml:space="preserve"> </w:t>
      </w:r>
      <w:r>
        <w:rPr>
          <w:i/>
          <w:iCs/>
        </w:rPr>
        <w:t xml:space="preserve">Shield</w:t>
      </w:r>
      <w:r>
        <w:t xml:space="preserve">,</w:t>
      </w:r>
      <w:r>
        <w:t xml:space="preserve"> </w:t>
      </w:r>
      <w:r>
        <w:rPr>
          <w:i/>
          <w:iCs/>
        </w:rPr>
        <w:t xml:space="preserve">Silvery Barbs</w:t>
      </w:r>
    </w:p>
    <w:p>
      <w:pPr>
        <w:pStyle w:val="Compact"/>
        <w:numPr>
          <w:ilvl w:val="1"/>
          <w:numId w:val="1005"/>
        </w:numPr>
      </w:pPr>
      <w:r>
        <w:rPr>
          <w:i/>
          <w:iCs/>
        </w:rPr>
        <w:t xml:space="preserve">2nd level (3 slots):</w:t>
      </w:r>
      <w:r>
        <w:t xml:space="preserve"> </w:t>
      </w:r>
      <w:r>
        <w:rPr>
          <w:i/>
          <w:iCs/>
        </w:rPr>
        <w:t xml:space="preserve">Detect Thoughts</w:t>
      </w:r>
      <w:r>
        <w:t xml:space="preserve">,</w:t>
      </w:r>
      <w:r>
        <w:t xml:space="preserve"> </w:t>
      </w:r>
      <w:r>
        <w:rPr>
          <w:i/>
          <w:iCs/>
        </w:rPr>
        <w:t xml:space="preserve">Hold Person</w:t>
      </w:r>
      <w:r>
        <w:t xml:space="preserve">,</w:t>
      </w:r>
      <w:r>
        <w:t xml:space="preserve"> </w:t>
      </w:r>
      <w:r>
        <w:rPr>
          <w:i/>
          <w:iCs/>
        </w:rPr>
        <w:t xml:space="preserve">Misty Step</w:t>
      </w:r>
    </w:p>
    <w:p>
      <w:pPr>
        <w:pStyle w:val="Compact"/>
        <w:numPr>
          <w:ilvl w:val="1"/>
          <w:numId w:val="1005"/>
        </w:numPr>
      </w:pPr>
      <w:r>
        <w:rPr>
          <w:i/>
          <w:iCs/>
        </w:rPr>
        <w:t xml:space="preserve">3rd level (3 slots):</w:t>
      </w:r>
      <w:r>
        <w:t xml:space="preserve"> </w:t>
      </w:r>
      <w:r>
        <w:rPr>
          <w:i/>
          <w:iCs/>
        </w:rPr>
        <w:t xml:space="preserve">Counterspell</w:t>
      </w:r>
      <w:r>
        <w:t xml:space="preserve">,</w:t>
      </w:r>
      <w:r>
        <w:t xml:space="preserve"> </w:t>
      </w:r>
      <w:r>
        <w:rPr>
          <w:i/>
          <w:iCs/>
        </w:rPr>
        <w:t xml:space="preserve">Dispel Magic</w:t>
      </w:r>
      <w:r>
        <w:t xml:space="preserve">,</w:t>
      </w:r>
      <w:r>
        <w:t xml:space="preserve"> </w:t>
      </w:r>
      <w:r>
        <w:rPr>
          <w:i/>
          <w:iCs/>
        </w:rPr>
        <w:t xml:space="preserve">Hypnotic Pattern</w:t>
      </w:r>
    </w:p>
    <w:p>
      <w:pPr>
        <w:pStyle w:val="Compact"/>
        <w:numPr>
          <w:ilvl w:val="1"/>
          <w:numId w:val="1005"/>
        </w:numPr>
      </w:pPr>
      <w:r>
        <w:rPr>
          <w:i/>
          <w:iCs/>
        </w:rPr>
        <w:t xml:space="preserve">4th level (3 slots):</w:t>
      </w:r>
      <w:r>
        <w:t xml:space="preserve"> </w:t>
      </w:r>
      <w:r>
        <w:rPr>
          <w:i/>
          <w:iCs/>
        </w:rPr>
        <w:t xml:space="preserve">Dimension Door</w:t>
      </w:r>
      <w:r>
        <w:t xml:space="preserve">,</w:t>
      </w:r>
      <w:r>
        <w:t xml:space="preserve"> </w:t>
      </w:r>
      <w:r>
        <w:rPr>
          <w:i/>
          <w:iCs/>
        </w:rPr>
        <w:t xml:space="preserve">Locate Creature</w:t>
      </w:r>
    </w:p>
    <w:p>
      <w:pPr>
        <w:pStyle w:val="Compact"/>
        <w:numPr>
          <w:ilvl w:val="1"/>
          <w:numId w:val="1005"/>
        </w:numPr>
      </w:pPr>
      <w:r>
        <w:rPr>
          <w:i/>
          <w:iCs/>
        </w:rPr>
        <w:t xml:space="preserve">5th level (2 slots):</w:t>
      </w:r>
      <w:r>
        <w:t xml:space="preserve"> </w:t>
      </w:r>
      <w:r>
        <w:rPr>
          <w:i/>
          <w:iCs/>
        </w:rPr>
        <w:t xml:space="preserve">Synaptic Static</w:t>
      </w:r>
      <w:r>
        <w:t xml:space="preserve">,</w:t>
      </w:r>
      <w:r>
        <w:t xml:space="preserve"> </w:t>
      </w:r>
      <w:r>
        <w:rPr>
          <w:i/>
          <w:iCs/>
        </w:rPr>
        <w:t xml:space="preserve">Telekinesis</w:t>
      </w:r>
    </w:p>
    <w:p>
      <w:pPr>
        <w:pStyle w:val="Compact"/>
        <w:numPr>
          <w:ilvl w:val="1"/>
          <w:numId w:val="1005"/>
        </w:numPr>
      </w:pPr>
      <w:r>
        <w:rPr>
          <w:i/>
          <w:iCs/>
        </w:rPr>
        <w:t xml:space="preserve">6th level (1 slot):</w:t>
      </w:r>
      <w:r>
        <w:t xml:space="preserve"> </w:t>
      </w:r>
      <w:r>
        <w:rPr>
          <w:i/>
          <w:iCs/>
        </w:rPr>
        <w:t xml:space="preserve">Globe of Invulnerability</w:t>
      </w:r>
    </w:p>
    <w:p>
      <w:r>
        <w:pict>
          <v:rect style="width:0;height:1.5pt" o:hralign="center" o:hrstd="t" o:hr="t"/>
        </w:pict>
      </w:r>
    </w:p>
    <w:bookmarkEnd w:id="15"/>
    <w:bookmarkStart w:id="18" w:name="X90c5d9022927705f71dda43f2012960bad37b8b"/>
    <w:p>
      <w:pPr>
        <w:pStyle w:val="Heading3"/>
      </w:pPr>
      <w:r>
        <w:t xml:space="preserve">5.2 Seraphel, The Ascending Tenth (Act VI Climactic Boss)</w:t>
      </w:r>
    </w:p>
    <w:p>
      <w:pPr>
        <w:pStyle w:val="FirstParagraph"/>
      </w:pPr>
      <w:r>
        <w:rPr>
          <w:i/>
          <w:iCs/>
        </w:rPr>
        <w:t xml:space="preserve">Medium Aberration / Celestial, Lawful Evil</w:t>
      </w:r>
      <w:r>
        <w:br/>
      </w:r>
      <w:r>
        <w:rPr>
          <w:b/>
          <w:bCs/>
        </w:rPr>
        <w:t xml:space="preserve">Armor Class:</w:t>
      </w:r>
      <w:r>
        <w:t xml:space="preserve"> </w:t>
      </w:r>
      <w:r>
        <w:t xml:space="preserve">20 (Divine Wards) •</w:t>
      </w:r>
      <w:r>
        <w:t xml:space="preserve"> </w:t>
      </w:r>
      <w:r>
        <w:rPr>
          <w:b/>
          <w:bCs/>
        </w:rPr>
        <w:t xml:space="preserve">Hit Points:</w:t>
      </w:r>
      <w:r>
        <w:t xml:space="preserve"> </w:t>
      </w:r>
      <w:r>
        <w:t xml:space="preserve">350 (28d8 + 224) •</w:t>
      </w:r>
      <w:r>
        <w:t xml:space="preserve"> </w:t>
      </w:r>
      <w:r>
        <w:rPr>
          <w:b/>
          <w:bCs/>
        </w:rPr>
        <w:t xml:space="preserve">Speed:</w:t>
      </w:r>
      <w:r>
        <w:t xml:space="preserve"> </w:t>
      </w:r>
      <w:r>
        <w:t xml:space="preserve">40 ft., fly 60 ft. (hover)</w:t>
      </w:r>
      <w:r>
        <w:br/>
      </w:r>
      <w:r>
        <w:rPr>
          <w:b/>
          <w:bCs/>
        </w:rPr>
        <w:t xml:space="preserve">STR:</w:t>
      </w:r>
      <w:r>
        <w:t xml:space="preserve"> </w:t>
      </w:r>
      <w:r>
        <w:t xml:space="preserve">14 (+2) |</w:t>
      </w:r>
      <w:r>
        <w:t xml:space="preserve"> </w:t>
      </w:r>
      <w:r>
        <w:rPr>
          <w:b/>
          <w:bCs/>
        </w:rPr>
        <w:t xml:space="preserve">DEX:</w:t>
      </w:r>
      <w:r>
        <w:t xml:space="preserve"> </w:t>
      </w:r>
      <w:r>
        <w:t xml:space="preserve">18 (+4) |</w:t>
      </w:r>
      <w:r>
        <w:t xml:space="preserve"> </w:t>
      </w:r>
      <w:r>
        <w:rPr>
          <w:b/>
          <w:bCs/>
        </w:rPr>
        <w:t xml:space="preserve">CON:</w:t>
      </w:r>
      <w:r>
        <w:t xml:space="preserve"> </w:t>
      </w:r>
      <w:r>
        <w:t xml:space="preserve">26 (+8) |</w:t>
      </w:r>
      <w:r>
        <w:t xml:space="preserve"> </w:t>
      </w:r>
      <w:r>
        <w:rPr>
          <w:b/>
          <w:bCs/>
        </w:rPr>
        <w:t xml:space="preserve">INT:</w:t>
      </w:r>
      <w:r>
        <w:t xml:space="preserve"> </w:t>
      </w:r>
      <w:r>
        <w:t xml:space="preserve">24 (+7) |</w:t>
      </w:r>
      <w:r>
        <w:t xml:space="preserve"> </w:t>
      </w:r>
      <w:r>
        <w:rPr>
          <w:b/>
          <w:bCs/>
        </w:rPr>
        <w:t xml:space="preserve">WIS:</w:t>
      </w:r>
      <w:r>
        <w:t xml:space="preserve"> </w:t>
      </w:r>
      <w:r>
        <w:t xml:space="preserve">20 (+5) |</w:t>
      </w:r>
      <w:r>
        <w:t xml:space="preserve"> </w:t>
      </w:r>
      <w:r>
        <w:rPr>
          <w:b/>
          <w:bCs/>
        </w:rPr>
        <w:t xml:space="preserve">CHA:</w:t>
      </w:r>
      <w:r>
        <w:t xml:space="preserve"> </w:t>
      </w:r>
      <w:r>
        <w:t xml:space="preserve">22 (+6)</w:t>
      </w:r>
      <w:r>
        <w:br/>
      </w:r>
      <w:r>
        <w:rPr>
          <w:b/>
          <w:bCs/>
        </w:rPr>
        <w:t xml:space="preserve">Saving Throws:</w:t>
      </w:r>
      <w:r>
        <w:t xml:space="preserve"> </w:t>
      </w:r>
      <w:r>
        <w:t xml:space="preserve">Dex +11, Con +15, Int +14, Wis +12, Cha +13</w:t>
      </w:r>
      <w:r>
        <w:br/>
      </w:r>
      <w:r>
        <w:rPr>
          <w:b/>
          <w:bCs/>
        </w:rPr>
        <w:t xml:space="preserve">Damage Resistances:</w:t>
      </w:r>
      <w:r>
        <w:t xml:space="preserve"> </w:t>
      </w:r>
      <w:r>
        <w:t xml:space="preserve">Radiant, Necrotic, Force; Bludgeoning, Piercing, and Slashing from nonmagical attacks</w:t>
      </w:r>
      <w:r>
        <w:br/>
      </w:r>
      <w:r>
        <w:rPr>
          <w:b/>
          <w:bCs/>
        </w:rPr>
        <w:t xml:space="preserve">Damage Immunities:</w:t>
      </w:r>
      <w:r>
        <w:t xml:space="preserve"> </w:t>
      </w:r>
      <w:r>
        <w:t xml:space="preserve">Psychic; Poison</w:t>
      </w:r>
      <w:r>
        <w:br/>
      </w:r>
      <w:r>
        <w:rPr>
          <w:b/>
          <w:bCs/>
        </w:rPr>
        <w:t xml:space="preserve">Condition Immunities:</w:t>
      </w:r>
      <w:r>
        <w:t xml:space="preserve"> </w:t>
      </w:r>
      <w:r>
        <w:t xml:space="preserve">Charmed, Frightened, Paralyzed, Poisoned, Stunned</w:t>
      </w:r>
      <w:r>
        <w:br/>
      </w:r>
      <w:r>
        <w:rPr>
          <w:b/>
          <w:bCs/>
        </w:rPr>
        <w:t xml:space="preserve">Senses:</w:t>
      </w:r>
      <w:r>
        <w:t xml:space="preserve"> </w:t>
      </w:r>
      <w:r>
        <w:t xml:space="preserve">Truesight 120 ft., Passive Perception 22</w:t>
      </w:r>
      <w:r>
        <w:br/>
      </w:r>
      <w:r>
        <w:rPr>
          <w:b/>
          <w:bCs/>
        </w:rPr>
        <w:t xml:space="preserve">Languages:</w:t>
      </w:r>
      <w:r>
        <w:t xml:space="preserve"> </w:t>
      </w:r>
      <w:r>
        <w:t xml:space="preserve">All languages, Telepathy 1,000 ft.</w:t>
      </w:r>
      <w:r>
        <w:br/>
      </w:r>
      <w:r>
        <w:rPr>
          <w:b/>
          <w:bCs/>
        </w:rPr>
        <w:t xml:space="preserve">Challenge:</w:t>
      </w:r>
      <w:r>
        <w:t xml:space="preserve"> </w:t>
      </w:r>
      <w:r>
        <w:t xml:space="preserve">21 (33,000 XP) •</w:t>
      </w:r>
      <w:r>
        <w:t xml:space="preserve"> </w:t>
      </w:r>
      <w:r>
        <w:rPr>
          <w:b/>
          <w:bCs/>
        </w:rPr>
        <w:t xml:space="preserve">Proficiency Bonus:</w:t>
      </w:r>
      <w:r>
        <w:t xml:space="preserve"> </w:t>
      </w:r>
      <w:r>
        <w:t xml:space="preserve">+7</w:t>
      </w:r>
    </w:p>
    <w:p>
      <w:pPr>
        <w:pStyle w:val="Compact"/>
        <w:numPr>
          <w:ilvl w:val="0"/>
          <w:numId w:val="1006"/>
        </w:numPr>
      </w:pPr>
      <w:r>
        <w:rPr>
          <w:b/>
          <w:bCs/>
        </w:rPr>
        <w:t xml:space="preserve">Legendary Resistance (3/Day):</w:t>
      </w:r>
      <w:r>
        <w:t xml:space="preserve"> </w:t>
      </w:r>
      <w:r>
        <w:t xml:space="preserve">If Seraphel fails a saving throw, he can choose to succeed instead.</w:t>
      </w:r>
    </w:p>
    <w:p>
      <w:pPr>
        <w:pStyle w:val="Compact"/>
        <w:numPr>
          <w:ilvl w:val="0"/>
          <w:numId w:val="1006"/>
        </w:numPr>
      </w:pPr>
      <w:r>
        <w:rPr>
          <w:b/>
          <w:bCs/>
        </w:rPr>
        <w:t xml:space="preserve">Soul-Reservoir Aegis:</w:t>
      </w:r>
      <w:r>
        <w:t xml:space="preserve"> </w:t>
      </w:r>
      <w:r>
        <w:t xml:space="preserve">At the start of each of his turns, Seraphel siphons 30 temporary hit points from the Soul Crucible as long as at least one Ley-Tether remains intact.</w:t>
      </w:r>
    </w:p>
    <w:p>
      <w:pPr>
        <w:pStyle w:val="Compact"/>
        <w:numPr>
          <w:ilvl w:val="0"/>
          <w:numId w:val="1006"/>
        </w:numPr>
      </w:pPr>
      <w:r>
        <w:rPr>
          <w:b/>
          <w:bCs/>
        </w:rPr>
        <w:t xml:space="preserve">Aura of the Tenth:</w:t>
      </w:r>
      <w:r>
        <w:t xml:space="preserve"> </w:t>
      </w:r>
      <w:r>
        <w:t xml:space="preserve">Any enemy starting its turn within 30 feet of Seraphel must succeed on a DC 21 Wisdom saving throw or take 14 (4d6) psychic damage and suffer disadvantage on concentration checks until the end of its turn.</w:t>
      </w:r>
    </w:p>
    <w:bookmarkStart w:id="16" w:name="actions"/>
    <w:p>
      <w:pPr>
        <w:pStyle w:val="Heading4"/>
      </w:pPr>
      <w:r>
        <w:t xml:space="preserve">Actions</w:t>
      </w:r>
    </w:p>
    <w:p>
      <w:pPr>
        <w:pStyle w:val="Compact"/>
        <w:numPr>
          <w:ilvl w:val="0"/>
          <w:numId w:val="1007"/>
        </w:numPr>
      </w:pPr>
      <w:r>
        <w:rPr>
          <w:b/>
          <w:bCs/>
        </w:rPr>
        <w:t xml:space="preserve">Multiattack:</w:t>
      </w:r>
      <w:r>
        <w:t xml:space="preserve"> </w:t>
      </w:r>
      <w:r>
        <w:t xml:space="preserve">Seraphel makes three attacks: two with his</w:t>
      </w:r>
      <w:r>
        <w:t xml:space="preserve"> </w:t>
      </w:r>
      <w:r>
        <w:rPr>
          <w:i/>
          <w:iCs/>
        </w:rPr>
        <w:t xml:space="preserve">Scepter of Inversion</w:t>
      </w:r>
      <w:r>
        <w:t xml:space="preserve"> </w:t>
      </w:r>
      <w:r>
        <w:t xml:space="preserve">and one with</w:t>
      </w:r>
      <w:r>
        <w:t xml:space="preserve"> </w:t>
      </w:r>
      <w:r>
        <w:rPr>
          <w:i/>
          <w:iCs/>
        </w:rPr>
        <w:t xml:space="preserve">Grasp of the Unpassed</w:t>
      </w:r>
      <w:r>
        <w:t xml:space="preserve">.</w:t>
      </w:r>
    </w:p>
    <w:p>
      <w:pPr>
        <w:pStyle w:val="Compact"/>
        <w:numPr>
          <w:ilvl w:val="0"/>
          <w:numId w:val="1007"/>
        </w:numPr>
      </w:pPr>
      <w:r>
        <w:rPr>
          <w:b/>
          <w:bCs/>
        </w:rPr>
        <w:t xml:space="preserve">Scepter of Inversion:</w:t>
      </w:r>
      <w:r>
        <w:t xml:space="preserve"> </w:t>
      </w:r>
      <w:r>
        <w:rPr>
          <w:i/>
          <w:iCs/>
        </w:rPr>
        <w:t xml:space="preserve">Melee Spell Attack:</w:t>
      </w:r>
      <w:r>
        <w:t xml:space="preserve"> </w:t>
      </w:r>
      <w:r>
        <w:t xml:space="preserve">+14 to hit, reach 5 ft., one target.</w:t>
      </w:r>
      <w:r>
        <w:t xml:space="preserve"> </w:t>
      </w:r>
      <w:r>
        <w:rPr>
          <w:i/>
          <w:iCs/>
        </w:rPr>
        <w:t xml:space="preserve">Hit:</w:t>
      </w:r>
      <w:r>
        <w:t xml:space="preserve"> </w:t>
      </w:r>
      <w:r>
        <w:t xml:space="preserve">18 (2d10 + 7) force damage plus 18 (4d8) radiant or necrotic damage (Seraphel’s choice).</w:t>
      </w:r>
    </w:p>
    <w:p>
      <w:pPr>
        <w:pStyle w:val="Compact"/>
        <w:numPr>
          <w:ilvl w:val="0"/>
          <w:numId w:val="1007"/>
        </w:numPr>
      </w:pPr>
      <w:r>
        <w:rPr>
          <w:b/>
          <w:bCs/>
        </w:rPr>
        <w:t xml:space="preserve">Grasp of the Unpassed:</w:t>
      </w:r>
      <w:r>
        <w:t xml:space="preserve"> </w:t>
      </w:r>
      <w:r>
        <w:rPr>
          <w:i/>
          <w:iCs/>
        </w:rPr>
        <w:t xml:space="preserve">Ranged Spell Attack:</w:t>
      </w:r>
      <w:r>
        <w:t xml:space="preserve"> </w:t>
      </w:r>
      <w:r>
        <w:t xml:space="preserve">+14 to hit, range 120 ft., one target.</w:t>
      </w:r>
      <w:r>
        <w:t xml:space="preserve"> </w:t>
      </w:r>
      <w:r>
        <w:rPr>
          <w:i/>
          <w:iCs/>
        </w:rPr>
        <w:t xml:space="preserve">Hit:</w:t>
      </w:r>
      <w:r>
        <w:t xml:space="preserve"> </w:t>
      </w:r>
      <w:r>
        <w:t xml:space="preserve">25 (4d8 + 7) psychic damage, and the target must succeed on a DC 21 Constitution saving throw or have its speed reduced to 0 until the end of its next turn.</w:t>
      </w:r>
    </w:p>
    <w:p>
      <w:pPr>
        <w:pStyle w:val="Compact"/>
        <w:numPr>
          <w:ilvl w:val="0"/>
          <w:numId w:val="1007"/>
        </w:numPr>
      </w:pPr>
      <w:r>
        <w:rPr>
          <w:b/>
          <w:bCs/>
        </w:rPr>
        <w:t xml:space="preserve">Spiritual Overload (Recharge 5–6):</w:t>
      </w:r>
      <w:r>
        <w:t xml:space="preserve"> </w:t>
      </w:r>
      <w:r>
        <w:t xml:space="preserve">Seraphel unleashes a torrent of compressed souls in a 60-foot cone. Each creature in the area must make a DC 21 Dexterity saving throw, taking 65 (10d12) force damage on a failed save, or half as much on a successful one.</w:t>
      </w:r>
    </w:p>
    <w:bookmarkEnd w:id="16"/>
    <w:bookmarkStart w:id="17" w:name="legendary-actions-3round"/>
    <w:p>
      <w:pPr>
        <w:pStyle w:val="Heading4"/>
      </w:pPr>
      <w:r>
        <w:t xml:space="preserve">Legendary Actions (3/Round)</w:t>
      </w:r>
    </w:p>
    <w:p>
      <w:pPr>
        <w:pStyle w:val="Compact"/>
        <w:numPr>
          <w:ilvl w:val="0"/>
          <w:numId w:val="1008"/>
        </w:numPr>
      </w:pPr>
      <w:r>
        <w:rPr>
          <w:b/>
          <w:bCs/>
        </w:rPr>
        <w:t xml:space="preserve">Shift Reality:</w:t>
      </w:r>
      <w:r>
        <w:t xml:space="preserve"> </w:t>
      </w:r>
      <w:r>
        <w:t xml:space="preserve">Seraphel teleports up to 30 feet to an unoccupied space he can see without provoking opportunity attacks.</w:t>
      </w:r>
    </w:p>
    <w:p>
      <w:pPr>
        <w:pStyle w:val="Compact"/>
        <w:numPr>
          <w:ilvl w:val="0"/>
          <w:numId w:val="1008"/>
        </w:numPr>
      </w:pPr>
      <w:r>
        <w:rPr>
          <w:b/>
          <w:bCs/>
        </w:rPr>
        <w:t xml:space="preserve">Scepter Strike:</w:t>
      </w:r>
      <w:r>
        <w:t xml:space="preserve"> </w:t>
      </w:r>
      <w:r>
        <w:t xml:space="preserve">Seraphel makes one attack with his</w:t>
      </w:r>
      <w:r>
        <w:t xml:space="preserve"> </w:t>
      </w:r>
      <w:r>
        <w:rPr>
          <w:i/>
          <w:iCs/>
        </w:rPr>
        <w:t xml:space="preserve">Scepter of Inversion</w:t>
      </w:r>
      <w:r>
        <w:t xml:space="preserve">.</w:t>
      </w:r>
    </w:p>
    <w:p>
      <w:pPr>
        <w:pStyle w:val="Compact"/>
        <w:numPr>
          <w:ilvl w:val="0"/>
          <w:numId w:val="1008"/>
        </w:numPr>
      </w:pPr>
      <w:r>
        <w:rPr>
          <w:b/>
          <w:bCs/>
        </w:rPr>
        <w:t xml:space="preserve">Drain Essence (Costs 2 Actions):</w:t>
      </w:r>
      <w:r>
        <w:t xml:space="preserve"> </w:t>
      </w:r>
      <w:r>
        <w:t xml:space="preserve">Seraphel targets one incapacitated, stunned, or grappled creature within 30 feet. The target takes 27 (6d8) necrotic damage, and Seraphel regains hit points equal to the damage dealt.</w:t>
      </w:r>
    </w:p>
    <w:bookmarkEnd w:id="17"/>
    <w:bookmarkEnd w:id="18"/>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2026-10-08T17:33:58Z</dcterms:created>
  <dcterms:modified xsi:type="dcterms:W3CDTF">2026-10-08T17:33:58Z</dcterms:modified>
</cp:coreProperties>
</file>

<file path=docProps/custom.xml><?xml version="1.0" encoding="utf-8"?>
<Properties xmlns="http://schemas.openxmlformats.org/officeDocument/2006/custom-properties" xmlns:vt="http://schemas.openxmlformats.org/officeDocument/2006/docPropsVTypes"/>
</file>