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3866" w14:textId="6F00B29B" w:rsidR="003E2D68" w:rsidRDefault="003E2D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8D0E4BD" w14:textId="50E3E706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222AC24" w14:textId="1732CE8D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32AB92A" w14:textId="690E2DBD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FFD8F50" w14:textId="1D6FE03C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7FA0E0C" w14:textId="7EF9E1A9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3530189" w14:textId="326EC966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F3125B8" w14:textId="7B80F19C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CC1F1D9" w14:textId="5767D531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56A9DF4" w14:textId="263A7BB9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CA93922" w14:textId="7301876B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CB50B4F" w14:textId="687F9DDA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2D7B154" w14:textId="27BAA408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E338972" w14:textId="5A2CB048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F739A23" w14:textId="10ED24B5" w:rsidR="00264EE9" w:rsidRPr="00264EE9" w:rsidRDefault="00264EE9" w:rsidP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cs="Times New Roman"/>
        </w:rPr>
      </w:pPr>
    </w:p>
    <w:p w14:paraId="74A5EE1F" w14:textId="1CAD0836" w:rsidR="00264EE9" w:rsidRPr="00264EE9" w:rsidRDefault="00264EE9" w:rsidP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cs="Times New Roman"/>
        </w:rPr>
      </w:pPr>
    </w:p>
    <w:p w14:paraId="4202025F" w14:textId="1B79A6BD" w:rsidR="00264EE9" w:rsidRPr="00264EE9" w:rsidRDefault="00264EE9" w:rsidP="0026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4EE9">
        <w:rPr>
          <w:rFonts w:ascii="Times New Roman" w:hAnsi="Times New Roman" w:cs="Times New Roman"/>
          <w:b/>
          <w:bCs/>
          <w:sz w:val="32"/>
          <w:szCs w:val="32"/>
        </w:rPr>
        <w:t>TEKNOFEST</w:t>
      </w:r>
    </w:p>
    <w:p w14:paraId="24FE6EAA" w14:textId="77777777" w:rsidR="00264EE9" w:rsidRPr="00264EE9" w:rsidRDefault="00264EE9" w:rsidP="0026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1DAFD" w14:textId="01C5A849" w:rsidR="00264EE9" w:rsidRPr="00264EE9" w:rsidRDefault="00264EE9" w:rsidP="00264E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4EE9">
        <w:rPr>
          <w:rFonts w:ascii="Times New Roman" w:eastAsia="Times New Roman" w:hAnsi="Times New Roman" w:cs="Times New Roman"/>
          <w:b/>
          <w:bCs/>
          <w:sz w:val="32"/>
          <w:szCs w:val="32"/>
        </w:rPr>
        <w:t>HAVACILIK, UZAY VE TEKNOLOJİ FESTİVALİ</w:t>
      </w:r>
    </w:p>
    <w:p w14:paraId="47DB0C01" w14:textId="77777777" w:rsidR="00264EE9" w:rsidRPr="00264EE9" w:rsidRDefault="00264EE9" w:rsidP="00264E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685203" w14:textId="46711CBF" w:rsidR="00264EE9" w:rsidRPr="00264EE9" w:rsidRDefault="00264EE9" w:rsidP="0026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4EE9">
        <w:rPr>
          <w:rFonts w:ascii="Times New Roman" w:hAnsi="Times New Roman" w:cs="Times New Roman"/>
          <w:b/>
          <w:bCs/>
          <w:sz w:val="32"/>
          <w:szCs w:val="32"/>
        </w:rPr>
        <w:t>İNSANSIZ SUALTI SİSTEMLERİ YARIŞMASI</w:t>
      </w:r>
    </w:p>
    <w:p w14:paraId="721F1A26" w14:textId="77777777" w:rsidR="00264EE9" w:rsidRPr="00264EE9" w:rsidRDefault="00264EE9" w:rsidP="0026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B1493" w14:textId="41710FBA" w:rsidR="00264EE9" w:rsidRPr="00264EE9" w:rsidRDefault="00264EE9" w:rsidP="0026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4EE9">
        <w:rPr>
          <w:rFonts w:ascii="Times New Roman" w:hAnsi="Times New Roman" w:cs="Times New Roman"/>
          <w:b/>
          <w:bCs/>
          <w:sz w:val="32"/>
          <w:szCs w:val="32"/>
        </w:rPr>
        <w:t>ÖN TASARIM RAPORU</w:t>
      </w:r>
    </w:p>
    <w:p w14:paraId="3520B74A" w14:textId="43246A26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7090C98" w14:textId="6135066C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A4449F4" w14:textId="38D604FC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58A0E3E" w14:textId="1C511A12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E61EB32" w14:textId="3D88C205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288002D" w14:textId="767B8753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C037834" w14:textId="2C27693D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EFD16DB" w14:textId="4E62DD9F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DD0596" w14:textId="572C29C0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44A97EB" w14:textId="4CB30529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AD9DA3A" w14:textId="62959EDC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0FC5C2E" w14:textId="0C6906AA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4CF2DBC" w14:textId="2FF257B9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F1C2A4C" w14:textId="768F9A7F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E26E1C2" w14:textId="77777777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7E3E45D" w14:textId="77777777" w:rsidR="00264EE9" w:rsidRDefault="00264E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60183CF" w14:textId="77777777" w:rsidR="003E2D68" w:rsidRDefault="001A64D2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İçindekiler</w:t>
      </w:r>
    </w:p>
    <w:p w14:paraId="332A8579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RAPOR ÖZETİ </w:t>
      </w:r>
    </w:p>
    <w:p w14:paraId="014F54BE" w14:textId="77777777" w:rsidR="003E2D68" w:rsidRDefault="001A64D2" w:rsidP="00676A20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kısımda proje kapsamında yürütülen faaliyetlerle ilgili olarak özet bilgi sunulur.</w:t>
      </w:r>
      <w:r>
        <w:rPr>
          <w:rFonts w:ascii="Times New Roman" w:eastAsia="Times New Roman" w:hAnsi="Times New Roman" w:cs="Times New Roman"/>
        </w:rPr>
        <w:t>}</w:t>
      </w:r>
    </w:p>
    <w:p w14:paraId="5B72B212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TAKIM ŞEMASI</w:t>
      </w:r>
    </w:p>
    <w:p w14:paraId="0A765C8C" w14:textId="71CFC5C6" w:rsidR="003E2D68" w:rsidRDefault="001A64D2" w:rsidP="00676A2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kısımda takım üyeleri ve varsa danışman</w:t>
      </w:r>
      <w:r w:rsidR="00676A20">
        <w:rPr>
          <w:rFonts w:ascii="Times New Roman" w:eastAsia="Times New Roman" w:hAnsi="Times New Roman" w:cs="Times New Roman"/>
          <w:color w:val="000000"/>
        </w:rPr>
        <w:t xml:space="preserve"> (görev dağılımı ve ekip organizasyonu)</w:t>
      </w:r>
      <w:r>
        <w:rPr>
          <w:rFonts w:ascii="Times New Roman" w:eastAsia="Times New Roman" w:hAnsi="Times New Roman" w:cs="Times New Roman"/>
          <w:color w:val="000000"/>
        </w:rPr>
        <w:t xml:space="preserve"> hakkında bilgi verilir. </w:t>
      </w:r>
      <w:r w:rsidR="000409A2">
        <w:rPr>
          <w:b/>
          <w:bCs/>
          <w:bdr w:val="none" w:sz="0" w:space="0" w:color="auto" w:frame="1"/>
        </w:rPr>
        <w:t>Bu aşamada takım üyelerine ait kişisel bilgi paylaşılmamalıdır</w:t>
      </w:r>
      <w:r w:rsidR="000409A2">
        <w:rPr>
          <w:bdr w:val="none" w:sz="0" w:space="0" w:color="auto" w:frame="1"/>
        </w:rPr>
        <w:t>.</w:t>
      </w:r>
    </w:p>
    <w:p w14:paraId="2026C7A4" w14:textId="77777777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0AC59F52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ARAÇ ÖN TASARIMI</w:t>
      </w:r>
    </w:p>
    <w:p w14:paraId="5A7DBDDE" w14:textId="77777777" w:rsidR="003E2D68" w:rsidRDefault="001A64D2" w:rsidP="00676A20">
      <w:pPr>
        <w:spacing w:before="120" w:after="12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{Bu kısımda aracın ön tasarımını içeren (sigortalar, su üstü kontrol istasyonu vs. </w:t>
      </w:r>
      <w:proofErr w:type="gramStart"/>
      <w:r>
        <w:rPr>
          <w:rFonts w:ascii="Times New Roman" w:eastAsia="Times New Roman" w:hAnsi="Times New Roman" w:cs="Times New Roman"/>
        </w:rPr>
        <w:t>dahil )</w:t>
      </w:r>
      <w:proofErr w:type="gramEnd"/>
      <w:r>
        <w:rPr>
          <w:rFonts w:ascii="Times New Roman" w:eastAsia="Times New Roman" w:hAnsi="Times New Roman" w:cs="Times New Roman"/>
        </w:rPr>
        <w:t xml:space="preserve"> bilgiler blok şema olarak verilir.}</w:t>
      </w:r>
    </w:p>
    <w:p w14:paraId="24E9C684" w14:textId="77777777" w:rsidR="003E2D68" w:rsidRDefault="001A64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Sistem Ön Tasarımı  </w:t>
      </w:r>
    </w:p>
    <w:p w14:paraId="377179C4" w14:textId="77777777" w:rsidR="003E2D68" w:rsidRDefault="001A64D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kısımda aracın ön tasarımını içeren blok şema verilir.}</w:t>
      </w:r>
    </w:p>
    <w:p w14:paraId="17591671" w14:textId="77777777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14:paraId="4FBEB668" w14:textId="77777777" w:rsidR="003E2D68" w:rsidRDefault="001A64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Aracın Mekanik Tasarımı </w:t>
      </w:r>
    </w:p>
    <w:p w14:paraId="626886F3" w14:textId="77777777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8A05172" w14:textId="4204EEA0" w:rsidR="003E2D68" w:rsidRDefault="001A64D2" w:rsidP="00676A2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{Bu kısımda aracın mekanik tasarım</w:t>
      </w:r>
      <w:r w:rsidR="00676A20">
        <w:rPr>
          <w:rFonts w:ascii="Times New Roman" w:eastAsia="Times New Roman" w:hAnsi="Times New Roman" w:cs="Times New Roman"/>
        </w:rPr>
        <w:t>ı ile ilgili önemli görülen kısımlar anlatılır.</w:t>
      </w:r>
      <w:r>
        <w:rPr>
          <w:rFonts w:ascii="Times New Roman" w:eastAsia="Times New Roman" w:hAnsi="Times New Roman" w:cs="Times New Roman"/>
        </w:rPr>
        <w:t xml:space="preserve"> Aracın üç boyutlu bir tasarım örneğine ait </w:t>
      </w:r>
      <w:proofErr w:type="gramStart"/>
      <w:r>
        <w:rPr>
          <w:rFonts w:ascii="Times New Roman" w:eastAsia="Times New Roman" w:hAnsi="Times New Roman" w:cs="Times New Roman"/>
        </w:rPr>
        <w:t>görsellere(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render</w:t>
      </w:r>
      <w:proofErr w:type="spellEnd"/>
      <w:r>
        <w:rPr>
          <w:rFonts w:ascii="Times New Roman" w:eastAsia="Times New Roman" w:hAnsi="Times New Roman" w:cs="Times New Roman"/>
        </w:rPr>
        <w:t>, prototip fotoğrafı vb.) yer verilir ve tasarım hakkında bilgi verilir.}</w:t>
      </w:r>
    </w:p>
    <w:p w14:paraId="192E7BBE" w14:textId="77777777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</w:p>
    <w:p w14:paraId="71F02367" w14:textId="4A13B52F" w:rsidR="003E2D68" w:rsidRPr="009578ED" w:rsidRDefault="001A64D2" w:rsidP="00957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Elektronik Tasarım, Algoritma ve Yazılım Tasarımı</w:t>
      </w:r>
    </w:p>
    <w:p w14:paraId="7A86C373" w14:textId="11E5D8D7" w:rsidR="00676A20" w:rsidRDefault="001A64D2" w:rsidP="009578ED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kısımda</w:t>
      </w:r>
      <w:r w:rsidR="00676A20">
        <w:rPr>
          <w:rFonts w:ascii="Times New Roman" w:eastAsia="Times New Roman" w:hAnsi="Times New Roman" w:cs="Times New Roman"/>
          <w:color w:val="000000"/>
        </w:rPr>
        <w:t>:</w:t>
      </w:r>
    </w:p>
    <w:p w14:paraId="7E84A957" w14:textId="77777777" w:rsidR="00676A20" w:rsidRPr="00676A20" w:rsidRDefault="00676A20" w:rsidP="00676A20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76A20">
        <w:rPr>
          <w:rFonts w:ascii="Times New Roman" w:eastAsia="Times New Roman" w:hAnsi="Times New Roman" w:cs="Times New Roman"/>
          <w:color w:val="000000"/>
        </w:rPr>
        <w:t>A</w:t>
      </w:r>
      <w:r w:rsidR="001A64D2" w:rsidRPr="00676A20">
        <w:rPr>
          <w:rFonts w:ascii="Times New Roman" w:eastAsia="Times New Roman" w:hAnsi="Times New Roman" w:cs="Times New Roman"/>
          <w:color w:val="000000"/>
        </w:rPr>
        <w:t xml:space="preserve">racın elektronik </w:t>
      </w:r>
      <w:r>
        <w:rPr>
          <w:rFonts w:ascii="Times New Roman" w:eastAsia="Times New Roman" w:hAnsi="Times New Roman" w:cs="Times New Roman"/>
        </w:rPr>
        <w:t>ile ilgili önemli görülen kısımları,</w:t>
      </w:r>
    </w:p>
    <w:p w14:paraId="5AFBF2FD" w14:textId="4786B2C5" w:rsidR="003E2D68" w:rsidRPr="00676A20" w:rsidRDefault="00676A20" w:rsidP="00676A20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676A20">
        <w:rPr>
          <w:rFonts w:ascii="Times New Roman" w:eastAsia="Times New Roman" w:hAnsi="Times New Roman" w:cs="Times New Roman"/>
          <w:color w:val="000000"/>
        </w:rPr>
        <w:t>A</w:t>
      </w:r>
      <w:r w:rsidR="001A64D2" w:rsidRPr="00676A20">
        <w:rPr>
          <w:rFonts w:ascii="Times New Roman" w:eastAsia="Times New Roman" w:hAnsi="Times New Roman" w:cs="Times New Roman"/>
          <w:color w:val="000000"/>
        </w:rPr>
        <w:t xml:space="preserve">racın kontrol/navigasyon/güdüm algoritma </w:t>
      </w:r>
      <w:r w:rsidRPr="00676A20">
        <w:rPr>
          <w:rFonts w:ascii="Times New Roman" w:eastAsia="Times New Roman" w:hAnsi="Times New Roman" w:cs="Times New Roman"/>
        </w:rPr>
        <w:t>ile ilgili önemli görülen kısımlar</w:t>
      </w:r>
      <w:r>
        <w:rPr>
          <w:rFonts w:ascii="Times New Roman" w:eastAsia="Times New Roman" w:hAnsi="Times New Roman" w:cs="Times New Roman"/>
        </w:rPr>
        <w:t>ı,</w:t>
      </w:r>
      <w:r w:rsidRPr="00676A20">
        <w:rPr>
          <w:rFonts w:ascii="Times New Roman" w:eastAsia="Times New Roman" w:hAnsi="Times New Roman" w:cs="Times New Roman"/>
        </w:rPr>
        <w:t xml:space="preserve"> </w:t>
      </w:r>
    </w:p>
    <w:p w14:paraId="511D9D51" w14:textId="7C52ED39" w:rsidR="00676A20" w:rsidRPr="009578ED" w:rsidRDefault="001A64D2" w:rsidP="00676A20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2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76A20">
        <w:rPr>
          <w:rFonts w:ascii="Times New Roman" w:eastAsia="Times New Roman" w:hAnsi="Times New Roman" w:cs="Times New Roman"/>
          <w:color w:val="000000"/>
        </w:rPr>
        <w:t>Aracın arayüzleri, bu arayüzlerde kullanılması planlanan alt bileşenler</w:t>
      </w:r>
      <w:r w:rsidR="00676A20">
        <w:rPr>
          <w:rFonts w:ascii="Times New Roman" w:eastAsia="Times New Roman" w:hAnsi="Times New Roman" w:cs="Times New Roman"/>
          <w:color w:val="000000"/>
        </w:rPr>
        <w:t>,</w:t>
      </w:r>
      <w:r w:rsidRPr="00676A20">
        <w:rPr>
          <w:rFonts w:ascii="Times New Roman" w:eastAsia="Times New Roman" w:hAnsi="Times New Roman" w:cs="Times New Roman"/>
          <w:color w:val="000000"/>
        </w:rPr>
        <w:t xml:space="preserve"> mesaj arayüzleri</w:t>
      </w:r>
      <w:r w:rsidR="00676A20">
        <w:rPr>
          <w:rFonts w:ascii="Times New Roman" w:eastAsia="Times New Roman" w:hAnsi="Times New Roman" w:cs="Times New Roman"/>
          <w:color w:val="000000"/>
        </w:rPr>
        <w:t>,</w:t>
      </w:r>
      <w:r w:rsidRPr="00676A20">
        <w:rPr>
          <w:rFonts w:ascii="Times New Roman" w:eastAsia="Times New Roman" w:hAnsi="Times New Roman" w:cs="Times New Roman"/>
          <w:color w:val="000000"/>
        </w:rPr>
        <w:t xml:space="preserve"> </w:t>
      </w:r>
      <w:r w:rsidR="00676A20">
        <w:rPr>
          <w:rFonts w:ascii="Times New Roman" w:eastAsia="Times New Roman" w:hAnsi="Times New Roman" w:cs="Times New Roman"/>
          <w:color w:val="000000"/>
        </w:rPr>
        <w:t>a</w:t>
      </w:r>
      <w:r w:rsidRPr="00676A20">
        <w:rPr>
          <w:rFonts w:ascii="Times New Roman" w:eastAsia="Times New Roman" w:hAnsi="Times New Roman" w:cs="Times New Roman"/>
          <w:color w:val="000000"/>
        </w:rPr>
        <w:t xml:space="preserve">racın kontrolünde kullanılması planlanan su üstü kontrol istasyonunun arayüzü, görüntü ve veri aktarımı </w:t>
      </w:r>
      <w:r w:rsidR="009578ED">
        <w:rPr>
          <w:rFonts w:ascii="Times New Roman" w:eastAsia="Times New Roman" w:hAnsi="Times New Roman" w:cs="Times New Roman"/>
          <w:color w:val="000000"/>
        </w:rPr>
        <w:t>ile</w:t>
      </w:r>
      <w:r w:rsidRPr="00676A20">
        <w:rPr>
          <w:rFonts w:ascii="Times New Roman" w:eastAsia="Times New Roman" w:hAnsi="Times New Roman" w:cs="Times New Roman"/>
          <w:color w:val="000000"/>
        </w:rPr>
        <w:t xml:space="preserve"> </w:t>
      </w:r>
      <w:r w:rsidR="00676A20">
        <w:rPr>
          <w:rFonts w:ascii="Times New Roman" w:eastAsia="Times New Roman" w:hAnsi="Times New Roman" w:cs="Times New Roman"/>
        </w:rPr>
        <w:t xml:space="preserve">ilgili önemli görülen kısımlar </w:t>
      </w:r>
      <w:r w:rsidR="00676A20" w:rsidRPr="009578ED">
        <w:rPr>
          <w:rFonts w:ascii="Times New Roman" w:eastAsia="Times New Roman" w:hAnsi="Times New Roman" w:cs="Times New Roman"/>
          <w:color w:val="000000"/>
        </w:rPr>
        <w:t>anlatılır}</w:t>
      </w:r>
    </w:p>
    <w:p w14:paraId="3910B4B9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ZAMAN, BÜTÇE VE RİSK PLANLAMASI</w:t>
      </w:r>
    </w:p>
    <w:p w14:paraId="6CCD8278" w14:textId="5AC5DCF4" w:rsidR="003E2D68" w:rsidRDefault="001A64D2" w:rsidP="009578ED">
      <w:pPr>
        <w:pBdr>
          <w:top w:val="nil"/>
          <w:left w:val="nil"/>
          <w:bottom w:val="nil"/>
          <w:right w:val="nil"/>
          <w:between w:val="nil"/>
        </w:pBdr>
        <w:spacing w:after="32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kısımda aracın kritik tasarım, üretim ve test süreçlerini içeren bir zaman planlaması, nihai bütçe planlaması ve risk planlaması yapılır.}</w:t>
      </w:r>
    </w:p>
    <w:p w14:paraId="23132F48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ÖZGÜNLÜK</w:t>
      </w:r>
    </w:p>
    <w:p w14:paraId="5220D57D" w14:textId="2F1F2234" w:rsidR="009578ED" w:rsidRDefault="001A64D2">
      <w:pPr>
        <w:pBdr>
          <w:top w:val="nil"/>
          <w:left w:val="nil"/>
          <w:bottom w:val="nil"/>
          <w:right w:val="nil"/>
          <w:between w:val="nil"/>
        </w:pBdr>
        <w:spacing w:after="3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bölümde projenin/aracın özgün tarafları anlatılmalıdır.}</w:t>
      </w:r>
    </w:p>
    <w:p w14:paraId="33E7698F" w14:textId="77777777" w:rsidR="003E2D68" w:rsidRDefault="001A6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24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REFERANSLAR </w:t>
      </w:r>
    </w:p>
    <w:p w14:paraId="4FC966F1" w14:textId="77777777" w:rsidR="003E2D68" w:rsidRDefault="001A6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{Bu bölümde raporda kullanılan referanslar yer almalıdır.}</w:t>
      </w:r>
    </w:p>
    <w:p w14:paraId="62C7C872" w14:textId="77777777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561AB09" w14:textId="586FDEBC" w:rsidR="003E2D68" w:rsidRDefault="003E2D6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/>
        <w:rPr>
          <w:rFonts w:ascii="Times New Roman" w:eastAsia="Times New Roman" w:hAnsi="Times New Roman" w:cs="Times New Roman"/>
          <w:b/>
          <w:color w:val="000000"/>
        </w:rPr>
      </w:pPr>
    </w:p>
    <w:p w14:paraId="56C0B4D4" w14:textId="77777777" w:rsidR="005E6453" w:rsidRDefault="005E645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3E2D68" w14:paraId="133B7F0C" w14:textId="77777777">
        <w:trPr>
          <w:trHeight w:val="475"/>
        </w:trPr>
        <w:tc>
          <w:tcPr>
            <w:tcW w:w="9062" w:type="dxa"/>
          </w:tcPr>
          <w:p w14:paraId="2EEB4825" w14:textId="77777777" w:rsidR="003E2D68" w:rsidRDefault="001A64D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RAPOR TASLAKLARI İLE İLGİLİ NOT:</w:t>
            </w:r>
          </w:p>
        </w:tc>
      </w:tr>
      <w:tr w:rsidR="003E2D68" w14:paraId="3D757DEA" w14:textId="77777777">
        <w:tc>
          <w:tcPr>
            <w:tcW w:w="9062" w:type="dxa"/>
          </w:tcPr>
          <w:p w14:paraId="6C85AD66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Tüm raporlar akademik rapor standartlarına uygun olarak yazılmalıdır. Verilen kritik bilgiler ulusal, uluslararası kabul görmüş dergilere veya akademik geçerliliği olan makalelere atıf yapılmalıdır.</w:t>
            </w:r>
          </w:p>
          <w:p w14:paraId="5F5A0B2D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Raporların içerikleri ile ilgili bilgiler yukarıda belirtilmiştir.</w:t>
            </w:r>
          </w:p>
          <w:p w14:paraId="1C6BB78F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Tüm raporlar “İçindekiler” ve “Referanslar” içermelidir.</w:t>
            </w:r>
          </w:p>
          <w:p w14:paraId="6B6DA63D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Her rapor bir kapak sayfası içermelidir.</w:t>
            </w:r>
          </w:p>
          <w:p w14:paraId="688F6253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Raporlar sayfaları birbirini takip edecek şekilde numaralandırılmalıdır.</w:t>
            </w:r>
          </w:p>
          <w:p w14:paraId="5FBC0735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Yazı tipi: Times New Roman, Punto: 12, Satır Aralıkları: 1,15. İki tarafa yaslı, Sayfa kenar boşlukları üst-alt-sağ-sol 2,5 cm olmalıdır. </w:t>
            </w:r>
          </w:p>
          <w:p w14:paraId="33AD1666" w14:textId="77777777" w:rsidR="003E2D68" w:rsidRDefault="001A64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Rapor içindeki cümleler birbirinin aynı ve tekrarı niteliğinde olmamalıdır.</w:t>
            </w:r>
          </w:p>
          <w:p w14:paraId="4B6D5C29" w14:textId="3E8290B6" w:rsidR="009578ED" w:rsidRDefault="009578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Raporun maksimum sayfa sayısı</w:t>
            </w:r>
            <w:r w:rsidR="0026594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(kapak, içindekiler ve referanslar dahil)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10’dur. 10 sayfanın üzerinde gönderilen raporlar geçersiz sayılacaktır.</w:t>
            </w:r>
          </w:p>
        </w:tc>
      </w:tr>
    </w:tbl>
    <w:p w14:paraId="5F6C5EDC" w14:textId="77777777" w:rsidR="003E2D68" w:rsidRDefault="003E2D68"/>
    <w:sectPr w:rsidR="003E2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10C4" w14:textId="77777777" w:rsidR="00A477A9" w:rsidRDefault="00A477A9">
      <w:pPr>
        <w:spacing w:after="0" w:line="240" w:lineRule="auto"/>
      </w:pPr>
      <w:r>
        <w:separator/>
      </w:r>
    </w:p>
  </w:endnote>
  <w:endnote w:type="continuationSeparator" w:id="0">
    <w:p w14:paraId="5034932C" w14:textId="77777777" w:rsidR="00A477A9" w:rsidRDefault="00A4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F6BB" w14:textId="77777777" w:rsidR="003E2D68" w:rsidRDefault="003E2D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E6DC" w14:textId="77777777" w:rsidR="003E2D68" w:rsidRDefault="003E2D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1E80" w14:textId="77777777" w:rsidR="003E2D68" w:rsidRDefault="003E2D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187F" w14:textId="77777777" w:rsidR="00A477A9" w:rsidRDefault="00A477A9">
      <w:pPr>
        <w:spacing w:after="0" w:line="240" w:lineRule="auto"/>
      </w:pPr>
      <w:r>
        <w:separator/>
      </w:r>
    </w:p>
  </w:footnote>
  <w:footnote w:type="continuationSeparator" w:id="0">
    <w:p w14:paraId="4C8D06FD" w14:textId="77777777" w:rsidR="00A477A9" w:rsidRDefault="00A4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D396" w14:textId="55BE1063" w:rsidR="003E2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77878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60813" o:spid="_x0000_s1029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teknofest-logo-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782E" w14:textId="245012BC" w:rsidR="003E2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2EEB76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60814" o:spid="_x0000_s1030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<v:imagedata r:id="rId1" o:title="teknofest-logo-T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8010" w14:textId="4185E447" w:rsidR="003E2D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48934B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60812" o:spid="_x0000_s1028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teknofest-logo-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698"/>
    <w:multiLevelType w:val="multilevel"/>
    <w:tmpl w:val="9A1CA7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1" w15:restartNumberingAfterBreak="0">
    <w:nsid w:val="229032B1"/>
    <w:multiLevelType w:val="multilevel"/>
    <w:tmpl w:val="C1125C46"/>
    <w:lvl w:ilvl="0">
      <w:start w:val="1"/>
      <w:numFmt w:val="bullet"/>
      <w:lvlText w:val="-"/>
      <w:lvlJc w:val="left"/>
      <w:pPr>
        <w:ind w:left="1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774" w:hanging="173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3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19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25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31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37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43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4974" w:hanging="174"/>
      </w:pPr>
      <w:rPr>
        <w:b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2" w15:restartNumberingAfterBreak="0">
    <w:nsid w:val="453C533A"/>
    <w:multiLevelType w:val="hybridMultilevel"/>
    <w:tmpl w:val="797298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6602503">
    <w:abstractNumId w:val="0"/>
  </w:num>
  <w:num w:numId="2" w16cid:durableId="2135098979">
    <w:abstractNumId w:val="1"/>
  </w:num>
  <w:num w:numId="3" w16cid:durableId="157431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D68"/>
    <w:rsid w:val="000409A2"/>
    <w:rsid w:val="001A64D2"/>
    <w:rsid w:val="00264EE9"/>
    <w:rsid w:val="00265943"/>
    <w:rsid w:val="003C2FFC"/>
    <w:rsid w:val="003E2D68"/>
    <w:rsid w:val="00403FAA"/>
    <w:rsid w:val="005E6453"/>
    <w:rsid w:val="00676A20"/>
    <w:rsid w:val="00725FB4"/>
    <w:rsid w:val="00886295"/>
    <w:rsid w:val="0088741B"/>
    <w:rsid w:val="009578ED"/>
    <w:rsid w:val="009E2C21"/>
    <w:rsid w:val="00A168C4"/>
    <w:rsid w:val="00A477A9"/>
    <w:rsid w:val="00B76E42"/>
    <w:rsid w:val="00CB207A"/>
    <w:rsid w:val="00DA4978"/>
    <w:rsid w:val="00F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FBBB0"/>
  <w15:docId w15:val="{EB6C7330-5745-4973-9FE0-474079F7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76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3C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3076"/>
  </w:style>
  <w:style w:type="paragraph" w:styleId="AltBilgi">
    <w:name w:val="footer"/>
    <w:basedOn w:val="Normal"/>
    <w:link w:val="AltBilgiChar"/>
    <w:uiPriority w:val="99"/>
    <w:unhideWhenUsed/>
    <w:rsid w:val="003C3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3076"/>
  </w:style>
  <w:style w:type="paragraph" w:styleId="ListeParagraf">
    <w:name w:val="List Paragraph"/>
    <w:basedOn w:val="Normal"/>
    <w:uiPriority w:val="34"/>
    <w:qFormat/>
    <w:rsid w:val="003C3076"/>
    <w:pPr>
      <w:ind w:left="720"/>
      <w:contextualSpacing/>
    </w:pPr>
  </w:style>
  <w:style w:type="table" w:styleId="TabloKlavuzu">
    <w:name w:val="Table Grid"/>
    <w:basedOn w:val="NormalTablo"/>
    <w:uiPriority w:val="39"/>
    <w:rsid w:val="003C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A">
    <w:name w:val="Gövde A"/>
    <w:rsid w:val="003C307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tblPr>
      <w:tblStyleRowBandSize w:val="1"/>
      <w:tblStyleColBandSize w:val="1"/>
    </w:tblPr>
  </w:style>
  <w:style w:type="character" w:customStyle="1" w:styleId="KonuBalChar">
    <w:name w:val="Konu Başlığı Char"/>
    <w:basedOn w:val="VarsaylanParagrafYazTipi"/>
    <w:link w:val="KonuBal"/>
    <w:uiPriority w:val="1"/>
    <w:rsid w:val="00264EE9"/>
    <w:rPr>
      <w:b/>
      <w:sz w:val="72"/>
      <w:szCs w:val="72"/>
    </w:rPr>
  </w:style>
  <w:style w:type="character" w:styleId="AklamaBavurusu">
    <w:name w:val="annotation reference"/>
    <w:basedOn w:val="VarsaylanParagrafYazTipi"/>
    <w:uiPriority w:val="99"/>
    <w:semiHidden/>
    <w:unhideWhenUsed/>
    <w:rsid w:val="00676A2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76A2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76A2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76A2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76A2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6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6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UcPHOCoIjoxaDAjJJNDZSmkTg==">AMUW2mWtZBdGIw/alH9upRdMl3tyCsk7ZVZ2sZxpyMX7uDB7D45gOV/Ldr8vkPOfLLyV+cM/Z9Y53ikgf6IVZ6g483/eSEsCYCwoVq8Jqu+J1fp5a757cMoUmxVLBtf7I4h9Qpm0AYeadmWBiFWwNe5ikasXpuT4JA==</go:docsCustomData>
</go:gDocsCustomXmlDataStorage>
</file>

<file path=customXml/itemProps1.xml><?xml version="1.0" encoding="utf-8"?>
<ds:datastoreItem xmlns:ds="http://schemas.openxmlformats.org/officeDocument/2006/customXml" ds:itemID="{38997AAA-C495-4185-9F6C-FDDBA7DE48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MASA-23</dc:creator>
  <cp:keywords>Gizlilik Derecesini Seçiniz</cp:keywords>
  <cp:lastModifiedBy>Nida Emin Kirişçi</cp:lastModifiedBy>
  <cp:revision>2</cp:revision>
  <dcterms:created xsi:type="dcterms:W3CDTF">2022-11-14T13:24:00Z</dcterms:created>
  <dcterms:modified xsi:type="dcterms:W3CDTF">2022-11-14T13:24:00Z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781c6d5b-86f1-4e88-8f1c-655205ad078a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