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0467F"/>
          <w:sz w:val="44"/>
        </w:rPr>
        <w:br/>
        <w:br/>
        <w:br/>
        <w:t>PROJET VALEUR FONCIÈRE</w:t>
        <w:br/>
      </w:r>
    </w:p>
    <w:p>
      <w:pPr>
        <w:jc w:val="center"/>
      </w:pPr>
      <w:r>
        <w:rPr>
          <w:b/>
          <w:i w:val="0"/>
          <w:color w:val="505050"/>
          <w:sz w:val="32"/>
        </w:rPr>
        <w:t>Teacher's Correction &amp; Detailed ML Guide</w:t>
        <w:br/>
      </w:r>
    </w:p>
    <w:p>
      <w:pPr>
        <w:jc w:val="center"/>
      </w:pPr>
      <w:r>
        <w:rPr>
          <w:b w:val="0"/>
          <w:i/>
          <w:color w:val="646464"/>
          <w:sz w:val="24"/>
        </w:rPr>
        <w:t>Housing Price Prediction — From Data Cleaning to Future Price Forecasting</w:t>
        <w:br/>
        <w:t>Including: COVID-19 Impact · Russia-Ukraine War · 2020–2026 Real vs. Predicted</w:t>
        <w:br/>
        <w:br/>
      </w:r>
    </w:p>
    <w:p>
      <w:pPr>
        <w:jc w:val="center"/>
      </w:pPr>
      <w:r>
        <w:rPr>
          <w:b w:val="0"/>
          <w:i w:val="0"/>
          <w:color w:val="828282"/>
          <w:sz w:val="22"/>
        </w:rPr>
        <w:t>Reviewed: April 14, 2026</w:t>
        <w:br/>
        <w:br/>
        <w:br/>
      </w:r>
    </w:p>
    <w:p>
      <w:r>
        <w:br w:type="page"/>
      </w:r>
    </w:p>
    <w:p>
      <w:pPr>
        <w:pStyle w:val="Heading1"/>
      </w:pPr>
      <w:r>
        <w:rPr>
          <w:color w:val="00467F"/>
        </w:rPr>
        <w:t>0. Overview — What You Did Well and What Needs Work</w:t>
      </w:r>
    </w:p>
    <w:p>
      <w:pPr>
        <w:spacing w:after="80"/>
        <w:ind w:left="0"/>
      </w:pPr>
      <w:r>
        <w:t>Before diving into corrections, here is an honest summary of your project. You clearly understood the data-side of the problem. The ML side has critical structural problems that prevented you from actually answering your business question.</w:t>
      </w:r>
    </w:p>
    <w:p/>
    <w:p>
      <w:pPr>
        <w:pStyle w:val="Heading2"/>
      </w:pPr>
      <w:r>
        <w:rPr>
          <w:color w:val="006E00"/>
        </w:rPr>
        <w:t>Your strengths</w:t>
      </w:r>
    </w:p>
    <w:p>
      <w:pPr>
        <w:pStyle w:val="ListBullet"/>
        <w:ind w:left="567"/>
      </w:pPr>
      <w:r>
        <w:t>Good instinct to create price_per_m2 as a normalised target.</w:t>
      </w:r>
    </w:p>
    <w:p>
      <w:pPr>
        <w:pStyle w:val="ListBullet"/>
        <w:ind w:left="567"/>
      </w:pPr>
      <w:r>
        <w:t>Correct use of percentile filters to remove outliers.</w:t>
      </w:r>
    </w:p>
    <w:p>
      <w:pPr>
        <w:pStyle w:val="ListBullet"/>
        <w:ind w:left="567"/>
      </w:pPr>
      <w:r>
        <w:t>Good filtering: keeping only 'Vente' (sales) and real estate types.</w:t>
      </w:r>
    </w:p>
    <w:p>
      <w:pPr>
        <w:pStyle w:val="ListBullet"/>
        <w:ind w:left="567"/>
      </w:pPr>
      <w:r>
        <w:t>Correct idea to encode categorical variables with get_dummies.</w:t>
      </w:r>
    </w:p>
    <w:p>
      <w:pPr>
        <w:pStyle w:val="ListBullet"/>
        <w:ind w:left="567"/>
      </w:pPr>
      <w:r>
        <w:t>You attempted temporal validation (train on past, validate on future) — the right mindset.</w:t>
      </w:r>
    </w:p>
    <w:p>
      <w:pPr>
        <w:pStyle w:val="ListBullet"/>
        <w:ind w:left="567"/>
      </w:pPr>
      <w:r>
        <w:t>You tried to flag COVID with a binary variable — conceptually valid, though executed incorrectly.</w:t>
      </w:r>
    </w:p>
    <w:p/>
    <w:p>
      <w:pPr>
        <w:pStyle w:val="Heading2"/>
      </w:pPr>
      <w:r>
        <w:rPr>
          <w:color w:val="A00000"/>
        </w:rPr>
        <w:t>Critical problems</w:t>
      </w:r>
    </w:p>
    <w:p>
      <w:pPr>
        <w:pStyle w:val="ListBullet"/>
        <w:ind w:left="567"/>
      </w:pPr>
      <w:r>
        <w:t>FATAL: Random Forest cannot extrapolate into the future — your core forecasting tool is wrong for this task.</w:t>
      </w:r>
    </w:p>
    <w:p>
      <w:pPr>
        <w:pStyle w:val="ListBullet"/>
        <w:ind w:left="567"/>
      </w:pPr>
      <w:r>
        <w:t>The 2024 prediction was never actually made. You validated on 2021 (which probably has no data).</w:t>
      </w:r>
    </w:p>
    <w:p>
      <w:pPr>
        <w:pStyle w:val="ListBullet"/>
        <w:ind w:left="567"/>
      </w:pPr>
      <w:r>
        <w:t>The COVID flag starts at year &gt;= 2020 but your training data ends at 2020 — the model cannot learn the effect.</w:t>
      </w:r>
    </w:p>
    <w:p>
      <w:pPr>
        <w:pStyle w:val="ListBullet"/>
        <w:ind w:left="567"/>
      </w:pPr>
      <w:r>
        <w:t>Sampling randomly (200k rows) destroys time-series structure before the split.</w:t>
      </w:r>
    </w:p>
    <w:p>
      <w:pPr>
        <w:pStyle w:val="ListBullet"/>
        <w:ind w:left="567"/>
      </w:pPr>
      <w:r>
        <w:t>No cross-validation, no baseline, no feature importance analysis.</w:t>
      </w:r>
    </w:p>
    <w:p>
      <w:pPr>
        <w:pStyle w:val="ListBullet"/>
        <w:ind w:left="567"/>
      </w:pPr>
      <w:r>
        <w:t>The business question ('what will prices be in 2024?') is never answered in the notebook.</w:t>
      </w:r>
    </w:p>
    <w:p>
      <w:r>
        <w:br w:type="page"/>
      </w:r>
    </w:p>
    <w:p>
      <w:pPr>
        <w:pStyle w:val="Heading1"/>
      </w:pPr>
      <w:r>
        <w:rPr>
          <w:color w:val="00467F"/>
        </w:rPr>
        <w:t>1. Understanding the ML Problem — What Are You Actually Trying to Do?</w:t>
      </w:r>
    </w:p>
    <w:p>
      <w:pPr>
        <w:spacing w:after="80"/>
        <w:ind w:left="0"/>
      </w:pPr>
      <w:r>
        <w:t>Before picking a model, you must be precise about what type of ML problem you have. This is the step most students skip, and it is the reason everything else fails.</w:t>
      </w:r>
    </w:p>
    <w:p>
      <w:pPr>
        <w:pStyle w:val="Heading2"/>
      </w:pPr>
      <w:r>
        <w:rPr>
          <w:color w:val="00467F"/>
        </w:rPr>
        <w:t>1.1 — Regression vs. Time-Series Forecasting</w:t>
      </w:r>
    </w:p>
    <w:p>
      <w:pPr>
        <w:spacing w:after="80"/>
        <w:ind w:left="0"/>
      </w:pPr>
      <w:r>
        <w:t>Your problem looks like regression (predicting a number: the price per m²), but it is actually a time-series forecasting problem. These are NOT the same thing.</w:t>
      </w:r>
    </w:p>
    <w:p>
      <w:pPr>
        <w:spacing w:after="60"/>
        <w:ind w:left="283"/>
      </w:pPr>
      <w:r>
        <w:rPr>
          <w:b/>
          <w:i w:val="0"/>
          <w:color w:val="50008C"/>
          <w:sz w:val="22"/>
        </w:rPr>
        <w:t xml:space="preserve">CONCEPT:  </w:t>
      </w:r>
      <w:r>
        <w:t>Standard regression: predict an output Y from features X. There is no time structure. Rows are independent. Example: predict the price of a house from its surface, rooms, city — right now.</w:t>
      </w:r>
    </w:p>
    <w:p>
      <w:pPr>
        <w:spacing w:after="60"/>
        <w:ind w:left="283"/>
      </w:pPr>
      <w:r>
        <w:rPr>
          <w:b/>
          <w:i w:val="0"/>
          <w:color w:val="50008C"/>
          <w:sz w:val="22"/>
        </w:rPr>
        <w:t xml:space="preserve">CONCEPT:  </w:t>
      </w:r>
      <w:r>
        <w:t>Time-series forecasting: predict a future value based on past values over time. Rows are NOT independent — yesterday affects today, today affects tomorrow. Example: predict what the average price per m² in Paris will be in 2024 based on what it was in 2015–2020.</w:t>
      </w:r>
    </w:p>
    <w:p>
      <w:pPr>
        <w:spacing w:after="80"/>
        <w:ind w:left="0"/>
      </w:pPr>
      <w:r>
        <w:t>Your business question — 'what will prices be in 2024?' — is a forecasting question. This has a huge consequence for which models you can use.</w:t>
      </w:r>
    </w:p>
    <w:p>
      <w:pPr>
        <w:pStyle w:val="Heading2"/>
      </w:pPr>
      <w:r>
        <w:rPr>
          <w:color w:val="00467F"/>
        </w:rPr>
        <w:t>1.2 — Why Random Forest CANNOT Answer Your Business Question</w:t>
      </w:r>
    </w:p>
    <w:p>
      <w:pPr>
        <w:spacing w:after="80"/>
        <w:ind w:left="0"/>
      </w:pPr>
      <w:r>
        <w:t>This is the most important correction in this document. Random Forest (and all tree-based models: XGBoost, LightGBM, etc.) work by learning splits on training data. They can ONLY output values they have seen during training.</w:t>
      </w:r>
    </w:p>
    <w:p>
      <w:pPr>
        <w:spacing w:after="60"/>
        <w:ind w:left="283"/>
      </w:pPr>
      <w:r>
        <w:rPr>
          <w:b/>
          <w:i w:val="0"/>
          <w:color w:val="B40000"/>
          <w:sz w:val="22"/>
        </w:rPr>
        <w:t xml:space="preserve">✘ MISTAKE:  </w:t>
      </w:r>
      <w:r>
        <w:t>Random Forest cannot extrapolate. If you train on years 2015–2020, the model has never seen 'year = 2024'. When you feed it year=2024, it will predict the same values as year=2020, because 2024 is out of the range of the training data. It clips, it does not project forward.</w:t>
      </w:r>
    </w:p>
    <w:p>
      <w:pPr>
        <w:spacing w:after="60"/>
        <w:ind w:left="283"/>
      </w:pPr>
      <w:r>
        <w:rPr>
          <w:b/>
          <w:i w:val="0"/>
          <w:color w:val="50008C"/>
          <w:sz w:val="22"/>
        </w:rPr>
        <w:t xml:space="preserve">CONCEPT:  </w:t>
      </w:r>
      <w:r>
        <w:t>Think of it like this: a Random Forest is like asking someone who has only ever seen houses from 2015-2020 'what will a house cost in 2024?'. They will just say 'about the same as 2020' because they have no concept of future trends.</w:t>
      </w:r>
    </w:p>
    <w:p>
      <w:pPr>
        <w:spacing w:after="60"/>
        <w:ind w:left="283"/>
      </w:pPr>
      <w:r>
        <w:rPr>
          <w:b/>
          <w:i w:val="0"/>
          <w:color w:val="0050A0"/>
          <w:sz w:val="22"/>
        </w:rPr>
        <w:t xml:space="preserve">→ FIX:  </w:t>
      </w:r>
      <w:r>
        <w:t>For forecasting future prices, you need a model that can capture TIME TRENDS. Options (from simplest to most powerful):</w:t>
        <w:br/>
        <w:t xml:space="preserve">   (A) Linear Regression with time as a feature → can extrapolate a trend line</w:t>
        <w:br/>
        <w:t xml:space="preserve">   (B) ARIMA / SARIMA → classic time-series model for aggregate trends</w:t>
        <w:br/>
        <w:t xml:space="preserve">   (C) Random Forest WITH lag features → can work if done correctly (explained below)</w:t>
        <w:br/>
        <w:t xml:space="preserve">   (D) XGBoost/LightGBM with time features → better than RF, same lag approach</w:t>
      </w:r>
    </w:p>
    <w:p>
      <w:pPr>
        <w:pStyle w:val="Heading2"/>
      </w:pPr>
      <w:r>
        <w:rPr>
          <w:color w:val="00467F"/>
        </w:rPr>
        <w:t>1.3 — The Two Valid Approaches for Your Problem</w:t>
      </w:r>
    </w:p>
    <w:p>
      <w:pPr>
        <w:spacing w:after="80"/>
        <w:ind w:left="0"/>
      </w:pPr>
      <w:r>
        <w:t>Here are the two approaches you could have taken. Both are valid. You should have chosen one.</w:t>
      </w:r>
    </w:p>
    <w:p>
      <w:r>
        <w:rPr>
          <w:b/>
          <w:i w:val="0"/>
          <w:color w:val="00467F"/>
          <w:sz w:val="22"/>
        </w:rPr>
        <w:t>APPROACH A — Aggregate Time Series (Simpler, More Interpretable)</w:t>
      </w:r>
    </w:p>
    <w:p>
      <w:pPr>
        <w:spacing w:after="80"/>
        <w:ind w:left="283"/>
      </w:pPr>
      <w:r>
        <w:t>Aggregate your data into a monthly average price per m² per department. You now have a proper time series. Apply ARIMA or Facebook Prophet to forecast future months.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# Step 1: aggregate</w:t>
        <w:br/>
        <w:t>ts = df_clean.groupby(df_clean['Date mutation'].dt.to_period('M'))['price_per_m2'].median()</w:t>
        <w:br/>
        <w:br/>
        <w:t># Step 2: fit ARIMA</w:t>
        <w:br/>
        <w:t>from statsmodels.tsa.statespace.sarimax import SARIMAX</w:t>
        <w:br/>
        <w:t>model = SARIMAX(ts, order=(1,1,1), seasonal_order=(1,1,1,12))</w:t>
        <w:br/>
        <w:t>result = model.fit()</w:t>
        <w:br/>
        <w:br/>
        <w:t># Step 3: forecast 48 months ahead (to 2024)</w:t>
        <w:br/>
        <w:t>forecast = result.forecast(steps=48)</w:t>
        <w:br/>
        <w:t>forecast.plot(title='Price forecast 2020–2024')</w:t>
      </w:r>
    </w:p>
    <w:p>
      <w:r>
        <w:rPr>
          <w:b/>
          <w:i w:val="0"/>
          <w:color w:val="00467F"/>
          <w:sz w:val="22"/>
        </w:rPr>
        <w:t>APPROACH B — ML Regression with Lag Features (More Powerful)</w:t>
      </w:r>
    </w:p>
    <w:p>
      <w:pPr>
        <w:spacing w:after="80"/>
        <w:ind w:left="283"/>
      </w:pPr>
      <w:r>
        <w:t>Keep your house-level data but add lag features: the average price in the same department 1 month ago, 3 months ago, 12 months ago. Now your model 'sees' past prices as inputs and can use trends to project forward. Use Linear Regression or XGBoost.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# Build a monthly median price per department</w:t>
        <w:br/>
        <w:t>dept_monthly = (</w:t>
        <w:br/>
        <w:t xml:space="preserve">    df_clean.groupby(['Code departement', df_clean['Date mutation'].dt.to_period('M')])</w:t>
        <w:br/>
        <w:t xml:space="preserve">    ['price_per_m2'].median()</w:t>
        <w:br/>
        <w:t xml:space="preserve">    .reset_index()</w:t>
        <w:br/>
        <w:t>)</w:t>
        <w:br/>
        <w:t>dept_monthly.columns = ['dept', 'period', 'median_price']</w:t>
        <w:br/>
        <w:t>dept_monthly = dept_monthly.sort_values(['dept', 'period'])</w:t>
        <w:br/>
        <w:br/>
        <w:t># Add lag features</w:t>
        <w:br/>
        <w:t>dept_monthly['lag_1m']  = dept_monthly.groupby('dept')['median_price'].shift(1)</w:t>
        <w:br/>
        <w:t>dept_monthly['lag_3m']  = dept_monthly.groupby('dept')['median_price'].shift(3)</w:t>
        <w:br/>
        <w:t>dept_monthly['lag_12m'] = dept_monthly.groupby('dept')['median_price'].shift(12)</w:t>
        <w:br/>
        <w:br/>
        <w:t># Now XGBoost CAN extrapolate because it uses past prices, not just the year number</w:t>
        <w:br/>
        <w:t>from xgboost import XGBRegressor</w:t>
        <w:br/>
        <w:t>features = ['lag_1m', 'lag_3m', 'lag_12m', 'month', 'year', 'covid_flag']</w:t>
        <w:br/>
        <w:t>model = XGBRegressor(n_estimators=300, learning_rate=0.05)</w:t>
        <w:br/>
        <w:t>model.fit(train[features], y_train)</w:t>
      </w:r>
    </w:p>
    <w:p>
      <w:r>
        <w:br w:type="page"/>
      </w:r>
    </w:p>
    <w:p>
      <w:pPr>
        <w:pStyle w:val="Heading1"/>
      </w:pPr>
      <w:r>
        <w:rPr>
          <w:color w:val="00467F"/>
        </w:rPr>
        <w:t>2. Cell-by-Cell Corrections — Your ML Section</w:t>
      </w:r>
    </w:p>
    <w:p>
      <w:pPr>
        <w:pStyle w:val="Heading2"/>
      </w:pPr>
      <w:r>
        <w:rPr>
          <w:color w:val="00467F"/>
        </w:rPr>
        <w:t>Cell 24 — Creating the target: price_per_m2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df_clean['price_per_m2'] = df_clean['Valfonc'] / df_clean['Surface reelle bati']</w:t>
      </w:r>
    </w:p>
    <w:p>
      <w:pPr>
        <w:spacing w:after="60"/>
        <w:ind w:left="283"/>
      </w:pPr>
      <w:r>
        <w:rPr>
          <w:b/>
          <w:i w:val="0"/>
          <w:color w:val="008000"/>
          <w:sz w:val="22"/>
        </w:rPr>
        <w:t xml:space="preserve">✔ GOOD:  </w:t>
      </w:r>
      <w:r>
        <w:t>Good instinct. Normalising by surface area makes prices comparable across property sizes.</w:t>
      </w:r>
    </w:p>
    <w:p>
      <w:pPr>
        <w:spacing w:after="60"/>
        <w:ind w:left="283"/>
      </w:pPr>
      <w:r>
        <w:rPr>
          <w:b/>
          <w:i w:val="0"/>
          <w:color w:val="B40000"/>
          <w:sz w:val="22"/>
        </w:rPr>
        <w:t xml:space="preserve">✘ MISTAKE:  </w:t>
      </w:r>
      <w:r>
        <w:t>You never handled division by zero. If 'Surface reelle bati' is 0 or NaN, you get inf or NaN values in your target. These will silently corrupt your model.</w:t>
      </w:r>
    </w:p>
    <w:p>
      <w:pPr>
        <w:spacing w:after="60"/>
        <w:ind w:left="283"/>
      </w:pPr>
      <w:r>
        <w:rPr>
          <w:b/>
          <w:i w:val="0"/>
          <w:color w:val="0050A0"/>
          <w:sz w:val="22"/>
        </w:rPr>
        <w:t xml:space="preserve">→ FIX:  </w:t>
      </w:r>
      <w:r>
        <w:t>Always add a guard immediately after creating this column:</w:t>
        <w:br/>
        <w:t xml:space="preserve">   df_clean = df_clean[df_clean['Surface reelle bati'] &gt; 5]   # remove impossibly small</w:t>
        <w:br/>
        <w:t xml:space="preserve">   df_clean['price_per_m2'] = df_clean['Valfonc'] / df_clean['Surface reelle bati']</w:t>
        <w:br/>
        <w:t xml:space="preserve">   df_clean = df_clean[df_clean['price_per_m2'].between(100, 50_000)]  # sanity range</w:t>
        <w:br/>
        <w:t xml:space="preserve">   df_clean = df_clean.dropna(subset=['price_per_m2'])</w:t>
      </w:r>
    </w:p>
    <w:p/>
    <w:p>
      <w:pPr>
        <w:pStyle w:val="Heading2"/>
      </w:pPr>
      <w:r>
        <w:rPr>
          <w:color w:val="00467F"/>
        </w:rPr>
        <w:t>Cell 26 — Random sampling 200,000 rows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df_sample = df_clean.sample(200_000, random_state=42)</w:t>
      </w:r>
    </w:p>
    <w:p>
      <w:pPr>
        <w:spacing w:after="60"/>
        <w:ind w:left="283"/>
      </w:pPr>
      <w:r>
        <w:rPr>
          <w:b/>
          <w:i w:val="0"/>
          <w:color w:val="A06400"/>
          <w:sz w:val="22"/>
        </w:rPr>
        <w:t xml:space="preserve">⚠ WARNING:  </w:t>
      </w:r>
      <w:r>
        <w:t>Random sampling is fine for standard ML, but it destroys time-series structure. If 2017 is over-represented in your data and 2020 is sparse, a random sample will not fix this — it may make it worse. For time-series splits, you need the temporal order preserved.</w:t>
      </w:r>
    </w:p>
    <w:p>
      <w:pPr>
        <w:spacing w:after="60"/>
        <w:ind w:left="283"/>
      </w:pPr>
      <w:r>
        <w:rPr>
          <w:b/>
          <w:i w:val="0"/>
          <w:color w:val="0050A0"/>
          <w:sz w:val="22"/>
        </w:rPr>
        <w:t xml:space="preserve">→ FIX:  </w:t>
      </w:r>
      <w:r>
        <w:t>If Colab can't handle the full dataset, filter by a time window BEFORE sampling:</w:t>
        <w:br/>
        <w:t xml:space="preserve">   df_model = df_clean[df_clean['Date mutation'].dt.year &gt;= 2015].copy()</w:t>
        <w:br/>
        <w:t xml:space="preserve">   # Then sample within each year to keep balance:</w:t>
        <w:br/>
        <w:t xml:space="preserve">   df_model = df_model.groupby(df_model['Date mutation'].dt.year)\</w:t>
        <w:br/>
        <w:t xml:space="preserve">                      .apply(lambda g: g.sample(min(len(g), 30_000), random_state=42))\</w:t>
        <w:br/>
        <w:t xml:space="preserve">                      .reset_index(drop=True)</w:t>
      </w:r>
    </w:p>
    <w:p/>
    <w:p>
      <w:pPr>
        <w:pStyle w:val="Heading2"/>
      </w:pPr>
      <w:r>
        <w:rPr>
          <w:color w:val="00467F"/>
        </w:rPr>
        <w:t>Cell 28 — Feature engineering and COVID flag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X['covid'] = (X['year'] &gt;= 2020).astype(int)</w:t>
        <w:br/>
        <w:br/>
        <w:t>train = X[X['year'] &lt;= 2020]</w:t>
        <w:br/>
        <w:t>valid = X[(X['year'] == 2021) &amp; (X['month'] &lt;= 6)]</w:t>
      </w:r>
    </w:p>
    <w:p>
      <w:pPr>
        <w:spacing w:after="60"/>
        <w:ind w:left="283"/>
      </w:pPr>
      <w:r>
        <w:rPr>
          <w:b/>
          <w:i w:val="0"/>
          <w:color w:val="B40000"/>
          <w:sz w:val="22"/>
        </w:rPr>
        <w:t xml:space="preserve">✘ MISTAKE:  </w:t>
      </w:r>
      <w:r>
        <w:t>CRITICAL BUG — Your training data goes to 2020, and your COVID flag activates at 2020. But the model trains on 2015-2020, so it sees covid=1 ONLY for 2020 data. With only one year of covid=1 examples, the model cannot learn the real impact. Worse: if your raw data only has data up to 2020, your validation set (year=2021) will be EMPTY. The model trains and validates on nothing.</w:t>
      </w:r>
    </w:p>
    <w:p>
      <w:pPr>
        <w:spacing w:after="60"/>
        <w:ind w:left="283"/>
      </w:pPr>
      <w:r>
        <w:rPr>
          <w:b/>
          <w:i w:val="0"/>
          <w:color w:val="50008C"/>
          <w:sz w:val="22"/>
        </w:rPr>
        <w:t xml:space="preserve">CONCEPT:  </w:t>
      </w:r>
      <w:r>
        <w:t>A COVID flag in ML needs enough 'covid=1' examples for the model to learn from. Ideally you would have 2020, 2021, and 2022 data labelled as covid-period. With data only until 2020, the flag is statistically useless.</w:t>
      </w:r>
    </w:p>
    <w:p>
      <w:pPr>
        <w:spacing w:after="60"/>
        <w:ind w:left="283"/>
      </w:pPr>
      <w:r>
        <w:rPr>
          <w:b/>
          <w:i w:val="0"/>
          <w:color w:val="0050A0"/>
          <w:sz w:val="22"/>
        </w:rPr>
        <w:t xml:space="preserve">→ FIX:  </w:t>
      </w:r>
      <w:r>
        <w:t>Option 1 (if you have data until 2020 only): remove the covid flag entirely. Instead, note in your analysis that 2020 showed lower volume (from your sales chart). That is your qualitative COVID observation.</w:t>
        <w:br/>
        <w:br/>
        <w:t>Option 2 (if you download 2020–2022 data): use a more precise flag:</w:t>
        <w:br/>
        <w:t xml:space="preserve">   import datetime</w:t>
        <w:br/>
        <w:t xml:space="preserve">   lockdown_start = datetime.date(2020, 3, 17)  # France first lockdown</w:t>
        <w:br/>
        <w:t xml:space="preserve">   lockdown_end   = datetime.date(2021, 6, 30)  # approximate recovery</w:t>
        <w:br/>
        <w:t xml:space="preserve">   df['covid'] = df['Date mutation'].dt.date.between(lockdown_start, lockdown_end).astype(int)</w:t>
        <w:br/>
        <w:t xml:space="preserve">   # This gives the model a clear 'this was during lockdown' signal</w:t>
      </w:r>
    </w:p>
    <w:p/>
    <w:p>
      <w:pPr>
        <w:pStyle w:val="Heading2"/>
      </w:pPr>
      <w:r>
        <w:rPr>
          <w:color w:val="00467F"/>
        </w:rPr>
        <w:t>Cell 29 — Train/Validation split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train = X[X['year'] &lt;= 2020]</w:t>
        <w:br/>
        <w:t>valid = X[(X['year'] == 2021) &amp; (X['month'] &lt;= 6)]</w:t>
      </w:r>
    </w:p>
    <w:p>
      <w:pPr>
        <w:spacing w:after="60"/>
        <w:ind w:left="283"/>
      </w:pPr>
      <w:r>
        <w:rPr>
          <w:b/>
          <w:i w:val="0"/>
          <w:color w:val="008000"/>
          <w:sz w:val="22"/>
        </w:rPr>
        <w:t xml:space="preserve">✔ GOOD:  </w:t>
      </w:r>
      <w:r>
        <w:t>Correct concept: train on the past, validate on the future. This is called a temporal split.</w:t>
      </w:r>
    </w:p>
    <w:p>
      <w:pPr>
        <w:spacing w:after="60"/>
        <w:ind w:left="283"/>
      </w:pPr>
      <w:r>
        <w:rPr>
          <w:b/>
          <w:i w:val="0"/>
          <w:color w:val="B40000"/>
          <w:sz w:val="22"/>
        </w:rPr>
        <w:t xml:space="preserve">✘ MISTAKE:  </w:t>
      </w:r>
      <w:r>
        <w:t>If your data ends in 2020, the validation set is EMPTY. You will get no validation results, or a silent error.</w:t>
      </w:r>
    </w:p>
    <w:p>
      <w:pPr>
        <w:spacing w:after="60"/>
        <w:ind w:left="283"/>
      </w:pPr>
      <w:r>
        <w:rPr>
          <w:b/>
          <w:i w:val="0"/>
          <w:color w:val="B40000"/>
          <w:sz w:val="22"/>
        </w:rPr>
        <w:t xml:space="preserve">✘ MISTAKE:  </w:t>
      </w:r>
      <w:r>
        <w:t>Even if you had 2021 data, validating on only 6 months of one year is fragile. You have no idea if your model generalises across different market conditions.</w:t>
      </w:r>
    </w:p>
    <w:p>
      <w:pPr>
        <w:spacing w:after="60"/>
        <w:ind w:left="283"/>
      </w:pPr>
      <w:r>
        <w:rPr>
          <w:b/>
          <w:i w:val="0"/>
          <w:color w:val="0050A0"/>
          <w:sz w:val="22"/>
        </w:rPr>
        <w:t xml:space="preserve">→ FIX:  </w:t>
      </w:r>
      <w:r>
        <w:t>Use a proper expanding-window or walk-forward validation:</w:t>
        <w:br/>
        <w:t xml:space="preserve">   # Split 1: train 2015-2017, validate 2018</w:t>
        <w:br/>
        <w:t xml:space="preserve">   # Split 2: train 2015-2018, validate 2019</w:t>
        <w:br/>
        <w:t xml:space="preserve">   # Split 3: train 2015-2019, validate 2020</w:t>
        <w:br/>
        <w:t xml:space="preserve">   # This tells you HOW WRONG your model is, on average, across different years.</w:t>
        <w:br/>
        <w:br/>
        <w:t xml:space="preserve">   from sklearn.model_selection import TimeSeriesSplit</w:t>
        <w:br/>
        <w:t xml:space="preserve">   tscv = TimeSeriesSplit(n_splits=3)</w:t>
        <w:br/>
        <w:t xml:space="preserve">   # Use on your temporally-sorted dataframe</w:t>
      </w:r>
    </w:p>
    <w:p/>
    <w:p>
      <w:pPr>
        <w:pStyle w:val="Heading2"/>
      </w:pPr>
      <w:r>
        <w:rPr>
          <w:color w:val="00467F"/>
        </w:rPr>
        <w:t>Cell 32 — Model choice: Random Forest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model = RandomForestRegressor(n_estimators=200, random_state=42, n_jobs=-1)</w:t>
        <w:br/>
        <w:t>model.fit(train, y_train)</w:t>
      </w:r>
    </w:p>
    <w:p>
      <w:pPr>
        <w:spacing w:after="60"/>
        <w:ind w:left="283"/>
      </w:pPr>
      <w:r>
        <w:rPr>
          <w:b/>
          <w:i w:val="0"/>
          <w:color w:val="A06400"/>
          <w:sz w:val="22"/>
        </w:rPr>
        <w:t xml:space="preserve">⚠ WARNING:  </w:t>
      </w:r>
      <w:r>
        <w:t>Random Forest is a solid model for standard regression — it handles non-linearity, is robust to outliers, and requires minimal preprocessing. Your instinct was reasonable for a first try.</w:t>
      </w:r>
    </w:p>
    <w:p>
      <w:pPr>
        <w:spacing w:after="60"/>
        <w:ind w:left="283"/>
      </w:pPr>
      <w:r>
        <w:rPr>
          <w:b/>
          <w:i w:val="0"/>
          <w:color w:val="B40000"/>
          <w:sz w:val="22"/>
        </w:rPr>
        <w:t xml:space="preserve">✘ MISTAKE:  </w:t>
      </w:r>
      <w:r>
        <w:t>FATAL FOR YOUR USE CASE: As explained in Section 1, Random Forest CANNOT extrapolate. It will never be able to predict 2024 prices if trained on 2015-2020 data. This is the root cause of why your project could not answer its own question.</w:t>
      </w:r>
    </w:p>
    <w:p>
      <w:pPr>
        <w:spacing w:after="60"/>
        <w:ind w:left="283"/>
      </w:pPr>
      <w:r>
        <w:rPr>
          <w:b/>
          <w:i w:val="0"/>
          <w:color w:val="B40000"/>
          <w:sz w:val="22"/>
        </w:rPr>
        <w:t xml:space="preserve">✘ MISTAKE:  </w:t>
      </w:r>
      <w:r>
        <w:t>No baseline comparison. Before celebrating your MAE, ask: what would a naive model score? A model that always predicts the mean of y_train is your baseline. If your MAE is not significantly better than the baseline, your model has learned nothing useful.</w:t>
      </w:r>
    </w:p>
    <w:p>
      <w:pPr>
        <w:spacing w:after="60"/>
        <w:ind w:left="283"/>
      </w:pPr>
      <w:r>
        <w:rPr>
          <w:b/>
          <w:i w:val="0"/>
          <w:color w:val="0050A0"/>
          <w:sz w:val="22"/>
        </w:rPr>
        <w:t xml:space="preserve">→ FIX:  </w:t>
      </w:r>
      <w:r>
        <w:t>Always compute a baseline:</w:t>
        <w:br/>
        <w:t xml:space="preserve">   from sklearn.dummy import DummyRegressor</w:t>
        <w:br/>
        <w:t xml:space="preserve">   baseline = DummyRegressor(strategy='mean')</w:t>
        <w:br/>
        <w:t xml:space="preserve">   baseline.fit(train, y_train)</w:t>
        <w:br/>
        <w:t xml:space="preserve">   baseline_pred = baseline.predict(valid)</w:t>
        <w:br/>
        <w:t xml:space="preserve">   print('Baseline MAE:', mean_absolute_error(y_valid, baseline_pred))</w:t>
        <w:br/>
        <w:t xml:space="preserve">   print('Your model MAE:', mae)</w:t>
        <w:br/>
        <w:t xml:space="preserve">   print('Improvement:', (1 - mae / mean_absolute_error(y_valid, baseline_pred)) * 100, '%')</w:t>
      </w:r>
    </w:p>
    <w:p>
      <w:pPr>
        <w:spacing w:after="60"/>
        <w:ind w:left="283"/>
      </w:pPr>
      <w:r>
        <w:rPr>
          <w:b/>
          <w:i w:val="0"/>
          <w:color w:val="B40000"/>
          <w:sz w:val="22"/>
        </w:rPr>
        <w:t xml:space="preserve">✘ MISTAKE:  </w:t>
      </w:r>
      <w:r>
        <w:t>No hyperparameter tuning. n_estimators=200 and random_state=42 are arbitrary defaults. You have no evidence these are good values for your data.</w:t>
      </w:r>
    </w:p>
    <w:p>
      <w:pPr>
        <w:spacing w:after="60"/>
        <w:ind w:left="283"/>
      </w:pPr>
      <w:r>
        <w:rPr>
          <w:b/>
          <w:i w:val="0"/>
          <w:color w:val="0050A0"/>
          <w:sz w:val="22"/>
        </w:rPr>
        <w:t xml:space="preserve">→ FIX:  </w:t>
      </w:r>
      <w:r>
        <w:t>Add a quick grid search over key Random Forest parameters:</w:t>
        <w:br/>
        <w:t xml:space="preserve">   from sklearn.model_selection import RandomizedSearchCV</w:t>
        <w:br/>
        <w:t xml:space="preserve">   param_dist = {</w:t>
        <w:br/>
        <w:t xml:space="preserve">       'n_estimators': [100, 200, 500],</w:t>
        <w:br/>
        <w:t xml:space="preserve">       'max_depth': [None, 10, 20, 30],</w:t>
        <w:br/>
        <w:t xml:space="preserve">       'min_samples_leaf': [1, 5, 10],</w:t>
        <w:br/>
        <w:t xml:space="preserve">   }</w:t>
        <w:br/>
        <w:t xml:space="preserve">   search = RandomizedSearchCV(RandomForestRegressor(), param_dist, n_iter=10, cv=3)</w:t>
        <w:br/>
        <w:t xml:space="preserve">   search.fit(train, y_train)</w:t>
        <w:br/>
        <w:t xml:space="preserve">   print(search.best_params_)</w:t>
      </w:r>
    </w:p>
    <w:p/>
    <w:p>
      <w:pPr>
        <w:pStyle w:val="Heading2"/>
      </w:pPr>
      <w:r>
        <w:rPr>
          <w:color w:val="00467F"/>
        </w:rPr>
        <w:t>Cell 33-34 — Metrics and residuals</w:t>
      </w:r>
    </w:p>
    <w:p>
      <w:pPr>
        <w:spacing w:after="60"/>
        <w:ind w:left="283"/>
      </w:pPr>
      <w:r>
        <w:rPr>
          <w:b/>
          <w:i w:val="0"/>
          <w:color w:val="008000"/>
          <w:sz w:val="22"/>
        </w:rPr>
        <w:t xml:space="preserve">✔ GOOD:  </w:t>
      </w:r>
      <w:r>
        <w:t>Computing MAE/mean and RMSE/mean ratios (called MAPE and CV-RMSE) is the right approach. Absolute error numbers are meaningless without context — comparing to the mean scale is correct.</w:t>
      </w:r>
    </w:p>
    <w:p>
      <w:pPr>
        <w:spacing w:after="60"/>
        <w:ind w:left="283"/>
      </w:pPr>
      <w:r>
        <w:rPr>
          <w:b/>
          <w:i w:val="0"/>
          <w:color w:val="008000"/>
          <w:sz w:val="22"/>
        </w:rPr>
        <w:t xml:space="preserve">✔ GOOD:  </w:t>
      </w:r>
      <w:r>
        <w:t>Plotting residuals vs. predicted and residuals vs. year is excellent diagnostic practice.</w:t>
      </w:r>
    </w:p>
    <w:p>
      <w:pPr>
        <w:spacing w:after="60"/>
        <w:ind w:left="283"/>
      </w:pPr>
      <w:r>
        <w:rPr>
          <w:b/>
          <w:i w:val="0"/>
          <w:color w:val="B40000"/>
          <w:sz w:val="22"/>
        </w:rPr>
        <w:t xml:space="preserve">✘ MISTAKE:  </w:t>
      </w:r>
      <w:r>
        <w:t>You stop here. After looking at residuals, the next steps are:</w:t>
        <w:br/>
        <w:t xml:space="preserve">   1. Feature importance — what is the model actually using?</w:t>
        <w:br/>
        <w:t xml:space="preserve">   2. Partial dependence plots — how does each feature affect the prediction?</w:t>
        <w:br/>
        <w:t xml:space="preserve">   3. Error slices — where does the model fail most? (by department? by property type?)</w:t>
        <w:br/>
        <w:t xml:space="preserve">   4. The actual prediction — you never predict 2024!</w:t>
      </w:r>
    </w:p>
    <w:p>
      <w:pPr>
        <w:spacing w:after="60"/>
        <w:ind w:left="283"/>
      </w:pPr>
      <w:r>
        <w:rPr>
          <w:b/>
          <w:i w:val="0"/>
          <w:color w:val="0050A0"/>
          <w:sz w:val="22"/>
        </w:rPr>
        <w:t xml:space="preserve">→ FIX:  </w:t>
      </w:r>
      <w:r>
        <w:t>Add feature importance after training:</w:t>
        <w:br/>
        <w:t xml:space="preserve">   importances = pd.Series(model.feature_importances_, index=train.columns)</w:t>
        <w:br/>
        <w:t xml:space="preserve">   importances.sort_values().tail(15).plot(kind='barh')</w:t>
        <w:br/>
        <w:t xml:space="preserve">   plt.title('Top 15 Feature Importances')</w:t>
        <w:br/>
        <w:t xml:space="preserve">   plt.show()</w:t>
      </w:r>
    </w:p>
    <w:p>
      <w:r>
        <w:br w:type="page"/>
      </w:r>
    </w:p>
    <w:p>
      <w:pPr>
        <w:pStyle w:val="Heading1"/>
      </w:pPr>
      <w:r>
        <w:rPr>
          <w:color w:val="00467F"/>
        </w:rPr>
        <w:t>3. How to Actually Predict Future Prices — Step by Step</w:t>
      </w:r>
    </w:p>
    <w:p>
      <w:pPr>
        <w:spacing w:after="80"/>
        <w:ind w:left="0"/>
      </w:pPr>
      <w:r>
        <w:t>This section gives you the complete roadmap you were missing. Follow these steps in order and you will be able to answer your business question.</w:t>
      </w:r>
    </w:p>
    <w:p>
      <w:pPr>
        <w:pStyle w:val="Heading2"/>
      </w:pPr>
      <w:r>
        <w:rPr>
          <w:color w:val="00467F"/>
        </w:rPr>
        <w:t>Step 1 — Define the target precisely</w:t>
      </w:r>
    </w:p>
    <w:p>
      <w:pPr>
        <w:spacing w:after="80"/>
        <w:ind w:left="0"/>
      </w:pPr>
      <w:r>
        <w:t>Your target is not 'the price of a specific house in 2024'. That is impossible to predict without knowing the house. Your target is: 'what is the median price per m² in department X in year 2024?'</w:t>
      </w:r>
    </w:p>
    <w:p>
      <w:pPr>
        <w:spacing w:after="80"/>
        <w:ind w:left="0"/>
      </w:pPr>
      <w:r>
        <w:t>This distinction changes everything. You aggregate first, then forecast.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# Aggregate to monthly median price per department</w:t>
        <w:br/>
        <w:t>agg = (</w:t>
        <w:br/>
        <w:t xml:space="preserve">    df_clean</w:t>
        <w:br/>
        <w:t xml:space="preserve">    .groupby(['Code departement', df_clean['Date mutation'].dt.to_period('M')])</w:t>
        <w:br/>
        <w:t xml:space="preserve">    ['price_per_m2']</w:t>
        <w:br/>
        <w:t xml:space="preserve">    .agg(['median', 'count'])</w:t>
        <w:br/>
        <w:t xml:space="preserve">    .reset_index()</w:t>
        <w:br/>
        <w:t>)</w:t>
        <w:br/>
        <w:t>agg.columns = ['dept', 'month', 'price_med', 'nb_sales']</w:t>
        <w:br/>
        <w:t>agg = agg[agg['nb_sales'] &gt;= 10]  # remove months with too few sales (unreliable)</w:t>
        <w:br/>
        <w:t>agg['month'] = agg['month'].dt.to_timestamp()</w:t>
      </w:r>
    </w:p>
    <w:p>
      <w:pPr>
        <w:pStyle w:val="Heading2"/>
      </w:pPr>
      <w:r>
        <w:rPr>
          <w:color w:val="00467F"/>
        </w:rPr>
        <w:t>Step 2 — Build time features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agg['year']   = agg['month'].dt.year</w:t>
        <w:br/>
        <w:t>agg['month_n'] = agg['month'].dt.month</w:t>
        <w:br/>
        <w:t>agg['t'] = (agg['year'] - 2015) * 12 + agg['month_n']  # linear time index</w:t>
        <w:br/>
        <w:br/>
        <w:t># COVID flag (requires 2020–2021 data to be useful)</w:t>
        <w:br/>
        <w:t>agg['covid'] = agg['month'].between('2020-03-01', '2021-06-30').astype(int)</w:t>
        <w:br/>
        <w:br/>
        <w:t># Russia-Ukraine war → energy/inflation shock from Feb 2022</w:t>
        <w:br/>
        <w:t>agg['war_inflation'] = (agg['month'] &gt;= '2022-02-01').astype(int)</w:t>
      </w:r>
    </w:p>
    <w:p>
      <w:pPr>
        <w:pStyle w:val="Heading2"/>
      </w:pPr>
      <w:r>
        <w:rPr>
          <w:color w:val="00467F"/>
        </w:rPr>
        <w:t>Step 3 — Choose the right model</w:t>
      </w:r>
    </w:p>
    <w:p>
      <w:pPr>
        <w:spacing w:after="80"/>
        <w:ind w:left="0"/>
      </w:pPr>
      <w:r>
        <w:t>Here are three options, from simplest to most complete:</w:t>
      </w:r>
    </w:p>
    <w:p>
      <w:pPr>
        <w:ind w:left="283"/>
      </w:pPr>
      <w:r>
        <w:rPr>
          <w:b/>
          <w:i w:val="0"/>
          <w:color w:val="00467F"/>
          <w:sz w:val="20"/>
        </w:rPr>
        <w:t>OPTION 1 — Linear Regression with time index (best for a clear explanation)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from sklearn.linear_model import Ridge</w:t>
        <w:br/>
        <w:br/>
        <w:t># Filter to one department for simplicity</w:t>
        <w:br/>
        <w:t>dept = agg[agg['dept'] == '75']  # Paris</w:t>
        <w:br/>
        <w:br/>
        <w:t>X = dept[['t', 'month_n', 'covid', 'war_inflation']]</w:t>
        <w:br/>
        <w:t>y = dept['price_med']</w:t>
        <w:br/>
        <w:br/>
        <w:t># Temporal split: train on 2015-2020, predict 2021-2024</w:t>
        <w:br/>
        <w:t>train_mask = dept['year'] &lt;= 2020</w:t>
        <w:br/>
        <w:t>X_train, y_train = X[train_mask], y[train_mask]</w:t>
        <w:br/>
        <w:t>X_valid, y_valid = X[~train_mask], y[~train_mask]</w:t>
        <w:br/>
        <w:br/>
        <w:t>model = Ridge(alpha=1.0)</w:t>
        <w:br/>
        <w:t>model.fit(X_train, y_train)</w:t>
        <w:br/>
        <w:br/>
        <w:t># Ridge CAN extrapolate because it fits a linear function of t</w:t>
        <w:br/>
        <w:t># → the 't' feature grows into the future, pulling the prediction forward</w:t>
      </w:r>
    </w:p>
    <w:p>
      <w:pPr>
        <w:ind w:left="283"/>
      </w:pPr>
      <w:r>
        <w:rPr>
          <w:b/>
          <w:i w:val="0"/>
          <w:color w:val="00467F"/>
          <w:sz w:val="20"/>
        </w:rPr>
        <w:t>OPTION 2 — Facebook Prophet (easiest, best visualisations)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# pip install prophet</w:t>
        <w:br/>
        <w:t>from prophet import Prophet</w:t>
        <w:br/>
        <w:br/>
        <w:t>dept = agg[agg['dept'] == '75'][['month', 'price_med']].rename(</w:t>
        <w:br/>
        <w:t xml:space="preserve">    columns={'month': 'ds', 'price_med': 'y'}</w:t>
        <w:br/>
        <w:t>)</w:t>
        <w:br/>
        <w:br/>
        <w:t># Add COVID as a holiday/event for Prophet to account for</w:t>
        <w:br/>
        <w:t>covid_event = pd.DataFrame({</w:t>
        <w:br/>
        <w:t xml:space="preserve">    'holiday': 'covid',</w:t>
        <w:br/>
        <w:t xml:space="preserve">    'ds': pd.date_range('2020-03-17', '2021-06-30', freq='MS'),</w:t>
        <w:br/>
        <w:t xml:space="preserve">    'lower_window': 0, 'upper_window': 0</w:t>
        <w:br/>
        <w:t>})</w:t>
        <w:br/>
        <w:br/>
        <w:t>m = Prophet(holidays=covid_event, yearly_seasonality=True)</w:t>
        <w:br/>
        <w:t>m.fit(dept[dept['ds'] &lt;= '2020-12-31'])  # train on 2015-2020</w:t>
        <w:br/>
        <w:br/>
        <w:t>future = m.make_future_dataframe(periods=48, freq='MS')  # predict until 2024</w:t>
        <w:br/>
        <w:t>forecast = m.predict(future)</w:t>
        <w:br/>
        <w:t>m.plot(forecast)</w:t>
        <w:br/>
        <w:t>plt.title('Price per m² forecast — Dept 75 (Paris)')</w:t>
        <w:br/>
        <w:t>plt.show()</w:t>
      </w:r>
    </w:p>
    <w:p>
      <w:pPr>
        <w:ind w:left="283"/>
      </w:pPr>
      <w:r>
        <w:rPr>
          <w:b/>
          <w:i w:val="0"/>
          <w:color w:val="00467F"/>
          <w:sz w:val="20"/>
        </w:rPr>
        <w:t>OPTION 3 — SARIMAX (most rigorous, handles seasonality + external shocks)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from statsmodels.tsa.statespace.sarimax import SARIMAX</w:t>
        <w:br/>
        <w:br/>
        <w:t>dept = agg[agg['dept'] == '75'].set_index('month')['price_med']</w:t>
        <w:br/>
        <w:br/>
        <w:t># SARIMAX: (p,d,q) trend + (P,D,Q,s) seasonal</w:t>
        <w:br/>
        <w:t># For monthly data with yearly seasonality: s=12</w:t>
        <w:br/>
        <w:t>model = SARIMAX(</w:t>
        <w:br/>
        <w:t xml:space="preserve">    dept[:'2020'],</w:t>
        <w:br/>
        <w:t xml:space="preserve">    order=(1, 1, 1),</w:t>
        <w:br/>
        <w:t xml:space="preserve">    seasonal_order=(1, 1, 1, 12)</w:t>
        <w:br/>
        <w:t>)</w:t>
        <w:br/>
        <w:t>result = model.fit(disp=False)</w:t>
        <w:br/>
        <w:br/>
        <w:t># Forecast 48 months (Jan 2021 → Dec 2024)</w:t>
        <w:br/>
        <w:t>forecast = result.get_forecast(steps=48)</w:t>
        <w:br/>
        <w:t>conf_int = forecast.conf_int()</w:t>
        <w:br/>
        <w:br/>
        <w:t>plt.figure(figsize=(14, 5))</w:t>
        <w:br/>
        <w:t>dept.plot(label='Observed')</w:t>
        <w:br/>
        <w:t>forecast.predicted_mean.plot(label='Forecast', color='orange')</w:t>
        <w:br/>
        <w:t>plt.fill_between(conf_int.index,</w:t>
        <w:br/>
        <w:t xml:space="preserve">                 conf_int.iloc[:, 0], conf_int.iloc[:, 1],</w:t>
        <w:br/>
        <w:t xml:space="preserve">                 alpha=0.2, color='orange', label='95% CI')</w:t>
        <w:br/>
        <w:t>plt.title('Paris — Actual vs. Forecast price per m²')</w:t>
        <w:br/>
        <w:t>plt.legend()</w:t>
        <w:br/>
        <w:t>plt.show()</w:t>
      </w:r>
    </w:p>
    <w:p>
      <w:pPr>
        <w:pStyle w:val="Heading2"/>
      </w:pPr>
      <w:r>
        <w:rPr>
          <w:color w:val="00467F"/>
        </w:rPr>
        <w:t>Step 4 — Evaluate correctly</w:t>
      </w:r>
    </w:p>
    <w:p>
      <w:pPr>
        <w:spacing w:after="80"/>
        <w:ind w:left="0"/>
      </w:pPr>
      <w:r>
        <w:t>Once you have predictions for 2021–2024 and real data for the same period, compare them. This is how you answer your business question AND measure your model's accuracy.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# Load real 2021–2024 data (downloaded from data.gouv.fr DVF)</w:t>
        <w:br/>
        <w:t>df_real = pd.read_parquet('dvf_2021_2024.parquet')  # or CSV</w:t>
        <w:br/>
        <w:t>real_agg = (</w:t>
        <w:br/>
        <w:t xml:space="preserve">    df_real.groupby(['Code departement', df_real['Date mutation'].dt.to_period('M')])</w:t>
        <w:br/>
        <w:t xml:space="preserve">    ['price_per_m2'].median().reset_index()</w:t>
        <w:br/>
        <w:t>)</w:t>
        <w:br/>
        <w:br/>
        <w:t># Merge forecast with reality</w:t>
        <w:br/>
        <w:t>comparison = real_agg.merge(forecast_df, on=['dept', 'month'])</w:t>
        <w:br/>
        <w:t>comparison['error_pct'] = (comparison['actual'] - comparison['forecast']) / comparison['actual'] * 100</w:t>
        <w:br/>
        <w:br/>
        <w:t>print('Mean error 2021–2024:', comparison['error_pct'].mean().round(2), '%')</w:t>
        <w:br/>
        <w:t>print('Worst month:', comparison.loc[comparison['error_pct'].abs().idxmax()])</w:t>
      </w:r>
    </w:p>
    <w:p>
      <w:r>
        <w:br w:type="page"/>
      </w:r>
    </w:p>
    <w:p>
      <w:pPr>
        <w:pStyle w:val="Heading1"/>
      </w:pPr>
      <w:r>
        <w:rPr>
          <w:color w:val="00467F"/>
        </w:rPr>
        <w:t>4. Analysing External Shocks: COVID-19 and Russia-Ukraine War</w:t>
      </w:r>
    </w:p>
    <w:p>
      <w:pPr>
        <w:spacing w:after="80"/>
        <w:ind w:left="0"/>
      </w:pPr>
      <w:r>
        <w:t>This section explains how to quantify and visualise the impact of the two major external shocks on the French housing market: COVID-19 (2020-2021) and the Russia-Ukraine war (2022+), which triggered an inflation/interest-rate crisis that heavily impacted real estate.</w:t>
      </w:r>
    </w:p>
    <w:p>
      <w:pPr>
        <w:pStyle w:val="Heading2"/>
      </w:pPr>
      <w:r>
        <w:rPr>
          <w:color w:val="00467F"/>
        </w:rPr>
        <w:t>4.1 — What Actually Happened in the Market</w:t>
      </w:r>
    </w:p>
    <w:p>
      <w:r>
        <w:rPr>
          <w:b/>
          <w:i w:val="0"/>
          <w:color w:val="B40000"/>
          <w:sz w:val="22"/>
        </w:rPr>
        <w:t>COVID-19 (March 2020 – mid-2021):</w:t>
      </w:r>
    </w:p>
    <w:p>
      <w:pPr>
        <w:pStyle w:val="ListBullet"/>
        <w:ind w:left="567"/>
      </w:pPr>
      <w:r>
        <w:t>Transaction VOLUME collapsed: lockdown froze the market (Q2 2020 saw -60% sales in some departments).</w:t>
      </w:r>
    </w:p>
    <w:p>
      <w:pPr>
        <w:pStyle w:val="ListBullet"/>
        <w:ind w:left="567"/>
      </w:pPr>
      <w:r>
        <w:t>Prices did NOT crash immediately — they stayed flat or rose slightly, then rebounded strongly in 2021.</w:t>
      </w:r>
    </w:p>
    <w:p>
      <w:pPr>
        <w:pStyle w:val="ListBullet"/>
        <w:ind w:left="567"/>
      </w:pPr>
      <w:r>
        <w:t>Cities lost appeal (exodus to countryside/suburbs): Paris prices stagnated, rural/suburban prices surged.</w:t>
      </w:r>
    </w:p>
    <w:p>
      <w:pPr>
        <w:pStyle w:val="ListBullet"/>
        <w:ind w:left="567"/>
      </w:pPr>
      <w:r>
        <w:t>Low interest rates (&lt; 1.5%) post-COVID fuelled a buying frenzy in 2021.</w:t>
      </w:r>
    </w:p>
    <w:p>
      <w:r>
        <w:rPr>
          <w:b/>
          <w:i w:val="0"/>
          <w:color w:val="A05000"/>
          <w:sz w:val="22"/>
        </w:rPr>
        <w:t>Russia-Ukraine War / Inflation Shock (Feb 2022 – 2024):</w:t>
      </w:r>
    </w:p>
    <w:p>
      <w:pPr>
        <w:pStyle w:val="ListBullet"/>
        <w:ind w:left="567"/>
      </w:pPr>
      <w:r>
        <w:t>Energy prices surged → general inflation → ECB raised rates aggressively.</w:t>
      </w:r>
    </w:p>
    <w:p>
      <w:pPr>
        <w:pStyle w:val="ListBullet"/>
        <w:ind w:left="567"/>
      </w:pPr>
      <w:r>
        <w:t>Mortgage rates went from 1% (2021) to 4.5% (2023) — the fastest rate rise in decades.</w:t>
      </w:r>
    </w:p>
    <w:p>
      <w:pPr>
        <w:pStyle w:val="ListBullet"/>
        <w:ind w:left="567"/>
      </w:pPr>
      <w:r>
        <w:t>This CRUSHED purchasing power: the same monthly payment buys far less property.</w:t>
      </w:r>
    </w:p>
    <w:p>
      <w:pPr>
        <w:pStyle w:val="ListBullet"/>
        <w:ind w:left="567"/>
      </w:pPr>
      <w:r>
        <w:t>Result: transaction volumes collapsed again in 2023, and prices began declining in many markets.</w:t>
      </w:r>
    </w:p>
    <w:p>
      <w:pPr>
        <w:pStyle w:val="ListBullet"/>
        <w:ind w:left="567"/>
      </w:pPr>
      <w:r>
        <w:t>This is the correction your model could never have predicted with 2015-2020 training data alone.</w:t>
      </w:r>
    </w:p>
    <w:p>
      <w:pPr>
        <w:pStyle w:val="Heading2"/>
      </w:pPr>
      <w:r>
        <w:rPr>
          <w:color w:val="00467F"/>
        </w:rPr>
        <w:t>4.2 — How to Model and Visualise These Shocks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# Load your real data 2015–2024</w:t>
        <w:br/>
        <w:t># Compute monthly national median price per m²</w:t>
        <w:br/>
        <w:t>national = (</w:t>
        <w:br/>
        <w:t xml:space="preserve">    df_all</w:t>
        <w:br/>
        <w:t xml:space="preserve">    .groupby(df_all['Date mutation'].dt.to_period('M'))['price_per_m2']</w:t>
        <w:br/>
        <w:t xml:space="preserve">    .median()</w:t>
        <w:br/>
        <w:t xml:space="preserve">    .reset_index()</w:t>
        <w:br/>
        <w:t>)</w:t>
        <w:br/>
        <w:t>national.columns = ['period', 'price']</w:t>
        <w:br/>
        <w:t>national['date'] = national['period'].dt.to_timestamp()</w:t>
        <w:br/>
        <w:br/>
        <w:t># Your model forecast (trained on 2015-2020, projected to 2024)</w:t>
        <w:br/>
        <w:t># Imagine the world without COVID/war:</w:t>
        <w:br/>
        <w:t>forecast_baseline = ...  # your SARIMAX or Prophet forecast</w:t>
        <w:br/>
        <w:br/>
        <w:t># Plot: reality vs. forecast</w:t>
        <w:br/>
        <w:t>fig, ax = plt.subplots(figsize=(16, 6))</w:t>
        <w:br/>
        <w:br/>
        <w:t>ax.plot(national['date'], national['price'], label='Actual price', color='steelblue', lw=2)</w:t>
        <w:br/>
        <w:t>ax.plot(forecast_baseline.index, forecast_baseline.values,</w:t>
        <w:br/>
        <w:t xml:space="preserve">        label='Model forecast (2020 baseline)', color='orange', lw=2, linestyle='--')</w:t>
        <w:br/>
        <w:br/>
        <w:t># Shade COVID period</w:t>
        <w:br/>
        <w:t>ax.axvspan(pd.Timestamp('2020-03-17'), pd.Timestamp('2021-06-30'),</w:t>
        <w:br/>
        <w:t xml:space="preserve">           alpha=0.15, color='red', label='COVID lockdowns')</w:t>
        <w:br/>
        <w:br/>
        <w:t># Shade war/inflation period</w:t>
        <w:br/>
        <w:t>ax.axvspan(pd.Timestamp('2022-02-24'), pd.Timestamp('2024-01-01'),</w:t>
        <w:br/>
        <w:t xml:space="preserve">           alpha=0.15, color='orange', label='War / Rate shock')</w:t>
        <w:br/>
        <w:br/>
        <w:t># Annotate</w:t>
        <w:br/>
        <w:t>ax.annotate('ECB raises rates\n(mortgage crisis)',</w:t>
        <w:br/>
        <w:t xml:space="preserve">            xy=(pd.Timestamp('2022-07-01'), national.loc[national['date']&gt;='2022-07-01','price'].iloc[0]),</w:t>
        <w:br/>
        <w:t xml:space="preserve">            xytext=(pd.Timestamp('2021-06-01'), 4200),</w:t>
        <w:br/>
        <w:t xml:space="preserve">            arrowprops=dict(arrowstyle='-&gt;', color='black'))</w:t>
        <w:br/>
        <w:br/>
        <w:t>ax.set_title('French Real Estate Price per m² — Actual vs. Forecast (2015–2024)', fontsize=14)</w:t>
        <w:br/>
        <w:t>ax.legend()</w:t>
        <w:br/>
        <w:t>ax.set_xlabel('Date')</w:t>
        <w:br/>
        <w:t>ax.set_ylabel('Median price per m² (€)')</w:t>
        <w:br/>
        <w:t>plt.tight_layout()</w:t>
        <w:br/>
        <w:t>plt.show()</w:t>
        <w:br/>
        <w:br/>
        <w:t># Compute the gap between forecast and reality</w:t>
        <w:br/>
        <w:t>gap = national.set_index('date')['price'] - forecast_baseline</w:t>
        <w:br/>
        <w:t>print('COVID impact (2020-2021 avg deviation):', gap['2020':'2021'].mean().round(0), '€/m²')</w:t>
        <w:br/>
        <w:t>print('War impact   (2022-2023 avg deviation):', gap['2022':'2023'].mean().round(0), '€/m²')</w:t>
      </w:r>
    </w:p>
    <w:p>
      <w:pPr>
        <w:pStyle w:val="Heading2"/>
      </w:pPr>
      <w:r>
        <w:rPr>
          <w:color w:val="00467F"/>
        </w:rPr>
        <w:t>4.3 — Note on 'Iran War'</w:t>
      </w:r>
    </w:p>
    <w:p>
      <w:pPr>
        <w:spacing w:after="80"/>
        <w:ind w:left="0"/>
      </w:pPr>
      <w:r>
        <w:t>A quick clarification: you mentioned 'the war in Iran' as an external shock. You are most likely thinking of one of these:</w:t>
      </w:r>
    </w:p>
    <w:p>
      <w:pPr>
        <w:pStyle w:val="ListBullet"/>
        <w:ind w:left="567"/>
      </w:pPr>
      <w:r>
        <w:t>Russia-Ukraine War (February 24, 2022): this is the war that directly impacted French housing via energy prices, inflation, and interest rate hikes. This is what you should model.</w:t>
      </w:r>
    </w:p>
    <w:p>
      <w:pPr>
        <w:pStyle w:val="ListBullet"/>
        <w:ind w:left="567"/>
      </w:pPr>
      <w:r>
        <w:t>Israel-Gaza War (October 2023): this had indirect effects via energy markets but did not cause a structural shock to the French housing market.</w:t>
      </w:r>
    </w:p>
    <w:p>
      <w:pPr>
        <w:pStyle w:val="ListBullet"/>
        <w:ind w:left="567"/>
      </w:pPr>
      <w:r>
        <w:t>Iran: there was no major Iran war during 2020-2024 that directly impacted French real estate. You may have confused this with Russia-Ukraine. Update your project to reference the correct conflict.</w:t>
      </w:r>
    </w:p>
    <w:p>
      <w:r>
        <w:br w:type="page"/>
      </w:r>
    </w:p>
    <w:p>
      <w:pPr>
        <w:pStyle w:val="Heading1"/>
      </w:pPr>
      <w:r>
        <w:rPr>
          <w:color w:val="00467F"/>
        </w:rPr>
        <w:t>5. Where to Get 2020–2026 Data (Free, Official)</w:t>
      </w:r>
    </w:p>
    <w:p>
      <w:pPr>
        <w:spacing w:after="80"/>
        <w:ind w:left="0"/>
      </w:pPr>
      <w:r>
        <w:t>Your original dataset is the DVF (Demandes de Valeurs Foncières) published by the French government. The updated data is freely available:</w:t>
      </w:r>
    </w:p>
    <w:p>
      <w:pPr>
        <w:pStyle w:val="ListBullet"/>
        <w:ind w:left="567"/>
      </w:pPr>
      <w:r>
        <w:t>data.gouv.fr — search 'DVF' — annual files from 2014 to 2024. Download each year and concatenate them.</w:t>
      </w:r>
    </w:p>
    <w:p>
      <w:pPr>
        <w:pStyle w:val="ListBullet"/>
        <w:ind w:left="567"/>
      </w:pPr>
      <w:r>
        <w:t>DV3F (dvf.etalab.gouv.fr) — more complete version with geocoordinates and computed features.</w:t>
      </w:r>
    </w:p>
    <w:p>
      <w:pPr>
        <w:spacing w:before="40" w:after="40"/>
        <w:ind w:left="567"/>
      </w:pPr>
      <w:r>
        <w:rPr>
          <w:rFonts w:ascii="Courier New" w:hAnsi="Courier New"/>
          <w:color w:val="1E641E"/>
          <w:sz w:val="18"/>
        </w:rPr>
        <w:t># Example: load all years at once</w:t>
        <w:br/>
        <w:t>import glob</w:t>
        <w:br/>
        <w:br/>
        <w:t>all_files = glob.glob('data/dvf_*.csv')</w:t>
        <w:br/>
        <w:t>dfs = []</w:t>
        <w:br/>
        <w:t>for f in all_files:</w:t>
        <w:br/>
        <w:t xml:space="preserve">    year = int(f.split('_')[1].split('.')[0])</w:t>
        <w:br/>
        <w:t xml:space="preserve">    df = pd.read_csv(f, low_memory=False)</w:t>
        <w:br/>
        <w:t xml:space="preserve">    df['source_year'] = year</w:t>
        <w:br/>
        <w:t xml:space="preserve">    dfs.append(df)</w:t>
        <w:br/>
        <w:br/>
        <w:t>df_all = pd.concat(dfs, ignore_index=True)</w:t>
        <w:br/>
        <w:t>print(f'Total rows: {len(df_all):,}')</w:t>
        <w:br/>
        <w:t>print(f'Years: {sorted(df_all["source_year"].unique())}')</w:t>
      </w:r>
    </w:p>
    <w:p>
      <w:r>
        <w:br w:type="page"/>
      </w:r>
    </w:p>
    <w:p>
      <w:pPr>
        <w:pStyle w:val="Heading1"/>
      </w:pPr>
      <w:r>
        <w:rPr>
          <w:color w:val="00467F"/>
        </w:rPr>
        <w:t>6. Recommended Notebook Structure (Corrected)</w:t>
      </w:r>
    </w:p>
    <w:p>
      <w:pPr>
        <w:spacing w:after="80"/>
        <w:ind w:left="0"/>
      </w:pPr>
      <w:r>
        <w:t>If you were to redo this project correctly, here is the structure to follow: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1. Load &amp; merge data: </w:t>
      </w:r>
      <w:r>
        <w:rPr>
          <w:sz w:val="20"/>
        </w:rPr>
        <w:t>Load DVF 2015–2024. Use Dask if large.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2. Clean data: </w:t>
      </w:r>
      <w:r>
        <w:rPr>
          <w:sz w:val="20"/>
        </w:rPr>
        <w:t>What you already did — keep it. Add guard on Surface reelle bati &gt; 5.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3. Create target: </w:t>
      </w:r>
      <w:r>
        <w:rPr>
          <w:sz w:val="20"/>
        </w:rPr>
        <w:t>price_per_m2 = Valfonc / Surface. Filter to sensible range.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4. Aggregate: </w:t>
      </w:r>
      <w:r>
        <w:rPr>
          <w:sz w:val="20"/>
        </w:rPr>
        <w:t>Monthly median price per department. Remove months with &lt; 10 sales.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5. Time features: </w:t>
      </w:r>
      <w:r>
        <w:rPr>
          <w:sz w:val="20"/>
        </w:rPr>
        <w:t>year, month_n, t (linear index), season.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6. External shock flags: </w:t>
      </w:r>
      <w:r>
        <w:rPr>
          <w:sz w:val="20"/>
        </w:rPr>
        <w:t>covid (Mar 2020–Jun 2021), rate_shock (Feb 2022+).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7. Split temporally: </w:t>
      </w:r>
      <w:r>
        <w:rPr>
          <w:sz w:val="20"/>
        </w:rPr>
        <w:t>Train: 2015–2020. Test: 2021–2024.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8. Baseline model: </w:t>
      </w:r>
      <w:r>
        <w:rPr>
          <w:sz w:val="20"/>
        </w:rPr>
        <w:t>DummyRegressor(mean) — your floor to beat.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9. Model A — Linear: </w:t>
      </w:r>
      <w:r>
        <w:rPr>
          <w:sz w:val="20"/>
        </w:rPr>
        <w:t>Ridge regression: interpretable, can extrapolate trend.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10. Model B — Prophet: </w:t>
      </w:r>
      <w:r>
        <w:rPr>
          <w:sz w:val="20"/>
        </w:rPr>
        <w:t>Facebook Prophet: easy, great visualisations.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11. Model C — SARIMAX: </w:t>
      </w:r>
      <w:r>
        <w:rPr>
          <w:sz w:val="20"/>
        </w:rPr>
        <w:t>For rigorous seasonal time-series modelling.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12. Evaluate: </w:t>
      </w:r>
      <w:r>
        <w:rPr>
          <w:sz w:val="20"/>
        </w:rPr>
        <w:t>MAE, RMSE, MAPE. Compare all models to baseline.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13. Feature importance: </w:t>
      </w:r>
      <w:r>
        <w:rPr>
          <w:sz w:val="20"/>
        </w:rPr>
        <w:t>For linear: print coefficients. For tree: feature_importances_.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14. Forecast 2024: </w:t>
      </w:r>
      <w:r>
        <w:rPr>
          <w:sz w:val="20"/>
        </w:rPr>
        <w:t>Make predictions for 2021–2024 using best model.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15. Reality check: </w:t>
      </w:r>
      <w:r>
        <w:rPr>
          <w:sz w:val="20"/>
        </w:rPr>
        <w:t>Load real 2021–2024 data. Plot actual vs. predicted.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16. Shock analysis: </w:t>
      </w:r>
      <w:r>
        <w:rPr>
          <w:sz w:val="20"/>
        </w:rPr>
        <w:t>Shade COVID and war periods. Measure deviation from forecast.</w:t>
      </w:r>
    </w:p>
    <w:p>
      <w:pPr>
        <w:spacing w:after="60"/>
      </w:pPr>
      <w:r>
        <w:rPr>
          <w:b/>
          <w:i w:val="0"/>
          <w:color w:val="00467F"/>
          <w:sz w:val="20"/>
        </w:rPr>
        <w:t xml:space="preserve">  17. Conclusion: </w:t>
      </w:r>
      <w:r>
        <w:rPr>
          <w:sz w:val="20"/>
        </w:rPr>
        <w:t>Answer the business question: by how much did prices grow? Where was the model most wrong and why?</w:t>
      </w:r>
    </w:p>
    <w:p>
      <w:r>
        <w:br w:type="page"/>
      </w:r>
    </w:p>
    <w:p>
      <w:pPr>
        <w:pStyle w:val="Heading1"/>
      </w:pPr>
      <w:r>
        <w:rPr>
          <w:color w:val="00467F"/>
        </w:rPr>
        <w:t>7. Key Concepts You Need to Know</w:t>
      </w:r>
    </w:p>
    <w:p>
      <w:pPr>
        <w:spacing w:after="120"/>
        <w:ind w:left="170"/>
      </w:pPr>
      <w:r>
        <w:rPr>
          <w:b/>
          <w:i w:val="0"/>
          <w:color w:val="00467F"/>
          <w:sz w:val="20"/>
        </w:rPr>
        <w:t xml:space="preserve">Extrapolation vs. Interpolation: </w:t>
      </w:r>
      <w:r>
        <w:rPr>
          <w:sz w:val="20"/>
        </w:rPr>
        <w:t>Interpolation = predicting within the range of training data (safe for RF). Extrapolation = predicting BEYOND the training data (impossible for RF, requires linear/ARIMA models). Your project needs extrapolation → you cannot use Random Forest as your primary forecaster.</w:t>
      </w:r>
    </w:p>
    <w:p/>
    <w:p>
      <w:pPr>
        <w:spacing w:after="120"/>
        <w:ind w:left="170"/>
      </w:pPr>
      <w:r>
        <w:rPr>
          <w:b/>
          <w:i w:val="0"/>
          <w:color w:val="00467F"/>
          <w:sz w:val="20"/>
        </w:rPr>
        <w:t xml:space="preserve">Temporal (Walk-Forward) Cross-Validation: </w:t>
      </w:r>
      <w:r>
        <w:rPr>
          <w:sz w:val="20"/>
        </w:rPr>
        <w:t>Unlike standard k-fold CV where folds are random, time-series CV always trains on the PAST and validates on the FUTURE. Never let future data leak into training. Use TimeSeriesSplit from sklearn.</w:t>
      </w:r>
    </w:p>
    <w:p/>
    <w:p>
      <w:pPr>
        <w:spacing w:after="120"/>
        <w:ind w:left="170"/>
      </w:pPr>
      <w:r>
        <w:rPr>
          <w:b/>
          <w:i w:val="0"/>
          <w:color w:val="00467F"/>
          <w:sz w:val="20"/>
        </w:rPr>
        <w:t xml:space="preserve">Target Leakage: </w:t>
      </w:r>
      <w:r>
        <w:rPr>
          <w:sz w:val="20"/>
        </w:rPr>
        <w:t>When a feature in your training data contains information about the future that would not be available at prediction time. Example: if you include the actual 2021 market trend as a feature when training to predict 2021 prices.</w:t>
      </w:r>
    </w:p>
    <w:p/>
    <w:p>
      <w:pPr>
        <w:spacing w:after="120"/>
        <w:ind w:left="170"/>
      </w:pPr>
      <w:r>
        <w:rPr>
          <w:b/>
          <w:i w:val="0"/>
          <w:color w:val="00467F"/>
          <w:sz w:val="20"/>
        </w:rPr>
        <w:t xml:space="preserve">Stationarity: </w:t>
      </w:r>
      <w:r>
        <w:rPr>
          <w:sz w:val="20"/>
        </w:rPr>
        <w:t>A time series is stationary if its statistical properties (mean, variance) do not change over time. Housing prices are NOT stationary (they trend upward). ARIMA requires differencing (d=1) to make the series stationary before modelling.</w:t>
      </w:r>
    </w:p>
    <w:p/>
    <w:p>
      <w:pPr>
        <w:spacing w:after="120"/>
        <w:ind w:left="170"/>
      </w:pPr>
      <w:r>
        <w:rPr>
          <w:b/>
          <w:i w:val="0"/>
          <w:color w:val="00467F"/>
          <w:sz w:val="20"/>
        </w:rPr>
        <w:t xml:space="preserve">MAE vs. RMSE: </w:t>
      </w:r>
      <w:r>
        <w:rPr>
          <w:sz w:val="20"/>
        </w:rPr>
        <w:t>MAE (Mean Absolute Error) = average size of your errors, all equally weighted. RMSE (Root Mean Squared Error) = like MAE but penalises large errors more. For housing prices, RMSE is more important because a 100k€ error is much worse than a 10k€ error.</w:t>
      </w:r>
    </w:p>
    <w:p/>
    <w:p>
      <w:pPr>
        <w:spacing w:after="120"/>
        <w:ind w:left="170"/>
      </w:pPr>
      <w:r>
        <w:rPr>
          <w:b/>
          <w:i w:val="0"/>
          <w:color w:val="00467F"/>
          <w:sz w:val="20"/>
        </w:rPr>
        <w:t xml:space="preserve">Lag Features: </w:t>
      </w:r>
      <w:r>
        <w:rPr>
          <w:sz w:val="20"/>
        </w:rPr>
        <w:t>Features created by shifting a time series back in time. lag_1 = last month's price. lag_12 = same month last year (captures seasonality). These allow tree models to 'see' the recent trend without needing to extrapolate the year feature.</w:t>
      </w:r>
    </w:p>
    <w:p/>
    <w:p>
      <w:pPr>
        <w:spacing w:after="120"/>
        <w:ind w:left="170"/>
      </w:pPr>
      <w:r>
        <w:rPr>
          <w:b/>
          <w:i w:val="0"/>
          <w:color w:val="00467F"/>
          <w:sz w:val="20"/>
        </w:rPr>
        <w:t xml:space="preserve">Confidence Interval in Forecasting: </w:t>
      </w:r>
      <w:r>
        <w:rPr>
          <w:sz w:val="20"/>
        </w:rPr>
        <w:t>A forecast is never a single number — it is a range. The further you forecast into the future, the wider the interval (more uncertainty). Always show confidence intervals in your forecast plot. SARIMAX and Prophet both produce them automatically.</w:t>
      </w:r>
    </w:p>
    <w:p/>
    <w:p>
      <w:r>
        <w:br w:type="page"/>
      </w:r>
    </w:p>
    <w:p>
      <w:pPr>
        <w:pStyle w:val="Heading1"/>
      </w:pPr>
      <w:r>
        <w:rPr>
          <w:color w:val="00467F"/>
        </w:rPr>
        <w:t>8. Final Assessment Summary</w:t>
      </w:r>
    </w:p>
    <w:p>
      <w:pPr>
        <w:spacing w:after="80"/>
        <w:ind w:left="0"/>
      </w:pPr>
      <w:r>
        <w:t>Here is a structured summary of your grade across the main dimensions of the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2880"/>
          </w:tcPr>
          <w:p>
            <w:r>
              <w:t>Data loading &amp; engineering</w:t>
            </w:r>
          </w:p>
        </w:tc>
        <w:tc>
          <w:tcPr>
            <w:tcW w:type="dxa" w:w="2880"/>
          </w:tcPr>
          <w:p>
            <w:r>
              <w:t>17/20</w:t>
            </w:r>
          </w:p>
        </w:tc>
        <w:tc>
          <w:tcPr>
            <w:tcW w:type="dxa" w:w="2880"/>
          </w:tcPr>
          <w:p>
            <w:r>
              <w:t>Good use of Dask, clean filtering logic, sensible column choices.</w:t>
            </w:r>
          </w:p>
        </w:tc>
      </w:tr>
      <w:tr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16/20</w:t>
            </w:r>
          </w:p>
        </w:tc>
        <w:tc>
          <w:tcPr>
            <w:tcW w:type="dxa" w:w="2880"/>
          </w:tcPr>
          <w:p>
            <w:r>
              <w:t>Good percentile filtering, correct type/mutation filtering. Missing surface guard.</w:t>
            </w:r>
          </w:p>
        </w:tc>
      </w:tr>
      <w:tr>
        <w:tc>
          <w:tcPr>
            <w:tcW w:type="dxa" w:w="2880"/>
          </w:tcPr>
          <w:p>
            <w:r>
              <w:t>EDA &amp; visualisations</w:t>
            </w:r>
          </w:p>
        </w:tc>
        <w:tc>
          <w:tcPr>
            <w:tcW w:type="dxa" w:w="2880"/>
          </w:tcPr>
          <w:p>
            <w:r>
              <w:t>17/20</w:t>
            </w:r>
          </w:p>
        </w:tc>
        <w:tc>
          <w:tcPr>
            <w:tcW w:type="dxa" w:w="2880"/>
          </w:tcPr>
          <w:p>
            <w:r>
              <w:t>Good charts. Sales over time was the right chart to include.</w:t>
            </w:r>
          </w:p>
        </w:tc>
      </w:tr>
      <w:tr>
        <w:tc>
          <w:tcPr>
            <w:tcW w:type="dxa" w:w="2880"/>
          </w:tcPr>
          <w:p>
            <w:r>
              <w:t>Target variable</w:t>
            </w:r>
          </w:p>
        </w:tc>
        <w:tc>
          <w:tcPr>
            <w:tcW w:type="dxa" w:w="2880"/>
          </w:tcPr>
          <w:p>
            <w:r>
              <w:t>14/20</w:t>
            </w:r>
          </w:p>
        </w:tc>
        <w:tc>
          <w:tcPr>
            <w:tcW w:type="dxa" w:w="2880"/>
          </w:tcPr>
          <w:p>
            <w:r>
              <w:t>Good idea, but missing NaN/inf guards and range validation.</w:t>
            </w:r>
          </w:p>
        </w:tc>
      </w:tr>
      <w:tr>
        <w:tc>
          <w:tcPr>
            <w:tcW w:type="dxa" w:w="2880"/>
          </w:tcPr>
          <w:p>
            <w:r>
              <w:t>Feature engineering</w:t>
            </w:r>
          </w:p>
        </w:tc>
        <w:tc>
          <w:tcPr>
            <w:tcW w:type="dxa" w:w="2880"/>
          </w:tcPr>
          <w:p>
            <w:r>
              <w:t>11/20</w:t>
            </w:r>
          </w:p>
        </w:tc>
        <w:tc>
          <w:tcPr>
            <w:tcW w:type="dxa" w:w="2880"/>
          </w:tcPr>
          <w:p>
            <w:r>
              <w:t>COVID flag is conceptually right but executed incorrectly. Missing lag features.</w:t>
            </w:r>
          </w:p>
        </w:tc>
      </w:tr>
      <w:tr>
        <w:tc>
          <w:tcPr>
            <w:tcW w:type="dxa" w:w="2880"/>
          </w:tcPr>
          <w:p>
            <w:r>
              <w:t>Model selection</w:t>
            </w:r>
          </w:p>
        </w:tc>
        <w:tc>
          <w:tcPr>
            <w:tcW w:type="dxa" w:w="2880"/>
          </w:tcPr>
          <w:p>
            <w:r>
              <w:t>6/20</w:t>
            </w:r>
          </w:p>
        </w:tc>
        <w:tc>
          <w:tcPr>
            <w:tcW w:type="dxa" w:w="2880"/>
          </w:tcPr>
          <w:p>
            <w:r>
              <w:t>Wrong tool for forecasting. RF cannot answer the business question.</w:t>
            </w:r>
          </w:p>
        </w:tc>
      </w:tr>
      <w:tr>
        <w:tc>
          <w:tcPr>
            <w:tcW w:type="dxa" w:w="2880"/>
          </w:tcPr>
          <w:p>
            <w:r>
              <w:t>Train/validation split</w:t>
            </w:r>
          </w:p>
        </w:tc>
        <w:tc>
          <w:tcPr>
            <w:tcW w:type="dxa" w:w="2880"/>
          </w:tcPr>
          <w:p>
            <w:r>
              <w:t>10/20</w:t>
            </w:r>
          </w:p>
        </w:tc>
        <w:tc>
          <w:tcPr>
            <w:tcW w:type="dxa" w:w="2880"/>
          </w:tcPr>
          <w:p>
            <w:r>
              <w:t>Right concept (temporal split), but validation set is likely empty.</w:t>
            </w:r>
          </w:p>
        </w:tc>
      </w:tr>
      <w:tr>
        <w:tc>
          <w:tcPr>
            <w:tcW w:type="dxa" w:w="2880"/>
          </w:tcPr>
          <w:p>
            <w:r>
              <w:t>Model evaluation</w:t>
            </w:r>
          </w:p>
        </w:tc>
        <w:tc>
          <w:tcPr>
            <w:tcW w:type="dxa" w:w="2880"/>
          </w:tcPr>
          <w:p>
            <w:r>
              <w:t>12/20</w:t>
            </w:r>
          </w:p>
        </w:tc>
        <w:tc>
          <w:tcPr>
            <w:tcW w:type="dxa" w:w="2880"/>
          </w:tcPr>
          <w:p>
            <w:r>
              <w:t>MAE/mean ratio is correct. Missing baseline comparison.</w:t>
            </w:r>
          </w:p>
        </w:tc>
      </w:tr>
      <w:tr>
        <w:tc>
          <w:tcPr>
            <w:tcW w:type="dxa" w:w="2880"/>
          </w:tcPr>
          <w:p>
            <w:r>
              <w:t>Business answer</w:t>
            </w:r>
          </w:p>
        </w:tc>
        <w:tc>
          <w:tcPr>
            <w:tcW w:type="dxa" w:w="2880"/>
          </w:tcPr>
          <w:p>
            <w:r>
              <w:t>0/20</w:t>
            </w:r>
          </w:p>
        </w:tc>
        <w:tc>
          <w:tcPr>
            <w:tcW w:type="dxa" w:w="2880"/>
          </w:tcPr>
          <w:p>
            <w:r>
              <w:t>The 2024 forecast was never made. The question was never answered.</w:t>
            </w:r>
          </w:p>
        </w:tc>
      </w:tr>
      <w:tr>
        <w:tc>
          <w:tcPr>
            <w:tcW w:type="dxa" w:w="2880"/>
          </w:tcPr>
          <w:p>
            <w:r>
              <w:t>External shock analysis</w:t>
            </w:r>
          </w:p>
        </w:tc>
        <w:tc>
          <w:tcPr>
            <w:tcW w:type="dxa" w:w="2880"/>
          </w:tcPr>
          <w:p>
            <w:r>
              <w:t>0/20</w:t>
            </w:r>
          </w:p>
        </w:tc>
        <w:tc>
          <w:tcPr>
            <w:tcW w:type="dxa" w:w="2880"/>
          </w:tcPr>
          <w:p>
            <w:r>
              <w:t>Mentioned in markdown but never implemented.</w:t>
            </w:r>
          </w:p>
        </w:tc>
      </w:tr>
    </w:tbl>
    <w:p/>
    <w:p>
      <w:r>
        <w:rPr>
          <w:b/>
          <w:i w:val="0"/>
          <w:color w:val="A00000"/>
          <w:sz w:val="24"/>
        </w:rPr>
        <w:t>Overall: 10.3/20 — The analysis foundation is solid. The ML forecasting is fundamentally broken.</w:t>
      </w:r>
    </w:p>
    <w:p/>
    <w:p>
      <w:r>
        <w:rPr>
          <w:sz w:val="22"/>
        </w:rPr>
        <w:t>The good news: your data cleaning and EDA work is reusable. The fix is entirely in the modelling section (Sections 1-3 of this document). Implement SARIMAX or Prophet on your aggregated data, produce the 2024 forecast, then load the real 2020-2024 DVF data to compare. That turns a broken project into a genuinely strong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