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000000"/>
                <w:sz w:val="16"/>
                <w:szCs w:val="16"/>
              </w:rPr>
            </w:pPr>
            <w:r w:rsidDel="00000000" w:rsidR="00000000" w:rsidRPr="00000000">
              <w:rPr>
                <w:color w:val="000000"/>
                <w:rtl w:val="0"/>
              </w:rPr>
              <w:t xml:space="preserve">Estamos trabajando dentro del tiempo establecido, hemos hecho una modificación en nuestra carta Gantt ya que identificamos que antes del desarrollo del chatbot debemos generar un entorno para poder alojar al asistente virtual, por lo que cambiamos el orden de los sprint. Esto no altera ni extiende el tiempo del desarrollo del proyecto, solo da un orden viable para el éxito del desarrollo.</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b w:val="1"/>
                <w:color w:val="000000"/>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000000"/>
              </w:rPr>
            </w:pPr>
            <w:r w:rsidDel="00000000" w:rsidR="00000000" w:rsidRPr="00000000">
              <w:rPr>
                <w:b w:val="1"/>
                <w:color w:val="000000"/>
                <w:rtl w:val="0"/>
              </w:rPr>
              <w:t xml:space="preserve">De la manera màs Agil posible, tomando decisiones sobre la marcha, ya que por ningún motivo podemos detener el avance del proyecto. Se toman decisiones en conjunto y se otorgan tareas con tiempo específico de entrega. El equipo se compromete a estar disponible ante cualquier evento.</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15">
            <w:pPr>
              <w:jc w:val="both"/>
              <w:rPr>
                <w:b w:val="1"/>
                <w:color w:val="000000"/>
              </w:rPr>
            </w:pPr>
            <w:r w:rsidDel="00000000" w:rsidR="00000000" w:rsidRPr="00000000">
              <w:rPr>
                <w:b w:val="1"/>
                <w:color w:val="000000"/>
                <w:rtl w:val="0"/>
              </w:rPr>
              <w:t xml:space="preserve">Hasta el momento no hemos tenido mayor dificultad que la semana de Fiestas Patrias. Que los integrantes del equipo no tuvieron tanta accesibilidad para concentrarnos en el desarrollo del proyecto.</w:t>
            </w:r>
          </w:p>
          <w:p w:rsidR="00000000" w:rsidDel="00000000" w:rsidP="00000000" w:rsidRDefault="00000000" w:rsidRPr="00000000" w14:paraId="00000016">
            <w:pPr>
              <w:jc w:val="both"/>
              <w:rPr>
                <w:b w:val="1"/>
                <w:color w:val="000000"/>
              </w:rPr>
            </w:pPr>
            <w:r w:rsidDel="00000000" w:rsidR="00000000" w:rsidRPr="00000000">
              <w:rPr>
                <w:b w:val="1"/>
                <w:color w:val="000000"/>
                <w:rtl w:val="0"/>
              </w:rPr>
              <w:t xml:space="preserve">Fue algo predecible que se consideró tiempo muerto en nuestra planificación.</w:t>
            </w:r>
          </w:p>
          <w:p w:rsidR="00000000" w:rsidDel="00000000" w:rsidP="00000000" w:rsidRDefault="00000000" w:rsidRPr="00000000" w14:paraId="00000017">
            <w:pPr>
              <w:jc w:val="both"/>
              <w:rPr>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ind w:left="0" w:firstLine="0"/>
              <w:jc w:val="both"/>
              <w:rPr>
                <w:b w:val="1"/>
                <w:color w:val="000000"/>
              </w:rPr>
            </w:pPr>
            <w:r w:rsidDel="00000000" w:rsidR="00000000" w:rsidRPr="00000000">
              <w:rPr>
                <w:b w:val="1"/>
                <w:color w:val="000000"/>
                <w:rtl w:val="0"/>
              </w:rPr>
              <w:t xml:space="preserve">Siento que he dado un buen desempeño en el ámbito de liderazgo, en esta última etapa se nota el cansancio entre los integrantes del equipo y es necesario recordar constantemente las etapas del proyecto, monitorear el plan de trabajo.</w:t>
              <w:br w:type="textWrapping"/>
              <w:br w:type="textWrapping"/>
              <w:t xml:space="preserve">Mejoraría la constancia, avanzar en el proyecto todos los días en vez de algunos días de la semana. Me daría más tiempo a favor para corregir posibles errores.</w:t>
            </w:r>
          </w:p>
          <w:p w:rsidR="00000000" w:rsidDel="00000000" w:rsidP="00000000" w:rsidRDefault="00000000" w:rsidRPr="00000000" w14:paraId="00000025">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B">
            <w:pPr>
              <w:jc w:val="both"/>
              <w:rPr>
                <w:b w:val="1"/>
                <w:color w:val="1f4e79"/>
              </w:rPr>
            </w:pPr>
            <w:r w:rsidDel="00000000" w:rsidR="00000000" w:rsidRPr="00000000">
              <w:rPr>
                <w:rtl w:val="0"/>
              </w:rPr>
            </w:r>
          </w:p>
          <w:p w:rsidR="00000000" w:rsidDel="00000000" w:rsidP="00000000" w:rsidRDefault="00000000" w:rsidRPr="00000000" w14:paraId="0000002C">
            <w:pPr>
              <w:jc w:val="both"/>
              <w:rPr>
                <w:b w:val="1"/>
                <w:color w:val="000000"/>
              </w:rPr>
            </w:pPr>
            <w:r w:rsidDel="00000000" w:rsidR="00000000" w:rsidRPr="00000000">
              <w:rPr>
                <w:b w:val="1"/>
                <w:color w:val="000000"/>
                <w:rtl w:val="0"/>
              </w:rPr>
              <w:t xml:space="preserve">Fue un proyecto armado en una semana, noto insatisfacción del docente frente al proyecto, pero como nos enseñaron en toda la carrera hay que defenderlo, lo que no significa enamorarse de él. A simple vista se ve básico, pero esto podría generar un gran impacto en la industria, ya que en las clínicas odontológicas todo presupuesto es sacado por mano de obra y materiales. Podría ser beneficioso para los trabajadores y pacientes la inversión de este chatbot, ya que se ahorran contratar más personal para ayudar en recepción y dedicar las mejoras en la atención en espacio clínico, mejorando la experiencia de usuario y fomentando la confianza en las nuevas tecnologías que llegaron para quedarse.</w:t>
            </w:r>
          </w:p>
          <w:p w:rsidR="00000000" w:rsidDel="00000000" w:rsidP="00000000" w:rsidRDefault="00000000" w:rsidRPr="00000000" w14:paraId="0000002D">
            <w:pPr>
              <w:jc w:val="both"/>
              <w:rPr>
                <w:b w:val="1"/>
                <w:color w:val="000000"/>
              </w:rPr>
            </w:pPr>
            <w:r w:rsidDel="00000000" w:rsidR="00000000" w:rsidRPr="00000000">
              <w:rPr>
                <w:rtl w:val="0"/>
              </w:rPr>
            </w:r>
          </w:p>
          <w:p w:rsidR="00000000" w:rsidDel="00000000" w:rsidP="00000000" w:rsidRDefault="00000000" w:rsidRPr="00000000" w14:paraId="0000002E">
            <w:pPr>
              <w:ind w:left="0" w:firstLine="0"/>
              <w:jc w:val="both"/>
              <w:rPr>
                <w:b w:val="1"/>
                <w:color w:val="000000"/>
              </w:rPr>
            </w:pPr>
            <w:r w:rsidDel="00000000" w:rsidR="00000000" w:rsidRPr="00000000">
              <w:rPr>
                <w:b w:val="1"/>
                <w:color w:val="000000"/>
                <w:rtl w:val="0"/>
              </w:rPr>
              <w:t xml:space="preserve">Me gustaría preguntarle qué mejoraría en nosotros, en nuestra forma de presentarnos. Separando el pensamiento de los negocios a los que está acostumbrado. Dentro de una clínica odontológica todo debe estar hiperconectado, cada persona, material y software es importante para el buen funcionamiento, son datos sensibles ya que se trata del area de la salud.</w:t>
              <w:br w:type="textWrapping"/>
              <w:br w:type="textWrapping"/>
              <w:t xml:space="preserve">Si nos puede retroalimentar positivamente, en vez de solo nombrarnos las fallas. Hasta el momento estamos en estado de incertidumbre, tomando las retroalimentaciones para mejorar, pero siempre algo falta.</w:t>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b w:val="1"/>
                <w:color w:val="000000"/>
              </w:rPr>
            </w:pPr>
            <w:r w:rsidDel="00000000" w:rsidR="00000000" w:rsidRPr="00000000">
              <w:rPr>
                <w:b w:val="1"/>
                <w:color w:val="000000"/>
                <w:rtl w:val="0"/>
              </w:rPr>
              <w:t xml:space="preserve">Trabajar los 4 miembros del equipo en el mismo proceso es un poco engorro por la comunicación que se debe efectuar, debido a disponibilidad es difícil estar los 4 al mismo tiempo, los procesos fueron divididos en equipos de 2 Desarrollo de software y Entrenamiento e implementación de chatbot.</w:t>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D">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b w:val="1"/>
                <w:color w:val="000000"/>
              </w:rPr>
            </w:pPr>
            <w:r w:rsidDel="00000000" w:rsidR="00000000" w:rsidRPr="00000000">
              <w:rPr>
                <w:b w:val="1"/>
                <w:color w:val="000000"/>
                <w:rtl w:val="0"/>
              </w:rPr>
              <w:t xml:space="preserve">Todos aportamos desde nuestros talentos, optamos por lo que se nos hace más fácil hasta lo más complejo. Esto nos da autonomía y refuerza nuestro trabajo en equipo cuando nos encontramos con alguna dificultad. </w:t>
            </w:r>
          </w:p>
          <w:p w:rsidR="00000000" w:rsidDel="00000000" w:rsidP="00000000" w:rsidRDefault="00000000" w:rsidRPr="00000000" w14:paraId="00000040">
            <w:pPr>
              <w:jc w:val="both"/>
              <w:rPr>
                <w:b w:val="1"/>
                <w:color w:val="000000"/>
              </w:rPr>
            </w:pPr>
            <w:r w:rsidDel="00000000" w:rsidR="00000000" w:rsidRPr="00000000">
              <w:rPr>
                <w:rtl w:val="0"/>
              </w:rPr>
            </w:r>
          </w:p>
          <w:p w:rsidR="00000000" w:rsidDel="00000000" w:rsidP="00000000" w:rsidRDefault="00000000" w:rsidRPr="00000000" w14:paraId="00000041">
            <w:pPr>
              <w:jc w:val="both"/>
              <w:rPr>
                <w:b w:val="1"/>
                <w:color w:val="000000"/>
              </w:rPr>
            </w:pPr>
            <w:r w:rsidDel="00000000" w:rsidR="00000000" w:rsidRPr="00000000">
              <w:rPr>
                <w:b w:val="1"/>
                <w:color w:val="000000"/>
                <w:rtl w:val="0"/>
              </w:rPr>
              <w:t xml:space="preserve">Mejoraría en nosotros la disposición y disponibilidad.</w:t>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J21c/dv8pxqnbtRZyRmOIN3uuQ==">CgMxLjAyCGguZ2pkZ3hzOAByITFfSG1WRXQwVGVETVRseEJ4dGFpQzZ4S08ybVcwa1ZYRQ==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