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ja-JP"/>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3352C881" w14:textId="77777777" w:rsidR="00E334B5" w:rsidRPr="00931701" w:rsidRDefault="00E334B5" w:rsidP="3D28A338">
            <w:pPr>
              <w:jc w:val="both"/>
              <w:rPr>
                <w:rFonts w:eastAsiaTheme="majorEastAsia"/>
                <w:color w:val="767171" w:themeColor="background2" w:themeShade="80"/>
                <w:sz w:val="24"/>
                <w:szCs w:val="24"/>
              </w:rPr>
            </w:pPr>
          </w:p>
          <w:p w14:paraId="672D74B8" w14:textId="71D8C2D6" w:rsidR="004F2A8B" w:rsidRPr="00F12835" w:rsidRDefault="00F12835" w:rsidP="00F12835">
            <w:pPr>
              <w:pStyle w:val="Prrafodelista"/>
              <w:numPr>
                <w:ilvl w:val="0"/>
                <w:numId w:val="43"/>
              </w:numPr>
              <w:jc w:val="both"/>
              <w:rPr>
                <w:rFonts w:eastAsiaTheme="majorEastAsia"/>
                <w:sz w:val="24"/>
                <w:szCs w:val="24"/>
              </w:rPr>
            </w:pPr>
            <w:r w:rsidRPr="00F12835">
              <w:rPr>
                <w:rFonts w:eastAsiaTheme="majorEastAsia"/>
                <w:sz w:val="24"/>
                <w:szCs w:val="24"/>
              </w:rPr>
              <w:t>Por el momento hemos mantenido los tiempos definidos por la carta Gantt, pero esto fue posible después de una modificación que se realizó cuando nos percatamos de una falla en la lógica de los sprint.</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D05014B"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D033BEC" w14:textId="77777777" w:rsidR="00F12835" w:rsidRDefault="00F12835" w:rsidP="3D28A338">
            <w:pPr>
              <w:jc w:val="both"/>
              <w:rPr>
                <w:rFonts w:eastAsiaTheme="majorEastAsia"/>
                <w:sz w:val="24"/>
                <w:szCs w:val="24"/>
              </w:rPr>
            </w:pPr>
          </w:p>
          <w:p w14:paraId="20F1EAAE" w14:textId="45533D88" w:rsidR="004F2A8B" w:rsidRPr="00D97945" w:rsidRDefault="001B08AE" w:rsidP="00F12835">
            <w:pPr>
              <w:pStyle w:val="Prrafodelista"/>
              <w:numPr>
                <w:ilvl w:val="0"/>
                <w:numId w:val="43"/>
              </w:numPr>
              <w:jc w:val="both"/>
              <w:rPr>
                <w:rFonts w:ascii="Calibri" w:hAnsi="Calibri"/>
                <w:b/>
                <w:bCs/>
              </w:rPr>
            </w:pPr>
            <w:r>
              <w:rPr>
                <w:rFonts w:ascii="Calibri" w:hAnsi="Calibri"/>
                <w:bCs/>
              </w:rPr>
              <w:t>Se analizó los riesgos posibles del proyecto y estos fueron categorizados en el plan de mitigación.</w:t>
            </w:r>
          </w:p>
          <w:p w14:paraId="348C2F04" w14:textId="7A30B334" w:rsidR="004F2A8B" w:rsidRPr="00D97945" w:rsidRDefault="00D97945" w:rsidP="004F33A5">
            <w:pPr>
              <w:pStyle w:val="Prrafodelista"/>
              <w:numPr>
                <w:ilvl w:val="0"/>
                <w:numId w:val="43"/>
              </w:numPr>
              <w:jc w:val="both"/>
              <w:rPr>
                <w:rFonts w:ascii="Calibri" w:hAnsi="Calibri"/>
                <w:b/>
                <w:bCs/>
                <w:color w:val="1F4E79" w:themeColor="accent1" w:themeShade="80"/>
              </w:rPr>
            </w:pPr>
            <w:r>
              <w:rPr>
                <w:rFonts w:ascii="Calibri" w:hAnsi="Calibri"/>
                <w:bCs/>
              </w:rPr>
              <w:t xml:space="preserve">La mayor dificultad fue que se programó la semana de fiestas patrias como semana de descanso que obligo a generar una mayor carga al resto del periodo de desarrollo.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66CD4DC0" w:rsidR="004F2A8B" w:rsidRDefault="004F2A8B" w:rsidP="3D28A338">
            <w:pPr>
              <w:jc w:val="both"/>
              <w:rPr>
                <w:rFonts w:ascii="Calibri" w:hAnsi="Calibri"/>
                <w:b/>
                <w:bCs/>
                <w:color w:val="1F4E79" w:themeColor="accent1" w:themeShade="80"/>
              </w:rPr>
            </w:pPr>
          </w:p>
          <w:p w14:paraId="6D2CBC54" w14:textId="57CD11E6" w:rsidR="001B08AE" w:rsidRPr="001B08AE" w:rsidRDefault="001B08AE" w:rsidP="001B08AE">
            <w:pPr>
              <w:pStyle w:val="Prrafodelista"/>
              <w:numPr>
                <w:ilvl w:val="0"/>
                <w:numId w:val="43"/>
              </w:numPr>
              <w:jc w:val="both"/>
              <w:rPr>
                <w:rFonts w:ascii="Calibri" w:hAnsi="Calibri"/>
                <w:b/>
                <w:bCs/>
                <w:color w:val="1F4E79" w:themeColor="accent1" w:themeShade="80"/>
              </w:rPr>
            </w:pPr>
            <w:r>
              <w:rPr>
                <w:rFonts w:ascii="Calibri" w:hAnsi="Calibri"/>
                <w:bCs/>
              </w:rPr>
              <w:t>En lo personal encuentro que mi desempeño ha sido deficiente, se ha mantenido dentro de los plazos estimados, pero problemas que presento sobre concentración y estado anímico han dificultado el trabajo.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4D9260D8" w14:textId="78E9D1C4"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3D2149EF" w14:textId="632C965F" w:rsidR="001B08AE" w:rsidRDefault="001B08AE" w:rsidP="3D28A338">
            <w:pPr>
              <w:jc w:val="both"/>
              <w:rPr>
                <w:rFonts w:eastAsiaTheme="majorEastAsia"/>
                <w:color w:val="767171" w:themeColor="background2" w:themeShade="80"/>
                <w:sz w:val="24"/>
                <w:szCs w:val="24"/>
              </w:rPr>
            </w:pPr>
          </w:p>
          <w:p w14:paraId="46355075" w14:textId="2B0EAD0B" w:rsidR="00D97945" w:rsidRDefault="00D97945" w:rsidP="00D97945">
            <w:pPr>
              <w:pStyle w:val="Prrafodelista"/>
              <w:numPr>
                <w:ilvl w:val="0"/>
                <w:numId w:val="43"/>
              </w:numPr>
              <w:jc w:val="both"/>
              <w:rPr>
                <w:rFonts w:eastAsiaTheme="majorEastAsia"/>
                <w:sz w:val="24"/>
                <w:szCs w:val="24"/>
              </w:rPr>
            </w:pPr>
            <w:r>
              <w:rPr>
                <w:rFonts w:eastAsiaTheme="majorEastAsia"/>
                <w:sz w:val="24"/>
                <w:szCs w:val="24"/>
              </w:rPr>
              <w:t>No presento al momento inquietudes de cómo proceder.</w:t>
            </w:r>
          </w:p>
          <w:p w14:paraId="6D114820" w14:textId="61E31459" w:rsidR="00D97945" w:rsidRPr="00D97945" w:rsidRDefault="00D97945" w:rsidP="00D97945">
            <w:pPr>
              <w:pStyle w:val="Prrafodelista"/>
              <w:numPr>
                <w:ilvl w:val="0"/>
                <w:numId w:val="43"/>
              </w:numPr>
              <w:jc w:val="both"/>
              <w:rPr>
                <w:rFonts w:eastAsiaTheme="majorEastAsia"/>
                <w:sz w:val="24"/>
                <w:szCs w:val="24"/>
              </w:rPr>
            </w:pPr>
            <w:r>
              <w:rPr>
                <w:rFonts w:eastAsiaTheme="majorEastAsia"/>
                <w:sz w:val="24"/>
                <w:szCs w:val="24"/>
              </w:rPr>
              <w:t>A mis pares y profesor le preguntaría si el trabajo que he realizado hasta estos momentos ha sido satisfactorio.</w:t>
            </w:r>
          </w:p>
          <w:p w14:paraId="4BAC59AD" w14:textId="77777777" w:rsidR="004F2A8B" w:rsidRDefault="004F2A8B" w:rsidP="3D28A338">
            <w:pPr>
              <w:jc w:val="both"/>
              <w:rPr>
                <w:rFonts w:ascii="Calibri" w:hAnsi="Calibri"/>
                <w:b/>
                <w:bCs/>
                <w:color w:val="1F4E79" w:themeColor="accent1" w:themeShade="80"/>
              </w:rPr>
            </w:pPr>
            <w:bookmarkStart w:id="0" w:name="_GoBack"/>
            <w:bookmarkEnd w:id="0"/>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7F2C492" w:rsidR="004F2A8B" w:rsidRDefault="004F2A8B" w:rsidP="3D28A338">
            <w:pPr>
              <w:jc w:val="both"/>
              <w:rPr>
                <w:rFonts w:eastAsiaTheme="majorEastAsia"/>
                <w:color w:val="767171" w:themeColor="background2" w:themeShade="80"/>
                <w:sz w:val="24"/>
                <w:szCs w:val="24"/>
              </w:rPr>
            </w:pPr>
          </w:p>
          <w:p w14:paraId="0C5F9ED3" w14:textId="50EF7233" w:rsidR="004F2A8B" w:rsidRPr="001B08AE" w:rsidRDefault="001B08AE" w:rsidP="001B08AE">
            <w:pPr>
              <w:pStyle w:val="Prrafodelista"/>
              <w:numPr>
                <w:ilvl w:val="0"/>
                <w:numId w:val="43"/>
              </w:numPr>
              <w:jc w:val="both"/>
              <w:rPr>
                <w:rFonts w:eastAsiaTheme="majorEastAsia"/>
                <w:color w:val="767171" w:themeColor="background2" w:themeShade="80"/>
                <w:sz w:val="24"/>
                <w:szCs w:val="24"/>
              </w:rPr>
            </w:pPr>
            <w:r w:rsidRPr="001B08AE">
              <w:rPr>
                <w:rFonts w:eastAsiaTheme="majorEastAsia"/>
                <w:sz w:val="24"/>
                <w:szCs w:val="24"/>
              </w:rPr>
              <w:t>Considero que la distribución de los trabajos ha sido correctamente asignados y no creo que se deban aún asignar nuevas.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0B6599EC" w14:textId="2F963AB6"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31572EA9" w14:textId="2130EB67" w:rsidR="001B08AE" w:rsidRDefault="001B08AE" w:rsidP="3D28A338">
            <w:pPr>
              <w:jc w:val="both"/>
              <w:rPr>
                <w:rFonts w:eastAsiaTheme="majorEastAsia"/>
                <w:color w:val="767171" w:themeColor="background2" w:themeShade="80"/>
                <w:sz w:val="24"/>
                <w:szCs w:val="24"/>
              </w:rPr>
            </w:pPr>
          </w:p>
          <w:p w14:paraId="71C097D8" w14:textId="55DCCDF9" w:rsidR="00D97945" w:rsidRPr="00D97945" w:rsidRDefault="001B08AE" w:rsidP="001B08AE">
            <w:pPr>
              <w:pStyle w:val="Prrafodelista"/>
              <w:numPr>
                <w:ilvl w:val="0"/>
                <w:numId w:val="43"/>
              </w:numPr>
              <w:jc w:val="both"/>
              <w:rPr>
                <w:rFonts w:eastAsiaTheme="majorEastAsia"/>
                <w:color w:val="767171" w:themeColor="background2" w:themeShade="80"/>
                <w:sz w:val="24"/>
                <w:szCs w:val="24"/>
              </w:rPr>
            </w:pPr>
            <w:r>
              <w:rPr>
                <w:rFonts w:eastAsiaTheme="majorEastAsia"/>
                <w:sz w:val="24"/>
                <w:szCs w:val="24"/>
              </w:rPr>
              <w:t>Se destaca la puntualidad en la entrega de los entregables</w:t>
            </w:r>
            <w:r w:rsidR="00D97945">
              <w:rPr>
                <w:rFonts w:eastAsiaTheme="majorEastAsia"/>
                <w:sz w:val="24"/>
                <w:szCs w:val="24"/>
              </w:rPr>
              <w:t>.</w:t>
            </w:r>
          </w:p>
          <w:p w14:paraId="164BB8C5" w14:textId="6DF2D380" w:rsidR="001B08AE" w:rsidRPr="001B08AE" w:rsidRDefault="00D97945" w:rsidP="001B08AE">
            <w:pPr>
              <w:pStyle w:val="Prrafodelista"/>
              <w:numPr>
                <w:ilvl w:val="0"/>
                <w:numId w:val="43"/>
              </w:numPr>
              <w:jc w:val="both"/>
              <w:rPr>
                <w:rFonts w:eastAsiaTheme="majorEastAsia"/>
                <w:color w:val="767171" w:themeColor="background2" w:themeShade="80"/>
                <w:sz w:val="24"/>
                <w:szCs w:val="24"/>
              </w:rPr>
            </w:pPr>
            <w:r>
              <w:rPr>
                <w:rFonts w:eastAsiaTheme="majorEastAsia"/>
                <w:sz w:val="24"/>
                <w:szCs w:val="24"/>
              </w:rPr>
              <w:t>El aspecto</w:t>
            </w:r>
            <w:r w:rsidR="00071F87">
              <w:rPr>
                <w:rFonts w:eastAsiaTheme="majorEastAsia"/>
                <w:sz w:val="24"/>
                <w:szCs w:val="24"/>
              </w:rPr>
              <w:t xml:space="preserve"> que es mejorable es la puntualidad al recibir y responder mensajes, las cuales en ciertos momentos </w:t>
            </w:r>
            <w:r>
              <w:rPr>
                <w:rFonts w:eastAsiaTheme="majorEastAsia"/>
                <w:sz w:val="24"/>
                <w:szCs w:val="24"/>
              </w:rPr>
              <w:t>puede tomar más de la necesaria además de la disponibilidad.</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1B69E3" w14:textId="77777777" w:rsidR="001553DD" w:rsidRDefault="001553DD" w:rsidP="00DF38AE">
      <w:pPr>
        <w:spacing w:after="0" w:line="240" w:lineRule="auto"/>
      </w:pPr>
      <w:r>
        <w:separator/>
      </w:r>
    </w:p>
  </w:endnote>
  <w:endnote w:type="continuationSeparator" w:id="0">
    <w:p w14:paraId="5ED63EC5" w14:textId="77777777" w:rsidR="001553DD" w:rsidRDefault="001553D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ja-JP"/>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148707BA" w:rsidR="0005546F" w:rsidRDefault="0005546F">
                                <w:pPr>
                                  <w:jc w:val="center"/>
                                </w:pPr>
                                <w:r>
                                  <w:fldChar w:fldCharType="begin"/>
                                </w:r>
                                <w:r>
                                  <w:instrText>PAGE    \* MERGEFORMAT</w:instrText>
                                </w:r>
                                <w:r>
                                  <w:fldChar w:fldCharType="separate"/>
                                </w:r>
                                <w:r w:rsidR="00D97945" w:rsidRPr="00D97945">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148707BA" w:rsidR="0005546F" w:rsidRDefault="0005546F">
                          <w:pPr>
                            <w:jc w:val="center"/>
                          </w:pPr>
                          <w:r>
                            <w:fldChar w:fldCharType="begin"/>
                          </w:r>
                          <w:r>
                            <w:instrText>PAGE    \* MERGEFORMAT</w:instrText>
                          </w:r>
                          <w:r>
                            <w:fldChar w:fldCharType="separate"/>
                          </w:r>
                          <w:r w:rsidR="00D97945" w:rsidRPr="00D97945">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D0C46" w14:textId="77777777" w:rsidR="001553DD" w:rsidRDefault="001553DD" w:rsidP="00DF38AE">
      <w:pPr>
        <w:spacing w:after="0" w:line="240" w:lineRule="auto"/>
      </w:pPr>
      <w:r>
        <w:separator/>
      </w:r>
    </w:p>
  </w:footnote>
  <w:footnote w:type="continuationSeparator" w:id="0">
    <w:p w14:paraId="69E0F8AE" w14:textId="77777777" w:rsidR="001553DD" w:rsidRDefault="001553D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ja-JP"/>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ja-JP"/>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ja-JP"/>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960B1"/>
    <w:multiLevelType w:val="hybridMultilevel"/>
    <w:tmpl w:val="0E2E7A2A"/>
    <w:lvl w:ilvl="0" w:tplc="91E8D7A2">
      <w:start w:val="2"/>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57D590A"/>
    <w:multiLevelType w:val="hybridMultilevel"/>
    <w:tmpl w:val="4552EEC2"/>
    <w:lvl w:ilvl="0" w:tplc="A4420C1E">
      <w:start w:val="1"/>
      <w:numFmt w:val="bullet"/>
      <w:lvlText w:val=""/>
      <w:lvlJc w:val="left"/>
      <w:pPr>
        <w:ind w:left="63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3A196E"/>
    <w:multiLevelType w:val="hybridMultilevel"/>
    <w:tmpl w:val="E4E0206A"/>
    <w:lvl w:ilvl="0" w:tplc="BD62F22A">
      <w:start w:val="2"/>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3"/>
  </w:num>
  <w:num w:numId="4">
    <w:abstractNumId w:val="30"/>
  </w:num>
  <w:num w:numId="5">
    <w:abstractNumId w:val="32"/>
  </w:num>
  <w:num w:numId="6">
    <w:abstractNumId w:val="4"/>
  </w:num>
  <w:num w:numId="7">
    <w:abstractNumId w:val="12"/>
  </w:num>
  <w:num w:numId="8">
    <w:abstractNumId w:val="20"/>
  </w:num>
  <w:num w:numId="9">
    <w:abstractNumId w:val="16"/>
  </w:num>
  <w:num w:numId="10">
    <w:abstractNumId w:val="9"/>
  </w:num>
  <w:num w:numId="11">
    <w:abstractNumId w:val="25"/>
  </w:num>
  <w:num w:numId="12">
    <w:abstractNumId w:val="38"/>
  </w:num>
  <w:num w:numId="13">
    <w:abstractNumId w:val="31"/>
  </w:num>
  <w:num w:numId="14">
    <w:abstractNumId w:val="1"/>
  </w:num>
  <w:num w:numId="15">
    <w:abstractNumId w:val="39"/>
  </w:num>
  <w:num w:numId="16">
    <w:abstractNumId w:val="22"/>
  </w:num>
  <w:num w:numId="17">
    <w:abstractNumId w:val="18"/>
  </w:num>
  <w:num w:numId="18">
    <w:abstractNumId w:val="34"/>
  </w:num>
  <w:num w:numId="19">
    <w:abstractNumId w:val="11"/>
  </w:num>
  <w:num w:numId="20">
    <w:abstractNumId w:val="42"/>
  </w:num>
  <w:num w:numId="21">
    <w:abstractNumId w:val="37"/>
  </w:num>
  <w:num w:numId="22">
    <w:abstractNumId w:val="14"/>
  </w:num>
  <w:num w:numId="23">
    <w:abstractNumId w:val="15"/>
  </w:num>
  <w:num w:numId="24">
    <w:abstractNumId w:val="5"/>
  </w:num>
  <w:num w:numId="25">
    <w:abstractNumId w:val="17"/>
  </w:num>
  <w:num w:numId="26">
    <w:abstractNumId w:val="21"/>
  </w:num>
  <w:num w:numId="27">
    <w:abstractNumId w:val="24"/>
  </w:num>
  <w:num w:numId="28">
    <w:abstractNumId w:val="0"/>
  </w:num>
  <w:num w:numId="29">
    <w:abstractNumId w:val="19"/>
  </w:num>
  <w:num w:numId="30">
    <w:abstractNumId w:val="23"/>
  </w:num>
  <w:num w:numId="31">
    <w:abstractNumId w:val="2"/>
  </w:num>
  <w:num w:numId="32">
    <w:abstractNumId w:val="7"/>
  </w:num>
  <w:num w:numId="33">
    <w:abstractNumId w:val="35"/>
  </w:num>
  <w:num w:numId="34">
    <w:abstractNumId w:val="41"/>
  </w:num>
  <w:num w:numId="35">
    <w:abstractNumId w:val="6"/>
  </w:num>
  <w:num w:numId="36">
    <w:abstractNumId w:val="27"/>
  </w:num>
  <w:num w:numId="37">
    <w:abstractNumId w:val="40"/>
  </w:num>
  <w:num w:numId="38">
    <w:abstractNumId w:val="29"/>
  </w:num>
  <w:num w:numId="39">
    <w:abstractNumId w:val="28"/>
  </w:num>
  <w:num w:numId="40">
    <w:abstractNumId w:val="36"/>
  </w:num>
  <w:num w:numId="41">
    <w:abstractNumId w:val="33"/>
  </w:num>
  <w:num w:numId="42">
    <w:abstractNumId w:val="10"/>
  </w:num>
  <w:num w:numId="43">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1F87"/>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53DD"/>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8AE"/>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0C1E"/>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658E"/>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5B3A"/>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97945"/>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34B5"/>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3A30"/>
    <w:rsid w:val="00EF466B"/>
    <w:rsid w:val="00EF596A"/>
    <w:rsid w:val="00EF782B"/>
    <w:rsid w:val="00EF7A02"/>
    <w:rsid w:val="00EF7B3E"/>
    <w:rsid w:val="00F00212"/>
    <w:rsid w:val="00F01087"/>
    <w:rsid w:val="00F0166C"/>
    <w:rsid w:val="00F02E5A"/>
    <w:rsid w:val="00F11268"/>
    <w:rsid w:val="00F12835"/>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14F9"/>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A3686F-A7B2-4040-AE46-2473807E7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Pages>
  <Words>419</Words>
  <Characters>2306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Usuario de Windows</cp:lastModifiedBy>
  <cp:revision>45</cp:revision>
  <cp:lastPrinted>2019-12-16T20:10:00Z</cp:lastPrinted>
  <dcterms:created xsi:type="dcterms:W3CDTF">2021-12-31T12:50:00Z</dcterms:created>
  <dcterms:modified xsi:type="dcterms:W3CDTF">2024-10-29T21:17:00Z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