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u w:val="single"/>
        </w:rPr>
      </w:pPr>
      <w:r>
        <w:rPr>
          <w:rFonts w:ascii="Times New Roman" w:hAnsi="Times New Roman"/>
          <w:b/>
          <w:bCs/>
          <w:u w:val="single"/>
        </w:rPr>
        <w:t>The Warriors of Ameros</w:t>
      </w:r>
    </w:p>
    <w:p>
      <w:pPr>
        <w:pStyle w:val="Normal"/>
        <w:bidi w:val="0"/>
        <w:jc w:val="center"/>
        <w:rPr>
          <w:rFonts w:ascii="Times New Roman" w:hAnsi="Times New Roman"/>
          <w:b/>
          <w:b/>
          <w:bCs/>
          <w:i/>
          <w:i/>
          <w:iCs/>
          <w:u w:val="none"/>
        </w:rPr>
      </w:pPr>
      <w:r>
        <w:rPr>
          <w:rFonts w:ascii="Times New Roman" w:hAnsi="Times New Roman"/>
          <w:b/>
          <w:bCs/>
          <w:i/>
          <w:iCs/>
          <w:u w:val="none"/>
        </w:rPr>
        <w:t>ARCHIVES</w:t>
      </w:r>
    </w:p>
    <w:p>
      <w:pPr>
        <w:pStyle w:val="Normal"/>
        <w:bidi w:val="0"/>
        <w:jc w:val="center"/>
        <w:rPr>
          <w:rFonts w:ascii="Times New Roman" w:hAnsi="Times New Roman"/>
          <w:b w:val="false"/>
          <w:b w:val="false"/>
          <w:bCs w:val="false"/>
          <w:i/>
          <w:i/>
          <w:iCs/>
          <w:u w:val="none"/>
        </w:rPr>
      </w:pPr>
      <w:r>
        <w:rPr>
          <w:rFonts w:ascii="Times New Roman" w:hAnsi="Times New Roman"/>
          <w:b w:val="false"/>
          <w:bCs w:val="false"/>
          <w:i/>
          <w:iCs/>
          <w:u w:val="none"/>
        </w:rPr>
        <w:t>VOLUME IV</w:t>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u w:val="single"/>
        </w:rPr>
      </w:pPr>
      <w:r>
        <w:rPr>
          <w:rFonts w:ascii="Times New Roman" w:hAnsi="Times New Roman"/>
          <w:u w:val="single"/>
        </w:rPr>
        <w:t>Magic and Its Derivatives</w:t>
      </w:r>
    </w:p>
    <w:p>
      <w:pPr>
        <w:pStyle w:val="Normal"/>
        <w:bidi w:val="0"/>
        <w:jc w:val="center"/>
        <w:rPr>
          <w:rFonts w:ascii="Times New Roman" w:hAnsi="Times New Roman"/>
          <w:u w:val="single"/>
        </w:rPr>
      </w:pPr>
      <w:r>
        <w:rPr>
          <w:rFonts w:ascii="Times New Roman" w:hAnsi="Times New Roman"/>
          <w:b w:val="false"/>
          <w:bCs w:val="false"/>
          <w:i/>
          <w:iCs/>
          <w:u w:val="single"/>
        </w:rPr>
        <w:t>A Brief Overview</w:t>
      </w:r>
    </w:p>
    <w:p>
      <w:pPr>
        <w:pStyle w:val="Normal"/>
        <w:bidi w:val="0"/>
        <w:jc w:val="left"/>
        <w:rPr>
          <w:rFonts w:ascii="Times New Roman" w:hAnsi="Times New Roman"/>
          <w:u w:val="single"/>
        </w:rPr>
      </w:pPr>
      <w:r>
        <w:rPr>
          <w:rFonts w:ascii="Times New Roman" w:hAnsi="Times New Roman"/>
          <w:i w:val="false"/>
          <w:iCs w:val="false"/>
          <w:u w:val="none"/>
        </w:rPr>
        <w:tab/>
        <w:t>Magic is an organic element on the continent and world of Ameros. It is a gift, from the earth itself, that any living creature may utilize for their own ends. There are many forms of magic, and in fact it may be safely assumed that there are unlimited forms of magic, or as many manifestations as the imaginations of the world may conjure and grasp.</w:t>
      </w:r>
    </w:p>
    <w:p>
      <w:pPr>
        <w:pStyle w:val="Normal"/>
        <w:bidi w:val="0"/>
        <w:jc w:val="left"/>
        <w:rPr>
          <w:rFonts w:ascii="Times New Roman" w:hAnsi="Times New Roman"/>
          <w:u w:val="single"/>
        </w:rPr>
      </w:pPr>
      <w:r>
        <w:rPr>
          <w:rFonts w:ascii="Times New Roman" w:hAnsi="Times New Roman"/>
          <w:i w:val="false"/>
          <w:iCs w:val="false"/>
          <w:u w:val="none"/>
        </w:rPr>
        <w:tab/>
        <w:t>Many living creatures are limited in how, and in what ways, they can cast magic inherently though. This is because of their capacities for sentience and personal willpower. Willpower, actually, is the major limiting source for all who cast in the world. It is what determines one’s capacity for casting, and how much they can create and cast under any short time. Even then, there are limits and exceptions to this rule; those with the greatest willpower often cannot cast anything at all.</w:t>
      </w:r>
    </w:p>
    <w:p>
      <w:pPr>
        <w:pStyle w:val="Normal"/>
        <w:bidi w:val="0"/>
        <w:jc w:val="left"/>
        <w:rPr>
          <w:rFonts w:ascii="Times New Roman" w:hAnsi="Times New Roman"/>
          <w:u w:val="single"/>
        </w:rPr>
      </w:pPr>
      <w:r>
        <w:rPr>
          <w:rFonts w:ascii="Times New Roman" w:hAnsi="Times New Roman"/>
          <w:i w:val="false"/>
          <w:iCs w:val="false"/>
          <w:u w:val="none"/>
        </w:rPr>
        <w:tab/>
        <w:t>This is due to them being mechanical or gem-typed beings; those whose focus and drive is pro-grammatically controlled, and as such are not tuned into nature and it’s musings. Those that can cast magic are often penalized by losing their ability to handle casting many spells, or even being able to concentrate enough to cast high class spells.</w:t>
      </w:r>
    </w:p>
    <w:p>
      <w:pPr>
        <w:pStyle w:val="Normal"/>
        <w:bidi w:val="0"/>
        <w:jc w:val="left"/>
        <w:rPr>
          <w:rFonts w:ascii="Times New Roman" w:hAnsi="Times New Roman"/>
          <w:u w:val="single"/>
        </w:rPr>
      </w:pPr>
      <w:r>
        <w:rPr>
          <w:rFonts w:ascii="Times New Roman" w:hAnsi="Times New Roman"/>
          <w:i w:val="false"/>
          <w:iCs w:val="false"/>
          <w:u w:val="none"/>
        </w:rPr>
        <w:tab/>
        <w:t>The best spell casters are those who are special hybrid species (like faeries), or naturalists, by trade. There are few exceptions to this rule, if any.</w:t>
      </w:r>
    </w:p>
    <w:p>
      <w:pPr>
        <w:pStyle w:val="Normal"/>
        <w:bidi w:val="0"/>
        <w:jc w:val="left"/>
        <w:rPr>
          <w:rFonts w:ascii="Times New Roman" w:hAnsi="Times New Roman"/>
          <w:u w:val="single"/>
        </w:rPr>
      </w:pPr>
      <w:r>
        <w:rPr>
          <w:rFonts w:ascii="Times New Roman" w:hAnsi="Times New Roman"/>
          <w:i w:val="false"/>
          <w:iCs w:val="false"/>
          <w:u w:val="none"/>
        </w:rPr>
        <w:tab/>
        <w:t>Those that where once avid sorcerers may lose their ability to cast spells if they delve into mastering technology in any form. Those who practice in this manner may tap back into their natural powers through the use of special charms, or through the help of more in-tune magical creatures. Drakons are known to be one of the few empathetic creatures that can transfer their natural affinity for spell-craft to any creature of their choosing who gains their favor, regardless of they are mechanical or mechanically inclined, however it is restricted by their proximity to said caster. Covens of humans or other species can manage the same feat, but it is an exhausting process, often killing the weakest participants in the process.</w:t>
      </w:r>
    </w:p>
    <w:p>
      <w:pPr>
        <w:pStyle w:val="Normal"/>
        <w:bidi w:val="0"/>
        <w:jc w:val="left"/>
        <w:rPr>
          <w:rFonts w:ascii="Times New Roman" w:hAnsi="Times New Roman"/>
          <w:u w:val="single"/>
        </w:rPr>
      </w:pPr>
      <w:r>
        <w:rPr>
          <w:rFonts w:ascii="Times New Roman" w:hAnsi="Times New Roman"/>
          <w:u w:val="single"/>
        </w:rPr>
      </w:r>
    </w:p>
    <w:p>
      <w:pPr>
        <w:pStyle w:val="Normal"/>
        <w:bidi w:val="0"/>
        <w:jc w:val="center"/>
        <w:rPr>
          <w:rFonts w:ascii="Times New Roman" w:hAnsi="Times New Roman"/>
          <w:u w:val="single"/>
        </w:rPr>
      </w:pPr>
      <w:r>
        <w:rPr>
          <w:rFonts w:ascii="Times New Roman" w:hAnsi="Times New Roman"/>
          <w:b w:val="false"/>
          <w:bCs w:val="false"/>
          <w:i/>
          <w:iCs/>
          <w:u w:val="single"/>
        </w:rPr>
        <w:t>Spell Categories</w:t>
      </w:r>
    </w:p>
    <w:p>
      <w:pPr>
        <w:pStyle w:val="Normal"/>
        <w:numPr>
          <w:ilvl w:val="0"/>
          <w:numId w:val="3"/>
        </w:numPr>
        <w:bidi w:val="0"/>
        <w:jc w:val="left"/>
        <w:rPr>
          <w:rFonts w:ascii="Times New Roman" w:hAnsi="Times New Roman"/>
          <w:u w:val="single"/>
        </w:rPr>
      </w:pPr>
      <w:r>
        <w:rPr>
          <w:rFonts w:ascii="Times New Roman" w:hAnsi="Times New Roman"/>
          <w:b/>
          <w:bCs/>
          <w:i w:val="false"/>
          <w:iCs w:val="false"/>
          <w:u w:val="none"/>
        </w:rPr>
        <w:t>Offensive</w:t>
      </w:r>
      <w:r>
        <w:rPr>
          <w:rFonts w:ascii="Times New Roman" w:hAnsi="Times New Roman"/>
          <w:b w:val="false"/>
          <w:bCs w:val="false"/>
          <w:i w:val="false"/>
          <w:iCs w:val="false"/>
          <w:u w:val="none"/>
        </w:rPr>
        <w:t xml:space="preserve"> – Typically serves to just do major damage to a target.</w:t>
      </w:r>
    </w:p>
    <w:p>
      <w:pPr>
        <w:pStyle w:val="Normal"/>
        <w:numPr>
          <w:ilvl w:val="0"/>
          <w:numId w:val="3"/>
        </w:numPr>
        <w:bidi w:val="0"/>
        <w:jc w:val="left"/>
        <w:rPr>
          <w:rFonts w:ascii="Times New Roman" w:hAnsi="Times New Roman"/>
          <w:u w:val="single"/>
        </w:rPr>
      </w:pPr>
      <w:r>
        <w:rPr>
          <w:rFonts w:ascii="Times New Roman" w:hAnsi="Times New Roman"/>
          <w:b/>
          <w:bCs/>
          <w:i w:val="false"/>
          <w:iCs w:val="false"/>
          <w:u w:val="none"/>
        </w:rPr>
        <w:t>Defensive</w:t>
      </w:r>
      <w:r>
        <w:rPr>
          <w:rFonts w:ascii="Times New Roman" w:hAnsi="Times New Roman"/>
          <w:b w:val="false"/>
          <w:bCs w:val="false"/>
          <w:i w:val="false"/>
          <w:iCs w:val="false"/>
          <w:u w:val="none"/>
        </w:rPr>
        <w:t xml:space="preserve"> – Typically serves to do close quarters damage to repel enemies, or strengthen the user.</w:t>
      </w:r>
    </w:p>
    <w:p>
      <w:pPr>
        <w:pStyle w:val="Normal"/>
        <w:numPr>
          <w:ilvl w:val="0"/>
          <w:numId w:val="3"/>
        </w:numPr>
        <w:bidi w:val="0"/>
        <w:jc w:val="left"/>
        <w:rPr>
          <w:rFonts w:ascii="Times New Roman" w:hAnsi="Times New Roman"/>
          <w:u w:val="single"/>
        </w:rPr>
      </w:pPr>
      <w:r>
        <w:rPr>
          <w:rFonts w:ascii="Times New Roman" w:hAnsi="Times New Roman"/>
          <w:b/>
          <w:bCs/>
          <w:i w:val="false"/>
          <w:iCs w:val="false"/>
          <w:u w:val="none"/>
        </w:rPr>
        <w:t>Buffs/Debuffs –</w:t>
      </w:r>
      <w:r>
        <w:rPr>
          <w:rFonts w:ascii="Times New Roman" w:hAnsi="Times New Roman"/>
          <w:b w:val="false"/>
          <w:bCs w:val="false"/>
          <w:i w:val="false"/>
          <w:iCs w:val="false"/>
          <w:u w:val="none"/>
        </w:rPr>
        <w:t xml:space="preserve"> Typically impart a positive status effect on friends, and negatives on enemies, while not doing any base damage.</w:t>
      </w:r>
    </w:p>
    <w:p>
      <w:pPr>
        <w:pStyle w:val="Normal"/>
        <w:numPr>
          <w:ilvl w:val="0"/>
          <w:numId w:val="3"/>
        </w:numPr>
        <w:bidi w:val="0"/>
        <w:jc w:val="left"/>
        <w:rPr>
          <w:rFonts w:ascii="Times New Roman" w:hAnsi="Times New Roman"/>
          <w:u w:val="single"/>
        </w:rPr>
      </w:pPr>
      <w:r>
        <w:rPr>
          <w:rFonts w:ascii="Times New Roman" w:hAnsi="Times New Roman"/>
          <w:b/>
          <w:bCs/>
          <w:i w:val="false"/>
          <w:iCs w:val="false"/>
          <w:u w:val="none"/>
        </w:rPr>
        <w:t>Modifiers</w:t>
      </w:r>
      <w:r>
        <w:rPr>
          <w:rFonts w:ascii="Times New Roman" w:hAnsi="Times New Roman"/>
          <w:b w:val="false"/>
          <w:bCs w:val="false"/>
          <w:i w:val="false"/>
          <w:iCs w:val="false"/>
          <w:u w:val="none"/>
        </w:rPr>
        <w:t xml:space="preserve"> – Specialty moves that effect how many spells can be cast in one selection, and what the effects of those spells can be.</w:t>
      </w:r>
    </w:p>
    <w:p>
      <w:pPr>
        <w:pStyle w:val="Normal"/>
        <w:bidi w:val="0"/>
        <w:jc w:val="left"/>
        <w:rPr>
          <w:rFonts w:ascii="Times New Roman" w:hAnsi="Times New Roman"/>
          <w:u w:val="single"/>
        </w:rPr>
      </w:pPr>
      <w:r>
        <w:rPr>
          <w:rFonts w:ascii="Times New Roman" w:hAnsi="Times New Roman"/>
          <w:u w:val="single"/>
        </w:rPr>
      </w:r>
    </w:p>
    <w:p>
      <w:pPr>
        <w:pStyle w:val="Normal"/>
        <w:bidi w:val="0"/>
        <w:jc w:val="center"/>
        <w:rPr>
          <w:rFonts w:ascii="Times New Roman" w:hAnsi="Times New Roman"/>
          <w:u w:val="single"/>
        </w:rPr>
      </w:pPr>
      <w:r>
        <w:rPr>
          <w:rFonts w:ascii="Times New Roman" w:hAnsi="Times New Roman"/>
          <w:b w:val="false"/>
          <w:bCs w:val="false"/>
          <w:i/>
          <w:iCs/>
          <w:u w:val="single"/>
        </w:rPr>
        <w:t>Spell Components</w:t>
      </w:r>
    </w:p>
    <w:p>
      <w:pPr>
        <w:pStyle w:val="Normal"/>
        <w:numPr>
          <w:ilvl w:val="0"/>
          <w:numId w:val="4"/>
        </w:numPr>
        <w:bidi w:val="0"/>
        <w:jc w:val="left"/>
        <w:rPr>
          <w:rFonts w:ascii="Times New Roman" w:hAnsi="Times New Roman"/>
          <w:u w:val="single"/>
        </w:rPr>
      </w:pPr>
      <w:r>
        <w:rPr>
          <w:rFonts w:ascii="Times New Roman" w:hAnsi="Times New Roman"/>
          <w:b/>
          <w:bCs/>
          <w:i w:val="false"/>
          <w:iCs w:val="false"/>
          <w:u w:val="none"/>
        </w:rPr>
        <w:t>Name</w:t>
      </w:r>
      <w:r>
        <w:rPr>
          <w:rFonts w:ascii="Times New Roman" w:hAnsi="Times New Roman"/>
          <w:b w:val="false"/>
          <w:bCs w:val="false"/>
          <w:i w:val="false"/>
          <w:iCs w:val="false"/>
          <w:u w:val="none"/>
        </w:rPr>
        <w:t xml:space="preserve"> – The name of the spell featured in the hot-bar.</w:t>
      </w:r>
    </w:p>
    <w:p>
      <w:pPr>
        <w:pStyle w:val="Normal"/>
        <w:numPr>
          <w:ilvl w:val="0"/>
          <w:numId w:val="4"/>
        </w:numPr>
        <w:bidi w:val="0"/>
        <w:jc w:val="left"/>
        <w:rPr>
          <w:rFonts w:ascii="Times New Roman" w:hAnsi="Times New Roman"/>
          <w:u w:val="single"/>
        </w:rPr>
      </w:pPr>
      <w:r>
        <w:rPr>
          <w:rFonts w:ascii="Times New Roman" w:hAnsi="Times New Roman"/>
          <w:b/>
          <w:bCs/>
          <w:i w:val="false"/>
          <w:iCs w:val="false"/>
          <w:u w:val="none"/>
        </w:rPr>
        <w:t>Base</w:t>
      </w:r>
      <w:r>
        <w:rPr>
          <w:rFonts w:ascii="Times New Roman" w:hAnsi="Times New Roman"/>
          <w:b w:val="false"/>
          <w:bCs w:val="false"/>
          <w:i w:val="false"/>
          <w:iCs w:val="false"/>
          <w:u w:val="none"/>
        </w:rPr>
        <w:t xml:space="preserve"> – Factor that determines the cost of the spell after the user’s willpower is polled.</w:t>
      </w:r>
    </w:p>
    <w:p>
      <w:pPr>
        <w:pStyle w:val="Normal"/>
        <w:numPr>
          <w:ilvl w:val="0"/>
          <w:numId w:val="4"/>
        </w:numPr>
        <w:bidi w:val="0"/>
        <w:jc w:val="left"/>
        <w:rPr>
          <w:rFonts w:ascii="Times New Roman" w:hAnsi="Times New Roman"/>
          <w:u w:val="single"/>
        </w:rPr>
      </w:pPr>
      <w:r>
        <w:rPr>
          <w:rFonts w:ascii="Times New Roman" w:hAnsi="Times New Roman"/>
          <w:b/>
          <w:bCs/>
          <w:i w:val="false"/>
          <w:iCs w:val="false"/>
          <w:u w:val="none"/>
        </w:rPr>
        <w:t>Type/Element</w:t>
      </w:r>
      <w:r>
        <w:rPr>
          <w:rFonts w:ascii="Times New Roman" w:hAnsi="Times New Roman"/>
          <w:b w:val="false"/>
          <w:bCs w:val="false"/>
          <w:i w:val="false"/>
          <w:iCs w:val="false"/>
          <w:u w:val="none"/>
        </w:rPr>
        <w:t xml:space="preserve"> – The natural damage the spell does to an entity.</w:t>
      </w:r>
    </w:p>
    <w:p>
      <w:pPr>
        <w:pStyle w:val="Normal"/>
        <w:numPr>
          <w:ilvl w:val="1"/>
          <w:numId w:val="4"/>
        </w:numPr>
        <w:bidi w:val="0"/>
        <w:jc w:val="left"/>
        <w:rPr>
          <w:rFonts w:ascii="Times New Roman" w:hAnsi="Times New Roman"/>
          <w:u w:val="single"/>
        </w:rPr>
      </w:pPr>
      <w:r>
        <w:rPr>
          <w:rFonts w:ascii="Times New Roman" w:hAnsi="Times New Roman"/>
          <w:b w:val="false"/>
          <w:bCs w:val="false"/>
          <w:i/>
          <w:iCs/>
          <w:u w:val="none"/>
        </w:rPr>
        <w:t>Holy</w:t>
      </w:r>
      <w:r>
        <w:rPr>
          <w:rFonts w:ascii="Times New Roman" w:hAnsi="Times New Roman"/>
          <w:b w:val="false"/>
          <w:bCs w:val="false"/>
          <w:i w:val="false"/>
          <w:iCs w:val="false"/>
          <w:u w:val="none"/>
        </w:rPr>
        <w:t xml:space="preserve"> – Undead are damaged 2x more.</w:t>
      </w:r>
    </w:p>
    <w:p>
      <w:pPr>
        <w:pStyle w:val="Normal"/>
        <w:numPr>
          <w:ilvl w:val="1"/>
          <w:numId w:val="4"/>
        </w:numPr>
        <w:bidi w:val="0"/>
        <w:jc w:val="left"/>
        <w:rPr>
          <w:rFonts w:ascii="Times New Roman" w:hAnsi="Times New Roman"/>
          <w:u w:val="single"/>
        </w:rPr>
      </w:pPr>
      <w:r>
        <w:rPr>
          <w:rFonts w:ascii="Times New Roman" w:hAnsi="Times New Roman"/>
          <w:b w:val="false"/>
          <w:bCs w:val="false"/>
          <w:i/>
          <w:iCs/>
          <w:u w:val="none"/>
        </w:rPr>
        <w:t>Fire</w:t>
      </w:r>
      <w:r>
        <w:rPr>
          <w:rFonts w:ascii="Times New Roman" w:hAnsi="Times New Roman"/>
          <w:b w:val="false"/>
          <w:bCs w:val="false"/>
          <w:i w:val="false"/>
          <w:iCs w:val="false"/>
          <w:u w:val="none"/>
        </w:rPr>
        <w:t xml:space="preserve"> – Water entities are damaged 2x more. Fire entities are damaged by a factor of 0.5x.</w:t>
      </w:r>
    </w:p>
    <w:p>
      <w:pPr>
        <w:pStyle w:val="Normal"/>
        <w:numPr>
          <w:ilvl w:val="1"/>
          <w:numId w:val="4"/>
        </w:numPr>
        <w:bidi w:val="0"/>
        <w:jc w:val="left"/>
        <w:rPr>
          <w:rFonts w:ascii="Times New Roman" w:hAnsi="Times New Roman"/>
          <w:u w:val="single"/>
        </w:rPr>
      </w:pPr>
      <w:r>
        <w:rPr>
          <w:rFonts w:ascii="Times New Roman" w:hAnsi="Times New Roman"/>
          <w:b w:val="false"/>
          <w:bCs w:val="false"/>
          <w:i/>
          <w:iCs/>
          <w:u w:val="none"/>
        </w:rPr>
        <w:t xml:space="preserve">Water </w:t>
      </w:r>
      <w:r>
        <w:rPr>
          <w:rFonts w:ascii="Times New Roman" w:hAnsi="Times New Roman"/>
          <w:b w:val="false"/>
          <w:bCs w:val="false"/>
          <w:i w:val="false"/>
          <w:iCs w:val="false"/>
          <w:u w:val="none"/>
        </w:rPr>
        <w:t>– Fire entities are damaged 2x more. Water entities are damaged by a factor of 0.5x.</w:t>
      </w:r>
    </w:p>
    <w:p>
      <w:pPr>
        <w:pStyle w:val="Normal"/>
        <w:numPr>
          <w:ilvl w:val="1"/>
          <w:numId w:val="4"/>
        </w:numPr>
        <w:bidi w:val="0"/>
        <w:jc w:val="left"/>
        <w:rPr>
          <w:rFonts w:ascii="Times New Roman" w:hAnsi="Times New Roman"/>
          <w:u w:val="single"/>
        </w:rPr>
      </w:pPr>
      <w:r>
        <w:rPr>
          <w:rFonts w:ascii="Times New Roman" w:hAnsi="Times New Roman"/>
          <w:b w:val="false"/>
          <w:bCs w:val="false"/>
          <w:i/>
          <w:iCs/>
          <w:u w:val="none"/>
        </w:rPr>
        <w:t>Earth</w:t>
      </w:r>
      <w:r>
        <w:rPr>
          <w:rFonts w:ascii="Times New Roman" w:hAnsi="Times New Roman"/>
          <w:b w:val="false"/>
          <w:bCs w:val="false"/>
          <w:i w:val="false"/>
          <w:iCs w:val="false"/>
          <w:u w:val="none"/>
        </w:rPr>
        <w:t xml:space="preserve"> – Wind entities are damaged 2x more. Earth entities are damaged by a factor of 0.5x.</w:t>
      </w:r>
    </w:p>
    <w:p>
      <w:pPr>
        <w:pStyle w:val="Normal"/>
        <w:numPr>
          <w:ilvl w:val="1"/>
          <w:numId w:val="4"/>
        </w:numPr>
        <w:bidi w:val="0"/>
        <w:jc w:val="left"/>
        <w:rPr>
          <w:rFonts w:ascii="Times New Roman" w:hAnsi="Times New Roman"/>
          <w:u w:val="single"/>
        </w:rPr>
      </w:pPr>
      <w:r>
        <w:rPr>
          <w:rFonts w:ascii="Times New Roman" w:hAnsi="Times New Roman"/>
          <w:b w:val="false"/>
          <w:bCs w:val="false"/>
          <w:i/>
          <w:iCs/>
          <w:u w:val="none"/>
        </w:rPr>
        <w:t>Wind</w:t>
      </w:r>
      <w:r>
        <w:rPr>
          <w:rFonts w:ascii="Times New Roman" w:hAnsi="Times New Roman"/>
          <w:b w:val="false"/>
          <w:bCs w:val="false"/>
          <w:i w:val="false"/>
          <w:iCs w:val="false"/>
          <w:u w:val="none"/>
        </w:rPr>
        <w:t xml:space="preserve"> – Earth entities are damaged 2x more. Wind entities are damaged by a factor of 0.5x.</w:t>
      </w:r>
    </w:p>
    <w:p>
      <w:pPr>
        <w:pStyle w:val="Normal"/>
        <w:numPr>
          <w:ilvl w:val="1"/>
          <w:numId w:val="4"/>
        </w:numPr>
        <w:bidi w:val="0"/>
        <w:jc w:val="left"/>
        <w:rPr>
          <w:rFonts w:ascii="Times New Roman" w:hAnsi="Times New Roman"/>
          <w:u w:val="single"/>
        </w:rPr>
      </w:pPr>
      <w:r>
        <w:rPr>
          <w:rFonts w:ascii="Times New Roman" w:hAnsi="Times New Roman"/>
          <w:b w:val="false"/>
          <w:bCs w:val="false"/>
          <w:i/>
          <w:iCs/>
          <w:u w:val="none"/>
        </w:rPr>
        <w:t>Non-Elemental</w:t>
      </w:r>
      <w:r>
        <w:rPr>
          <w:rFonts w:ascii="Times New Roman" w:hAnsi="Times New Roman"/>
          <w:b w:val="false"/>
          <w:bCs w:val="false"/>
          <w:i w:val="false"/>
          <w:iCs w:val="false"/>
          <w:u w:val="none"/>
        </w:rPr>
        <w:t xml:space="preserve"> – No resistances or bonuses to any entity type.</w:t>
      </w:r>
    </w:p>
    <w:p>
      <w:pPr>
        <w:pStyle w:val="Normal"/>
        <w:numPr>
          <w:ilvl w:val="0"/>
          <w:numId w:val="4"/>
        </w:numPr>
        <w:bidi w:val="0"/>
        <w:jc w:val="left"/>
        <w:rPr>
          <w:rFonts w:ascii="Times New Roman" w:hAnsi="Times New Roman"/>
          <w:u w:val="single"/>
        </w:rPr>
      </w:pPr>
      <w:r>
        <w:rPr>
          <w:rFonts w:ascii="Times New Roman" w:hAnsi="Times New Roman"/>
          <w:b/>
          <w:bCs/>
          <w:i w:val="false"/>
          <w:iCs w:val="false"/>
          <w:u w:val="none"/>
        </w:rPr>
        <w:t xml:space="preserve">Discipline </w:t>
      </w:r>
      <w:r>
        <w:rPr>
          <w:rFonts w:ascii="Times New Roman" w:hAnsi="Times New Roman"/>
          <w:b w:val="false"/>
          <w:bCs w:val="false"/>
          <w:i w:val="false"/>
          <w:iCs w:val="false"/>
          <w:u w:val="none"/>
        </w:rPr>
        <w:t>– The specialty that the spell falls under, determining what kinds of entities can learn the spell.</w:t>
      </w:r>
    </w:p>
    <w:p>
      <w:pPr>
        <w:pStyle w:val="Normal"/>
        <w:numPr>
          <w:ilvl w:val="0"/>
          <w:numId w:val="4"/>
        </w:numPr>
        <w:bidi w:val="0"/>
        <w:jc w:val="left"/>
        <w:rPr>
          <w:rFonts w:ascii="Times New Roman" w:hAnsi="Times New Roman"/>
          <w:u w:val="single"/>
        </w:rPr>
      </w:pPr>
      <w:r>
        <w:rPr>
          <w:rFonts w:ascii="Times New Roman" w:hAnsi="Times New Roman"/>
          <w:b/>
          <w:bCs/>
          <w:i w:val="false"/>
          <w:iCs w:val="false"/>
          <w:u w:val="none"/>
        </w:rPr>
        <w:t>Exclusivity</w:t>
      </w:r>
      <w:r>
        <w:rPr>
          <w:rFonts w:ascii="Times New Roman" w:hAnsi="Times New Roman"/>
          <w:b w:val="false"/>
          <w:bCs w:val="false"/>
          <w:i w:val="false"/>
          <w:iCs w:val="false"/>
          <w:u w:val="none"/>
        </w:rPr>
        <w:t xml:space="preserve"> – If only one playable character can learn it.</w:t>
      </w:r>
    </w:p>
    <w:p>
      <w:pPr>
        <w:pStyle w:val="Normal"/>
        <w:numPr>
          <w:ilvl w:val="0"/>
          <w:numId w:val="4"/>
        </w:numPr>
        <w:bidi w:val="0"/>
        <w:jc w:val="left"/>
        <w:rPr>
          <w:rFonts w:ascii="Times New Roman" w:hAnsi="Times New Roman"/>
          <w:u w:val="single"/>
        </w:rPr>
      </w:pPr>
      <w:r>
        <w:rPr>
          <w:rFonts w:ascii="Times New Roman" w:hAnsi="Times New Roman"/>
          <w:b/>
          <w:bCs/>
          <w:i w:val="false"/>
          <w:iCs w:val="false"/>
          <w:u w:val="none"/>
        </w:rPr>
        <w:t>Description</w:t>
      </w:r>
      <w:r>
        <w:rPr>
          <w:rFonts w:ascii="Times New Roman" w:hAnsi="Times New Roman"/>
          <w:b w:val="false"/>
          <w:bCs w:val="false"/>
          <w:i w:val="false"/>
          <w:iCs w:val="false"/>
          <w:u w:val="none"/>
        </w:rPr>
        <w:t xml:space="preserve"> – What the spell does.</w:t>
      </w:r>
    </w:p>
    <w:p>
      <w:pPr>
        <w:pStyle w:val="Normal"/>
        <w:numPr>
          <w:ilvl w:val="0"/>
          <w:numId w:val="4"/>
        </w:numPr>
        <w:bidi w:val="0"/>
        <w:jc w:val="left"/>
        <w:rPr>
          <w:rFonts w:ascii="Times New Roman" w:hAnsi="Times New Roman"/>
          <w:u w:val="single"/>
        </w:rPr>
      </w:pPr>
      <w:r>
        <w:rPr>
          <w:rFonts w:ascii="Times New Roman" w:hAnsi="Times New Roman"/>
          <w:b/>
          <w:bCs/>
          <w:i w:val="false"/>
          <w:iCs w:val="false"/>
          <w:u w:val="none"/>
        </w:rPr>
        <w:t>Status Effects</w:t>
      </w:r>
      <w:r>
        <w:rPr>
          <w:rFonts w:ascii="Times New Roman" w:hAnsi="Times New Roman"/>
          <w:b w:val="false"/>
          <w:bCs w:val="false"/>
          <w:i w:val="false"/>
          <w:iCs w:val="false"/>
          <w:u w:val="none"/>
        </w:rPr>
        <w:t xml:space="preserve"> – What status effects can the spell impart on the targeted entity.</w:t>
      </w:r>
    </w:p>
    <w:p>
      <w:pPr>
        <w:pStyle w:val="Normal"/>
        <w:numPr>
          <w:ilvl w:val="0"/>
          <w:numId w:val="4"/>
        </w:numPr>
        <w:bidi w:val="0"/>
        <w:jc w:val="left"/>
        <w:rPr>
          <w:rFonts w:ascii="Times New Roman" w:hAnsi="Times New Roman"/>
          <w:u w:val="single"/>
        </w:rPr>
      </w:pPr>
      <w:r>
        <w:rPr>
          <w:rFonts w:ascii="Times New Roman" w:hAnsi="Times New Roman"/>
          <w:b/>
          <w:bCs/>
          <w:i w:val="false"/>
          <w:iCs w:val="false"/>
          <w:u w:val="none"/>
        </w:rPr>
        <w:t>Safety</w:t>
      </w:r>
      <w:r>
        <w:rPr>
          <w:rFonts w:ascii="Times New Roman" w:hAnsi="Times New Roman"/>
          <w:b w:val="false"/>
          <w:bCs w:val="false"/>
          <w:i w:val="false"/>
          <w:iCs w:val="false"/>
          <w:u w:val="none"/>
        </w:rPr>
        <w:t xml:space="preserve"> – Can the spell be interrupted by being attacked? If so, the user loses the energy they would have used if the spell worked, but the effect/damage does not register on the target, and the user is staggered.</w:t>
      </w:r>
    </w:p>
    <w:p>
      <w:pPr>
        <w:pStyle w:val="Normal"/>
        <w:numPr>
          <w:ilvl w:val="1"/>
          <w:numId w:val="4"/>
        </w:numPr>
        <w:bidi w:val="0"/>
        <w:jc w:val="left"/>
        <w:rPr>
          <w:rFonts w:ascii="Times New Roman" w:hAnsi="Times New Roman"/>
          <w:u w:val="single"/>
        </w:rPr>
      </w:pPr>
      <w:r>
        <w:rPr>
          <w:rFonts w:ascii="Times New Roman" w:hAnsi="Times New Roman"/>
          <w:b w:val="false"/>
          <w:bCs w:val="false"/>
          <w:i/>
          <w:iCs/>
          <w:u w:val="none"/>
        </w:rPr>
        <w:t>Passive</w:t>
      </w:r>
      <w:r>
        <w:rPr>
          <w:rFonts w:ascii="Times New Roman" w:hAnsi="Times New Roman"/>
          <w:b w:val="false"/>
          <w:bCs w:val="false"/>
          <w:i w:val="false"/>
          <w:iCs w:val="false"/>
          <w:u w:val="none"/>
        </w:rPr>
        <w:t xml:space="preserve"> – the effect of the spell is done without input from the player. It is always active and checked in-game.</w:t>
      </w:r>
    </w:p>
    <w:p>
      <w:pPr>
        <w:pStyle w:val="Normal"/>
        <w:bidi w:val="0"/>
        <w:jc w:val="center"/>
        <w:rPr>
          <w:rFonts w:ascii="Times New Roman" w:hAnsi="Times New Roman"/>
          <w:u w:val="single"/>
        </w:rPr>
      </w:pPr>
      <w:r>
        <w:rPr>
          <w:rFonts w:ascii="Times New Roman" w:hAnsi="Times New Roman"/>
          <w:b w:val="false"/>
          <w:bCs w:val="false"/>
          <w:i/>
          <w:iCs/>
          <w:u w:val="single"/>
        </w:rPr>
        <w:t>Spell Classes</w:t>
      </w:r>
    </w:p>
    <w:p>
      <w:pPr>
        <w:pStyle w:val="Normal"/>
        <w:numPr>
          <w:ilvl w:val="0"/>
          <w:numId w:val="5"/>
        </w:numPr>
        <w:bidi w:val="0"/>
        <w:jc w:val="left"/>
        <w:rPr>
          <w:rFonts w:ascii="Times New Roman" w:hAnsi="Times New Roman"/>
          <w:u w:val="single"/>
        </w:rPr>
      </w:pPr>
      <w:r>
        <w:rPr>
          <w:rFonts w:ascii="Times New Roman" w:hAnsi="Times New Roman"/>
          <w:b/>
          <w:bCs/>
          <w:i w:val="false"/>
          <w:iCs w:val="false"/>
          <w:u w:val="none"/>
        </w:rPr>
        <w:t xml:space="preserve">Master </w:t>
      </w:r>
      <w:r>
        <w:rPr>
          <w:rFonts w:ascii="Times New Roman" w:hAnsi="Times New Roman"/>
          <w:b w:val="false"/>
          <w:bCs w:val="false"/>
          <w:i w:val="false"/>
          <w:iCs w:val="false"/>
          <w:u w:val="none"/>
        </w:rPr>
        <w:t>– Base is either at 0, or from 76 – 100+</w:t>
      </w:r>
    </w:p>
    <w:p>
      <w:pPr>
        <w:pStyle w:val="Normal"/>
        <w:numPr>
          <w:ilvl w:val="0"/>
          <w:numId w:val="5"/>
        </w:numPr>
        <w:bidi w:val="0"/>
        <w:jc w:val="left"/>
        <w:rPr>
          <w:rFonts w:ascii="Times New Roman" w:hAnsi="Times New Roman"/>
          <w:u w:val="single"/>
        </w:rPr>
      </w:pPr>
      <w:r>
        <w:rPr>
          <w:rFonts w:ascii="Times New Roman" w:hAnsi="Times New Roman"/>
          <w:b/>
          <w:bCs/>
          <w:i w:val="false"/>
          <w:iCs w:val="false"/>
          <w:u w:val="none"/>
        </w:rPr>
        <w:t xml:space="preserve">Advanced </w:t>
      </w:r>
      <w:r>
        <w:rPr>
          <w:rFonts w:ascii="Times New Roman" w:hAnsi="Times New Roman"/>
          <w:b w:val="false"/>
          <w:bCs w:val="false"/>
          <w:i w:val="false"/>
          <w:iCs w:val="false"/>
          <w:u w:val="none"/>
        </w:rPr>
        <w:t>– Base is from 51 - 75</w:t>
      </w:r>
    </w:p>
    <w:p>
      <w:pPr>
        <w:pStyle w:val="Normal"/>
        <w:numPr>
          <w:ilvl w:val="0"/>
          <w:numId w:val="5"/>
        </w:numPr>
        <w:bidi w:val="0"/>
        <w:jc w:val="left"/>
        <w:rPr>
          <w:rFonts w:ascii="Times New Roman" w:hAnsi="Times New Roman"/>
          <w:u w:val="single"/>
        </w:rPr>
      </w:pPr>
      <w:r>
        <w:rPr>
          <w:rFonts w:ascii="Times New Roman" w:hAnsi="Times New Roman"/>
          <w:b/>
          <w:bCs/>
          <w:i w:val="false"/>
          <w:iCs w:val="false"/>
          <w:u w:val="none"/>
        </w:rPr>
        <w:t xml:space="preserve">Apprentice </w:t>
      </w:r>
      <w:r>
        <w:rPr>
          <w:rFonts w:ascii="Times New Roman" w:hAnsi="Times New Roman"/>
          <w:b w:val="false"/>
          <w:bCs w:val="false"/>
          <w:i w:val="false"/>
          <w:iCs w:val="false"/>
          <w:u w:val="none"/>
        </w:rPr>
        <w:t>– Base is from 26 - 50</w:t>
      </w:r>
    </w:p>
    <w:p>
      <w:pPr>
        <w:pStyle w:val="Normal"/>
        <w:numPr>
          <w:ilvl w:val="0"/>
          <w:numId w:val="5"/>
        </w:numPr>
        <w:bidi w:val="0"/>
        <w:jc w:val="left"/>
        <w:rPr>
          <w:rFonts w:ascii="Times New Roman" w:hAnsi="Times New Roman"/>
          <w:u w:val="single"/>
        </w:rPr>
      </w:pPr>
      <w:r>
        <w:rPr>
          <w:rFonts w:ascii="Times New Roman" w:hAnsi="Times New Roman"/>
          <w:b/>
          <w:bCs/>
          <w:i w:val="false"/>
          <w:iCs w:val="false"/>
          <w:u w:val="none"/>
        </w:rPr>
        <w:t>Novice</w:t>
      </w:r>
      <w:r>
        <w:rPr>
          <w:rFonts w:ascii="Times New Roman" w:hAnsi="Times New Roman"/>
          <w:b w:val="false"/>
          <w:bCs w:val="false"/>
          <w:i w:val="false"/>
          <w:iCs w:val="false"/>
          <w:u w:val="none"/>
        </w:rPr>
        <w:t xml:space="preserve"> – Base is from 1 - 25</w:t>
      </w:r>
    </w:p>
    <w:p>
      <w:pPr>
        <w:pStyle w:val="Normal"/>
        <w:bidi w:val="0"/>
        <w:jc w:val="left"/>
        <w:rPr>
          <w:rFonts w:ascii="Times New Roman" w:hAnsi="Times New Roman"/>
          <w:u w:val="single"/>
        </w:rPr>
      </w:pPr>
      <w:r>
        <w:rPr>
          <w:rFonts w:ascii="Times New Roman" w:hAnsi="Times New Roman"/>
          <w:u w:val="single"/>
        </w:rPr>
      </w:r>
    </w:p>
    <w:p>
      <w:pPr>
        <w:pStyle w:val="Normal"/>
        <w:bidi w:val="0"/>
        <w:jc w:val="center"/>
        <w:rPr>
          <w:rFonts w:ascii="Times New Roman" w:hAnsi="Times New Roman"/>
          <w:u w:val="single"/>
        </w:rPr>
      </w:pPr>
      <w:r>
        <w:rPr>
          <w:rFonts w:ascii="Times New Roman" w:hAnsi="Times New Roman"/>
          <w:i/>
          <w:iCs/>
          <w:u w:val="single"/>
        </w:rPr>
        <w:t>Status Effect Descriptions</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Life</w:t>
      </w:r>
      <w:r>
        <w:rPr>
          <w:rFonts w:ascii="Times New Roman" w:hAnsi="Times New Roman"/>
          <w:i w:val="false"/>
          <w:iCs w:val="false"/>
          <w:u w:val="none"/>
        </w:rPr>
        <w:t xml:space="preserve"> – Brings the effected back to full health after achieving death. Has the reverse effect on the undead.</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 xml:space="preserve">Restore </w:t>
      </w:r>
      <w:r>
        <w:rPr>
          <w:rFonts w:ascii="Times New Roman" w:hAnsi="Times New Roman"/>
          <w:i w:val="false"/>
          <w:iCs w:val="false"/>
          <w:u w:val="none"/>
        </w:rPr>
        <w:t>– Brings the effected back to 10% of their full health after achieving death. Has the reverse effect on the undead.</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Vigor</w:t>
      </w:r>
      <w:r>
        <w:rPr>
          <w:rFonts w:ascii="Times New Roman" w:hAnsi="Times New Roman"/>
          <w:i w:val="false"/>
          <w:iCs w:val="false"/>
          <w:u w:val="none"/>
        </w:rPr>
        <w:t xml:space="preserve"> – A life-like status effect, but does not resurrect the living, only kills the dead instantly. Has no effect on the living.</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Regeneration</w:t>
      </w:r>
      <w:r>
        <w:rPr>
          <w:rFonts w:ascii="Times New Roman" w:hAnsi="Times New Roman"/>
          <w:i w:val="false"/>
          <w:iCs w:val="false"/>
          <w:u w:val="none"/>
        </w:rPr>
        <w:t xml:space="preserve"> – A healing status effect, slowing healing friends and allies over time. Healing amount per second determined by who casts the incoming spells. Damages over time for those who are undead. The duration of the effect is always 20 seconds.</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Reflection</w:t>
      </w:r>
      <w:r>
        <w:rPr>
          <w:rFonts w:ascii="Times New Roman" w:hAnsi="Times New Roman"/>
          <w:i w:val="false"/>
          <w:iCs w:val="false"/>
          <w:u w:val="none"/>
        </w:rPr>
        <w:t xml:space="preserve"> – Any status effects attempted to be put on those with this status have it rebound on the caster instead.</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 xml:space="preserve">Armorer </w:t>
      </w:r>
      <w:r>
        <w:rPr>
          <w:rFonts w:ascii="Times New Roman" w:hAnsi="Times New Roman"/>
          <w:i w:val="false"/>
          <w:iCs w:val="false"/>
          <w:u w:val="none"/>
        </w:rPr>
        <w:t>– The armor of the afflicted is increased. Nominally, this value is increased by 25%.</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Cleanse</w:t>
      </w:r>
      <w:r>
        <w:rPr>
          <w:rFonts w:ascii="Times New Roman" w:hAnsi="Times New Roman"/>
          <w:i w:val="false"/>
          <w:iCs w:val="false"/>
          <w:u w:val="none"/>
        </w:rPr>
        <w:t xml:space="preserve"> – Eliminates all status effects in progress, both good and bad. The only way to remove the effects of </w:t>
      </w:r>
      <w:r>
        <w:rPr>
          <w:rFonts w:ascii="Times New Roman" w:hAnsi="Times New Roman"/>
          <w:b/>
          <w:bCs/>
          <w:i w:val="false"/>
          <w:iCs w:val="false"/>
          <w:u w:val="none"/>
        </w:rPr>
        <w:t xml:space="preserve">Zombie </w:t>
      </w:r>
      <w:r>
        <w:rPr>
          <w:rFonts w:ascii="Times New Roman" w:hAnsi="Times New Roman"/>
          <w:i w:val="false"/>
          <w:iCs w:val="false"/>
          <w:u w:val="none"/>
        </w:rPr>
        <w:t xml:space="preserve">and </w:t>
      </w:r>
      <w:r>
        <w:rPr>
          <w:rFonts w:ascii="Times New Roman" w:hAnsi="Times New Roman"/>
          <w:b/>
          <w:bCs/>
          <w:i w:val="false"/>
          <w:iCs w:val="false"/>
          <w:u w:val="none"/>
        </w:rPr>
        <w:t>Undeath</w:t>
      </w:r>
      <w:r>
        <w:rPr>
          <w:rFonts w:ascii="Times New Roman" w:hAnsi="Times New Roman"/>
          <w:i w:val="false"/>
          <w:iCs w:val="false"/>
          <w:u w:val="none"/>
        </w:rPr>
        <w:t>.</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Zombie</w:t>
      </w:r>
      <w:r>
        <w:rPr>
          <w:rFonts w:ascii="Times New Roman" w:hAnsi="Times New Roman"/>
          <w:i w:val="false"/>
          <w:iCs w:val="false"/>
          <w:u w:val="none"/>
        </w:rPr>
        <w:t xml:space="preserve"> – The afflicted is now counted as undead permanently. If used on an NPC, that NPC acts against the player party, and starts attacking. </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Undeath</w:t>
      </w:r>
      <w:r>
        <w:rPr>
          <w:rFonts w:ascii="Times New Roman" w:hAnsi="Times New Roman"/>
          <w:i w:val="false"/>
          <w:iCs w:val="false"/>
          <w:u w:val="none"/>
        </w:rPr>
        <w:t xml:space="preserve"> – The afflicted is now counted as undead permanently.</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Eye of Providence</w:t>
      </w:r>
      <w:r>
        <w:rPr>
          <w:rFonts w:ascii="Times New Roman" w:hAnsi="Times New Roman"/>
          <w:i w:val="false"/>
          <w:iCs w:val="false"/>
          <w:u w:val="none"/>
        </w:rPr>
        <w:t xml:space="preserve"> – Transforms the user into a small statue of the Eye of Providence. Works on every enemy, including bosses and super-bosses, however the chance of the effect working decreasing by multiples.</w:t>
      </w:r>
    </w:p>
    <w:p>
      <w:pPr>
        <w:pStyle w:val="Normal"/>
        <w:numPr>
          <w:ilvl w:val="1"/>
          <w:numId w:val="1"/>
        </w:numPr>
        <w:bidi w:val="0"/>
        <w:jc w:val="left"/>
        <w:rPr>
          <w:rFonts w:ascii="Times New Roman" w:hAnsi="Times New Roman"/>
          <w:u w:val="single"/>
        </w:rPr>
      </w:pPr>
      <w:r>
        <w:rPr>
          <w:rFonts w:ascii="Times New Roman" w:hAnsi="Times New Roman"/>
          <w:i w:val="false"/>
          <w:iCs w:val="false"/>
          <w:u w:val="none"/>
        </w:rPr>
        <w:t>Bosses = 0.1% chance of success</w:t>
      </w:r>
    </w:p>
    <w:p>
      <w:pPr>
        <w:pStyle w:val="Normal"/>
        <w:numPr>
          <w:ilvl w:val="1"/>
          <w:numId w:val="1"/>
        </w:numPr>
        <w:bidi w:val="0"/>
        <w:jc w:val="left"/>
        <w:rPr>
          <w:rFonts w:ascii="Times New Roman" w:hAnsi="Times New Roman"/>
          <w:u w:val="single"/>
        </w:rPr>
      </w:pPr>
      <w:r>
        <w:rPr>
          <w:rFonts w:ascii="Times New Roman" w:hAnsi="Times New Roman"/>
          <w:i w:val="false"/>
          <w:iCs w:val="false"/>
          <w:u w:val="none"/>
        </w:rPr>
        <w:t>Super-Bosses = 0.001% chance of success</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 xml:space="preserve">Stun </w:t>
      </w:r>
      <w:r>
        <w:rPr>
          <w:rFonts w:ascii="Times New Roman" w:hAnsi="Times New Roman"/>
          <w:i w:val="false"/>
          <w:iCs w:val="false"/>
          <w:u w:val="none"/>
        </w:rPr>
        <w:t>– The afflicted is put in a stupor for a period of time, unable to react or move to their surroundings. Stops all activity regardless of it’s level.</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Slow</w:t>
      </w:r>
      <w:r>
        <w:rPr>
          <w:rFonts w:ascii="Times New Roman" w:hAnsi="Times New Roman"/>
          <w:i w:val="false"/>
          <w:iCs w:val="false"/>
          <w:u w:val="none"/>
        </w:rPr>
        <w:t xml:space="preserve"> – Reaction time of all activities is reduced, and animation times increase for every instance. Lateral and horizontal movement is also slowed on the field. It’s level determines how long it lasts, and the factor by how slow the user is. Nominally, the user’s speed is reduced by 25%.</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Burn</w:t>
      </w:r>
      <w:r>
        <w:rPr>
          <w:rFonts w:ascii="Times New Roman" w:hAnsi="Times New Roman"/>
          <w:i w:val="false"/>
          <w:iCs w:val="false"/>
          <w:u w:val="none"/>
        </w:rPr>
        <w:t xml:space="preserve"> – Harms the afflicted for a period of time. Damage dealt per second determined by who casts the incoming spell.</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Weaken</w:t>
      </w:r>
      <w:r>
        <w:rPr>
          <w:rFonts w:ascii="Times New Roman" w:hAnsi="Times New Roman"/>
          <w:i w:val="false"/>
          <w:iCs w:val="false"/>
          <w:u w:val="none"/>
        </w:rPr>
        <w:t xml:space="preserve"> – Reduced the armor rating of the afflicted target. Nominally, the armor of the individual is reduced by 25% of the total value for that specific target.</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Death</w:t>
      </w:r>
      <w:r>
        <w:rPr>
          <w:rFonts w:ascii="Times New Roman" w:hAnsi="Times New Roman"/>
          <w:i w:val="false"/>
          <w:iCs w:val="false"/>
          <w:u w:val="none"/>
        </w:rPr>
        <w:t xml:space="preserve"> – Instantly kills the living. Resurrects and fully heals the undead.</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 xml:space="preserve">Slow Death </w:t>
      </w:r>
      <w:r>
        <w:rPr>
          <w:rFonts w:ascii="Times New Roman" w:hAnsi="Times New Roman"/>
          <w:i w:val="false"/>
          <w:iCs w:val="false"/>
          <w:u w:val="none"/>
        </w:rPr>
        <w:t xml:space="preserve">– Applies </w:t>
      </w:r>
      <w:r>
        <w:rPr>
          <w:rFonts w:ascii="Times New Roman" w:hAnsi="Times New Roman"/>
          <w:b/>
          <w:bCs/>
          <w:i w:val="false"/>
          <w:iCs w:val="false"/>
          <w:u w:val="none"/>
        </w:rPr>
        <w:t>Death</w:t>
      </w:r>
      <w:r>
        <w:rPr>
          <w:rFonts w:ascii="Times New Roman" w:hAnsi="Times New Roman"/>
          <w:i w:val="false"/>
          <w:iCs w:val="false"/>
          <w:u w:val="none"/>
        </w:rPr>
        <w:t xml:space="preserve"> to the target after 5 minutes of in-game time. See </w:t>
      </w:r>
      <w:r>
        <w:rPr>
          <w:rFonts w:ascii="Times New Roman" w:hAnsi="Times New Roman"/>
          <w:b/>
          <w:bCs/>
          <w:i w:val="false"/>
          <w:iCs w:val="false"/>
          <w:u w:val="none"/>
        </w:rPr>
        <w:t>Death</w:t>
      </w:r>
      <w:r>
        <w:rPr>
          <w:rFonts w:ascii="Times New Roman" w:hAnsi="Times New Roman"/>
          <w:i w:val="false"/>
          <w:iCs w:val="false"/>
          <w:u w:val="none"/>
        </w:rPr>
        <w:t xml:space="preserve"> for details.</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Curse</w:t>
      </w:r>
      <w:r>
        <w:rPr>
          <w:rFonts w:ascii="Times New Roman" w:hAnsi="Times New Roman"/>
          <w:i w:val="false"/>
          <w:iCs w:val="false"/>
          <w:u w:val="none"/>
        </w:rPr>
        <w:t xml:space="preserve"> – A permanent status affliction. Cannot be cured. Every 10 seconds, in-game, the target effected with one of the following</w:t>
      </w:r>
    </w:p>
    <w:p>
      <w:pPr>
        <w:pStyle w:val="Normal"/>
        <w:numPr>
          <w:ilvl w:val="1"/>
          <w:numId w:val="1"/>
        </w:numPr>
        <w:bidi w:val="0"/>
        <w:jc w:val="left"/>
        <w:rPr>
          <w:rFonts w:ascii="Times New Roman" w:hAnsi="Times New Roman"/>
          <w:u w:val="single"/>
        </w:rPr>
      </w:pPr>
      <w:r>
        <w:rPr>
          <w:rFonts w:ascii="Times New Roman" w:hAnsi="Times New Roman"/>
          <w:i w:val="false"/>
          <w:iCs w:val="false"/>
          <w:u w:val="none"/>
        </w:rPr>
        <w:t>Burn = 30% chance</w:t>
      </w:r>
    </w:p>
    <w:p>
      <w:pPr>
        <w:pStyle w:val="Normal"/>
        <w:numPr>
          <w:ilvl w:val="1"/>
          <w:numId w:val="1"/>
        </w:numPr>
        <w:bidi w:val="0"/>
        <w:jc w:val="left"/>
        <w:rPr>
          <w:rFonts w:ascii="Times New Roman" w:hAnsi="Times New Roman"/>
          <w:u w:val="single"/>
        </w:rPr>
      </w:pPr>
      <w:r>
        <w:rPr>
          <w:rFonts w:ascii="Times New Roman" w:hAnsi="Times New Roman"/>
          <w:i w:val="false"/>
          <w:iCs w:val="false"/>
          <w:u w:val="none"/>
        </w:rPr>
        <w:t>Slow = 20% chance</w:t>
      </w:r>
    </w:p>
    <w:p>
      <w:pPr>
        <w:pStyle w:val="Normal"/>
        <w:numPr>
          <w:ilvl w:val="1"/>
          <w:numId w:val="1"/>
        </w:numPr>
        <w:bidi w:val="0"/>
        <w:jc w:val="left"/>
        <w:rPr>
          <w:rFonts w:ascii="Times New Roman" w:hAnsi="Times New Roman"/>
          <w:u w:val="single"/>
        </w:rPr>
      </w:pPr>
      <w:r>
        <w:rPr>
          <w:rFonts w:ascii="Times New Roman" w:hAnsi="Times New Roman"/>
          <w:i w:val="false"/>
          <w:iCs w:val="false"/>
          <w:u w:val="none"/>
        </w:rPr>
        <w:t>Stun = 40% chance</w:t>
      </w:r>
    </w:p>
    <w:p>
      <w:pPr>
        <w:pStyle w:val="Normal"/>
        <w:numPr>
          <w:ilvl w:val="1"/>
          <w:numId w:val="1"/>
        </w:numPr>
        <w:bidi w:val="0"/>
        <w:jc w:val="left"/>
        <w:rPr>
          <w:rFonts w:ascii="Times New Roman" w:hAnsi="Times New Roman"/>
          <w:u w:val="single"/>
        </w:rPr>
      </w:pPr>
      <w:r>
        <w:rPr>
          <w:rFonts w:ascii="Times New Roman" w:hAnsi="Times New Roman"/>
          <w:i w:val="false"/>
          <w:iCs w:val="false"/>
          <w:u w:val="none"/>
        </w:rPr>
        <w:t>Weaken = 9.375% chance</w:t>
      </w:r>
    </w:p>
    <w:p>
      <w:pPr>
        <w:pStyle w:val="Normal"/>
        <w:numPr>
          <w:ilvl w:val="1"/>
          <w:numId w:val="1"/>
        </w:numPr>
        <w:bidi w:val="0"/>
        <w:jc w:val="left"/>
        <w:rPr>
          <w:rFonts w:ascii="Times New Roman" w:hAnsi="Times New Roman"/>
          <w:u w:val="single"/>
        </w:rPr>
      </w:pPr>
      <w:r>
        <w:rPr>
          <w:rFonts w:ascii="Times New Roman" w:hAnsi="Times New Roman"/>
          <w:i w:val="false"/>
          <w:iCs w:val="false"/>
          <w:u w:val="none"/>
        </w:rPr>
        <w:t>Death = 0.625% chance</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Focus</w:t>
      </w:r>
      <w:r>
        <w:rPr>
          <w:rFonts w:ascii="Times New Roman" w:hAnsi="Times New Roman"/>
          <w:i w:val="false"/>
          <w:iCs w:val="false"/>
          <w:u w:val="none"/>
        </w:rPr>
        <w:t xml:space="preserve"> – Increasing the energy and armor of the target by a nominal 25%.</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Swift –</w:t>
      </w:r>
      <w:r>
        <w:rPr>
          <w:rFonts w:ascii="Times New Roman" w:hAnsi="Times New Roman"/>
          <w:i w:val="false"/>
          <w:iCs w:val="false"/>
          <w:u w:val="none"/>
        </w:rPr>
        <w:t xml:space="preserve"> Speeds up all movements and actions by a nominal 25%.</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Fury</w:t>
      </w:r>
      <w:r>
        <w:rPr>
          <w:rFonts w:ascii="Times New Roman" w:hAnsi="Times New Roman"/>
          <w:i w:val="false"/>
          <w:iCs w:val="false"/>
          <w:u w:val="none"/>
        </w:rPr>
        <w:t xml:space="preserve"> – Increases the Strength of the target by a nominal 25%.</w:t>
      </w:r>
    </w:p>
    <w:p>
      <w:pPr>
        <w:pStyle w:val="Normal"/>
        <w:bidi w:val="0"/>
        <w:jc w:val="left"/>
        <w:rPr>
          <w:rFonts w:ascii="Times New Roman" w:hAnsi="Times New Roman"/>
          <w:u w:val="single"/>
        </w:rPr>
      </w:pPr>
      <w:r>
        <w:rPr>
          <w:rFonts w:ascii="Times New Roman" w:hAnsi="Times New Roman"/>
          <w:u w:val="single"/>
        </w:rPr>
      </w:r>
    </w:p>
    <w:p>
      <w:pPr>
        <w:pStyle w:val="Normal"/>
        <w:bidi w:val="0"/>
        <w:jc w:val="center"/>
        <w:rPr>
          <w:rFonts w:ascii="Times New Roman" w:hAnsi="Times New Roman"/>
          <w:u w:val="single"/>
        </w:rPr>
      </w:pPr>
      <w:r>
        <w:rPr>
          <w:rFonts w:ascii="Times New Roman" w:hAnsi="Times New Roman"/>
          <w:i/>
          <w:iCs/>
          <w:u w:val="single"/>
        </w:rPr>
        <w:t>Status Level Descriptions</w:t>
      </w:r>
    </w:p>
    <w:p>
      <w:pPr>
        <w:pStyle w:val="Normal"/>
        <w:numPr>
          <w:ilvl w:val="0"/>
          <w:numId w:val="2"/>
        </w:numPr>
        <w:bidi w:val="0"/>
        <w:jc w:val="left"/>
        <w:rPr>
          <w:rFonts w:ascii="Times New Roman" w:hAnsi="Times New Roman"/>
          <w:u w:val="single"/>
        </w:rPr>
      </w:pPr>
      <w:r>
        <w:rPr>
          <w:rFonts w:ascii="Times New Roman" w:hAnsi="Times New Roman"/>
          <w:b/>
          <w:bCs/>
          <w:i w:val="false"/>
          <w:iCs w:val="false"/>
          <w:u w:val="none"/>
        </w:rPr>
        <w:t xml:space="preserve">Quick </w:t>
      </w:r>
      <w:r>
        <w:rPr>
          <w:rFonts w:ascii="Times New Roman" w:hAnsi="Times New Roman"/>
          <w:i w:val="false"/>
          <w:iCs w:val="false"/>
          <w:u w:val="none"/>
        </w:rPr>
        <w:t>– Lasts for 5 seconds, for half the strength of the nominal affect</w:t>
      </w:r>
    </w:p>
    <w:p>
      <w:pPr>
        <w:pStyle w:val="Normal"/>
        <w:numPr>
          <w:ilvl w:val="0"/>
          <w:numId w:val="2"/>
        </w:numPr>
        <w:bidi w:val="0"/>
        <w:jc w:val="left"/>
        <w:rPr>
          <w:rFonts w:ascii="Times New Roman" w:hAnsi="Times New Roman"/>
          <w:u w:val="single"/>
        </w:rPr>
      </w:pPr>
      <w:r>
        <w:rPr>
          <w:rFonts w:ascii="Times New Roman" w:hAnsi="Times New Roman"/>
          <w:b/>
          <w:bCs/>
          <w:i w:val="false"/>
          <w:iCs w:val="false"/>
          <w:u w:val="none"/>
        </w:rPr>
        <w:t>Normal (no prefix) –</w:t>
      </w:r>
      <w:r>
        <w:rPr>
          <w:rFonts w:ascii="Times New Roman" w:hAnsi="Times New Roman"/>
          <w:b w:val="false"/>
          <w:bCs w:val="false"/>
          <w:i w:val="false"/>
          <w:iCs w:val="false"/>
          <w:u w:val="none"/>
        </w:rPr>
        <w:t xml:space="preserve"> Lasts for 10 seconds, for the regular strength of the nominal effect.</w:t>
      </w:r>
    </w:p>
    <w:p>
      <w:pPr>
        <w:pStyle w:val="Normal"/>
        <w:numPr>
          <w:ilvl w:val="0"/>
          <w:numId w:val="2"/>
        </w:numPr>
        <w:bidi w:val="0"/>
        <w:jc w:val="left"/>
        <w:rPr>
          <w:rFonts w:ascii="Times New Roman" w:hAnsi="Times New Roman"/>
          <w:u w:val="single"/>
        </w:rPr>
      </w:pPr>
      <w:r>
        <w:rPr>
          <w:rFonts w:ascii="Times New Roman" w:hAnsi="Times New Roman"/>
          <w:b/>
          <w:bCs/>
          <w:i w:val="false"/>
          <w:iCs w:val="false"/>
          <w:u w:val="none"/>
        </w:rPr>
        <w:t>Superior –</w:t>
      </w:r>
      <w:r>
        <w:rPr>
          <w:rFonts w:ascii="Times New Roman" w:hAnsi="Times New Roman"/>
          <w:b w:val="false"/>
          <w:bCs w:val="false"/>
          <w:i w:val="false"/>
          <w:iCs w:val="false"/>
          <w:u w:val="none"/>
        </w:rPr>
        <w:t xml:space="preserve"> Lasts for 15 seconds, for double the regular strength of the nominal effect.</w:t>
      </w:r>
    </w:p>
    <w:p>
      <w:pPr>
        <w:pStyle w:val="Normal"/>
        <w:numPr>
          <w:ilvl w:val="0"/>
          <w:numId w:val="2"/>
        </w:numPr>
        <w:bidi w:val="0"/>
        <w:jc w:val="left"/>
        <w:rPr>
          <w:rFonts w:ascii="Times New Roman" w:hAnsi="Times New Roman"/>
          <w:u w:val="single"/>
        </w:rPr>
      </w:pPr>
      <w:r>
        <w:rPr>
          <w:rFonts w:ascii="Times New Roman" w:hAnsi="Times New Roman"/>
          <w:b/>
          <w:bCs/>
          <w:i w:val="false"/>
          <w:iCs w:val="false"/>
          <w:u w:val="none"/>
        </w:rPr>
        <w:t>Master –</w:t>
      </w:r>
      <w:r>
        <w:rPr>
          <w:rFonts w:ascii="Times New Roman" w:hAnsi="Times New Roman"/>
          <w:b w:val="false"/>
          <w:bCs w:val="false"/>
          <w:i w:val="false"/>
          <w:iCs w:val="false"/>
          <w:u w:val="none"/>
        </w:rPr>
        <w:t xml:space="preserve"> Lasts for 20 seconds, for triple the regular strength of the nominal effect.</w:t>
      </w:r>
    </w:p>
    <w:p>
      <w:pPr>
        <w:pStyle w:val="Normal"/>
        <w:numPr>
          <w:ilvl w:val="0"/>
          <w:numId w:val="2"/>
        </w:numPr>
        <w:bidi w:val="0"/>
        <w:jc w:val="left"/>
        <w:rPr>
          <w:rFonts w:ascii="Times New Roman" w:hAnsi="Times New Roman"/>
          <w:u w:val="single"/>
        </w:rPr>
      </w:pPr>
      <w:r>
        <w:rPr>
          <w:rFonts w:ascii="Times New Roman" w:hAnsi="Times New Roman"/>
          <w:b/>
          <w:bCs/>
          <w:i w:val="false"/>
          <w:iCs w:val="false"/>
          <w:u w:val="none"/>
        </w:rPr>
        <w:t>Self –</w:t>
      </w:r>
      <w:r>
        <w:rPr>
          <w:rFonts w:ascii="Times New Roman" w:hAnsi="Times New Roman"/>
          <w:b w:val="false"/>
          <w:bCs w:val="false"/>
          <w:i w:val="false"/>
          <w:iCs w:val="false"/>
          <w:u w:val="none"/>
        </w:rPr>
        <w:t xml:space="preserve"> Inflicted on the user. Lasts based on the following prefix, if any.</w:t>
      </w:r>
    </w:p>
    <w:p>
      <w:pPr>
        <w:pStyle w:val="Normal"/>
        <w:numPr>
          <w:ilvl w:val="0"/>
          <w:numId w:val="2"/>
        </w:numPr>
        <w:bidi w:val="0"/>
        <w:jc w:val="left"/>
        <w:rPr>
          <w:rFonts w:ascii="Times New Roman" w:hAnsi="Times New Roman"/>
          <w:u w:val="single"/>
        </w:rPr>
      </w:pPr>
      <w:r>
        <w:rPr>
          <w:rFonts w:ascii="Times New Roman" w:hAnsi="Times New Roman"/>
          <w:b/>
          <w:bCs/>
          <w:i w:val="false"/>
          <w:iCs w:val="false"/>
          <w:u w:val="none"/>
        </w:rPr>
        <w:t>AOE</w:t>
      </w:r>
      <w:r>
        <w:rPr>
          <w:rFonts w:ascii="Times New Roman" w:hAnsi="Times New Roman"/>
          <w:b w:val="false"/>
          <w:bCs w:val="false"/>
          <w:i w:val="false"/>
          <w:iCs w:val="false"/>
          <w:u w:val="none"/>
        </w:rPr>
        <w:t xml:space="preserve"> – Area of Effect, i.e. has a range in a circle radius.</w:t>
      </w:r>
    </w:p>
    <w:p>
      <w:pPr>
        <w:pStyle w:val="Normal"/>
        <w:bidi w:val="0"/>
        <w:jc w:val="left"/>
        <w:rPr>
          <w:rFonts w:ascii="Times New Roman" w:hAnsi="Times New Roman"/>
          <w:u w:val="none"/>
        </w:rPr>
      </w:pPr>
      <w:r>
        <w:rPr>
          <w:rFonts w:ascii="Times New Roman" w:hAnsi="Times New Roman"/>
          <w:u w:val="none"/>
        </w:rPr>
      </w:r>
    </w:p>
    <w:p>
      <w:pPr>
        <w:pStyle w:val="Normal"/>
        <w:bidi w:val="0"/>
        <w:jc w:val="center"/>
        <w:rPr>
          <w:rFonts w:ascii="Times New Roman" w:hAnsi="Times New Roman"/>
          <w:u w:val="none"/>
        </w:rPr>
      </w:pPr>
      <w:r>
        <w:rPr>
          <w:i/>
          <w:iCs/>
          <w:u w:val="single"/>
        </w:rPr>
        <w:t>Offensive Spells</w:t>
      </w:r>
    </w:p>
    <w:p>
      <w:pPr>
        <w:pStyle w:val="Normal"/>
        <w:bidi w:val="0"/>
        <w:jc w:val="center"/>
        <w:rPr>
          <w:rFonts w:ascii="Times New Roman" w:hAnsi="Times New Roman"/>
          <w:u w:val="none"/>
        </w:rPr>
      </w:pPr>
      <w:r>
        <w:rPr>
          <w:rFonts w:ascii="Times New Roman" w:hAnsi="Times New Roman"/>
          <w:u w:val="none"/>
        </w:rPr>
      </w:r>
    </w:p>
    <w:tbl>
      <w:tblPr>
        <w:tblW w:w="9972" w:type="dxa"/>
        <w:jc w:val="left"/>
        <w:tblInd w:w="55" w:type="dxa"/>
        <w:tblCellMar>
          <w:top w:w="55" w:type="dxa"/>
          <w:left w:w="55" w:type="dxa"/>
          <w:bottom w:w="55" w:type="dxa"/>
          <w:right w:w="55" w:type="dxa"/>
        </w:tblCellMar>
      </w:tblPr>
      <w:tblGrid>
        <w:gridCol w:w="904"/>
        <w:gridCol w:w="634"/>
        <w:gridCol w:w="1204"/>
        <w:gridCol w:w="1375"/>
        <w:gridCol w:w="895"/>
        <w:gridCol w:w="3220"/>
        <w:gridCol w:w="1231"/>
        <w:gridCol w:w="507"/>
      </w:tblGrid>
      <w:tr>
        <w:trPr/>
        <w:tc>
          <w:tcPr>
            <w:tcW w:w="904"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Name</w:t>
            </w:r>
          </w:p>
        </w:tc>
        <w:tc>
          <w:tcPr>
            <w:tcW w:w="634"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Base</w:t>
            </w:r>
          </w:p>
        </w:tc>
        <w:tc>
          <w:tcPr>
            <w:tcW w:w="1204"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Type/Element</w:t>
            </w:r>
          </w:p>
        </w:tc>
        <w:tc>
          <w:tcPr>
            <w:tcW w:w="1375"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Discipline</w:t>
            </w:r>
          </w:p>
        </w:tc>
        <w:tc>
          <w:tcPr>
            <w:tcW w:w="895"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Exclusive?</w:t>
            </w:r>
          </w:p>
        </w:tc>
        <w:tc>
          <w:tcPr>
            <w:tcW w:w="3220"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Description</w:t>
            </w:r>
          </w:p>
        </w:tc>
        <w:tc>
          <w:tcPr>
            <w:tcW w:w="1231"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Status Effect?</w:t>
            </w:r>
          </w:p>
        </w:tc>
        <w:tc>
          <w:tcPr>
            <w:tcW w:w="507"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Safe?</w:t>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Purity</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100</w:t>
            </w:r>
          </w:p>
        </w:tc>
        <w:tc>
          <w:tcPr>
            <w:tcW w:w="12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895"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Kayleigh</w:t>
            </w:r>
          </w:p>
        </w:tc>
        <w:tc>
          <w:tcPr>
            <w:tcW w:w="322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Casts holy light at the target, burning away sins and imperfections</w:t>
            </w:r>
          </w:p>
        </w:tc>
        <w:tc>
          <w:tcPr>
            <w:tcW w:w="12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Vigor (Insta-kills most undead)</w:t>
            </w:r>
          </w:p>
        </w:tc>
        <w:tc>
          <w:tcPr>
            <w:tcW w:w="507"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Infinity</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95</w:t>
            </w:r>
          </w:p>
        </w:tc>
        <w:tc>
          <w:tcPr>
            <w:tcW w:w="12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Non-Elemental</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5"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Céilidh</w:t>
            </w:r>
          </w:p>
        </w:tc>
        <w:tc>
          <w:tcPr>
            <w:tcW w:w="322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caster expels an array of blinding energy in front of them, damaging all targets before them</w:t>
            </w:r>
          </w:p>
        </w:tc>
        <w:tc>
          <w:tcPr>
            <w:tcW w:w="1231" w:type="dxa"/>
            <w:tcBorders>
              <w:left w:val="single" w:sz="4" w:space="0" w:color="000000"/>
              <w:bottom w:val="single" w:sz="4" w:space="0" w:color="000000"/>
            </w:tcBorders>
            <w:shd w:fill="FF0000" w:val="clear"/>
          </w:tcPr>
          <w:p>
            <w:pPr>
              <w:pStyle w:val="TableContents"/>
              <w:rPr>
                <w:rFonts w:ascii="Times New Roman" w:hAnsi="Times New Roman"/>
              </w:rPr>
            </w:pPr>
            <w:r>
              <w:rPr>
                <w:rFonts w:ascii="Times New Roman" w:hAnsi="Times New Roman"/>
              </w:rPr>
            </w:r>
          </w:p>
        </w:tc>
        <w:tc>
          <w:tcPr>
            <w:tcW w:w="507"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t>Fire Glyph</w:t>
            </w:r>
          </w:p>
        </w:tc>
        <w:tc>
          <w:tcPr>
            <w:tcW w:w="634" w:type="dxa"/>
            <w:tcBorders>
              <w:left w:val="single" w:sz="4" w:space="0" w:color="000000"/>
              <w:bottom w:val="single" w:sz="4" w:space="0" w:color="000000"/>
            </w:tcBorders>
          </w:tcPr>
          <w:p>
            <w:pPr>
              <w:pStyle w:val="TableContents"/>
              <w:rPr>
                <w:rFonts w:ascii="Times New Roman" w:hAnsi="Times New Roman"/>
              </w:rPr>
            </w:pPr>
            <w:r>
              <w:rPr/>
              <w:t>95</w:t>
            </w:r>
          </w:p>
        </w:tc>
        <w:tc>
          <w:tcPr>
            <w:tcW w:w="1204" w:type="dxa"/>
            <w:tcBorders>
              <w:left w:val="single" w:sz="4" w:space="0" w:color="000000"/>
              <w:bottom w:val="single" w:sz="4" w:space="0" w:color="000000"/>
            </w:tcBorders>
          </w:tcPr>
          <w:p>
            <w:pPr>
              <w:pStyle w:val="TableContents"/>
              <w:rPr>
                <w:rFonts w:ascii="Times New Roman" w:hAnsi="Times New Roman"/>
              </w:rPr>
            </w:pPr>
            <w:r>
              <w:rPr/>
              <w:t>Fire</w:t>
            </w:r>
          </w:p>
        </w:tc>
        <w:tc>
          <w:tcPr>
            <w:tcW w:w="1375" w:type="dxa"/>
            <w:tcBorders>
              <w:left w:val="single" w:sz="4" w:space="0" w:color="000000"/>
              <w:bottom w:val="single" w:sz="4" w:space="0" w:color="000000"/>
            </w:tcBorders>
          </w:tcPr>
          <w:p>
            <w:pPr>
              <w:pStyle w:val="TableContents"/>
              <w:rPr>
                <w:rFonts w:ascii="Times New Roman" w:hAnsi="Times New Roman"/>
              </w:rPr>
            </w:pPr>
            <w:r>
              <w:rPr/>
              <w:t>Pyromancy</w:t>
            </w:r>
          </w:p>
        </w:tc>
        <w:tc>
          <w:tcPr>
            <w:tcW w:w="895"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t>Avalon</w:t>
            </w:r>
          </w:p>
        </w:tc>
        <w:tc>
          <w:tcPr>
            <w:tcW w:w="3220" w:type="dxa"/>
            <w:tcBorders>
              <w:left w:val="single" w:sz="4" w:space="0" w:color="000000"/>
              <w:bottom w:val="single" w:sz="4" w:space="0" w:color="000000"/>
            </w:tcBorders>
          </w:tcPr>
          <w:p>
            <w:pPr>
              <w:pStyle w:val="TableContents"/>
              <w:rPr>
                <w:rFonts w:ascii="Times New Roman" w:hAnsi="Times New Roman"/>
              </w:rPr>
            </w:pPr>
            <w:r>
              <w:rPr/>
              <w:t>The user casts a symbol on the ground, that encases all entities inside, friend or foe, in flame. Seriously burns all in range</w:t>
            </w:r>
          </w:p>
        </w:tc>
        <w:tc>
          <w:tcPr>
            <w:tcW w:w="12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Superior Burn AOE</w:t>
            </w:r>
          </w:p>
        </w:tc>
        <w:tc>
          <w:tcPr>
            <w:tcW w:w="507"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Probability Sphere</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90</w:t>
            </w:r>
          </w:p>
        </w:tc>
        <w:tc>
          <w:tcPr>
            <w:tcW w:w="12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Non-Elemental</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Probability Hex</w:t>
            </w:r>
          </w:p>
        </w:tc>
        <w:tc>
          <w:tcPr>
            <w:tcW w:w="895"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Céilidh</w:t>
            </w:r>
          </w:p>
        </w:tc>
        <w:tc>
          <w:tcPr>
            <w:tcW w:w="322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Casts a sphere at a target, possibly transforming them into a harmless statue</w:t>
            </w:r>
          </w:p>
        </w:tc>
        <w:tc>
          <w:tcPr>
            <w:tcW w:w="1231" w:type="dxa"/>
            <w:tcBorders>
              <w:left w:val="single" w:sz="4" w:space="0" w:color="000000"/>
              <w:bottom w:val="single" w:sz="4" w:space="0" w:color="000000"/>
            </w:tcBorders>
          </w:tcPr>
          <w:p>
            <w:pPr>
              <w:pStyle w:val="TableContents"/>
              <w:rPr/>
            </w:pPr>
            <w:r>
              <w:rPr/>
              <w:t>Eye of Providence (Insta-kill)</w:t>
            </w:r>
          </w:p>
        </w:tc>
        <w:tc>
          <w:tcPr>
            <w:tcW w:w="507"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Flawed</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85</w:t>
            </w:r>
          </w:p>
        </w:tc>
        <w:tc>
          <w:tcPr>
            <w:tcW w:w="12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895"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2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Freezing the target in place, they are then shattered by the will of the caster</w:t>
            </w:r>
          </w:p>
        </w:tc>
        <w:tc>
          <w:tcPr>
            <w:tcW w:w="12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Superior Stun</w:t>
            </w:r>
          </w:p>
        </w:tc>
        <w:tc>
          <w:tcPr>
            <w:tcW w:w="507"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Cauterize</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80</w:t>
            </w:r>
          </w:p>
        </w:tc>
        <w:tc>
          <w:tcPr>
            <w:tcW w:w="12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Sword Magic</w:t>
            </w:r>
          </w:p>
        </w:tc>
        <w:tc>
          <w:tcPr>
            <w:tcW w:w="895"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Daphne</w:t>
            </w:r>
          </w:p>
        </w:tc>
        <w:tc>
          <w:tcPr>
            <w:tcW w:w="322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 long sword is emblazoned in Holy light, and burns with intense heat before being swung at the target</w:t>
            </w:r>
          </w:p>
        </w:tc>
        <w:tc>
          <w:tcPr>
            <w:tcW w:w="12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Burn and Superior Weaken</w:t>
            </w:r>
          </w:p>
        </w:tc>
        <w:tc>
          <w:tcPr>
            <w:tcW w:w="507"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Dragon’s Breath</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75</w:t>
            </w:r>
          </w:p>
        </w:tc>
        <w:tc>
          <w:tcPr>
            <w:tcW w:w="12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Fire</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Pyromancy</w:t>
            </w:r>
          </w:p>
        </w:tc>
        <w:tc>
          <w:tcPr>
            <w:tcW w:w="895"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Gwilym/Liam</w:t>
            </w:r>
          </w:p>
        </w:tc>
        <w:tc>
          <w:tcPr>
            <w:tcW w:w="322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Intense flame is expelled at the target by tapping into the user’s soul</w:t>
            </w:r>
          </w:p>
        </w:tc>
        <w:tc>
          <w:tcPr>
            <w:tcW w:w="12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Superior Burn</w:t>
            </w:r>
          </w:p>
        </w:tc>
        <w:tc>
          <w:tcPr>
            <w:tcW w:w="507"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Fire Storm</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70</w:t>
            </w:r>
          </w:p>
        </w:tc>
        <w:tc>
          <w:tcPr>
            <w:tcW w:w="12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Fire</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Pyromancy</w:t>
            </w:r>
          </w:p>
        </w:tc>
        <w:tc>
          <w:tcPr>
            <w:tcW w:w="895"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Gwilym/Liam</w:t>
            </w:r>
          </w:p>
        </w:tc>
        <w:tc>
          <w:tcPr>
            <w:tcW w:w="322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Tapping into overwhelming emotions of worry, the user casts an offensive barrier of flame in a half-moon, ensnaring all targets</w:t>
            </w:r>
          </w:p>
        </w:tc>
        <w:tc>
          <w:tcPr>
            <w:tcW w:w="12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Burn AOE</w:t>
            </w:r>
          </w:p>
        </w:tc>
        <w:tc>
          <w:tcPr>
            <w:tcW w:w="507"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Incinerate</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70</w:t>
            </w:r>
          </w:p>
        </w:tc>
        <w:tc>
          <w:tcPr>
            <w:tcW w:w="12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Fire</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5"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2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target is instantly set ablaze</w:t>
            </w:r>
          </w:p>
        </w:tc>
        <w:tc>
          <w:tcPr>
            <w:tcW w:w="12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Quick Burn</w:t>
            </w:r>
          </w:p>
        </w:tc>
        <w:tc>
          <w:tcPr>
            <w:tcW w:w="507"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Riptide</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70</w:t>
            </w:r>
          </w:p>
        </w:tc>
        <w:tc>
          <w:tcPr>
            <w:tcW w:w="12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Water</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5"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2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 strong wave pushes the target away</w:t>
            </w:r>
          </w:p>
        </w:tc>
        <w:tc>
          <w:tcPr>
            <w:tcW w:w="12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Quick Slow</w:t>
            </w:r>
          </w:p>
        </w:tc>
        <w:tc>
          <w:tcPr>
            <w:tcW w:w="507"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Vine Trap</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70</w:t>
            </w:r>
          </w:p>
        </w:tc>
        <w:tc>
          <w:tcPr>
            <w:tcW w:w="12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Earth</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5"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2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earth grabs and gropes at the target</w:t>
            </w:r>
          </w:p>
        </w:tc>
        <w:tc>
          <w:tcPr>
            <w:tcW w:w="12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Quick Weaken</w:t>
            </w:r>
          </w:p>
        </w:tc>
        <w:tc>
          <w:tcPr>
            <w:tcW w:w="507"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Tempest</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70</w:t>
            </w:r>
          </w:p>
        </w:tc>
        <w:tc>
          <w:tcPr>
            <w:tcW w:w="12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Wind</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5"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2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Harsh winds rake the target</w:t>
            </w:r>
          </w:p>
        </w:tc>
        <w:tc>
          <w:tcPr>
            <w:tcW w:w="12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Quick Stun</w:t>
            </w:r>
          </w:p>
        </w:tc>
        <w:tc>
          <w:tcPr>
            <w:tcW w:w="507"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Engulf</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65</w:t>
            </w:r>
          </w:p>
        </w:tc>
        <w:tc>
          <w:tcPr>
            <w:tcW w:w="12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Fire</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Pyromancy</w:t>
            </w:r>
          </w:p>
        </w:tc>
        <w:tc>
          <w:tcPr>
            <w:tcW w:w="895"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2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target is stopped by a instant pillar of flame</w:t>
            </w:r>
          </w:p>
        </w:tc>
        <w:tc>
          <w:tcPr>
            <w:tcW w:w="12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Burn and Slow</w:t>
            </w:r>
          </w:p>
        </w:tc>
        <w:tc>
          <w:tcPr>
            <w:tcW w:w="507"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Fire Bolt</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50</w:t>
            </w:r>
          </w:p>
        </w:tc>
        <w:tc>
          <w:tcPr>
            <w:tcW w:w="12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Fire</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5"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2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 swath of flame strikes the target, setting them ablaze</w:t>
            </w:r>
          </w:p>
        </w:tc>
        <w:tc>
          <w:tcPr>
            <w:tcW w:w="12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Weak Burn</w:t>
            </w:r>
          </w:p>
        </w:tc>
        <w:tc>
          <w:tcPr>
            <w:tcW w:w="507"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Wave</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50</w:t>
            </w:r>
          </w:p>
        </w:tc>
        <w:tc>
          <w:tcPr>
            <w:tcW w:w="12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Water</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5"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2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 wave pushes the target away</w:t>
            </w:r>
          </w:p>
        </w:tc>
        <w:tc>
          <w:tcPr>
            <w:tcW w:w="12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Weak Slow</w:t>
            </w:r>
          </w:p>
        </w:tc>
        <w:tc>
          <w:tcPr>
            <w:tcW w:w="507"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Vine Whip</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50</w:t>
            </w:r>
          </w:p>
        </w:tc>
        <w:tc>
          <w:tcPr>
            <w:tcW w:w="12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Earth</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5"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2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earth slashes at the target</w:t>
            </w:r>
          </w:p>
        </w:tc>
        <w:tc>
          <w:tcPr>
            <w:tcW w:w="12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Weak Weaken</w:t>
            </w:r>
          </w:p>
        </w:tc>
        <w:tc>
          <w:tcPr>
            <w:tcW w:w="507"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Whirlwind</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50</w:t>
            </w:r>
          </w:p>
        </w:tc>
        <w:tc>
          <w:tcPr>
            <w:tcW w:w="12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Wind</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5"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2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Harsh winds confound the target</w:t>
            </w:r>
          </w:p>
        </w:tc>
        <w:tc>
          <w:tcPr>
            <w:tcW w:w="12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Weak Stun</w:t>
            </w:r>
          </w:p>
        </w:tc>
        <w:tc>
          <w:tcPr>
            <w:tcW w:w="507"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Matchstick</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30</w:t>
            </w:r>
          </w:p>
        </w:tc>
        <w:tc>
          <w:tcPr>
            <w:tcW w:w="12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Fire</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Pyromancy</w:t>
            </w:r>
          </w:p>
        </w:tc>
        <w:tc>
          <w:tcPr>
            <w:tcW w:w="895"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2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 quick flicker of light that burns a target.</w:t>
            </w:r>
          </w:p>
        </w:tc>
        <w:tc>
          <w:tcPr>
            <w:tcW w:w="12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Burn</w:t>
            </w:r>
          </w:p>
        </w:tc>
        <w:tc>
          <w:tcPr>
            <w:tcW w:w="507"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Flare</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25</w:t>
            </w:r>
          </w:p>
        </w:tc>
        <w:tc>
          <w:tcPr>
            <w:tcW w:w="12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Fire</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5"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2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 small light scorches a target</w:t>
            </w:r>
          </w:p>
        </w:tc>
        <w:tc>
          <w:tcPr>
            <w:tcW w:w="1231" w:type="dxa"/>
            <w:tcBorders>
              <w:left w:val="single" w:sz="4" w:space="0" w:color="000000"/>
              <w:bottom w:val="single" w:sz="4" w:space="0" w:color="000000"/>
            </w:tcBorders>
            <w:shd w:fill="FF0000" w:val="clear"/>
          </w:tcPr>
          <w:p>
            <w:pPr>
              <w:pStyle w:val="TableContents"/>
              <w:rPr>
                <w:rFonts w:ascii="Times New Roman" w:hAnsi="Times New Roman"/>
              </w:rPr>
            </w:pPr>
            <w:r>
              <w:rPr>
                <w:rFonts w:ascii="Times New Roman" w:hAnsi="Times New Roman"/>
              </w:rPr>
            </w:r>
          </w:p>
        </w:tc>
        <w:tc>
          <w:tcPr>
            <w:tcW w:w="507"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Droplet</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25</w:t>
            </w:r>
          </w:p>
        </w:tc>
        <w:tc>
          <w:tcPr>
            <w:tcW w:w="12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Water</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5"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2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 droplet irritates the target</w:t>
            </w:r>
          </w:p>
        </w:tc>
        <w:tc>
          <w:tcPr>
            <w:tcW w:w="1231" w:type="dxa"/>
            <w:tcBorders>
              <w:left w:val="single" w:sz="4" w:space="0" w:color="000000"/>
              <w:bottom w:val="single" w:sz="4" w:space="0" w:color="000000"/>
            </w:tcBorders>
            <w:shd w:fill="FF0000" w:val="clear"/>
          </w:tcPr>
          <w:p>
            <w:pPr>
              <w:pStyle w:val="TableContents"/>
              <w:rPr>
                <w:rFonts w:ascii="Times New Roman" w:hAnsi="Times New Roman"/>
              </w:rPr>
            </w:pPr>
            <w:r>
              <w:rPr>
                <w:rFonts w:ascii="Times New Roman" w:hAnsi="Times New Roman"/>
              </w:rPr>
            </w:r>
          </w:p>
        </w:tc>
        <w:tc>
          <w:tcPr>
            <w:tcW w:w="507"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Vine Trip</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25</w:t>
            </w:r>
          </w:p>
        </w:tc>
        <w:tc>
          <w:tcPr>
            <w:tcW w:w="12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Earth</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5"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2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earth softly retaliates at a target</w:t>
            </w:r>
          </w:p>
        </w:tc>
        <w:tc>
          <w:tcPr>
            <w:tcW w:w="1231" w:type="dxa"/>
            <w:tcBorders>
              <w:left w:val="single" w:sz="4" w:space="0" w:color="000000"/>
              <w:bottom w:val="single" w:sz="4" w:space="0" w:color="000000"/>
            </w:tcBorders>
            <w:shd w:fill="FF0000" w:val="clear"/>
          </w:tcPr>
          <w:p>
            <w:pPr>
              <w:pStyle w:val="TableContents"/>
              <w:rPr>
                <w:rFonts w:ascii="Times New Roman" w:hAnsi="Times New Roman"/>
              </w:rPr>
            </w:pPr>
            <w:r>
              <w:rPr>
                <w:rFonts w:ascii="Times New Roman" w:hAnsi="Times New Roman"/>
              </w:rPr>
            </w:r>
          </w:p>
        </w:tc>
        <w:tc>
          <w:tcPr>
            <w:tcW w:w="507"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Air Wisp</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25</w:t>
            </w:r>
          </w:p>
        </w:tc>
        <w:tc>
          <w:tcPr>
            <w:tcW w:w="12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Wind</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5"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2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 light wind bruises a target</w:t>
            </w:r>
          </w:p>
        </w:tc>
        <w:tc>
          <w:tcPr>
            <w:tcW w:w="1231" w:type="dxa"/>
            <w:tcBorders>
              <w:left w:val="single" w:sz="4" w:space="0" w:color="000000"/>
              <w:bottom w:val="single" w:sz="4" w:space="0" w:color="000000"/>
            </w:tcBorders>
            <w:shd w:fill="FF0000" w:val="clear"/>
          </w:tcPr>
          <w:p>
            <w:pPr>
              <w:pStyle w:val="TableContents"/>
              <w:rPr>
                <w:rFonts w:ascii="Times New Roman" w:hAnsi="Times New Roman"/>
              </w:rPr>
            </w:pPr>
            <w:r>
              <w:rPr>
                <w:rFonts w:ascii="Times New Roman" w:hAnsi="Times New Roman"/>
              </w:rPr>
            </w:r>
          </w:p>
        </w:tc>
        <w:tc>
          <w:tcPr>
            <w:tcW w:w="507"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Decay</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0</w:t>
            </w:r>
          </w:p>
        </w:tc>
        <w:tc>
          <w:tcPr>
            <w:tcW w:w="12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Non-Elemental</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5"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Céilidh</w:t>
            </w:r>
          </w:p>
        </w:tc>
        <w:tc>
          <w:tcPr>
            <w:tcW w:w="322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After 5 minutes, the target is taken by Death</w:t>
            </w:r>
          </w:p>
        </w:tc>
        <w:tc>
          <w:tcPr>
            <w:tcW w:w="12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Slow Death AOE (Kills most living)</w:t>
            </w:r>
          </w:p>
        </w:tc>
        <w:tc>
          <w:tcPr>
            <w:tcW w:w="507"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Death</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0</w:t>
            </w:r>
          </w:p>
        </w:tc>
        <w:tc>
          <w:tcPr>
            <w:tcW w:w="12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Non-Elemental</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5"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Céilidh</w:t>
            </w:r>
          </w:p>
        </w:tc>
        <w:tc>
          <w:tcPr>
            <w:tcW w:w="322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Death immediately takes the target</w:t>
            </w:r>
          </w:p>
        </w:tc>
        <w:tc>
          <w:tcPr>
            <w:tcW w:w="12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Death (Insta-kills most living)</w:t>
            </w:r>
          </w:p>
        </w:tc>
        <w:tc>
          <w:tcPr>
            <w:tcW w:w="507"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bl>
    <w:p>
      <w:pPr>
        <w:pStyle w:val="Normal"/>
        <w:bidi w:val="0"/>
        <w:jc w:val="center"/>
        <w:rPr>
          <w:rFonts w:ascii="Times New Roman" w:hAnsi="Times New Roman"/>
          <w:u w:val="none"/>
        </w:rPr>
      </w:pPr>
      <w:r>
        <w:rPr>
          <w:rFonts w:ascii="Times New Roman" w:hAnsi="Times New Roman"/>
          <w:u w:val="none"/>
        </w:rPr>
      </w:r>
    </w:p>
    <w:p>
      <w:pPr>
        <w:pStyle w:val="Normal"/>
        <w:bidi w:val="0"/>
        <w:jc w:val="center"/>
        <w:rPr>
          <w:rFonts w:ascii="Times New Roman" w:hAnsi="Times New Roman"/>
          <w:u w:val="none"/>
        </w:rPr>
      </w:pPr>
      <w:r>
        <w:rPr>
          <w:rFonts w:ascii="Times New Roman" w:hAnsi="Times New Roman"/>
          <w:i/>
          <w:iCs/>
          <w:u w:val="single"/>
        </w:rPr>
        <w:t>Defensive Spells</w:t>
      </w:r>
    </w:p>
    <w:p>
      <w:pPr>
        <w:pStyle w:val="Normal"/>
        <w:bidi w:val="0"/>
        <w:jc w:val="center"/>
        <w:rPr>
          <w:rFonts w:ascii="Times New Roman" w:hAnsi="Times New Roman"/>
          <w:u w:val="none"/>
        </w:rPr>
      </w:pPr>
      <w:r>
        <w:rPr>
          <w:rFonts w:ascii="Times New Roman" w:hAnsi="Times New Roman"/>
          <w:u w:val="none"/>
        </w:rPr>
      </w:r>
    </w:p>
    <w:tbl>
      <w:tblPr>
        <w:tblW w:w="9972" w:type="dxa"/>
        <w:jc w:val="left"/>
        <w:tblInd w:w="55" w:type="dxa"/>
        <w:tblCellMar>
          <w:top w:w="55" w:type="dxa"/>
          <w:left w:w="55" w:type="dxa"/>
          <w:bottom w:w="55" w:type="dxa"/>
          <w:right w:w="55" w:type="dxa"/>
        </w:tblCellMar>
      </w:tblPr>
      <w:tblGrid>
        <w:gridCol w:w="1605"/>
        <w:gridCol w:w="531"/>
        <w:gridCol w:w="1597"/>
        <w:gridCol w:w="1477"/>
        <w:gridCol w:w="1042"/>
        <w:gridCol w:w="1880"/>
        <w:gridCol w:w="1245"/>
        <w:gridCol w:w="593"/>
      </w:tblGrid>
      <w:tr>
        <w:trPr/>
        <w:tc>
          <w:tcPr>
            <w:tcW w:w="1605"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Name</w:t>
            </w:r>
          </w:p>
        </w:tc>
        <w:tc>
          <w:tcPr>
            <w:tcW w:w="531"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Base</w:t>
            </w:r>
          </w:p>
        </w:tc>
        <w:tc>
          <w:tcPr>
            <w:tcW w:w="1597"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Type/Element</w:t>
            </w:r>
          </w:p>
        </w:tc>
        <w:tc>
          <w:tcPr>
            <w:tcW w:w="1477"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Discipline</w:t>
            </w:r>
          </w:p>
        </w:tc>
        <w:tc>
          <w:tcPr>
            <w:tcW w:w="1042"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Exclusive?</w:t>
            </w:r>
          </w:p>
        </w:tc>
        <w:tc>
          <w:tcPr>
            <w:tcW w:w="1880"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Description</w:t>
            </w:r>
          </w:p>
        </w:tc>
        <w:tc>
          <w:tcPr>
            <w:tcW w:w="1245"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Status Effect?</w:t>
            </w:r>
          </w:p>
        </w:tc>
        <w:tc>
          <w:tcPr>
            <w:tcW w:w="593"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Safe?</w:t>
            </w:r>
          </w:p>
        </w:tc>
      </w:tr>
      <w:tr>
        <w:trPr/>
        <w:tc>
          <w:tcPr>
            <w:tcW w:w="160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Reflect</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100</w:t>
            </w:r>
          </w:p>
        </w:tc>
        <w:tc>
          <w:tcPr>
            <w:tcW w:w="159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47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042" w:type="dxa"/>
            <w:tcBorders>
              <w:left w:val="single" w:sz="4" w:space="0" w:color="000000"/>
              <w:bottom w:val="single" w:sz="4" w:space="0" w:color="000000"/>
            </w:tcBorders>
            <w:shd w:fill="00A933" w:val="clear"/>
          </w:tcPr>
          <w:p>
            <w:pPr>
              <w:pStyle w:val="TableContents"/>
              <w:rPr>
                <w:rFonts w:ascii="Times New Roman" w:hAnsi="Times New Roman"/>
              </w:rPr>
            </w:pPr>
            <w:r>
              <w:rPr>
                <w:rFonts w:ascii="Times New Roman" w:hAnsi="Times New Roman"/>
                <w:sz w:val="20"/>
                <w:szCs w:val="20"/>
              </w:rPr>
              <w:t>Hunter</w:t>
            </w:r>
          </w:p>
        </w:tc>
        <w:tc>
          <w:tcPr>
            <w:tcW w:w="188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Any status effects cast on the afflicted are given to the original caster</w:t>
            </w:r>
          </w:p>
        </w:tc>
        <w:tc>
          <w:tcPr>
            <w:tcW w:w="124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Reflection</w:t>
            </w:r>
          </w:p>
        </w:tc>
        <w:tc>
          <w:tcPr>
            <w:tcW w:w="593"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60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Owl’s Sign</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90</w:t>
            </w:r>
          </w:p>
        </w:tc>
        <w:tc>
          <w:tcPr>
            <w:tcW w:w="159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Non-Elemental</w:t>
            </w:r>
          </w:p>
        </w:tc>
        <w:tc>
          <w:tcPr>
            <w:tcW w:w="147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Summon</w:t>
            </w:r>
          </w:p>
        </w:tc>
        <w:tc>
          <w:tcPr>
            <w:tcW w:w="1042" w:type="dxa"/>
            <w:tcBorders>
              <w:left w:val="single" w:sz="4" w:space="0" w:color="000000"/>
              <w:bottom w:val="single" w:sz="4" w:space="0" w:color="000000"/>
            </w:tcBorders>
            <w:shd w:fill="00A933" w:val="clear"/>
          </w:tcPr>
          <w:p>
            <w:pPr>
              <w:pStyle w:val="TableContents"/>
              <w:rPr>
                <w:rFonts w:ascii="Times New Roman" w:hAnsi="Times New Roman"/>
              </w:rPr>
            </w:pPr>
            <w:r>
              <w:rPr>
                <w:rFonts w:ascii="Times New Roman" w:hAnsi="Times New Roman"/>
                <w:sz w:val="20"/>
                <w:szCs w:val="20"/>
              </w:rPr>
              <w:t>Iustus</w:t>
            </w:r>
          </w:p>
        </w:tc>
        <w:tc>
          <w:tcPr>
            <w:tcW w:w="188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user casts an aura that grants energy and defense to the target. Can be cast on self.</w:t>
            </w:r>
          </w:p>
        </w:tc>
        <w:tc>
          <w:tcPr>
            <w:tcW w:w="124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Superior Focus</w:t>
            </w:r>
          </w:p>
        </w:tc>
        <w:tc>
          <w:tcPr>
            <w:tcW w:w="593"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60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Wall of Flame</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50</w:t>
            </w:r>
          </w:p>
        </w:tc>
        <w:tc>
          <w:tcPr>
            <w:tcW w:w="159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Fire</w:t>
            </w:r>
          </w:p>
        </w:tc>
        <w:tc>
          <w:tcPr>
            <w:tcW w:w="147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Pyromancy</w:t>
            </w:r>
          </w:p>
        </w:tc>
        <w:tc>
          <w:tcPr>
            <w:tcW w:w="1042" w:type="dxa"/>
            <w:tcBorders>
              <w:left w:val="single" w:sz="4" w:space="0" w:color="000000"/>
              <w:bottom w:val="single" w:sz="4" w:space="0" w:color="000000"/>
            </w:tcBorders>
            <w:shd w:fill="FF0000" w:val="clear"/>
          </w:tcPr>
          <w:p>
            <w:pPr>
              <w:pStyle w:val="TableContents"/>
              <w:rPr>
                <w:rFonts w:ascii="Times New Roman" w:hAnsi="Times New Roman"/>
              </w:rPr>
            </w:pPr>
            <w:r>
              <w:rPr>
                <w:rFonts w:ascii="Times New Roman" w:hAnsi="Times New Roman"/>
              </w:rPr>
            </w:r>
          </w:p>
        </w:tc>
        <w:tc>
          <w:tcPr>
            <w:tcW w:w="188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user casts a large wall of flame, damaging those nearby, and  inflicting burns</w:t>
            </w:r>
          </w:p>
        </w:tc>
        <w:tc>
          <w:tcPr>
            <w:tcW w:w="124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Burn</w:t>
            </w:r>
          </w:p>
        </w:tc>
        <w:tc>
          <w:tcPr>
            <w:tcW w:w="593"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60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Redirect Target</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0</w:t>
            </w:r>
          </w:p>
        </w:tc>
        <w:tc>
          <w:tcPr>
            <w:tcW w:w="159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Non-Elemental</w:t>
            </w:r>
          </w:p>
        </w:tc>
        <w:tc>
          <w:tcPr>
            <w:tcW w:w="147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Technomancy</w:t>
            </w:r>
          </w:p>
        </w:tc>
        <w:tc>
          <w:tcPr>
            <w:tcW w:w="1042" w:type="dxa"/>
            <w:tcBorders>
              <w:left w:val="single" w:sz="4" w:space="0" w:color="000000"/>
              <w:bottom w:val="single" w:sz="4" w:space="0" w:color="000000"/>
            </w:tcBorders>
            <w:shd w:fill="00A933" w:val="clear"/>
          </w:tcPr>
          <w:p>
            <w:pPr>
              <w:pStyle w:val="TableContents"/>
              <w:rPr>
                <w:rFonts w:ascii="Times New Roman" w:hAnsi="Times New Roman"/>
              </w:rPr>
            </w:pPr>
            <w:r>
              <w:rPr>
                <w:rFonts w:ascii="Times New Roman" w:hAnsi="Times New Roman"/>
                <w:sz w:val="20"/>
                <w:szCs w:val="20"/>
              </w:rPr>
              <w:t>Kalima</w:t>
            </w:r>
          </w:p>
        </w:tc>
        <w:tc>
          <w:tcPr>
            <w:tcW w:w="1880" w:type="dxa"/>
            <w:tcBorders>
              <w:left w:val="single" w:sz="4" w:space="0" w:color="000000"/>
              <w:bottom w:val="single" w:sz="4" w:space="0" w:color="000000"/>
            </w:tcBorders>
          </w:tcPr>
          <w:p>
            <w:pPr>
              <w:pStyle w:val="TableContents"/>
              <w:rPr>
                <w:rFonts w:ascii="Times New Roman" w:hAnsi="Times New Roman"/>
              </w:rPr>
            </w:pPr>
            <w:r>
              <w:rPr/>
              <w:t>If the target is a mechanical or gem entity, the user causes it to stop, and then select another random entity to attack besides the user. Spell cost depends on the strength of the entity controlled. All others not effected</w:t>
            </w:r>
          </w:p>
        </w:tc>
        <w:tc>
          <w:tcPr>
            <w:tcW w:w="1245" w:type="dxa"/>
            <w:tcBorders>
              <w:left w:val="single" w:sz="4" w:space="0" w:color="000000"/>
              <w:bottom w:val="single" w:sz="4" w:space="0" w:color="000000"/>
            </w:tcBorders>
            <w:shd w:fill="FF0000" w:val="clear"/>
          </w:tcPr>
          <w:p>
            <w:pPr>
              <w:pStyle w:val="TableContents"/>
              <w:rPr>
                <w:rFonts w:ascii="Times New Roman" w:hAnsi="Times New Roman"/>
              </w:rPr>
            </w:pPr>
            <w:r>
              <w:rPr>
                <w:rFonts w:ascii="Times New Roman" w:hAnsi="Times New Roman"/>
              </w:rPr>
            </w:r>
          </w:p>
        </w:tc>
        <w:tc>
          <w:tcPr>
            <w:tcW w:w="593"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bl>
    <w:p>
      <w:pPr>
        <w:pStyle w:val="Normal"/>
        <w:bidi w:val="0"/>
        <w:jc w:val="center"/>
        <w:rPr>
          <w:rFonts w:ascii="Times New Roman" w:hAnsi="Times New Roman"/>
          <w:u w:val="none"/>
        </w:rPr>
      </w:pPr>
      <w:r>
        <w:rPr>
          <w:rFonts w:ascii="Times New Roman" w:hAnsi="Times New Roman"/>
          <w:u w:val="none"/>
        </w:rPr>
      </w:r>
    </w:p>
    <w:p>
      <w:pPr>
        <w:pStyle w:val="Normal"/>
        <w:bidi w:val="0"/>
        <w:jc w:val="center"/>
        <w:rPr>
          <w:rFonts w:ascii="Times New Roman" w:hAnsi="Times New Roman"/>
          <w:u w:val="none"/>
        </w:rPr>
      </w:pPr>
      <w:r>
        <w:rPr>
          <w:rFonts w:ascii="Times New Roman" w:hAnsi="Times New Roman"/>
          <w:u w:val="none"/>
        </w:rPr>
      </w:r>
    </w:p>
    <w:p>
      <w:pPr>
        <w:pStyle w:val="Normal"/>
        <w:bidi w:val="0"/>
        <w:jc w:val="center"/>
        <w:rPr>
          <w:rFonts w:ascii="Times New Roman" w:hAnsi="Times New Roman"/>
          <w:u w:val="none"/>
        </w:rPr>
      </w:pPr>
      <w:r>
        <w:rPr>
          <w:rFonts w:ascii="Times New Roman" w:hAnsi="Times New Roman"/>
          <w:i/>
          <w:iCs/>
          <w:u w:val="single"/>
        </w:rPr>
        <w:t>Buff and Debuff Spells</w:t>
      </w:r>
    </w:p>
    <w:p>
      <w:pPr>
        <w:pStyle w:val="Normal"/>
        <w:bidi w:val="0"/>
        <w:jc w:val="center"/>
        <w:rPr>
          <w:rFonts w:ascii="Times New Roman" w:hAnsi="Times New Roman"/>
          <w:u w:val="none"/>
        </w:rPr>
      </w:pPr>
      <w:r>
        <w:rPr>
          <w:rFonts w:ascii="Times New Roman" w:hAnsi="Times New Roman"/>
          <w:u w:val="none"/>
        </w:rPr>
      </w:r>
    </w:p>
    <w:tbl>
      <w:tblPr>
        <w:tblW w:w="9972" w:type="dxa"/>
        <w:jc w:val="left"/>
        <w:tblInd w:w="55" w:type="dxa"/>
        <w:tblCellMar>
          <w:top w:w="55" w:type="dxa"/>
          <w:left w:w="55" w:type="dxa"/>
          <w:bottom w:w="55" w:type="dxa"/>
          <w:right w:w="55" w:type="dxa"/>
        </w:tblCellMar>
      </w:tblPr>
      <w:tblGrid>
        <w:gridCol w:w="1986"/>
        <w:gridCol w:w="531"/>
        <w:gridCol w:w="1598"/>
        <w:gridCol w:w="1268"/>
        <w:gridCol w:w="1249"/>
        <w:gridCol w:w="1244"/>
        <w:gridCol w:w="1248"/>
        <w:gridCol w:w="846"/>
      </w:tblGrid>
      <w:tr>
        <w:trPr/>
        <w:tc>
          <w:tcPr>
            <w:tcW w:w="1986"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Name</w:t>
            </w:r>
          </w:p>
        </w:tc>
        <w:tc>
          <w:tcPr>
            <w:tcW w:w="531"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Base</w:t>
            </w:r>
          </w:p>
        </w:tc>
        <w:tc>
          <w:tcPr>
            <w:tcW w:w="1598"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Type/Element</w:t>
            </w:r>
          </w:p>
        </w:tc>
        <w:tc>
          <w:tcPr>
            <w:tcW w:w="1268"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Discipline</w:t>
            </w:r>
          </w:p>
        </w:tc>
        <w:tc>
          <w:tcPr>
            <w:tcW w:w="1249"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Exclusive?</w:t>
            </w:r>
          </w:p>
        </w:tc>
        <w:tc>
          <w:tcPr>
            <w:tcW w:w="1244"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Description</w:t>
            </w:r>
          </w:p>
        </w:tc>
        <w:tc>
          <w:tcPr>
            <w:tcW w:w="1248"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Status Effect?</w:t>
            </w:r>
          </w:p>
        </w:tc>
        <w:tc>
          <w:tcPr>
            <w:tcW w:w="846"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Safe?</w:t>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Circle of Life</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200</w:t>
            </w:r>
          </w:p>
        </w:tc>
        <w:tc>
          <w:tcPr>
            <w:tcW w:w="159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6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49"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Avalon</w:t>
            </w:r>
          </w:p>
        </w:tc>
        <w:tc>
          <w:tcPr>
            <w:tcW w:w="124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Casts a massive resurrection effect on the field for friends and allies. Extremely long animation, and weakens the caster</w:t>
            </w:r>
          </w:p>
        </w:tc>
        <w:tc>
          <w:tcPr>
            <w:tcW w:w="124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Life AOE</w:t>
            </w:r>
          </w:p>
          <w:p>
            <w:pPr>
              <w:pStyle w:val="TableContents"/>
              <w:rPr>
                <w:rFonts w:ascii="Times New Roman" w:hAnsi="Times New Roman"/>
              </w:rPr>
            </w:pPr>
            <w:r>
              <w:rPr>
                <w:rFonts w:ascii="Times New Roman" w:hAnsi="Times New Roman"/>
              </w:rPr>
              <w:t>and Self Weaken</w:t>
            </w:r>
          </w:p>
        </w:tc>
        <w:tc>
          <w:tcPr>
            <w:tcW w:w="846"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Auto-Revive</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175</w:t>
            </w:r>
          </w:p>
        </w:tc>
        <w:tc>
          <w:tcPr>
            <w:tcW w:w="159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6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49"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Avalon</w:t>
            </w:r>
          </w:p>
        </w:tc>
        <w:tc>
          <w:tcPr>
            <w:tcW w:w="124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If there is enough energy by the caster upon death, they will be automatically revived. Prevents the user from healing normally, however</w:t>
            </w:r>
          </w:p>
        </w:tc>
        <w:tc>
          <w:tcPr>
            <w:tcW w:w="124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Life</w:t>
            </w:r>
          </w:p>
        </w:tc>
        <w:tc>
          <w:tcPr>
            <w:tcW w:w="846"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t>Passive</w:t>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Miracle Glyph</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150</w:t>
            </w:r>
          </w:p>
        </w:tc>
        <w:tc>
          <w:tcPr>
            <w:tcW w:w="159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6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49"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Avalon</w:t>
            </w:r>
          </w:p>
        </w:tc>
        <w:tc>
          <w:tcPr>
            <w:tcW w:w="124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Casts a massive area where all wounds are healed at an accelerated rate for friends and allies. Extremely long animation, and slows down the caster</w:t>
            </w:r>
          </w:p>
        </w:tc>
        <w:tc>
          <w:tcPr>
            <w:tcW w:w="124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Regeneration AOE and Self Slow</w:t>
            </w:r>
          </w:p>
        </w:tc>
        <w:tc>
          <w:tcPr>
            <w:tcW w:w="846"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Curse</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125</w:t>
            </w:r>
          </w:p>
        </w:tc>
        <w:tc>
          <w:tcPr>
            <w:tcW w:w="159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Non-Elemental</w:t>
            </w:r>
          </w:p>
        </w:tc>
        <w:tc>
          <w:tcPr>
            <w:tcW w:w="126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Black Hex</w:t>
            </w:r>
          </w:p>
        </w:tc>
        <w:tc>
          <w:tcPr>
            <w:tcW w:w="1249"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Céilidh</w:t>
            </w:r>
          </w:p>
        </w:tc>
        <w:tc>
          <w:tcPr>
            <w:tcW w:w="124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Casts the Curse effect on the target, with no additional damage.</w:t>
            </w:r>
          </w:p>
        </w:tc>
        <w:tc>
          <w:tcPr>
            <w:tcW w:w="124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Curse</w:t>
            </w:r>
          </w:p>
        </w:tc>
        <w:tc>
          <w:tcPr>
            <w:tcW w:w="846"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Steel Will</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100</w:t>
            </w:r>
          </w:p>
        </w:tc>
        <w:tc>
          <w:tcPr>
            <w:tcW w:w="159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Non-Elemental</w:t>
            </w:r>
          </w:p>
        </w:tc>
        <w:tc>
          <w:tcPr>
            <w:tcW w:w="126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Pyromancy</w:t>
            </w:r>
          </w:p>
        </w:tc>
        <w:tc>
          <w:tcPr>
            <w:tcW w:w="1249"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Gwilym/Liam</w:t>
            </w:r>
          </w:p>
        </w:tc>
        <w:tc>
          <w:tcPr>
            <w:tcW w:w="124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user steels their will against attackers, increasing their resistance to damage for a substantial time</w:t>
            </w:r>
          </w:p>
        </w:tc>
        <w:tc>
          <w:tcPr>
            <w:tcW w:w="124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Superior Armorer</w:t>
            </w:r>
          </w:p>
        </w:tc>
        <w:tc>
          <w:tcPr>
            <w:tcW w:w="846"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Resurrection</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100</w:t>
            </w:r>
          </w:p>
        </w:tc>
        <w:tc>
          <w:tcPr>
            <w:tcW w:w="159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6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49"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Kayleigh</w:t>
            </w:r>
          </w:p>
        </w:tc>
        <w:tc>
          <w:tcPr>
            <w:tcW w:w="124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Fully brings the target back into the field of battle. Cannot be cast on self</w:t>
            </w:r>
          </w:p>
        </w:tc>
        <w:tc>
          <w:tcPr>
            <w:tcW w:w="124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Life</w:t>
            </w:r>
          </w:p>
        </w:tc>
        <w:tc>
          <w:tcPr>
            <w:tcW w:w="846"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Hawk’s Sign</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90</w:t>
            </w:r>
          </w:p>
        </w:tc>
        <w:tc>
          <w:tcPr>
            <w:tcW w:w="159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Non-Elemental</w:t>
            </w:r>
          </w:p>
        </w:tc>
        <w:tc>
          <w:tcPr>
            <w:tcW w:w="126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Summon</w:t>
            </w:r>
          </w:p>
        </w:tc>
        <w:tc>
          <w:tcPr>
            <w:tcW w:w="1249"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Iustus</w:t>
            </w:r>
          </w:p>
        </w:tc>
        <w:tc>
          <w:tcPr>
            <w:tcW w:w="124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user casts an aura that quickens the users actions and movements. Can be cast on self.</w:t>
            </w:r>
          </w:p>
        </w:tc>
        <w:tc>
          <w:tcPr>
            <w:tcW w:w="124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Superior Swift</w:t>
            </w:r>
          </w:p>
        </w:tc>
        <w:tc>
          <w:tcPr>
            <w:tcW w:w="846"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Revive</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75</w:t>
            </w:r>
          </w:p>
        </w:tc>
        <w:tc>
          <w:tcPr>
            <w:tcW w:w="159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6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49"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124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Brings the target back into the field of battle. Cannot be cast on self</w:t>
            </w:r>
          </w:p>
        </w:tc>
        <w:tc>
          <w:tcPr>
            <w:tcW w:w="124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Restore</w:t>
            </w:r>
          </w:p>
        </w:tc>
        <w:tc>
          <w:tcPr>
            <w:tcW w:w="846"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Bear’s Sign</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90</w:t>
            </w:r>
          </w:p>
        </w:tc>
        <w:tc>
          <w:tcPr>
            <w:tcW w:w="159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Non-Elemental</w:t>
            </w:r>
          </w:p>
        </w:tc>
        <w:tc>
          <w:tcPr>
            <w:tcW w:w="126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Summon</w:t>
            </w:r>
          </w:p>
        </w:tc>
        <w:tc>
          <w:tcPr>
            <w:tcW w:w="1249"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Iustus</w:t>
            </w:r>
          </w:p>
        </w:tc>
        <w:tc>
          <w:tcPr>
            <w:tcW w:w="124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user casts an aura that strengthens the users actions and movements. Can be cast on self.</w:t>
            </w:r>
          </w:p>
        </w:tc>
        <w:tc>
          <w:tcPr>
            <w:tcW w:w="124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Superior Fury</w:t>
            </w:r>
          </w:p>
        </w:tc>
        <w:tc>
          <w:tcPr>
            <w:tcW w:w="846"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Sutures</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50</w:t>
            </w:r>
          </w:p>
        </w:tc>
        <w:tc>
          <w:tcPr>
            <w:tcW w:w="159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6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49"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124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Casts a healing effect to resolve major wounds and injuries. Directed at a single target</w:t>
            </w:r>
          </w:p>
        </w:tc>
        <w:tc>
          <w:tcPr>
            <w:tcW w:w="1248" w:type="dxa"/>
            <w:tcBorders>
              <w:left w:val="single" w:sz="4" w:space="0" w:color="000000"/>
              <w:bottom w:val="single" w:sz="4" w:space="0" w:color="000000"/>
            </w:tcBorders>
            <w:shd w:fill="FF0000" w:val="clear"/>
          </w:tcPr>
          <w:p>
            <w:pPr>
              <w:pStyle w:val="TableContents"/>
              <w:rPr>
                <w:rFonts w:ascii="Times New Roman" w:hAnsi="Times New Roman"/>
              </w:rPr>
            </w:pPr>
            <w:r>
              <w:rPr>
                <w:rFonts w:ascii="Times New Roman" w:hAnsi="Times New Roman"/>
              </w:rPr>
            </w:r>
          </w:p>
        </w:tc>
        <w:tc>
          <w:tcPr>
            <w:tcW w:w="846"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Bind</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25</w:t>
            </w:r>
          </w:p>
        </w:tc>
        <w:tc>
          <w:tcPr>
            <w:tcW w:w="159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6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49"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124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Casts a healing effect to resolve small wounds. Directed at a single target</w:t>
            </w:r>
          </w:p>
        </w:tc>
        <w:tc>
          <w:tcPr>
            <w:tcW w:w="1248" w:type="dxa"/>
            <w:tcBorders>
              <w:left w:val="single" w:sz="4" w:space="0" w:color="000000"/>
              <w:bottom w:val="single" w:sz="4" w:space="0" w:color="000000"/>
            </w:tcBorders>
            <w:shd w:fill="FF0000" w:val="clear"/>
          </w:tcPr>
          <w:p>
            <w:pPr>
              <w:pStyle w:val="TableContents"/>
              <w:rPr>
                <w:rFonts w:ascii="Times New Roman" w:hAnsi="Times New Roman"/>
              </w:rPr>
            </w:pPr>
            <w:r>
              <w:rPr>
                <w:rFonts w:ascii="Times New Roman" w:hAnsi="Times New Roman"/>
              </w:rPr>
            </w:r>
          </w:p>
        </w:tc>
        <w:tc>
          <w:tcPr>
            <w:tcW w:w="846"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Randomized Effect</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0</w:t>
            </w:r>
          </w:p>
        </w:tc>
        <w:tc>
          <w:tcPr>
            <w:tcW w:w="159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Non-Elemental</w:t>
            </w:r>
          </w:p>
        </w:tc>
        <w:tc>
          <w:tcPr>
            <w:tcW w:w="126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Probability Hex</w:t>
            </w:r>
          </w:p>
        </w:tc>
        <w:tc>
          <w:tcPr>
            <w:tcW w:w="1249"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Céilidh</w:t>
            </w:r>
          </w:p>
        </w:tc>
        <w:tc>
          <w:tcPr>
            <w:tcW w:w="124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Randomly grants any and all status effects to a target. Each has an equal chance of occurring</w:t>
            </w:r>
          </w:p>
        </w:tc>
        <w:tc>
          <w:tcPr>
            <w:tcW w:w="124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Burn, Slow, Weaken, and/or Stun  at a random level</w:t>
            </w:r>
          </w:p>
        </w:tc>
        <w:tc>
          <w:tcPr>
            <w:tcW w:w="846"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t>Control</w:t>
            </w:r>
          </w:p>
        </w:tc>
        <w:tc>
          <w:tcPr>
            <w:tcW w:w="531" w:type="dxa"/>
            <w:tcBorders>
              <w:left w:val="single" w:sz="4" w:space="0" w:color="000000"/>
              <w:bottom w:val="single" w:sz="4" w:space="0" w:color="000000"/>
            </w:tcBorders>
          </w:tcPr>
          <w:p>
            <w:pPr>
              <w:pStyle w:val="TableContents"/>
              <w:rPr>
                <w:rFonts w:ascii="Times New Roman" w:hAnsi="Times New Roman"/>
              </w:rPr>
            </w:pPr>
            <w:r>
              <w:rPr/>
              <w:t>0</w:t>
            </w:r>
          </w:p>
        </w:tc>
        <w:tc>
          <w:tcPr>
            <w:tcW w:w="1598" w:type="dxa"/>
            <w:tcBorders>
              <w:left w:val="single" w:sz="4" w:space="0" w:color="000000"/>
              <w:bottom w:val="single" w:sz="4" w:space="0" w:color="000000"/>
            </w:tcBorders>
          </w:tcPr>
          <w:p>
            <w:pPr>
              <w:pStyle w:val="TableContents"/>
              <w:rPr>
                <w:rFonts w:ascii="Times New Roman" w:hAnsi="Times New Roman"/>
              </w:rPr>
            </w:pPr>
            <w:r>
              <w:rPr/>
              <w:t>Non-Elemental</w:t>
            </w:r>
          </w:p>
        </w:tc>
        <w:tc>
          <w:tcPr>
            <w:tcW w:w="1268" w:type="dxa"/>
            <w:tcBorders>
              <w:left w:val="single" w:sz="4" w:space="0" w:color="000000"/>
              <w:bottom w:val="single" w:sz="4" w:space="0" w:color="000000"/>
            </w:tcBorders>
          </w:tcPr>
          <w:p>
            <w:pPr>
              <w:pStyle w:val="TableContents"/>
              <w:rPr>
                <w:rFonts w:ascii="Times New Roman" w:hAnsi="Times New Roman"/>
              </w:rPr>
            </w:pPr>
            <w:r>
              <w:rPr/>
              <w:t>Technomancy</w:t>
            </w:r>
          </w:p>
        </w:tc>
        <w:tc>
          <w:tcPr>
            <w:tcW w:w="1249"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t>Kalima</w:t>
            </w:r>
          </w:p>
        </w:tc>
        <w:tc>
          <w:tcPr>
            <w:tcW w:w="1244" w:type="dxa"/>
            <w:tcBorders>
              <w:left w:val="single" w:sz="4" w:space="0" w:color="000000"/>
              <w:bottom w:val="single" w:sz="4" w:space="0" w:color="000000"/>
            </w:tcBorders>
          </w:tcPr>
          <w:p>
            <w:pPr>
              <w:pStyle w:val="TableContents"/>
              <w:rPr>
                <w:rFonts w:ascii="Times New Roman" w:hAnsi="Times New Roman"/>
              </w:rPr>
            </w:pPr>
            <w:r>
              <w:rPr/>
              <w:t>If the target is a mechanical or gem entity, the user takes control of them temporarily. Spell cost depends on the strength of the entity controlled. All others not effected</w:t>
            </w:r>
          </w:p>
        </w:tc>
        <w:tc>
          <w:tcPr>
            <w:tcW w:w="1248" w:type="dxa"/>
            <w:tcBorders>
              <w:left w:val="single" w:sz="4" w:space="0" w:color="000000"/>
              <w:bottom w:val="single" w:sz="4" w:space="0" w:color="000000"/>
            </w:tcBorders>
          </w:tcPr>
          <w:p>
            <w:pPr>
              <w:pStyle w:val="TableContents"/>
              <w:rPr>
                <w:rFonts w:ascii="Times New Roman" w:hAnsi="Times New Roman"/>
              </w:rPr>
            </w:pPr>
            <w:r>
              <w:rPr/>
              <w:t>Lasts for 30 seconds</w:t>
            </w:r>
          </w:p>
        </w:tc>
        <w:tc>
          <w:tcPr>
            <w:tcW w:w="846"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t>Self-Destruct</w:t>
            </w:r>
          </w:p>
        </w:tc>
        <w:tc>
          <w:tcPr>
            <w:tcW w:w="531" w:type="dxa"/>
            <w:tcBorders>
              <w:left w:val="single" w:sz="4" w:space="0" w:color="000000"/>
              <w:bottom w:val="single" w:sz="4" w:space="0" w:color="000000"/>
            </w:tcBorders>
          </w:tcPr>
          <w:p>
            <w:pPr>
              <w:pStyle w:val="TableContents"/>
              <w:rPr>
                <w:rFonts w:ascii="Times New Roman" w:hAnsi="Times New Roman"/>
              </w:rPr>
            </w:pPr>
            <w:r>
              <w:rPr/>
              <w:t>0</w:t>
            </w:r>
          </w:p>
        </w:tc>
        <w:tc>
          <w:tcPr>
            <w:tcW w:w="1598" w:type="dxa"/>
            <w:tcBorders>
              <w:left w:val="single" w:sz="4" w:space="0" w:color="000000"/>
              <w:bottom w:val="single" w:sz="4" w:space="0" w:color="000000"/>
            </w:tcBorders>
          </w:tcPr>
          <w:p>
            <w:pPr>
              <w:pStyle w:val="TableContents"/>
              <w:rPr>
                <w:rFonts w:ascii="Times New Roman" w:hAnsi="Times New Roman"/>
              </w:rPr>
            </w:pPr>
            <w:r>
              <w:rPr/>
              <w:t>Non-Elemental</w:t>
            </w:r>
          </w:p>
        </w:tc>
        <w:tc>
          <w:tcPr>
            <w:tcW w:w="1268" w:type="dxa"/>
            <w:tcBorders>
              <w:left w:val="single" w:sz="4" w:space="0" w:color="000000"/>
              <w:bottom w:val="single" w:sz="4" w:space="0" w:color="000000"/>
            </w:tcBorders>
          </w:tcPr>
          <w:p>
            <w:pPr>
              <w:pStyle w:val="TableContents"/>
              <w:rPr>
                <w:rFonts w:ascii="Times New Roman" w:hAnsi="Times New Roman"/>
              </w:rPr>
            </w:pPr>
            <w:r>
              <w:rPr/>
              <w:t>Technomancy</w:t>
            </w:r>
          </w:p>
        </w:tc>
        <w:tc>
          <w:tcPr>
            <w:tcW w:w="1249"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t>Kalima</w:t>
            </w:r>
          </w:p>
        </w:tc>
        <w:tc>
          <w:tcPr>
            <w:tcW w:w="1244" w:type="dxa"/>
            <w:tcBorders>
              <w:left w:val="single" w:sz="4" w:space="0" w:color="000000"/>
              <w:bottom w:val="single" w:sz="4" w:space="0" w:color="000000"/>
            </w:tcBorders>
          </w:tcPr>
          <w:p>
            <w:pPr>
              <w:pStyle w:val="TableContents"/>
              <w:rPr>
                <w:rFonts w:ascii="Times New Roman" w:hAnsi="Times New Roman"/>
              </w:rPr>
            </w:pPr>
            <w:r>
              <w:rPr/>
              <w:t>If the target is a mechanical or gem entity, the user causes it to explode, instantly killing it and causing AOE damage. Spell cost depends on the strength of the entity controlled. All others not effected</w:t>
            </w:r>
          </w:p>
        </w:tc>
        <w:tc>
          <w:tcPr>
            <w:tcW w:w="1248" w:type="dxa"/>
            <w:tcBorders>
              <w:left w:val="single" w:sz="4" w:space="0" w:color="000000"/>
              <w:bottom w:val="single" w:sz="4" w:space="0" w:color="000000"/>
            </w:tcBorders>
            <w:shd w:fill="FF0000" w:val="clear"/>
          </w:tcPr>
          <w:p>
            <w:pPr>
              <w:pStyle w:val="TableContents"/>
              <w:rPr>
                <w:rFonts w:ascii="Times New Roman" w:hAnsi="Times New Roman"/>
              </w:rPr>
            </w:pPr>
            <w:r>
              <w:rPr>
                <w:rFonts w:ascii="Times New Roman" w:hAnsi="Times New Roman"/>
              </w:rPr>
            </w:r>
          </w:p>
        </w:tc>
        <w:tc>
          <w:tcPr>
            <w:tcW w:w="846"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bl>
    <w:p>
      <w:pPr>
        <w:pStyle w:val="Normal"/>
        <w:bidi w:val="0"/>
        <w:jc w:val="center"/>
        <w:rPr>
          <w:rFonts w:ascii="Times New Roman" w:hAnsi="Times New Roman"/>
          <w:u w:val="none"/>
        </w:rPr>
      </w:pPr>
      <w:r>
        <w:rPr>
          <w:rFonts w:ascii="Times New Roman" w:hAnsi="Times New Roman"/>
          <w:u w:val="none"/>
        </w:rPr>
      </w:r>
    </w:p>
    <w:p>
      <w:pPr>
        <w:pStyle w:val="Normal"/>
        <w:bidi w:val="0"/>
        <w:jc w:val="center"/>
        <w:rPr>
          <w:rFonts w:ascii="Times New Roman" w:hAnsi="Times New Roman"/>
          <w:u w:val="none"/>
        </w:rPr>
      </w:pPr>
      <w:r>
        <w:rPr>
          <w:rFonts w:ascii="Times New Roman" w:hAnsi="Times New Roman"/>
          <w:i/>
          <w:iCs/>
          <w:u w:val="single"/>
        </w:rPr>
        <w:t>Casting Modifiers</w:t>
      </w:r>
    </w:p>
    <w:p>
      <w:pPr>
        <w:pStyle w:val="Normal"/>
        <w:bidi w:val="0"/>
        <w:jc w:val="center"/>
        <w:rPr>
          <w:rFonts w:ascii="Times New Roman" w:hAnsi="Times New Roman"/>
          <w:u w:val="none"/>
        </w:rPr>
      </w:pPr>
      <w:r>
        <w:rPr>
          <w:rFonts w:ascii="Times New Roman" w:hAnsi="Times New Roman"/>
          <w:u w:val="none"/>
        </w:rPr>
      </w:r>
    </w:p>
    <w:tbl>
      <w:tblPr>
        <w:tblW w:w="9972" w:type="dxa"/>
        <w:jc w:val="left"/>
        <w:tblInd w:w="55" w:type="dxa"/>
        <w:tblCellMar>
          <w:top w:w="55" w:type="dxa"/>
          <w:left w:w="55" w:type="dxa"/>
          <w:bottom w:w="55" w:type="dxa"/>
          <w:right w:w="55" w:type="dxa"/>
        </w:tblCellMar>
      </w:tblPr>
      <w:tblGrid>
        <w:gridCol w:w="1324"/>
        <w:gridCol w:w="1260"/>
        <w:gridCol w:w="4895"/>
        <w:gridCol w:w="2492"/>
      </w:tblGrid>
      <w:tr>
        <w:trPr/>
        <w:tc>
          <w:tcPr>
            <w:tcW w:w="1324"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Name</w:t>
            </w:r>
          </w:p>
        </w:tc>
        <w:tc>
          <w:tcPr>
            <w:tcW w:w="1260"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Exclusive?</w:t>
            </w:r>
          </w:p>
        </w:tc>
        <w:tc>
          <w:tcPr>
            <w:tcW w:w="4895"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Description</w:t>
            </w:r>
          </w:p>
        </w:tc>
        <w:tc>
          <w:tcPr>
            <w:tcW w:w="2492"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Modifiers</w:t>
            </w:r>
          </w:p>
        </w:tc>
      </w:tr>
      <w:tr>
        <w:trPr/>
        <w:tc>
          <w:tcPr>
            <w:tcW w:w="132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Rapid Cast</w:t>
            </w:r>
          </w:p>
        </w:tc>
        <w:tc>
          <w:tcPr>
            <w:tcW w:w="1260"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Gwilym/Liam</w:t>
            </w:r>
          </w:p>
        </w:tc>
        <w:tc>
          <w:tcPr>
            <w:tcW w:w="489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user quickly expels magical energy through impatience. Boosts the status effect of any up one level (i.e. Superior to Master, etc.). It cannot be interrupted. High cost to the user.</w:t>
            </w:r>
          </w:p>
        </w:tc>
        <w:tc>
          <w:tcPr>
            <w:tcW w:w="2492"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t>- Animation Time 0.5x</w:t>
            </w:r>
          </w:p>
          <w:p>
            <w:pPr>
              <w:pStyle w:val="TableContents"/>
              <w:rPr>
                <w:rFonts w:ascii="Times New Roman" w:hAnsi="Times New Roman"/>
              </w:rPr>
            </w:pPr>
            <w:r>
              <w:rPr>
                <w:rFonts w:ascii="Times New Roman" w:hAnsi="Times New Roman"/>
              </w:rPr>
              <w:t>- Casting Cost 3x</w:t>
            </w:r>
          </w:p>
          <w:p>
            <w:pPr>
              <w:pStyle w:val="TableContents"/>
              <w:rPr>
                <w:rFonts w:ascii="Times New Roman" w:hAnsi="Times New Roman"/>
              </w:rPr>
            </w:pPr>
            <w:r>
              <w:rPr>
                <w:rFonts w:ascii="Times New Roman" w:hAnsi="Times New Roman"/>
              </w:rPr>
              <w:t>- Status Effect Boost</w:t>
            </w:r>
          </w:p>
          <w:p>
            <w:pPr>
              <w:pStyle w:val="TableContents"/>
              <w:rPr>
                <w:rFonts w:ascii="Times New Roman" w:hAnsi="Times New Roman"/>
              </w:rPr>
            </w:pPr>
            <w:r>
              <w:rPr>
                <w:rFonts w:ascii="Times New Roman" w:hAnsi="Times New Roman"/>
              </w:rPr>
              <w:t>- Not limited to any spell class</w:t>
            </w:r>
          </w:p>
          <w:p>
            <w:pPr>
              <w:pStyle w:val="TableContents"/>
              <w:rPr>
                <w:rFonts w:ascii="Times New Roman" w:hAnsi="Times New Roman"/>
              </w:rPr>
            </w:pPr>
            <w:r>
              <w:rPr>
                <w:rFonts w:ascii="Times New Roman" w:hAnsi="Times New Roman"/>
              </w:rPr>
              <w:t>- Uninterruptible</w:t>
            </w:r>
          </w:p>
        </w:tc>
      </w:tr>
      <w:tr>
        <w:trPr/>
        <w:tc>
          <w:tcPr>
            <w:tcW w:w="132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Double Cast</w:t>
            </w:r>
          </w:p>
        </w:tc>
        <w:tc>
          <w:tcPr>
            <w:tcW w:w="1260"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Kalima</w:t>
            </w:r>
          </w:p>
        </w:tc>
        <w:tc>
          <w:tcPr>
            <w:tcW w:w="489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user focuses, and casts stronger versions of their apprentice magic twice in a row. Able to be interrupted.</w:t>
            </w:r>
          </w:p>
        </w:tc>
        <w:tc>
          <w:tcPr>
            <w:tcW w:w="2492"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t>- Casting Cost 1.25x</w:t>
            </w:r>
          </w:p>
          <w:p>
            <w:pPr>
              <w:pStyle w:val="TableContents"/>
              <w:rPr>
                <w:rFonts w:ascii="Times New Roman" w:hAnsi="Times New Roman"/>
              </w:rPr>
            </w:pPr>
            <w:r>
              <w:rPr>
                <w:rFonts w:ascii="Times New Roman" w:hAnsi="Times New Roman"/>
              </w:rPr>
              <w:t>- Base Boost 1.5x</w:t>
            </w:r>
          </w:p>
          <w:p>
            <w:pPr>
              <w:pStyle w:val="TableContents"/>
              <w:rPr>
                <w:rFonts w:ascii="Times New Roman" w:hAnsi="Times New Roman"/>
              </w:rPr>
            </w:pPr>
            <w:r>
              <w:rPr>
                <w:rFonts w:ascii="Times New Roman" w:hAnsi="Times New Roman"/>
              </w:rPr>
              <w:t>- Limited up to, and including, the Apprentice spell class</w:t>
            </w:r>
          </w:p>
          <w:p>
            <w:pPr>
              <w:pStyle w:val="TableContents"/>
              <w:rPr>
                <w:rFonts w:ascii="Times New Roman" w:hAnsi="Times New Roman"/>
              </w:rPr>
            </w:pPr>
            <w:r>
              <w:rPr>
                <w:rFonts w:ascii="Times New Roman" w:hAnsi="Times New Roman"/>
              </w:rPr>
              <w:t>- Interruptable</w:t>
            </w:r>
          </w:p>
        </w:tc>
      </w:tr>
      <w:tr>
        <w:trPr/>
        <w:tc>
          <w:tcPr>
            <w:tcW w:w="132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Triple Cast</w:t>
            </w:r>
          </w:p>
        </w:tc>
        <w:tc>
          <w:tcPr>
            <w:tcW w:w="1260"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Kayleigh</w:t>
            </w:r>
          </w:p>
        </w:tc>
        <w:tc>
          <w:tcPr>
            <w:tcW w:w="489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user focuses, and casts their lowest level spells with a higher degree to strength and vigor, up to three times in a row. Very likely to be interrupted.</w:t>
            </w:r>
          </w:p>
        </w:tc>
        <w:tc>
          <w:tcPr>
            <w:tcW w:w="2492"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t>- Animation Time 2x</w:t>
            </w:r>
          </w:p>
          <w:p>
            <w:pPr>
              <w:pStyle w:val="TableContents"/>
              <w:rPr>
                <w:rFonts w:ascii="Times New Roman" w:hAnsi="Times New Roman"/>
              </w:rPr>
            </w:pPr>
            <w:r>
              <w:rPr>
                <w:rFonts w:ascii="Times New Roman" w:hAnsi="Times New Roman"/>
              </w:rPr>
              <w:t>- Casting Cost 1.5x</w:t>
            </w:r>
          </w:p>
          <w:p>
            <w:pPr>
              <w:pStyle w:val="TableContents"/>
              <w:rPr>
                <w:rFonts w:ascii="Times New Roman" w:hAnsi="Times New Roman"/>
              </w:rPr>
            </w:pPr>
            <w:r>
              <w:rPr>
                <w:rFonts w:ascii="Times New Roman" w:hAnsi="Times New Roman"/>
              </w:rPr>
              <w:t>- Base Boost 2x</w:t>
            </w:r>
          </w:p>
          <w:p>
            <w:pPr>
              <w:pStyle w:val="TableContents"/>
              <w:rPr>
                <w:rFonts w:ascii="Times New Roman" w:hAnsi="Times New Roman"/>
              </w:rPr>
            </w:pPr>
            <w:r>
              <w:rPr>
                <w:rFonts w:ascii="Times New Roman" w:hAnsi="Times New Roman"/>
              </w:rPr>
              <w:t>- Limited to use only with the Novice spell class</w:t>
            </w:r>
          </w:p>
          <w:p>
            <w:pPr>
              <w:pStyle w:val="TableContents"/>
              <w:rPr>
                <w:rFonts w:ascii="Times New Roman" w:hAnsi="Times New Roman"/>
              </w:rPr>
            </w:pPr>
            <w:r>
              <w:rPr>
                <w:rFonts w:ascii="Times New Roman" w:hAnsi="Times New Roman"/>
              </w:rPr>
              <w:t>- Interruptable</w:t>
            </w:r>
          </w:p>
        </w:tc>
      </w:tr>
    </w:tbl>
    <w:p>
      <w:pPr>
        <w:pStyle w:val="Normal"/>
        <w:bidi w:val="0"/>
        <w:jc w:val="center"/>
        <w:rPr>
          <w:rFonts w:ascii="Times New Roman" w:hAnsi="Times New Roman"/>
          <w:u w:val="non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319</TotalTime>
  <Application>LibreOffice/6.4.4.2$Linux_X86_64 LibreOffice_project/40$Build-2</Application>
  <Pages>10</Pages>
  <Words>2386</Words>
  <Characters>11582</Characters>
  <CharactersWithSpaces>13576</CharactersWithSpaces>
  <Paragraphs>394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2020-06-20T04:30:52Z</dcterms:created>
  <dc:creator/>
  <dc:description/>
  <dc:language>en-US</dc:language>
  <cp:lastModifiedBy/>
  <dcterms:modified xsi:type="dcterms:W3CDTF">2020-08-06T18:06:17Z</dcterms:modified>
  <cp:revision>109</cp:revision>
  <dc:subject/>
  <dc:title/>
</cp:coreProperties>
</file>