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69F9D7C1" w:rsidR="00D77447" w:rsidRDefault="00D77447" w:rsidP="00D77447">
      <w:pPr>
        <w:pStyle w:val="TableCaption"/>
      </w:pPr>
      <w:r>
        <w:rPr>
          <w:rFonts w:ascii="Times New Roman" w:hAnsi="Times New Roman" w:cs="Times New Roman"/>
          <w:b/>
          <w:sz w:val="20"/>
          <w:szCs w:val="18"/>
        </w:rPr>
        <w:t xml:space="preserve">Link: </w:t>
      </w:r>
      <w:hyperlink r:id="rId4" w:history="1">
        <w:r w:rsidR="00644034" w:rsidRPr="000F256F">
          <w:rPr>
            <w:rStyle w:val="Hyperlink"/>
          </w:rPr>
          <w:t>https://solar-power-tech.com/e-posters/pss_eposter_012/</w:t>
        </w:r>
      </w:hyperlink>
    </w:p>
    <w:p w14:paraId="23F1BE26" w14:textId="77777777" w:rsidR="00644034" w:rsidRDefault="00644034"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36EAAA4E" w14:textId="77777777" w:rsidR="004D3531" w:rsidRPr="00161DF2" w:rsidRDefault="004D3531" w:rsidP="004D3531">
      <w:pPr>
        <w:jc w:val="both"/>
        <w:rPr>
          <w:rFonts w:ascii="Times New Roman" w:hAnsi="Times New Roman" w:cs="Times New Roman"/>
          <w:sz w:val="20"/>
        </w:rPr>
      </w:pPr>
      <w:r w:rsidRPr="004D3B6E">
        <w:rPr>
          <w:rFonts w:ascii="Times New Roman" w:hAnsi="Times New Roman" w:cs="Times New Roman"/>
          <w:sz w:val="20"/>
        </w:rPr>
        <w:t>Measurement and understanding of electrochemical impedance spectra of perovskite solar cells (PSCs) are non-trivial, as perovskite absorbers are a mixed conductor exhibiting both ionic and electronic motion. Moreover, the interpretation of the low-frequency spectra especially low-frequency resistance (R</w:t>
      </w:r>
      <w:r w:rsidRPr="006E5F5F">
        <w:rPr>
          <w:rFonts w:ascii="Times New Roman" w:hAnsi="Times New Roman" w:cs="Times New Roman"/>
          <w:sz w:val="20"/>
          <w:vertAlign w:val="subscript"/>
        </w:rPr>
        <w:t>LF</w:t>
      </w:r>
      <w:r w:rsidRPr="004D3B6E">
        <w:rPr>
          <w:rFonts w:ascii="Times New Roman" w:hAnsi="Times New Roman" w:cs="Times New Roman"/>
          <w:sz w:val="20"/>
        </w:rPr>
        <w:t>) is ambiguous. Some reports suggest that R</w:t>
      </w:r>
      <w:r w:rsidRPr="006E5F5F">
        <w:rPr>
          <w:rFonts w:ascii="Times New Roman" w:hAnsi="Times New Roman" w:cs="Times New Roman"/>
          <w:sz w:val="20"/>
          <w:vertAlign w:val="subscript"/>
        </w:rPr>
        <w:t>LF</w:t>
      </w:r>
      <w:r w:rsidRPr="004D3B6E">
        <w:rPr>
          <w:rFonts w:ascii="Times New Roman" w:hAnsi="Times New Roman" w:cs="Times New Roman"/>
          <w:sz w:val="20"/>
        </w:rPr>
        <w:t xml:space="preserve"> is related to ionic transport resistance, while others attribute it with the recombination processes.</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{"citationItems":[{"id":"ITEM-1","itemData":{"DOI":"10.1039/c8ee02362j","ISSN":"17545706","abstract":"Mobile ions in hybrid perovskite semiconductors introduce a new degree of freedom to electronic devices suggesting applications beyond photovoltaics. An intuitive device model describing the interplay between ionic and electronic charge transfer is needed to unlock the full potential of the technology. We describe the perovskite-contact interfaces as transistors which couple ionic charge redistribution to energetic barriers controlling electronic injection and recombination. This reveals an amplification factor between the out of phase electronic current and the ionic current. Our findings suggest a strategy to design thin film electronic components with large, tuneable, capacitor-like and inductor-like characteristics. The resulting simple equivalent circuit model, which we verified with time-dependent drift-diffusion simulations of measured impedance spectra, allows a general description and interpretation of perovskite solar cell behaviour.","author":[{"dropping-particle":"","family":"Moia","given":"Davide","non-dropping-particle":"","parse-names":false,"suffix":""},{"dropping-particle":"","family":"Gelmetti","given":"Ilario","non-dropping-particle":"","parse-names":false,"suffix":""},{"dropping-particle":"","family":"Calado","given":"Phil","non-dropping-particle":"","parse-names":false,"suffix":""},{"dropping-particle":"","family":"Fisher","given":"William","non-dropping-particle":"","parse-names":false,"suffix":""},{"dropping-particle":"","family":"Stringer","given":"Michael","non-dropping-particle":"","parse-names":false,"suffix":""},{"dropping-particle":"","family":"Game","given":"Onkar","non-dropping-particle":"","parse-names":false,"suffix":""},{"dropping-particle":"","family":"Hu","given":"Yinghong","non-dropping-particle":"","parse-names":false,"suffix":""},{"dropping-particle":"","family":"Docampo","given":"Pablo","non-dropping-particle":"","parse-names":false,"suffix":""},{"dropping-particle":"","family":"Lidzey","given":"David","non-dropping-particle":"","parse-names":false,"suffix":""},{"dropping-particle":"","family":"Palomares","given":"Emilio","non-dropping-particle":"","parse-names":false,"suffix":""},{"dropping-particle":"","family":"Nelson","given":"Jenny","non-dropping-particle":"","parse-names":false,"suffix":""},{"dropping-particle":"","family":"Barnes","given":"Piers R.F.","non-dropping-particle":"","parse-names":false,"suffix":""}],"container-title":"Energy and Environmental Science","id":"ITEM-1","issue":"4","issued":{"date-parts":[["2019","4","1"]]},"page":"1296-1308","publisher":"Royal Society of Chemistry","title":"Ionic-to-electronic current amplification in hybrid perovskite solar cells: Ionically gated transistor-interface circuit model explains hysteresis and impedance of mixed conducting devices","type":"article-journal","volume":"12"},"uris":["http://www.mendeley.com/documents/?uuid=f58cbd3b-59f1-3a4d-b1de-b5757528a953"]}],"mendeley":{"formattedCitation":"&lt;sup&gt;1&lt;/sup&gt;","plainTextFormattedCitation":"1","previouslyFormattedCitation":"[1]"},"properties":{"noteIndex":0},"schema":"https://github.com/citation-style-language/schema/raw/master/csl-citation.json"}</w:instrText>
      </w:r>
      <w:r>
        <w:rPr>
          <w:rFonts w:ascii="Times New Roman" w:hAnsi="Times New Roman" w:cs="Times New Roman"/>
          <w:sz w:val="20"/>
        </w:rPr>
        <w:fldChar w:fldCharType="separate"/>
      </w:r>
      <w:r w:rsidRPr="00F92CE6">
        <w:rPr>
          <w:rFonts w:ascii="Times New Roman" w:hAnsi="Times New Roman" w:cs="Times New Roman"/>
          <w:noProof/>
          <w:sz w:val="20"/>
          <w:vertAlign w:val="superscript"/>
        </w:rPr>
        <w:t>1</w:t>
      </w:r>
      <w:r>
        <w:rPr>
          <w:rFonts w:ascii="Times New Roman" w:hAnsi="Times New Roman" w:cs="Times New Roman"/>
          <w:sz w:val="20"/>
        </w:rPr>
        <w:fldChar w:fldCharType="end"/>
      </w:r>
      <w:r w:rsidRPr="00161DF2">
        <w:rPr>
          <w:rFonts w:ascii="Times New Roman" w:hAnsi="Times New Roman" w:cs="Times New Roman"/>
          <w:sz w:val="20"/>
        </w:rPr>
        <w:t>Here, we experimentally shed more light on the quest of low-frequency impedance spectra in efficient PSCs. We confirm that high and low frequency resistances (R</w:t>
      </w:r>
      <w:r w:rsidRPr="006E5F5F">
        <w:rPr>
          <w:rFonts w:ascii="Times New Roman" w:hAnsi="Times New Roman" w:cs="Times New Roman"/>
          <w:sz w:val="20"/>
          <w:vertAlign w:val="subscript"/>
        </w:rPr>
        <w:t>HF</w:t>
      </w:r>
      <w:r w:rsidRPr="00161DF2">
        <w:rPr>
          <w:rFonts w:ascii="Times New Roman" w:hAnsi="Times New Roman" w:cs="Times New Roman"/>
          <w:sz w:val="20"/>
        </w:rPr>
        <w:t xml:space="preserve"> and R</w:t>
      </w:r>
      <w:r w:rsidRPr="006E5F5F">
        <w:rPr>
          <w:rFonts w:ascii="Times New Roman" w:hAnsi="Times New Roman" w:cs="Times New Roman"/>
          <w:sz w:val="20"/>
          <w:vertAlign w:val="subscript"/>
        </w:rPr>
        <w:t>LF</w:t>
      </w:r>
      <w:r w:rsidRPr="00161DF2">
        <w:rPr>
          <w:rFonts w:ascii="Times New Roman" w:hAnsi="Times New Roman" w:cs="Times New Roman"/>
          <w:sz w:val="20"/>
        </w:rPr>
        <w:t>) follow a similar dependence on the applied bias and illumination with a comparable slope. We correlate both the resistances to be associated with the recombination process in PSCs. Moreover, we also confirm that the low-frequency capacitance (C</w:t>
      </w:r>
      <w:r w:rsidRPr="006E5F5F">
        <w:rPr>
          <w:rFonts w:ascii="Times New Roman" w:hAnsi="Times New Roman" w:cs="Times New Roman"/>
          <w:sz w:val="20"/>
          <w:vertAlign w:val="subscript"/>
        </w:rPr>
        <w:t>LF</w:t>
      </w:r>
      <w:r w:rsidRPr="00161DF2">
        <w:rPr>
          <w:rFonts w:ascii="Times New Roman" w:hAnsi="Times New Roman" w:cs="Times New Roman"/>
          <w:sz w:val="20"/>
        </w:rPr>
        <w:t>) and R</w:t>
      </w:r>
      <w:r w:rsidRPr="006E5F5F">
        <w:rPr>
          <w:rFonts w:ascii="Times New Roman" w:hAnsi="Times New Roman" w:cs="Times New Roman"/>
          <w:sz w:val="20"/>
          <w:vertAlign w:val="subscript"/>
        </w:rPr>
        <w:t>LF</w:t>
      </w:r>
      <w:r w:rsidRPr="00161DF2">
        <w:rPr>
          <w:rFonts w:ascii="Times New Roman" w:hAnsi="Times New Roman" w:cs="Times New Roman"/>
          <w:sz w:val="20"/>
        </w:rPr>
        <w:t xml:space="preserve"> exhibit the similar slope but with the opposite dependence on the applied bias and illumination in line with the pre</w:t>
      </w:r>
      <w:r>
        <w:rPr>
          <w:rFonts w:ascii="Times New Roman" w:hAnsi="Times New Roman" w:cs="Times New Roman"/>
          <w:sz w:val="20"/>
        </w:rPr>
        <w:t>vious study by Zarazua et al,</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{"citationItems":[{"id":"ITEM-1","itemData":{"DOI":"10.1021/acs.jpclett.5b02810","ISSN":"19487185","abstract":"We fabricated formamidinium lead iodide perovskite solar cell for analysis of the photovoltaic mechanism based on the interpretation of the capacitance variation under illumination. It was shown that the low-frequency capacitance increases proportional to incident light intensity, and in addition it increases proportional to absorber thickness. Furthermore, the voltage dependence of capacitance is exponential with slope 1/2 (thermal energy). We conclude that the large photovoltage and capacitance are associated with electronic accumulation zone at the interface with the metal oxide contact. While this type of accumulation capacitance is common in many devices as transistors, the perovskite solar cell shows a singular behavior in that under light the electronic carrier accumulation grows unlimited by another series capacitance, reaching values as large as 10 mF cm-2 at one sun illumination.","author":[{"dropping-particle":"","family":"Zarazua","given":"Isaac","non-dropping-particle":"","parse-names":false,"suffix":""},{"dropping-particle":"","family":"Bisquert","given":"Juan","non-dropping-particle":"","parse-names":false,"suffix":""},{"dropping-particle":"","family":"Garcia-Belmonte","given":"Germà","non-dropping-particle":"","parse-names":false,"suffix":""}],"container-title":"Journal of Physical Chemistry Letters","id":"ITEM-1","issue":"3","issued":{"date-parts":[["2016","2","4"]]},"page":"525-528","publisher":"American Chemical Society","title":"Light-Induced Space-Charge Accumulation Zone as Photovoltaic Mechanism in Perovskite Solar Cells","type":"article-journal","volume":"7"},"uris":["http://www.mendeley.com/documents/?uuid=c747e8ab-d0df-3569-a1f3-ded6a989f705"]}],"mendeley":{"formattedCitation":"&lt;sup&gt;2&lt;/sup&gt;","plainTextFormattedCitation":"2","previouslyFormattedCitation":"[2]"},"properties":{"noteIndex":0},"schema":"https://github.com/citation-style-language/schema/raw/master/csl-citation.json"}</w:instrText>
      </w:r>
      <w:r>
        <w:rPr>
          <w:rFonts w:ascii="Times New Roman" w:hAnsi="Times New Roman" w:cs="Times New Roman"/>
          <w:sz w:val="20"/>
        </w:rPr>
        <w:fldChar w:fldCharType="separate"/>
      </w:r>
      <w:r w:rsidRPr="00F92CE6">
        <w:rPr>
          <w:rFonts w:ascii="Times New Roman" w:hAnsi="Times New Roman" w:cs="Times New Roman"/>
          <w:noProof/>
          <w:sz w:val="20"/>
          <w:vertAlign w:val="superscript"/>
        </w:rPr>
        <w:t>2</w:t>
      </w:r>
      <w:r>
        <w:rPr>
          <w:rFonts w:ascii="Times New Roman" w:hAnsi="Times New Roman" w:cs="Times New Roman"/>
          <w:sz w:val="20"/>
        </w:rPr>
        <w:fldChar w:fldCharType="end"/>
      </w:r>
      <w:r w:rsidRPr="00161DF2">
        <w:rPr>
          <w:rFonts w:ascii="Times New Roman" w:hAnsi="Times New Roman" w:cs="Times New Roman"/>
          <w:sz w:val="20"/>
        </w:rPr>
        <w:t xml:space="preserve"> which signifies the electrical components are related to each other. These observations establish the fact that recombination in PSCs is mainly defined by the resistive elements R</w:t>
      </w:r>
      <w:r w:rsidRPr="006E5F5F">
        <w:rPr>
          <w:rFonts w:ascii="Times New Roman" w:hAnsi="Times New Roman" w:cs="Times New Roman"/>
          <w:sz w:val="20"/>
          <w:vertAlign w:val="subscript"/>
        </w:rPr>
        <w:t>HF</w:t>
      </w:r>
      <w:r w:rsidRPr="00161DF2">
        <w:rPr>
          <w:rFonts w:ascii="Times New Roman" w:hAnsi="Times New Roman" w:cs="Times New Roman"/>
          <w:sz w:val="20"/>
        </w:rPr>
        <w:t xml:space="preserve"> and R</w:t>
      </w:r>
      <w:r w:rsidRPr="006E5F5F">
        <w:rPr>
          <w:rFonts w:ascii="Times New Roman" w:hAnsi="Times New Roman" w:cs="Times New Roman"/>
          <w:sz w:val="20"/>
          <w:vertAlign w:val="subscript"/>
        </w:rPr>
        <w:t>LF</w:t>
      </w:r>
      <w:r w:rsidRPr="00161DF2">
        <w:rPr>
          <w:rFonts w:ascii="Times New Roman" w:hAnsi="Times New Roman" w:cs="Times New Roman"/>
          <w:sz w:val="20"/>
        </w:rPr>
        <w:t xml:space="preserve"> obtained from EIS spectra. In the next step, we rigorously analyse</w:t>
      </w:r>
      <w:r>
        <w:rPr>
          <w:rFonts w:ascii="Times New Roman" w:hAnsi="Times New Roman" w:cs="Times New Roman"/>
          <w:sz w:val="20"/>
        </w:rPr>
        <w:t>d</w:t>
      </w:r>
      <w:r w:rsidRPr="00161DF2">
        <w:rPr>
          <w:rFonts w:ascii="Times New Roman" w:hAnsi="Times New Roman" w:cs="Times New Roman"/>
          <w:sz w:val="20"/>
        </w:rPr>
        <w:t xml:space="preserve"> the EIS spectra to establish the dependence of low-frequency spectra of PSCs on the physical parameters such as the role of interface, grains size and perovskite compositions. To the best of our knowledge, the dependence of low-frequency impedance on these parameters is rarely di</w:t>
      </w:r>
      <w:r>
        <w:rPr>
          <w:rFonts w:ascii="Times New Roman" w:hAnsi="Times New Roman" w:cs="Times New Roman"/>
          <w:sz w:val="20"/>
        </w:rPr>
        <w:t>scussed in the literature.</w:t>
      </w:r>
      <w:r>
        <w:rPr>
          <w:rFonts w:ascii="Times New Roman" w:hAnsi="Times New Roman" w:cs="Times New Roman"/>
          <w:sz w:val="20"/>
        </w:rPr>
        <w:fldChar w:fldCharType="begin" w:fldLock="1"/>
      </w:r>
      <w:r>
        <w:rPr>
          <w:rFonts w:ascii="Times New Roman" w:hAnsi="Times New Roman" w:cs="Times New Roman"/>
          <w:sz w:val="20"/>
        </w:rPr>
        <w:instrText>ADDIN CSL_CITATION {"citationItems":[{"id":"ITEM-1","itemData":{"DOI":"10.1021/acs.jpclett.7b02848","ISSN":"19487185","PMID":"29186659","abstract":"The performance of perovskite solar cell (PSC) is highly sensitive to deposition conditions, the substrate, humidity, and the efficiency of solvent extraction. However, the physical mechanism involved in the observed changes of efficiency with different deposition conditions has not been elucidated yet. In this work, PSCs were fabricated by the antisolvent deposition (AD) and recently proposed air-extraction antisolvent (AAD) process. Impedance analysis and J-V curve fitting were used to analyze the photogeneration, charge transportation, recombination, and leakage properties of PSCs. It can be elucidated that the improvement in morphology of perovskite film promoted by AAD method leads to increase in light absorption, reduction in recombination sites, and interstitial defects, thus enhancing the short-circuit current density, open-circuit voltage, and fill factor. This study will open up doors for further improvement of device and help in understanding its physical mechanism and its relation to the deposition methods.","author":[{"dropping-particle":"","family":"Zarazúa","given":"Isaac","non-dropping-particle":"","parse-names":false,"suffix":""},{"dropping-particle":"","family":"Sidhik","given":"Siraj","non-dropping-particle":"","parse-names":false,"suffix":""},{"dropping-particle":"","family":"Lopéz-Luke","given":"Tzarara","non-dropping-particle":"","parse-names":false,"suffix":""},{"dropping-particle":"","family":"Esparza","given":"Diego","non-dropping-particle":"","parse-names":false,"suffix":""},{"dropping-particle":"","family":"La Rosa","given":"Elder","non-dropping-particle":"De","parse-names":false,"suffix":""},{"dropping-particle":"","family":"Reyes-Gomez","given":"Juan","non-dropping-particle":"","parse-names":false,"suffix":""},{"dropping-particle":"","family":"Mora-Seró","given":"Iván","non-dropping-particle":"","parse-names":false,"suffix":""},{"dropping-particle":"","family":"Garcia-Belmonte","given":"Germà","non-dropping-particle":"","parse-names":false,"suffix":""}],"container-title":"Journal of Physical Chemistry Letters","id":"ITEM-1","issue":"24","issued":{"date-parts":[["2017","12","21"]]},"page":"6073-6079","publisher":"American Chemical Society","title":"Operating Mechanisms of Mesoscopic Perovskite Solar Cells through Impedance Spectroscopy and J-V Modeling","type":"article-journal","volume":"8"},"uris":["http://www.mendeley.com/documents/?uuid=db4d582e-38ca-3346-8900-0f5e48dc8ebb"]},{"id":"ITEM-2","itemData":{"DOI":"10.1016/j.nanoen.2018.03.042","ISSN":"22112855","abstract":"The ubiquitous hysteresis in the current-voltage characteristic of perovskite solar cells (PSCs) interferes in a proper determination of the diode ideality factor (n), a key parameter commonly adopted to analyze recombination mechanisms. An alternative way of determining n is by measuring the voltage variation of the ac resistances in conditions of negligible steady-state dc currents. A reliable analysis of n based on the determination of the resistive response, free of hysteretic influences, reveals two separated voltage exponential dependences using different perovskite absorbers (3D perovskites layer based on CH3NH3PbI3 or mixed Cs0.1FA0.74MA0.13PbI2.48Br0.39) and a variety of interlayers (2D perovskite thin capping). The dominant resistive element always exhibits an exponential dependence with factor n≈2, irrespective of the type of perovskite and capping layers. In addition, a non-negligible resistive mechanism occurs at low-frequencies (with voltage-independent time constant ~ 1 s) which is related to the kinetic properties of the outer interfaces, with varying ideality factor (n=2 for CH3NH3PbI3, and n=1.5 for Cs0.1FA0.74MA0.13PbI2.48Br0.39). Our work identifies common features in the carrier recombination mechanisms among different types of high-efficiency PSCs, and simultaneously signals particularities on specific architectures, mostly in the carrier dynamics at outer interfaces.","author":[{"dropping-particle":"","family":"Almora","given":"Osbel","non-dropping-particle":"","parse-names":false,"suffix":""},{"dropping-particle":"","family":"Cho","given":"Kyung Taek","non-dropping-particle":"","parse-names":false,"suffix":""},{"dropping-particle":"","family":"Aghazada","given":"Sadig","non-dropping-particle":"","parse-names":false,"suffix":""},{"dropping-particle":"","family":"Zimmermann","given":"Iwan","non-dropping-particle":"","parse-names":false,"suffix":""},{"dropping-particle":"","family":"Matt","given":"Gebhard J.","non-dropping-particle":"","parse-names":false,"suffix":""},{"dropping-particle":"","family":"Brabec","given":"Christoph J.","non-dropping-particle":"","parse-names":false,"suffix":""},{"dropping-particle":"","family":"Nazeeruddin","given":"Mohammad Khaja","non-dropping-particle":"","parse-names":false,"suffix":""},{"dropping-particle":"","family":"Garcia-Belmonte","given":"Germà","non-dropping-particle":"","parse-names":false,"suffix":""}],"container-title":"Nano Energy","id":"ITEM-2","issued":{"date-parts":[["2018","6","1"]]},"page":"63-72","publisher":"Elsevier Ltd","title":"Discerning recombination mechanisms and ideality factors through impedance analysis of high-efficiency perovskite solar cells","type":"article-journal","volume":"48"},"uris":["http://www.mendeley.com/documents/?uuid=04a2b246-f511-35d3-a97e-0a1b1d5bfb26"]}],"mendeley":{"formattedCitation":"&lt;sup&gt;3,4&lt;/sup&gt;","plainTextFormattedCitation":"3,4","previouslyFormattedCitation":"[3], [4]"},"properties":{"noteIndex":0},"schema":"https://github.com/citation-style-language/schema/raw/master/csl-citation.json"}</w:instrText>
      </w:r>
      <w:r>
        <w:rPr>
          <w:rFonts w:ascii="Times New Roman" w:hAnsi="Times New Roman" w:cs="Times New Roman"/>
          <w:sz w:val="20"/>
        </w:rPr>
        <w:fldChar w:fldCharType="separate"/>
      </w:r>
      <w:r w:rsidRPr="00F92CE6">
        <w:rPr>
          <w:rFonts w:ascii="Times New Roman" w:hAnsi="Times New Roman" w:cs="Times New Roman"/>
          <w:noProof/>
          <w:sz w:val="20"/>
          <w:vertAlign w:val="superscript"/>
        </w:rPr>
        <w:t>3,4</w:t>
      </w:r>
      <w:r>
        <w:rPr>
          <w:rFonts w:ascii="Times New Roman" w:hAnsi="Times New Roman" w:cs="Times New Roman"/>
          <w:sz w:val="20"/>
        </w:rPr>
        <w:fldChar w:fldCharType="end"/>
      </w:r>
      <w:r w:rsidRPr="00161DF2">
        <w:rPr>
          <w:rFonts w:ascii="Times New Roman" w:hAnsi="Times New Roman" w:cs="Times New Roman"/>
          <w:sz w:val="20"/>
        </w:rPr>
        <w:t xml:space="preserve"> We find that the low-frequency spectra of PSCs mainly depend</w:t>
      </w:r>
      <w:r>
        <w:rPr>
          <w:rFonts w:ascii="Times New Roman" w:hAnsi="Times New Roman" w:cs="Times New Roman"/>
          <w:sz w:val="20"/>
        </w:rPr>
        <w:t>ent</w:t>
      </w:r>
      <w:r w:rsidRPr="00161DF2">
        <w:rPr>
          <w:rFonts w:ascii="Times New Roman" w:hAnsi="Times New Roman" w:cs="Times New Roman"/>
          <w:sz w:val="20"/>
        </w:rPr>
        <w:t xml:space="preserve"> on the grain size and devices with larger grain size exhibit lower recombination and higher open-circuit voltage. We found that an increase in grains size shifts the low-frequency peak towards the higher frequency, i.e towards faster time constant. The present study provides a convenient way for in-depth analysis of PSCs, which will be crucial for designing better performing PSCs. </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132DE"/>
    <w:rsid w:val="002D07EE"/>
    <w:rsid w:val="003D7629"/>
    <w:rsid w:val="003F6AE5"/>
    <w:rsid w:val="004D3531"/>
    <w:rsid w:val="005E2508"/>
    <w:rsid w:val="00643ACF"/>
    <w:rsid w:val="00644034"/>
    <w:rsid w:val="00746E91"/>
    <w:rsid w:val="007B4CA2"/>
    <w:rsid w:val="008206F0"/>
    <w:rsid w:val="0083181E"/>
    <w:rsid w:val="008A1BE5"/>
    <w:rsid w:val="009C0726"/>
    <w:rsid w:val="009C3B93"/>
    <w:rsid w:val="00AC0222"/>
    <w:rsid w:val="00B16147"/>
    <w:rsid w:val="00CE221C"/>
    <w:rsid w:val="00CE6FAA"/>
    <w:rsid w:val="00D4144B"/>
    <w:rsid w:val="00D77447"/>
    <w:rsid w:val="00E51292"/>
    <w:rsid w:val="00E90B77"/>
    <w:rsid w:val="00EF06D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s_eposter_01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1981</Words>
  <Characters>11298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2021-06-30T09:40:00Z</dcterms:created>
  <dcterms:modified xsi:type="dcterms:W3CDTF">2021-06-30T16:25:00Z</dcterms:modified>
</cp:coreProperties>
</file>