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2975AE" w14:textId="16C58E55" w:rsidR="00D77447" w:rsidRDefault="00D77447" w:rsidP="00D77447">
      <w:pPr>
        <w:pStyle w:val="TableCaption"/>
      </w:pPr>
      <w:r>
        <w:rPr>
          <w:rFonts w:ascii="Times New Roman" w:hAnsi="Times New Roman" w:cs="Times New Roman"/>
          <w:b/>
          <w:sz w:val="20"/>
          <w:szCs w:val="18"/>
        </w:rPr>
        <w:t xml:space="preserve">Link: </w:t>
      </w:r>
      <w:hyperlink r:id="rId4" w:history="1">
        <w:r w:rsidR="009868EE" w:rsidRPr="0074780A">
          <w:rPr>
            <w:rStyle w:val="Hyperlink"/>
          </w:rPr>
          <w:t>https://solar-power-tech.com/e-posters/stability-of-encapsulated-carbon-based-perovskite-solar-cells/</w:t>
        </w:r>
      </w:hyperlink>
    </w:p>
    <w:p w14:paraId="77232A9C" w14:textId="77777777" w:rsidR="009868EE" w:rsidRDefault="009868EE" w:rsidP="00D77447">
      <w:pPr>
        <w:pStyle w:val="TableCaption"/>
        <w:rPr>
          <w:rFonts w:ascii="Times New Roman" w:hAnsi="Times New Roman" w:cs="Times New Roman"/>
          <w:b/>
          <w:sz w:val="20"/>
          <w:szCs w:val="18"/>
        </w:rPr>
      </w:pPr>
      <w:bookmarkStart w:id="0" w:name="_GoBack"/>
      <w:bookmarkEnd w:id="0"/>
    </w:p>
    <w:p w14:paraId="0AA017EA" w14:textId="3906BB99" w:rsidR="00D77447" w:rsidRPr="00841B5A" w:rsidRDefault="00D77447" w:rsidP="00D77447">
      <w:pPr>
        <w:pStyle w:val="TableCaption"/>
        <w:rPr>
          <w:rFonts w:ascii="Times New Roman" w:hAnsi="Times New Roman" w:cs="Times New Roman"/>
          <w:b/>
          <w:sz w:val="20"/>
          <w:szCs w:val="18"/>
        </w:rPr>
      </w:pPr>
      <w:r w:rsidRPr="00841B5A">
        <w:rPr>
          <w:rFonts w:ascii="Times New Roman" w:hAnsi="Times New Roman" w:cs="Times New Roman"/>
          <w:b/>
          <w:sz w:val="20"/>
          <w:szCs w:val="18"/>
        </w:rPr>
        <w:t>Abstract</w:t>
      </w:r>
    </w:p>
    <w:p w14:paraId="3AC22A59" w14:textId="77777777" w:rsidR="00D77447" w:rsidRDefault="00D77447" w:rsidP="00D77447">
      <w:pPr>
        <w:spacing w:after="0"/>
        <w:jc w:val="both"/>
        <w:rPr>
          <w:rFonts w:ascii="Times New Roman" w:eastAsia="Calibri" w:hAnsi="Times New Roman" w:cs="Times New Roman"/>
          <w:sz w:val="20"/>
          <w:szCs w:val="20"/>
          <w:lang w:val="en-GB"/>
        </w:rPr>
      </w:pPr>
    </w:p>
    <w:p w14:paraId="3B754BED" w14:textId="77777777" w:rsidR="00114026" w:rsidRPr="003E662D" w:rsidRDefault="00114026" w:rsidP="00114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665072">
        <w:rPr>
          <w:rFonts w:eastAsia="Times New Roman" w:cstheme="minorHAnsi"/>
          <w:sz w:val="20"/>
          <w:lang w:val="en"/>
        </w:rPr>
        <w:t>Recently, organometallic hybrid perovskite materials, such as MAPbX</w:t>
      </w:r>
      <w:r w:rsidRPr="00665072">
        <w:rPr>
          <w:rFonts w:eastAsia="Times New Roman" w:cstheme="minorHAnsi"/>
          <w:sz w:val="20"/>
          <w:vertAlign w:val="subscript"/>
          <w:lang w:val="en"/>
        </w:rPr>
        <w:t>3</w:t>
      </w:r>
      <w:r w:rsidRPr="00665072">
        <w:rPr>
          <w:rFonts w:eastAsia="Times New Roman" w:cstheme="minorHAnsi"/>
          <w:sz w:val="20"/>
          <w:lang w:val="en"/>
        </w:rPr>
        <w:t xml:space="preserve"> (MA = CH</w:t>
      </w:r>
      <w:r w:rsidRPr="00665072">
        <w:rPr>
          <w:rFonts w:eastAsia="Times New Roman" w:cstheme="minorHAnsi"/>
          <w:sz w:val="20"/>
          <w:vertAlign w:val="subscript"/>
          <w:lang w:val="en"/>
        </w:rPr>
        <w:t>3</w:t>
      </w:r>
      <w:r w:rsidRPr="00665072">
        <w:rPr>
          <w:rFonts w:eastAsia="Times New Roman" w:cstheme="minorHAnsi"/>
          <w:sz w:val="20"/>
          <w:lang w:val="en"/>
        </w:rPr>
        <w:t>NH</w:t>
      </w:r>
      <w:r w:rsidRPr="00665072">
        <w:rPr>
          <w:rFonts w:eastAsia="Times New Roman" w:cstheme="minorHAnsi"/>
          <w:sz w:val="20"/>
          <w:vertAlign w:val="subscript"/>
          <w:lang w:val="en"/>
        </w:rPr>
        <w:t>3</w:t>
      </w:r>
      <w:r w:rsidRPr="001837DB">
        <w:rPr>
          <w:rFonts w:eastAsia="Times New Roman" w:cstheme="minorHAnsi"/>
          <w:sz w:val="20"/>
          <w:vertAlign w:val="superscript"/>
          <w:lang w:val="en"/>
        </w:rPr>
        <w:t>+</w:t>
      </w:r>
      <w:r w:rsidRPr="00665072">
        <w:rPr>
          <w:rFonts w:eastAsia="Times New Roman" w:cstheme="minorHAnsi"/>
          <w:sz w:val="20"/>
          <w:lang w:val="en"/>
        </w:rPr>
        <w:t>, X = I) are experiencing a real progress for solar cell applications. Due to particularly interesting properties: adaptable band gap, high crystallinity, high charge transport capacity and high thin film efficiency, these materials have the potential to exceed the performance limits of current technologies</w:t>
      </w:r>
      <w:r>
        <w:rPr>
          <w:rFonts w:eastAsia="Times New Roman" w:cstheme="minorHAnsi"/>
          <w:sz w:val="20"/>
          <w:lang w:val="en"/>
        </w:rPr>
        <w:t>. They also combine</w:t>
      </w:r>
      <w:r w:rsidRPr="00665072">
        <w:rPr>
          <w:rFonts w:eastAsia="Times New Roman" w:cstheme="minorHAnsi"/>
          <w:sz w:val="20"/>
          <w:lang w:val="en"/>
        </w:rPr>
        <w:t xml:space="preserve"> a low cost and </w:t>
      </w:r>
      <w:r>
        <w:rPr>
          <w:rFonts w:eastAsia="Times New Roman" w:cstheme="minorHAnsi"/>
          <w:sz w:val="20"/>
          <w:lang w:val="en"/>
        </w:rPr>
        <w:t>processing versatility</w:t>
      </w:r>
      <w:r w:rsidRPr="00665072">
        <w:rPr>
          <w:rFonts w:eastAsia="Times New Roman" w:cstheme="minorHAnsi"/>
          <w:sz w:val="20"/>
          <w:lang w:val="en"/>
        </w:rPr>
        <w:t xml:space="preserve">. </w:t>
      </w:r>
      <w:r w:rsidRPr="00665072">
        <w:rPr>
          <w:rFonts w:cstheme="minorHAnsi"/>
          <w:sz w:val="20"/>
        </w:rPr>
        <w:t>Among alternative device structures, carbon-based perovskite solar cells (CPSCs) look highly promising due to their low cost and abundantly available materials (TiO</w:t>
      </w:r>
      <w:r w:rsidRPr="00665072">
        <w:rPr>
          <w:rFonts w:cstheme="minorHAnsi"/>
          <w:sz w:val="20"/>
          <w:vertAlign w:val="subscript"/>
        </w:rPr>
        <w:t>2</w:t>
      </w:r>
      <w:r w:rsidRPr="00665072">
        <w:rPr>
          <w:rFonts w:cstheme="minorHAnsi"/>
          <w:sz w:val="20"/>
        </w:rPr>
        <w:t>, ZrO</w:t>
      </w:r>
      <w:r w:rsidRPr="00665072">
        <w:rPr>
          <w:rFonts w:cstheme="minorHAnsi"/>
          <w:sz w:val="20"/>
          <w:vertAlign w:val="subscript"/>
        </w:rPr>
        <w:t>2</w:t>
      </w:r>
      <w:r w:rsidRPr="00665072">
        <w:rPr>
          <w:rFonts w:cstheme="minorHAnsi"/>
          <w:sz w:val="20"/>
        </w:rPr>
        <w:t>, carbon black and graphite powders), cost-efficient scalable fabrication methods and the inherent high stability. A one step CH</w:t>
      </w:r>
      <w:r w:rsidRPr="00665072">
        <w:rPr>
          <w:rFonts w:cstheme="minorHAnsi"/>
          <w:sz w:val="20"/>
          <w:vertAlign w:val="subscript"/>
        </w:rPr>
        <w:t>3</w:t>
      </w:r>
      <w:r w:rsidRPr="00665072">
        <w:rPr>
          <w:rFonts w:cstheme="minorHAnsi"/>
          <w:sz w:val="20"/>
        </w:rPr>
        <w:t>NH</w:t>
      </w:r>
      <w:r w:rsidRPr="00665072">
        <w:rPr>
          <w:rFonts w:cstheme="minorHAnsi"/>
          <w:sz w:val="20"/>
          <w:vertAlign w:val="subscript"/>
        </w:rPr>
        <w:t>3</w:t>
      </w:r>
      <w:r w:rsidRPr="00665072">
        <w:rPr>
          <w:rFonts w:cstheme="minorHAnsi"/>
          <w:sz w:val="20"/>
        </w:rPr>
        <w:t>PbI</w:t>
      </w:r>
      <w:r w:rsidRPr="00665072">
        <w:rPr>
          <w:rFonts w:cstheme="minorHAnsi"/>
          <w:sz w:val="20"/>
          <w:vertAlign w:val="subscript"/>
        </w:rPr>
        <w:t>3</w:t>
      </w:r>
      <w:r w:rsidRPr="00665072">
        <w:rPr>
          <w:rFonts w:cstheme="minorHAnsi"/>
          <w:sz w:val="20"/>
        </w:rPr>
        <w:t xml:space="preserve"> perovskite solution was </w:t>
      </w:r>
      <w:r>
        <w:rPr>
          <w:rFonts w:cstheme="minorHAnsi"/>
          <w:sz w:val="20"/>
        </w:rPr>
        <w:t xml:space="preserve">pipetted </w:t>
      </w:r>
      <w:r w:rsidRPr="00665072">
        <w:rPr>
          <w:rFonts w:cstheme="minorHAnsi"/>
          <w:sz w:val="20"/>
        </w:rPr>
        <w:t xml:space="preserve"> to infiltrate mp-TiO</w:t>
      </w:r>
      <w:r w:rsidRPr="00665072">
        <w:rPr>
          <w:rFonts w:cstheme="minorHAnsi"/>
          <w:sz w:val="20"/>
          <w:vertAlign w:val="subscript"/>
        </w:rPr>
        <w:t>2</w:t>
      </w:r>
      <w:r w:rsidRPr="00665072">
        <w:rPr>
          <w:rFonts w:cstheme="minorHAnsi"/>
          <w:sz w:val="20"/>
        </w:rPr>
        <w:t>/mp-ZrO</w:t>
      </w:r>
      <w:r w:rsidRPr="00665072">
        <w:rPr>
          <w:rFonts w:cstheme="minorHAnsi"/>
          <w:sz w:val="20"/>
          <w:vertAlign w:val="subscript"/>
        </w:rPr>
        <w:t>2</w:t>
      </w:r>
      <w:r w:rsidRPr="00665072">
        <w:rPr>
          <w:rFonts w:cstheme="minorHAnsi"/>
          <w:sz w:val="20"/>
        </w:rPr>
        <w:t xml:space="preserve"> through a thick porous carbon layer. </w:t>
      </w:r>
      <w:r w:rsidRPr="00665072">
        <w:rPr>
          <w:rFonts w:cstheme="minorHAnsi"/>
          <w:sz w:val="20"/>
        </w:rPr>
        <w:fldChar w:fldCharType="begin" w:fldLock="1"/>
      </w:r>
      <w:r w:rsidRPr="00665072">
        <w:rPr>
          <w:rFonts w:cstheme="minorHAnsi"/>
          <w:sz w:val="20"/>
        </w:rPr>
        <w:instrText>ADDIN CSL_CITATION {"citationItems":[{"id":"ITEM-1","itemData":{"DOI":"10.1039/c7ta04132b","ISSN":"20507496","abstract":"We report humidity assisted thermal exposure (HTE) as a post-treatment method for carbon based printed perovskite solar cells (CPSCs). The method does not only improve the interfaces of different layers of the printed stack, but also provides a pathway to fabricate high performance CPSCs with low hysteresis along with high stability. The HTE treatment directly influences over the associated components in the stack and remarkably improves each photovoltaic parameter of the CPSCs as seen by several characterization schemes presented in this study. The average initial efficiency (9.0% ± 0.2%) of the CPSCs of a batch was significantly improved to 13.1% ± 0.2% i.e. as high as 45% when subjected to HTE treatment for a period of 200 hours. Furthermore, the highest average efficiency obtained from the same batch from reverse scanning was 13.8% ± 0.4% with a CPSC attaining as high as 14.3% when exposed to the same thermo-humid environment for a period of 115 hours. Above all, the stability of the HTE treated CPSCs was also not compromised for over 350 hours under full-sun illumination stress testing at 40 °C. The results presented in this work provide an opportunity to adopt HTE treatment as a complementary step for the fabrication of high-performance carbon-based perovskite solar cells with low hysteresis accompanied by high durability and performance reproducibility.","author":[{"dropping-particle":"","family":"Hashmi","given":"Syed Ghufran","non-dropping-particle":"","parse-names":false,"suffix":""},{"dropping-particle":"","family":"Martineau","given":"David","non-dropping-particle":"","parse-names":false,"suffix":""},{"dropping-particle":"","family":"Dar","given":"M. Ibrahim","non-dropping-particle":"","parse-names":false,"suffix":""},{"dropping-particle":"","family":"Myllymäki","given":"Teemu T.T.","non-dropping-particle":"","parse-names":false,"suffix":""},{"dropping-particle":"","family":"Sarikka","given":"Teemu","non-dropping-particle":"","parse-names":false,"suffix":""},{"dropping-particle":"","family":"Ulla","given":"Vainio","non-dropping-particle":"","parse-names":false,"suffix":""},{"dropping-particle":"","family":"Zakeeruddin","given":"Shaik Mohammed","non-dropping-particle":"","parse-names":false,"suffix":""},{"dropping-particle":"","family":"Grätzel","given":"Michael","non-dropping-particle":"","parse-names":false,"suffix":""}],"container-title":"Journal of Materials Chemistry A","id":"ITEM-1","issue":"24","issued":{"date-parts":[["2017"]]},"page":"12060-12067","title":"High performance carbon-based printed perovskite solar cells with humidity assisted thermal treatment","type":"article-journal","volume":"5"},"uris":["http://www.mendeley.com/documents/?uuid=65701e11-ff3e-4970-af88-841055495efc"]}],"mendeley":{"formattedCitation":"[1]","plainTextFormattedCitation":"[1]","previouslyFormattedCitation":"[1]"},"properties":{"noteIndex":0},"schema":"https://github.com/citation-style-language/schema/raw/master/csl-citation.json"}</w:instrText>
      </w:r>
      <w:r w:rsidRPr="00665072">
        <w:rPr>
          <w:rFonts w:cstheme="minorHAnsi"/>
          <w:sz w:val="20"/>
        </w:rPr>
        <w:fldChar w:fldCharType="separate"/>
      </w:r>
      <w:r w:rsidRPr="00665072">
        <w:rPr>
          <w:rFonts w:cstheme="minorHAnsi"/>
          <w:noProof/>
          <w:sz w:val="20"/>
        </w:rPr>
        <w:t>[1]</w:t>
      </w:r>
      <w:r w:rsidRPr="00665072">
        <w:rPr>
          <w:rFonts w:cstheme="minorHAnsi"/>
          <w:sz w:val="20"/>
        </w:rPr>
        <w:fldChar w:fldCharType="end"/>
      </w:r>
      <w:r w:rsidRPr="00665072">
        <w:rPr>
          <w:rFonts w:cstheme="minorHAnsi"/>
          <w:sz w:val="20"/>
        </w:rPr>
        <w:fldChar w:fldCharType="begin" w:fldLock="1"/>
      </w:r>
      <w:r w:rsidRPr="00665072">
        <w:rPr>
          <w:rFonts w:cstheme="minorHAnsi"/>
          <w:sz w:val="20"/>
        </w:rPr>
        <w:instrText>ADDIN CSL_CITATION {"citationItems":[{"id":"ITEM-1","itemData":{"DOI":"10.1002/ente.201800572","ISSN":"21944296","abstract":"Organic-inorganic CH 3 NH 3 PbI 3 -based perovskite solar cells have received significant research interest; however, thermal stability issue still remains. Carbon-based triple-porous-layer perovskite solar cells without any hole transporting material were selected in order to investigate the internal degradation process by thermal stresses. The sealed perovskite solar cells at 100 °C showed stable performance in the power conversion efficiency up to 4500 h, but the degradation was accelerated after that. By analyzing the perovskite solar cells aged for 7000 h at 100 °C, the results of energy dispersive X-ray spectroscopy and Fourier transform infrared spectroscopy suggest that, although Pb, I, and N were sealed inside of the devices, a plenty amount of CH 3 NH 3+ deactivated in the sealant UV-curable adhesive at 100 °C, which is the reason of the thermal degradation for the sealed perovskite solar cells.","author":[{"dropping-particle":"","family":"Baranwal","given":"Ajay K.","non-dropping-particle":"","parse-names":false,"suffix":""},{"dropping-particle":"","family":"Kanda","given":"Hiroyuki","non-dropping-particle":"","parse-names":false,"suffix":""},{"dropping-particle":"","family":"Shibayama","given":"Naoyuki","non-dropping-particle":"","parse-names":false,"suffix":""},{"dropping-particle":"","family":"Masutani","given":"Hideaki","non-dropping-particle":"","parse-names":false,"suffix":""},{"dropping-particle":"","family":"Peiris","given":"T. A.Nirmal","non-dropping-particle":"","parse-names":false,"suffix":""},{"dropping-particle":"","family":"Kanaya","given":"Shusaku","non-dropping-particle":"","parse-names":false,"suffix":""},{"dropping-particle":"","family":"Segawa","given":"Hiroshi","non-dropping-particle":"","parse-names":false,"suffix":""},{"dropping-particle":"","family":"Miyasaka","given":"Tsutomu","non-dropping-particle":"","parse-names":false,"suffix":""},{"dropping-particle":"","family":"Ito","given":"Seigo","non-dropping-particle":"","parse-names":false,"suffix":""}],"container-title":"Energy Technology","id":"ITEM-1","issue":"2","issued":{"date-parts":[["2019"]]},"page":"245-252","title":"Thermal Degradation Analysis of Sealed Perovskite Solar Cell with Porous Carbon Electrode at 100 °C for 7000 h","type":"article-journal","volume":"7"},"uris":["http://www.mendeley.com/documents/?uuid=1fd30009-c77d-48d1-b792-32e229c9ce7c"]}],"mendeley":{"formattedCitation":"[2]","plainTextFormattedCitation":"[2]","previouslyFormattedCitation":"[2]"},"properties":{"noteIndex":0},"schema":"https://github.com/citation-style-language/schema/raw/master/csl-citation.json"}</w:instrText>
      </w:r>
      <w:r w:rsidRPr="00665072">
        <w:rPr>
          <w:rFonts w:cstheme="minorHAnsi"/>
          <w:sz w:val="20"/>
        </w:rPr>
        <w:fldChar w:fldCharType="separate"/>
      </w:r>
      <w:r w:rsidRPr="00665072">
        <w:rPr>
          <w:rFonts w:cstheme="minorHAnsi"/>
          <w:noProof/>
          <w:sz w:val="20"/>
        </w:rPr>
        <w:t>[2]</w:t>
      </w:r>
      <w:r w:rsidRPr="00665072">
        <w:rPr>
          <w:rFonts w:cstheme="minorHAnsi"/>
          <w:sz w:val="20"/>
        </w:rPr>
        <w:fldChar w:fldCharType="end"/>
      </w:r>
      <w:r w:rsidRPr="00665072">
        <w:rPr>
          <w:rFonts w:cstheme="minorHAnsi"/>
          <w:sz w:val="20"/>
        </w:rPr>
        <w:t xml:space="preserve"> </w:t>
      </w:r>
      <w:r w:rsidRPr="00665072">
        <w:rPr>
          <w:rStyle w:val="y2iqfc"/>
          <w:rFonts w:cstheme="minorHAnsi"/>
          <w:sz w:val="20"/>
          <w:lang w:val="en"/>
        </w:rPr>
        <w:t xml:space="preserve">In order to </w:t>
      </w:r>
      <w:r>
        <w:rPr>
          <w:rStyle w:val="y2iqfc"/>
          <w:rFonts w:cstheme="minorHAnsi"/>
          <w:sz w:val="20"/>
          <w:lang w:val="en"/>
        </w:rPr>
        <w:t>reveal</w:t>
      </w:r>
      <w:r w:rsidRPr="00665072">
        <w:rPr>
          <w:rStyle w:val="y2iqfc"/>
          <w:rFonts w:cstheme="minorHAnsi"/>
          <w:sz w:val="20"/>
          <w:lang w:val="en"/>
        </w:rPr>
        <w:t xml:space="preserve"> </w:t>
      </w:r>
      <w:r>
        <w:rPr>
          <w:rStyle w:val="y2iqfc"/>
          <w:rFonts w:cstheme="minorHAnsi"/>
          <w:sz w:val="20"/>
          <w:lang w:val="en"/>
        </w:rPr>
        <w:t xml:space="preserve">their </w:t>
      </w:r>
      <w:r w:rsidRPr="00665072">
        <w:rPr>
          <w:rStyle w:val="y2iqfc"/>
          <w:rFonts w:cstheme="minorHAnsi"/>
          <w:sz w:val="20"/>
          <w:lang w:val="en"/>
        </w:rPr>
        <w:t xml:space="preserve">maximum photovoltaic performance, these devices </w:t>
      </w:r>
      <w:r>
        <w:rPr>
          <w:rStyle w:val="y2iqfc"/>
          <w:rFonts w:cstheme="minorHAnsi"/>
          <w:sz w:val="20"/>
          <w:lang w:val="en"/>
        </w:rPr>
        <w:t xml:space="preserve">should </w:t>
      </w:r>
      <w:r w:rsidRPr="00665072">
        <w:rPr>
          <w:rStyle w:val="y2iqfc"/>
          <w:rFonts w:cstheme="minorHAnsi"/>
          <w:sz w:val="20"/>
          <w:lang w:val="en"/>
        </w:rPr>
        <w:t>be matured under humidity and temperature.</w:t>
      </w:r>
      <w:r>
        <w:rPr>
          <w:rStyle w:val="y2iqfc"/>
          <w:rFonts w:cstheme="minorHAnsi"/>
          <w:sz w:val="20"/>
          <w:lang w:val="en"/>
        </w:rPr>
        <w:t xml:space="preserve"> This step lasts of approximately 100-150 h improves of the cell’s performance.</w:t>
      </w:r>
      <w:r w:rsidRPr="00665072">
        <w:rPr>
          <w:rStyle w:val="y2iqfc"/>
          <w:rFonts w:cstheme="minorHAnsi"/>
          <w:sz w:val="20"/>
          <w:lang w:val="en"/>
        </w:rPr>
        <w:t xml:space="preserve"> To </w:t>
      </w:r>
      <w:r>
        <w:rPr>
          <w:rStyle w:val="y2iqfc"/>
          <w:rFonts w:cstheme="minorHAnsi"/>
          <w:sz w:val="20"/>
          <w:lang w:val="en"/>
        </w:rPr>
        <w:t xml:space="preserve">further </w:t>
      </w:r>
      <w:r w:rsidRPr="00665072">
        <w:rPr>
          <w:rStyle w:val="y2iqfc"/>
          <w:rFonts w:cstheme="minorHAnsi"/>
          <w:sz w:val="20"/>
          <w:lang w:val="en"/>
        </w:rPr>
        <w:t xml:space="preserve">investigate their stability, aging campaigns at 85°C/85%RH have been conducted during 1000h. </w:t>
      </w:r>
      <w:r>
        <w:rPr>
          <w:rStyle w:val="y2iqfc"/>
          <w:rFonts w:cstheme="minorHAnsi"/>
          <w:sz w:val="20"/>
          <w:lang w:val="en"/>
        </w:rPr>
        <w:t>The macroscopic observations show an inhomogeneous degradation of the perovskite layer, the interfaces and the electrodes, mainly located at these edges</w:t>
      </w:r>
      <w:r w:rsidRPr="00665072">
        <w:rPr>
          <w:rFonts w:cstheme="minorHAnsi"/>
          <w:sz w:val="20"/>
        </w:rPr>
        <w:fldChar w:fldCharType="begin" w:fldLock="1"/>
      </w:r>
      <w:r w:rsidRPr="00665072">
        <w:rPr>
          <w:rFonts w:cstheme="minorHAnsi"/>
          <w:sz w:val="20"/>
        </w:rPr>
        <w:instrText>ADDIN CSL_CITATION {"citationItems":[{"id":"ITEM-1","itemData":{"DOI":"10.1002/ente.201800572","ISSN":"21944296","abstract":"Organic-inorganic CH 3 NH 3 PbI 3 -based perovskite solar cells have received significant research interest; however, thermal stability issue still remains. Carbon-based triple-porous-layer perovskite solar cells without any hole transporting material were selected in order to investigate the internal degradation process by thermal stresses. The sealed perovskite solar cells at 100 °C showed stable performance in the power conversion efficiency up to 4500 h, but the degradation was accelerated after that. By analyzing the perovskite solar cells aged for 7000 h at 100 °C, the results of energy dispersive X-ray spectroscopy and Fourier transform infrared spectroscopy suggest that, although Pb, I, and N were sealed inside of the devices, a plenty amount of CH 3 NH 3+ deactivated in the sealant UV-curable adhesive at 100 °C, which is the reason of the thermal degradation for the sealed perovskite solar cells.","author":[{"dropping-particle":"","family":"Baranwal","given":"Ajay K.","non-dropping-particle":"","parse-names":false,"suffix":""},{"dropping-particle":"","family":"Kanda","given":"Hiroyuki","non-dropping-particle":"","parse-names":false,"suffix":""},{"dropping-particle":"","family":"Shibayama","given":"Naoyuki","non-dropping-particle":"","parse-names":false,"suffix":""},{"dropping-particle":"","family":"Masutani","given":"Hideaki","non-dropping-particle":"","parse-names":false,"suffix":""},{"dropping-particle":"","family":"Peiris","given":"T. A.Nirmal","non-dropping-particle":"","parse-names":false,"suffix":""},{"dropping-particle":"","family":"Kanaya","given":"Shusaku","non-dropping-particle":"","parse-names":false,"suffix":""},{"dropping-particle":"","family":"Segawa","given":"Hiroshi","non-dropping-particle":"","parse-names":false,"suffix":""},{"dropping-particle":"","family":"Miyasaka","given":"Tsutomu","non-dropping-particle":"","parse-names":false,"suffix":""},{"dropping-particle":"","family":"Ito","given":"Seigo","non-dropping-particle":"","parse-names":false,"suffix":""}],"container-title":"Energy Technology","id":"ITEM-1","issue":"2","issued":{"date-parts":[["2019"]]},"page":"245-252","title":"Thermal Degradation Analysis of Sealed Perovskite Solar Cell with Porous Carbon Electrode at 100 °C for 7000 h","type":"article-journal","volume":"7"},"uris":["http://www.mendeley.com/documents/?uuid=1fd30009-c77d-48d1-b792-32e229c9ce7c"]}],"mendeley":{"formattedCitation":"[2]","plainTextFormattedCitation":"[2]","previouslyFormattedCitation":"[2]"},"properties":{"noteIndex":0},"schema":"https://github.com/citation-style-language/schema/raw/master/csl-citation.json"}</w:instrText>
      </w:r>
      <w:r w:rsidRPr="00665072">
        <w:rPr>
          <w:rFonts w:cstheme="minorHAnsi"/>
          <w:sz w:val="20"/>
        </w:rPr>
        <w:fldChar w:fldCharType="separate"/>
      </w:r>
      <w:r w:rsidRPr="00665072">
        <w:rPr>
          <w:rFonts w:cstheme="minorHAnsi"/>
          <w:noProof/>
          <w:sz w:val="20"/>
        </w:rPr>
        <w:t>[2]</w:t>
      </w:r>
      <w:r w:rsidRPr="00665072">
        <w:rPr>
          <w:rFonts w:cstheme="minorHAnsi"/>
          <w:sz w:val="20"/>
        </w:rPr>
        <w:fldChar w:fldCharType="end"/>
      </w:r>
      <w:r>
        <w:rPr>
          <w:rStyle w:val="y2iqfc"/>
          <w:rFonts w:cstheme="minorHAnsi"/>
          <w:sz w:val="20"/>
          <w:lang w:val="en"/>
        </w:rPr>
        <w:t xml:space="preserve">, as presented in the figure below. This inhomogeneity probably results from the pipetting process used to infiltrate the perovskite. This was confirmed by the variation of PV parameters during aging (see figure below), which showed an important decrease in performance close to 50% after 1000h of aging. In this study a basic encapsulated system based on glass and a surlyn gasket was used, enabling the humidity permeation up to solar cells and inducing probably an accelerated degradation of devices. </w:t>
      </w:r>
      <w:r w:rsidRPr="003B54B3">
        <w:rPr>
          <w:rFonts w:cstheme="minorHAnsi"/>
          <w:noProof/>
          <w:sz w:val="20"/>
        </w:rPr>
        <w:t xml:space="preserve">Thanks to </w:t>
      </w:r>
      <w:r>
        <w:rPr>
          <w:rFonts w:cstheme="minorHAnsi"/>
          <w:noProof/>
          <w:sz w:val="20"/>
        </w:rPr>
        <w:t xml:space="preserve">dedicated </w:t>
      </w:r>
      <w:r w:rsidRPr="003B54B3">
        <w:rPr>
          <w:rFonts w:cstheme="minorHAnsi"/>
          <w:noProof/>
          <w:sz w:val="20"/>
        </w:rPr>
        <w:t>characterization techniques</w:t>
      </w:r>
      <w:r>
        <w:rPr>
          <w:rFonts w:cstheme="minorHAnsi"/>
          <w:noProof/>
          <w:sz w:val="20"/>
        </w:rPr>
        <w:t xml:space="preserve">, such as laser beam induced current (LBIC) measurements and </w:t>
      </w:r>
      <w:r w:rsidRPr="003B54B3">
        <w:rPr>
          <w:rFonts w:cstheme="minorHAnsi"/>
          <w:noProof/>
          <w:sz w:val="20"/>
        </w:rPr>
        <w:t>photoluminescence</w:t>
      </w:r>
      <w:r>
        <w:rPr>
          <w:rFonts w:cstheme="minorHAnsi"/>
          <w:noProof/>
          <w:sz w:val="20"/>
        </w:rPr>
        <w:t xml:space="preserve"> </w:t>
      </w:r>
      <w:r w:rsidRPr="003B54B3">
        <w:rPr>
          <w:rFonts w:cstheme="minorHAnsi"/>
          <w:noProof/>
          <w:sz w:val="20"/>
        </w:rPr>
        <w:t>imaging</w:t>
      </w:r>
      <w:r>
        <w:rPr>
          <w:rFonts w:cstheme="minorHAnsi"/>
          <w:noProof/>
          <w:sz w:val="20"/>
        </w:rPr>
        <w:t>, the local performances have been correlated to the degradation inhomogeneity. The modifications of perovskite layer have been evaluated with others more common techniques (X-Ray diffraction, UV-Vis absorption and photoluminescence spectroscopy). Thanks to this multiscale approach, a degradation mechanism could be proposed highlighting the role playing by the maturation step. Today, others technological solutions are tested such as the inkjet printing for the perovskite infiltration and more advanced encapsulation system, to improve the stability of these PV devices.</w:t>
      </w:r>
    </w:p>
    <w:p w14:paraId="0489B1C1" w14:textId="77777777" w:rsidR="00D77447" w:rsidRPr="003F6AE5" w:rsidRDefault="00D77447" w:rsidP="00D77447">
      <w:pPr>
        <w:spacing w:after="0"/>
        <w:jc w:val="both"/>
        <w:rPr>
          <w:rFonts w:ascii="Times New Roman" w:hAnsi="Times New Roman" w:cs="Times New Roman"/>
          <w:sz w:val="20"/>
        </w:rPr>
      </w:pPr>
    </w:p>
    <w:p w14:paraId="326A6423" w14:textId="77777777" w:rsidR="00CE6FAA" w:rsidRDefault="00CE6FAA"/>
    <w:sectPr w:rsidR="00CE6FAA" w:rsidSect="00AC022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447"/>
    <w:rsid w:val="000132DE"/>
    <w:rsid w:val="00035758"/>
    <w:rsid w:val="00114026"/>
    <w:rsid w:val="002D07EE"/>
    <w:rsid w:val="003D7629"/>
    <w:rsid w:val="003F6AE5"/>
    <w:rsid w:val="004D3531"/>
    <w:rsid w:val="005E2508"/>
    <w:rsid w:val="00643ACF"/>
    <w:rsid w:val="00746E91"/>
    <w:rsid w:val="00772028"/>
    <w:rsid w:val="007B4CA2"/>
    <w:rsid w:val="008206F0"/>
    <w:rsid w:val="0083181E"/>
    <w:rsid w:val="008A1BE5"/>
    <w:rsid w:val="009868EE"/>
    <w:rsid w:val="009C0726"/>
    <w:rsid w:val="009C3B93"/>
    <w:rsid w:val="00AC0222"/>
    <w:rsid w:val="00B16147"/>
    <w:rsid w:val="00CE221C"/>
    <w:rsid w:val="00CE6FAA"/>
    <w:rsid w:val="00D4144B"/>
    <w:rsid w:val="00D77447"/>
    <w:rsid w:val="00E51292"/>
    <w:rsid w:val="00E90B77"/>
    <w:rsid w:val="00EF06DA"/>
    <w:rsid w:val="00F57A3B"/>
  </w:rsids>
  <m:mathPr>
    <m:mathFont m:val="Cambria Math"/>
    <m:brkBin m:val="before"/>
    <m:brkBinSub m:val="--"/>
    <m:smallFrac m:val="0"/>
    <m:dispDef/>
    <m:lMargin m:val="0"/>
    <m:rMargin m:val="0"/>
    <m:defJc m:val="centerGroup"/>
    <m:wrapIndent m:val="1440"/>
    <m:intLim m:val="subSup"/>
    <m:naryLim m:val="undOvr"/>
  </m:mathPr>
  <w:themeFontLang w:val="pt-P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25E91"/>
  <w15:chartTrackingRefBased/>
  <w15:docId w15:val="{8EED111A-68AB-4A7B-A323-2530156B3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74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aption">
    <w:name w:val="Table Caption"/>
    <w:basedOn w:val="Normal"/>
    <w:link w:val="TableCaptionChar"/>
    <w:qFormat/>
    <w:rsid w:val="00D77447"/>
    <w:pPr>
      <w:spacing w:before="80" w:after="0"/>
      <w:contextualSpacing/>
      <w:jc w:val="both"/>
    </w:pPr>
    <w:rPr>
      <w:rFonts w:asciiTheme="majorHAnsi" w:hAnsiTheme="majorHAnsi" w:cstheme="majorHAnsi"/>
      <w:sz w:val="18"/>
      <w:szCs w:val="20"/>
    </w:rPr>
  </w:style>
  <w:style w:type="character" w:customStyle="1" w:styleId="TableCaptionChar">
    <w:name w:val="Table Caption Char"/>
    <w:basedOn w:val="DefaultParagraphFont"/>
    <w:link w:val="TableCaption"/>
    <w:rsid w:val="00D77447"/>
    <w:rPr>
      <w:rFonts w:asciiTheme="majorHAnsi" w:hAnsiTheme="majorHAnsi" w:cstheme="majorHAnsi"/>
      <w:sz w:val="18"/>
      <w:szCs w:val="20"/>
    </w:rPr>
  </w:style>
  <w:style w:type="character" w:styleId="Hyperlink">
    <w:name w:val="Hyperlink"/>
    <w:basedOn w:val="DefaultParagraphFont"/>
    <w:uiPriority w:val="99"/>
    <w:unhideWhenUsed/>
    <w:rsid w:val="00D77447"/>
    <w:rPr>
      <w:color w:val="0563C1" w:themeColor="hyperlink"/>
      <w:u w:val="single"/>
    </w:rPr>
  </w:style>
  <w:style w:type="character" w:customStyle="1" w:styleId="UnresolvedMention">
    <w:name w:val="Unresolved Mention"/>
    <w:basedOn w:val="DefaultParagraphFont"/>
    <w:uiPriority w:val="99"/>
    <w:semiHidden/>
    <w:unhideWhenUsed/>
    <w:rsid w:val="00D77447"/>
    <w:rPr>
      <w:color w:val="605E5C"/>
      <w:shd w:val="clear" w:color="auto" w:fill="E1DFDD"/>
    </w:rPr>
  </w:style>
  <w:style w:type="character" w:styleId="FollowedHyperlink">
    <w:name w:val="FollowedHyperlink"/>
    <w:basedOn w:val="DefaultParagraphFont"/>
    <w:uiPriority w:val="99"/>
    <w:semiHidden/>
    <w:unhideWhenUsed/>
    <w:rsid w:val="008A1BE5"/>
    <w:rPr>
      <w:color w:val="954F72" w:themeColor="followedHyperlink"/>
      <w:u w:val="single"/>
    </w:rPr>
  </w:style>
  <w:style w:type="table" w:styleId="TableGrid">
    <w:name w:val="Table Grid"/>
    <w:basedOn w:val="TableNormal"/>
    <w:uiPriority w:val="59"/>
    <w:rsid w:val="00B16147"/>
    <w:pPr>
      <w:spacing w:after="0" w:line="240" w:lineRule="auto"/>
    </w:pPr>
    <w:rPr>
      <w:lang w:val="pt-P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y2iqfc">
    <w:name w:val="y2iqfc"/>
    <w:basedOn w:val="DefaultParagraphFont"/>
    <w:rsid w:val="001140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olar-power-tech.com/e-posters/stability-of-encapsulated-carbon-based-perovskite-solar-cell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1696</Words>
  <Characters>9671</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Martins</dc:creator>
  <cp:keywords/>
  <dc:description/>
  <cp:lastModifiedBy>Jorge Martins</cp:lastModifiedBy>
  <cp:revision>3</cp:revision>
  <dcterms:created xsi:type="dcterms:W3CDTF">2021-06-30T09:42:00Z</dcterms:created>
  <dcterms:modified xsi:type="dcterms:W3CDTF">2021-06-30T16:26:00Z</dcterms:modified>
</cp:coreProperties>
</file>