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Gold IRA Affiliate Program</w:t>
      </w:r>
    </w:p>
    <w:p>
      <w:pPr>
        <w:spacing w:after="80" w:before="0"/>
      </w:pPr>
      <w:r>
        <w:rPr>
          <w:rFonts w:ascii="Arial" w:cs="Arial" w:eastAsia="Arial" w:hAnsi="Arial"/>
          <w:color w:val="888888"/>
          <w:sz w:val="30"/>
          <w:szCs w:val="30"/>
        </w:rPr>
        <w:t xml:space="preserve">Application Package for lode.rocks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Augusta Precious Metals · Goldco  —  May 2026</w:t>
      </w:r>
    </w:p>
    <w:p>
      <w:pPr>
        <w:pBdr>
          <w:bottom w:val="single" w:color="E0E0E0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Why Gold IRA Affiliates — Opportunity Snapshot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3040"/>
        <w:gridCol w:w="3040"/>
        <w:gridCol w:w="240"/>
      </w:tblGrid>
      <w:tr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9B2F"/>
                <w:sz w:val="36"/>
                <w:szCs w:val="36"/>
              </w:rPr>
              <w:t xml:space="preserve">$200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Augusta / qualified lead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9B2F"/>
                <w:sz w:val="36"/>
                <w:szCs w:val="36"/>
              </w:rPr>
              <w:t xml:space="preserve">$165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Goldco / qualified lead</w:t>
            </w:r>
          </w:p>
        </w:tc>
        <w:tc>
          <w:tcPr>
            <w:tcW w:type="dxa" w:w="3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FA4"/>
                <w:sz w:val="36"/>
                <w:szCs w:val="36"/>
              </w:rPr>
              <w:t xml:space="preserve">8–10%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Commission per sale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single $50,000 gold IRA rollover through Augusta pays roughly $4,200–5,200 in commission. That is more than 4,000 individual bullion affiliate clicks.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Our audience — stackers actively tracking spot prices, setting buy alerts, and logging oz-by-oz portfolio positions — maps almost perfectly onto the gold IRA consideration set. The gap is simply that no one has placed a relevant IRA prompt in front of them yet.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Bdr>
          <w:bottom w:val="single" w:color="E0E0E0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About lode.rocks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lode.rocks is a free precious metals platform for serious stackers. No paywalls, no subscriptions — tools that earn trust.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Core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spot prices — gold, silver, platinum, palladium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Coin melt calculator (junk silver, Eagles, Maples, scrap)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Gram calculator — any karat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Portfolio tracker — holdings &amp; live P&amp;L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Unlimited price alerts — email on target cross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 Monday digest — spot prices in inbox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Dealer compare — estimated all-in cost across top 4 dealers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Audience Signals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Logged multi-metal portfolios (10–200+ oz typical)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buyers — set price alerts with target buy prices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Gold near ATH → IRA diversification questions up sharply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SEO traffic: 'gold price alerts', 'silver price', 'coin melt value'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 email list of engaged stackers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Self-directed, research-driven — not casual browsers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Community overlap: r/Silverbugs, coin forums, stacker YouTube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Bdr>
          <w:bottom w:val="single" w:color="E0E0E0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Program 1: Augusta Precious Metals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Apply at: apmaffiliates.com/apply  ·  Commission: $200/lead + 8–10%  ·  Cookie: 90 days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Publisher Description (paste into application form)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Website / Publisher Description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lode.rocks is a free precious metals tracking platform for active stackers and collectors.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 offer live spot prices for gold, silver, platinum, and palladium; a coin melt calculator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covering junk silver, American Eagles, Maple Leafs, and scrap jewelry; a portfolio tracker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where users log positions and monitor live P&amp;L; unlimited price alerts; and a weekly Monday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digest email with spot prices and market context.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Our audience consists of self-directed precious metals buyers — people who are actively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building physical positions, tracking their cost basis, and setting buy-target alerts. Many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 our portfolio tracker users hold substantial gold positions (often 5–50+ oz) and are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prime candidates for IRA diversification conversations, particularly given the current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gold-near-ATH environment driving searches around tax-advantaged holding strategies.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Planned promotion: contextual callouts on the portfolio tracker page ('Holding significant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gold? A self-directed IRA may offer tax advantages'), relevant placements on the price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 confirmation flow, and a sponsored section in the weekly digest email.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Traffic &amp; Promotion Method (fill in form fields)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Website URL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https://lode.rocks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Primary promotion method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Contextual on-site placements + weekly email digest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Traffic sources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SEO (gold/silver price keywords), direct, coin forum referrals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Audience description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precious metals stackers; portfolio tracker &amp; alert users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Monthly visitors (approx)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Growing — SEO-driven, coin forum &amp; stacker community traffic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How you'll promote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Non-intrusive contextual cards on holdings tracker, alert flow, and digest email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Prior affiliate experience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Bullion dealer affiliate programs (Awin network — JM Bullion, SD Bullion, Money Metals)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Bdr>
          <w:bottom w:val="single" w:color="E0E0E0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Program 2: Goldco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Apply at: goldco.com/goldco-affiliate-program  ·  Commission: $165/lead + 8–10%  ·  Pays 15th monthly via PayPal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Publisher Description (paste into application form)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Website / Publisher Description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lode.rocks is a free precious metals tracker for stackers — live spot prices, coin melt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calculators, portfolio tracking with live P&amp;L, unlimited price alerts, and a weekly digest.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Our users are active physical buyers who track their gold and silver positions down to the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ounce. The portfolio tracker lets them log purchases with cost basis and see real-time gain/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loss at current spot. Users who have logged meaningful gold positions — a natural segment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IRA conversations — visit the tracker regularly.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 plan to run contextual promotions (not banner ads) that are relevant specifically 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 with substantial holdings: a card on the holdings page pointing to Goldco for users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who may benefit from tax-advantaged gold IRA structures, and a monthly feature in our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digest. Promotion will be informational in tone, consistent with how we position all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our tools — useful first.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Promotion Method Field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Promotion method — paste this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Contextual on-site callout on the portfolio tracker holdings page (targeted at users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logging significant gold/silver positions). Secondary placement: price alert confirmation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emails for users setting buy-target alerts on gold. Tertiary: monthly sponsored section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the weekly precious metals digest email. All placements are contextual and informational,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display advertising.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Bdr>
          <w:bottom w:val="single" w:color="E0E0E0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Site Integration Plan — Where to Place CTAs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Three placements, ranked by expected conversion quality. All are contextual callouts, not banner ads — consistent with lode.rocks's clean, trust-first aesthetic.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1. Holdings Page  (highest intent — /dashboard/holdings)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user who has logged 10+ oz of gold has already demonstrated both buying behavior and record-keeping discipline. That person is the exact profile for a gold IRA conversation. Show a card below the per-metal summary when gold holdings exist: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Placement logic (add below the per-metal summary block):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goldValue &gt; $5,000 (i.e. user has meaningful gold logged):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Show: 'Holding significant gold? A self-directed Gold IRA may offer tax advantages.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Learn how Augusta Precious Metals can help.' [Get a free guide →]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Keep it one card, no animation, matches the card style of the rest of the page.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 routes through your affiliate tracking URL.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 Price Alert Confirmation  (buy intent — alert created)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 user sets a gold price alert below current spot, they are signaling a future purchase intention. That moment — right after creating the alert — is the highest-intent touchpoint on the site. A single line: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Placement: after alert created confirmation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 set. We'll email you when gold crosses $[X].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[small divider]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Planning a larger gold purchase? A tax-advantaged IRA could be worth exploring.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[See how it works] (affiliate link to Augusta or Goldco)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 Weekly Digest Email  (captive, recurring audience)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Monday digest already lands in inboxes of your most engaged users. A short sponsor section — clearly labeled — after the main price block: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Digest placement (below spot prices block):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── This week's spotlight ───────────────────────────────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Gold near $[spot]. If you're holding physical gold, a self-directed IRA lets you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hold allocated bullion with potential tax advantages. Augusta Precious Metals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offers a free educational guide — no commitment required.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[Request the free guide] (affiliate link)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Rotate between Augusta and Goldco monthly to A/B the conversion rate.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Bdr>
          <w:bottom w:val="single" w:color="E0E0E0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Realistic Revenue Estimate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FA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FA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leads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FA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Conversion → IRA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FA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revenue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qualified leads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IRA ($50k)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~$4,200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Moderate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 qualified leads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IRAs ($50k ea.)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~$12,500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Optimistic (with digest growth)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120+ qualified leads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6–8 IRAs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$25k–$40k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'qualified lead' for Augusta/Goldco = user who requests the free guide and meets their minimum investment threshold ($50k Augusta, $25k Goldco). Lead payout is separate from and in addition to the % commission if they fund an IRA.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Bdr>
          <w:bottom w:val="single" w:color="E0E0E0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Action Checklist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Apply to Augusta — apmaffiliates.com/apply (paste publisher description above)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Apply to Goldco — goldco.com/goldco-affiliate-program (paste publisher description above)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Once approved: add affiliate link env vars (AFFILIATE_AUGUSTA_ID, AFFILIATE_GOLDCO_ID)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holdings-page IRA callout card — show when goldValue &gt; $5,000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post-alert-creation IRA prompt — one line after confirmation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digest email sponsor slot — below spot prices block, rotate programs monthly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Track leads in a simple spreadsheet: date, program, placement, outcome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 30 days: review which placement drives the most qualified leads, double down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spacing w:before="120"/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Confidential — lode.rocks · ultra.edward@gmail.com ·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1"/>
      </w:pBdr>
      <w:spacing w:after="120"/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lode.rocks — IRA Affiliate Program Package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2C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2026-05-04T03:13:01.923Z</dcterms:created>
  <dcterms:modified xsi:type="dcterms:W3CDTF">2026-05-04T03:13:01.923Z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