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4A4D" w:rsidRDefault="005D4A4D" w:rsidP="00780717">
      <w:pPr>
        <w:spacing w:line="240" w:lineRule="auto"/>
        <w:rPr>
          <w:rFonts w:ascii="宋体" w:eastAsia="华文新魏" w:hAnsiTheme="minorHAnsi" w:cstheme="minorBidi"/>
          <w:kern w:val="0"/>
          <w:sz w:val="72"/>
          <w:szCs w:val="72"/>
        </w:rPr>
      </w:pPr>
    </w:p>
    <w:p w:rsidR="005D4A4D" w:rsidRDefault="005D4A4D" w:rsidP="00780717">
      <w:pPr>
        <w:spacing w:line="240" w:lineRule="auto"/>
        <w:rPr>
          <w:rFonts w:ascii="宋体" w:eastAsia="华文新魏" w:hAnsiTheme="minorHAnsi" w:cstheme="minorBidi"/>
          <w:kern w:val="0"/>
          <w:sz w:val="72"/>
          <w:szCs w:val="72"/>
        </w:rPr>
      </w:pPr>
    </w:p>
    <w:p w:rsidR="005D4A4D" w:rsidRDefault="00042103" w:rsidP="00780717">
      <w:pPr>
        <w:spacing w:line="240" w:lineRule="auto"/>
        <w:jc w:val="center"/>
        <w:rPr>
          <w:rFonts w:ascii="宋体" w:eastAsia="华文新魏" w:hAnsiTheme="minorHAnsi" w:cstheme="minorBidi"/>
          <w:kern w:val="0"/>
          <w:sz w:val="72"/>
          <w:szCs w:val="72"/>
        </w:rPr>
      </w:pPr>
      <w:r>
        <w:rPr>
          <w:rFonts w:ascii="宋体" w:eastAsia="华文新魏" w:hAnsiTheme="minorHAnsi" w:cstheme="minorBidi" w:hint="eastAsia"/>
          <w:kern w:val="0"/>
          <w:sz w:val="72"/>
          <w:szCs w:val="72"/>
        </w:rPr>
        <w:t>文献综述</w:t>
      </w:r>
    </w:p>
    <w:p w:rsidR="005D4A4D" w:rsidRDefault="005D4A4D" w:rsidP="00780717">
      <w:pPr>
        <w:spacing w:line="240" w:lineRule="auto"/>
        <w:rPr>
          <w:rFonts w:ascii="宋体" w:eastAsiaTheme="minorEastAsia" w:hAnsiTheme="minorHAnsi" w:cstheme="minorBidi"/>
          <w:kern w:val="0"/>
          <w:szCs w:val="22"/>
        </w:rPr>
      </w:pPr>
    </w:p>
    <w:p w:rsidR="005D4A4D" w:rsidRDefault="005D4A4D" w:rsidP="00780717">
      <w:pPr>
        <w:spacing w:line="240" w:lineRule="auto"/>
        <w:rPr>
          <w:rFonts w:ascii="宋体" w:eastAsiaTheme="minorEastAsia" w:hAnsiTheme="minorHAnsi" w:cstheme="minorBidi"/>
          <w:kern w:val="0"/>
          <w:sz w:val="28"/>
          <w:szCs w:val="22"/>
        </w:rPr>
      </w:pPr>
    </w:p>
    <w:p w:rsidR="005D4A4D" w:rsidRDefault="005D4A4D" w:rsidP="00780717">
      <w:pPr>
        <w:spacing w:line="240" w:lineRule="auto"/>
        <w:jc w:val="center"/>
        <w:rPr>
          <w:rFonts w:ascii="宋体" w:eastAsiaTheme="minorEastAsia" w:hAnsiTheme="minorHAnsi" w:cstheme="minorBidi"/>
          <w:kern w:val="0"/>
          <w:sz w:val="28"/>
          <w:szCs w:val="22"/>
        </w:rPr>
      </w:pPr>
    </w:p>
    <w:p w:rsidR="005D4A4D" w:rsidRDefault="005D4A4D" w:rsidP="00780717">
      <w:pPr>
        <w:spacing w:line="240" w:lineRule="auto"/>
        <w:jc w:val="center"/>
        <w:rPr>
          <w:rFonts w:ascii="宋体" w:eastAsiaTheme="minorEastAsia" w:hAnsiTheme="minorHAnsi" w:cstheme="minorBidi"/>
          <w:kern w:val="0"/>
          <w:sz w:val="28"/>
          <w:szCs w:val="22"/>
        </w:rPr>
      </w:pPr>
    </w:p>
    <w:p w:rsidR="005D4A4D" w:rsidRDefault="005D4A4D" w:rsidP="00780717">
      <w:pPr>
        <w:spacing w:line="240" w:lineRule="auto"/>
        <w:jc w:val="center"/>
        <w:rPr>
          <w:rFonts w:ascii="宋体" w:eastAsiaTheme="minorEastAsia" w:hAnsiTheme="minorHAnsi" w:cstheme="minorBidi"/>
          <w:kern w:val="0"/>
          <w:sz w:val="28"/>
          <w:szCs w:val="22"/>
        </w:rPr>
      </w:pPr>
    </w:p>
    <w:p w:rsidR="005D4A4D" w:rsidRDefault="005D4A4D" w:rsidP="00780717">
      <w:pPr>
        <w:spacing w:line="240" w:lineRule="auto"/>
        <w:jc w:val="center"/>
        <w:rPr>
          <w:rFonts w:ascii="宋体" w:eastAsiaTheme="minorEastAsia" w:hAnsiTheme="minorHAnsi" w:cstheme="minorBidi"/>
          <w:kern w:val="0"/>
          <w:sz w:val="28"/>
          <w:szCs w:val="22"/>
        </w:rPr>
      </w:pPr>
    </w:p>
    <w:p w:rsidR="005D4A4D" w:rsidRDefault="005D4A4D" w:rsidP="00780717">
      <w:pPr>
        <w:spacing w:line="240" w:lineRule="auto"/>
        <w:jc w:val="center"/>
        <w:rPr>
          <w:rFonts w:ascii="宋体" w:eastAsiaTheme="minorEastAsia" w:hAnsiTheme="minorHAnsi" w:cstheme="minorBidi"/>
          <w:kern w:val="0"/>
          <w:sz w:val="28"/>
          <w:szCs w:val="22"/>
        </w:rPr>
      </w:pPr>
    </w:p>
    <w:p w:rsidR="005D4A4D" w:rsidRDefault="005D4A4D" w:rsidP="00780717">
      <w:pPr>
        <w:spacing w:line="240" w:lineRule="auto"/>
        <w:jc w:val="center"/>
        <w:rPr>
          <w:rFonts w:ascii="宋体" w:eastAsia="黑体" w:hAnsiTheme="minorHAnsi" w:cstheme="minorBidi"/>
          <w:kern w:val="0"/>
          <w:sz w:val="28"/>
          <w:szCs w:val="22"/>
        </w:rPr>
      </w:pPr>
    </w:p>
    <w:p w:rsidR="005D4A4D" w:rsidRPr="00827216" w:rsidRDefault="00042103" w:rsidP="00780717">
      <w:pPr>
        <w:spacing w:line="240" w:lineRule="auto"/>
        <w:ind w:firstLineChars="400" w:firstLine="1280"/>
        <w:rPr>
          <w:rFonts w:eastAsiaTheme="minorEastAsia"/>
          <w:sz w:val="32"/>
          <w:szCs w:val="22"/>
          <w:u w:val="single"/>
        </w:rPr>
      </w:pPr>
      <w:r>
        <w:rPr>
          <w:rFonts w:eastAsiaTheme="minorEastAsia"/>
          <w:sz w:val="32"/>
          <w:szCs w:val="22"/>
        </w:rPr>
        <w:t>题</w:t>
      </w:r>
      <w:r>
        <w:rPr>
          <w:rFonts w:eastAsiaTheme="minorEastAsia"/>
          <w:sz w:val="32"/>
          <w:szCs w:val="22"/>
        </w:rPr>
        <w:t xml:space="preserve">    </w:t>
      </w:r>
      <w:r>
        <w:rPr>
          <w:rFonts w:eastAsiaTheme="minorEastAsia"/>
          <w:sz w:val="32"/>
          <w:szCs w:val="22"/>
        </w:rPr>
        <w:t>目</w:t>
      </w:r>
      <w:r>
        <w:rPr>
          <w:rFonts w:eastAsiaTheme="minorEastAsia"/>
          <w:sz w:val="32"/>
          <w:szCs w:val="22"/>
        </w:rPr>
        <w:t xml:space="preserve"> </w:t>
      </w:r>
      <w:r>
        <w:rPr>
          <w:rFonts w:eastAsia="黑体"/>
          <w:sz w:val="32"/>
          <w:szCs w:val="32"/>
          <w:u w:val="single"/>
        </w:rPr>
        <w:t xml:space="preserve"> </w:t>
      </w:r>
      <w:r w:rsidR="00511473" w:rsidRPr="00827216">
        <w:rPr>
          <w:rFonts w:eastAsiaTheme="minorEastAsia" w:hint="eastAsia"/>
          <w:sz w:val="32"/>
          <w:szCs w:val="22"/>
          <w:u w:val="single"/>
        </w:rPr>
        <w:t>基于</w:t>
      </w:r>
      <w:r w:rsidR="00511473" w:rsidRPr="00827216">
        <w:rPr>
          <w:rFonts w:eastAsiaTheme="minorEastAsia" w:hint="eastAsia"/>
          <w:sz w:val="32"/>
          <w:szCs w:val="22"/>
          <w:u w:val="single"/>
        </w:rPr>
        <w:t>PLC</w:t>
      </w:r>
      <w:r w:rsidR="00511473" w:rsidRPr="00827216">
        <w:rPr>
          <w:rFonts w:eastAsiaTheme="minorEastAsia" w:hint="eastAsia"/>
          <w:sz w:val="32"/>
          <w:szCs w:val="22"/>
          <w:u w:val="single"/>
        </w:rPr>
        <w:t>控制的霓虹灯广告屏设计</w:t>
      </w:r>
      <w:r w:rsidR="00D206D6">
        <w:rPr>
          <w:rFonts w:eastAsiaTheme="minorEastAsia" w:hint="eastAsia"/>
          <w:sz w:val="32"/>
          <w:szCs w:val="22"/>
          <w:u w:val="single"/>
        </w:rPr>
        <w:t xml:space="preserve"> </w:t>
      </w:r>
    </w:p>
    <w:p w:rsidR="005D4A4D" w:rsidRDefault="00042103" w:rsidP="00780717">
      <w:pPr>
        <w:spacing w:line="240" w:lineRule="auto"/>
        <w:ind w:firstLine="1275"/>
        <w:rPr>
          <w:rFonts w:eastAsiaTheme="minorEastAsia"/>
          <w:sz w:val="32"/>
          <w:szCs w:val="22"/>
          <w:u w:val="single"/>
        </w:rPr>
      </w:pPr>
      <w:r>
        <w:rPr>
          <w:rFonts w:eastAsiaTheme="minorEastAsia"/>
          <w:sz w:val="32"/>
          <w:szCs w:val="22"/>
        </w:rPr>
        <w:t>学生姓名</w:t>
      </w:r>
      <w:r>
        <w:rPr>
          <w:rFonts w:eastAsiaTheme="minorEastAsia"/>
          <w:sz w:val="32"/>
          <w:szCs w:val="22"/>
        </w:rPr>
        <w:t xml:space="preserve"> </w:t>
      </w:r>
      <w:r>
        <w:rPr>
          <w:rFonts w:eastAsiaTheme="minorEastAsia"/>
          <w:b/>
          <w:bCs/>
          <w:sz w:val="32"/>
          <w:szCs w:val="22"/>
        </w:rPr>
        <w:t xml:space="preserve"> </w:t>
      </w:r>
      <w:r>
        <w:rPr>
          <w:rFonts w:eastAsiaTheme="minorEastAsia"/>
          <w:bCs/>
          <w:sz w:val="32"/>
          <w:szCs w:val="22"/>
          <w:u w:val="single"/>
        </w:rPr>
        <w:t xml:space="preserve">  </w:t>
      </w:r>
      <w:r w:rsidRPr="00827216">
        <w:rPr>
          <w:rFonts w:eastAsiaTheme="minorEastAsia"/>
          <w:bCs/>
          <w:color w:val="000000" w:themeColor="text1"/>
          <w:sz w:val="32"/>
          <w:szCs w:val="22"/>
          <w:u w:val="single"/>
        </w:rPr>
        <w:t xml:space="preserve">       </w:t>
      </w:r>
      <w:r w:rsidR="003664EB" w:rsidRPr="00827216">
        <w:rPr>
          <w:rFonts w:eastAsia="黑体" w:hint="eastAsia"/>
          <w:bCs/>
          <w:color w:val="000000" w:themeColor="text1"/>
          <w:sz w:val="32"/>
          <w:szCs w:val="22"/>
          <w:u w:val="single"/>
        </w:rPr>
        <w:t>詹帅龙</w:t>
      </w:r>
      <w:r w:rsidRPr="00827216">
        <w:rPr>
          <w:rFonts w:eastAsia="黑体"/>
          <w:color w:val="000000" w:themeColor="text1"/>
          <w:sz w:val="32"/>
          <w:szCs w:val="32"/>
          <w:u w:val="single"/>
        </w:rPr>
        <w:t xml:space="preserve">  </w:t>
      </w:r>
      <w:r w:rsidRPr="00827216">
        <w:rPr>
          <w:rFonts w:eastAsiaTheme="minorEastAsia"/>
          <w:color w:val="000000" w:themeColor="text1"/>
          <w:sz w:val="32"/>
          <w:szCs w:val="22"/>
          <w:u w:val="single"/>
        </w:rPr>
        <w:t xml:space="preserve">          </w:t>
      </w:r>
    </w:p>
    <w:p w:rsidR="005D4A4D" w:rsidRPr="00827216" w:rsidRDefault="00042103" w:rsidP="00780717">
      <w:pPr>
        <w:spacing w:line="240" w:lineRule="auto"/>
        <w:ind w:firstLine="1275"/>
        <w:rPr>
          <w:rFonts w:eastAsia="黑体"/>
          <w:color w:val="000000" w:themeColor="text1"/>
          <w:sz w:val="32"/>
          <w:szCs w:val="22"/>
          <w:u w:val="single"/>
        </w:rPr>
      </w:pPr>
      <w:r>
        <w:rPr>
          <w:rFonts w:eastAsiaTheme="minorEastAsia"/>
          <w:sz w:val="32"/>
          <w:szCs w:val="22"/>
        </w:rPr>
        <w:t>专业班级</w:t>
      </w:r>
      <w:r>
        <w:rPr>
          <w:rFonts w:eastAsiaTheme="minorEastAsia"/>
          <w:sz w:val="32"/>
          <w:szCs w:val="22"/>
        </w:rPr>
        <w:t xml:space="preserve">  </w:t>
      </w:r>
      <w:r>
        <w:rPr>
          <w:rFonts w:eastAsiaTheme="minorEastAsia"/>
          <w:sz w:val="32"/>
          <w:szCs w:val="22"/>
          <w:u w:val="single"/>
        </w:rPr>
        <w:t xml:space="preserve"> </w:t>
      </w:r>
      <w:r w:rsidRPr="00827216">
        <w:rPr>
          <w:rFonts w:eastAsiaTheme="minorEastAsia"/>
          <w:color w:val="000000" w:themeColor="text1"/>
          <w:sz w:val="32"/>
          <w:szCs w:val="22"/>
          <w:u w:val="single"/>
        </w:rPr>
        <w:t xml:space="preserve">  </w:t>
      </w:r>
      <w:r w:rsidRPr="00827216">
        <w:rPr>
          <w:rFonts w:eastAsia="黑体"/>
          <w:color w:val="000000" w:themeColor="text1"/>
          <w:sz w:val="32"/>
          <w:szCs w:val="32"/>
          <w:u w:val="single"/>
        </w:rPr>
        <w:t>建筑电气与智能化</w:t>
      </w:r>
      <w:r w:rsidRPr="00827216">
        <w:rPr>
          <w:rFonts w:eastAsia="黑体"/>
          <w:color w:val="000000" w:themeColor="text1"/>
          <w:sz w:val="32"/>
          <w:szCs w:val="32"/>
          <w:u w:val="single"/>
        </w:rPr>
        <w:t>1</w:t>
      </w:r>
      <w:r w:rsidR="003664EB" w:rsidRPr="00827216">
        <w:rPr>
          <w:rFonts w:eastAsia="黑体" w:hint="eastAsia"/>
          <w:color w:val="000000" w:themeColor="text1"/>
          <w:sz w:val="32"/>
          <w:szCs w:val="32"/>
          <w:u w:val="single"/>
        </w:rPr>
        <w:t>4</w:t>
      </w:r>
      <w:r w:rsidRPr="00827216">
        <w:rPr>
          <w:rFonts w:eastAsia="黑体"/>
          <w:color w:val="000000" w:themeColor="text1"/>
          <w:sz w:val="32"/>
          <w:szCs w:val="32"/>
          <w:u w:val="single"/>
        </w:rPr>
        <w:t>-0</w:t>
      </w:r>
      <w:r w:rsidR="003664EB" w:rsidRPr="00827216">
        <w:rPr>
          <w:rFonts w:eastAsia="黑体" w:hint="eastAsia"/>
          <w:color w:val="000000" w:themeColor="text1"/>
          <w:sz w:val="32"/>
          <w:szCs w:val="32"/>
          <w:u w:val="single"/>
        </w:rPr>
        <w:t>2</w:t>
      </w:r>
      <w:r w:rsidRPr="00827216">
        <w:rPr>
          <w:rFonts w:eastAsia="黑体"/>
          <w:color w:val="000000" w:themeColor="text1"/>
          <w:sz w:val="32"/>
          <w:szCs w:val="32"/>
          <w:u w:val="single"/>
        </w:rPr>
        <w:t xml:space="preserve"> </w:t>
      </w:r>
      <w:r w:rsidRPr="00827216">
        <w:rPr>
          <w:rFonts w:eastAsia="黑体"/>
          <w:color w:val="000000" w:themeColor="text1"/>
          <w:sz w:val="32"/>
          <w:szCs w:val="22"/>
          <w:u w:val="single"/>
        </w:rPr>
        <w:t xml:space="preserve">  </w:t>
      </w:r>
    </w:p>
    <w:p w:rsidR="005D4A4D" w:rsidRDefault="00042103" w:rsidP="00780717">
      <w:pPr>
        <w:spacing w:line="240" w:lineRule="auto"/>
        <w:ind w:firstLine="1275"/>
        <w:rPr>
          <w:rFonts w:eastAsiaTheme="minorEastAsia"/>
          <w:sz w:val="32"/>
          <w:szCs w:val="22"/>
        </w:rPr>
      </w:pPr>
      <w:r>
        <w:rPr>
          <w:rFonts w:eastAsiaTheme="minorEastAsia"/>
          <w:sz w:val="32"/>
          <w:szCs w:val="22"/>
        </w:rPr>
        <w:t>学</w:t>
      </w:r>
      <w:r>
        <w:rPr>
          <w:rFonts w:eastAsiaTheme="minorEastAsia"/>
          <w:sz w:val="32"/>
          <w:szCs w:val="22"/>
        </w:rPr>
        <w:t xml:space="preserve">    </w:t>
      </w:r>
      <w:r>
        <w:rPr>
          <w:rFonts w:eastAsiaTheme="minorEastAsia"/>
          <w:sz w:val="32"/>
          <w:szCs w:val="22"/>
        </w:rPr>
        <w:t>号</w:t>
      </w:r>
      <w:r>
        <w:rPr>
          <w:rFonts w:eastAsiaTheme="minorEastAsia"/>
          <w:sz w:val="32"/>
          <w:szCs w:val="22"/>
        </w:rPr>
        <w:t xml:space="preserve">  </w:t>
      </w:r>
      <w:r>
        <w:rPr>
          <w:rFonts w:eastAsiaTheme="minorEastAsia"/>
          <w:sz w:val="32"/>
          <w:szCs w:val="22"/>
          <w:u w:val="single"/>
        </w:rPr>
        <w:t xml:space="preserve">      </w:t>
      </w:r>
      <w:r w:rsidRPr="00827216">
        <w:rPr>
          <w:rFonts w:eastAsia="黑体"/>
          <w:color w:val="000000" w:themeColor="text1"/>
          <w:sz w:val="32"/>
          <w:szCs w:val="22"/>
          <w:u w:val="single"/>
        </w:rPr>
        <w:t xml:space="preserve"> </w:t>
      </w:r>
      <w:r w:rsidRPr="00827216">
        <w:rPr>
          <w:rFonts w:eastAsia="黑体"/>
          <w:color w:val="000000" w:themeColor="text1"/>
          <w:sz w:val="32"/>
          <w:szCs w:val="32"/>
          <w:u w:val="single"/>
        </w:rPr>
        <w:t>541</w:t>
      </w:r>
      <w:r w:rsidR="003664EB" w:rsidRPr="00827216">
        <w:rPr>
          <w:rFonts w:eastAsia="黑体" w:hint="eastAsia"/>
          <w:color w:val="000000" w:themeColor="text1"/>
          <w:sz w:val="32"/>
          <w:szCs w:val="32"/>
          <w:u w:val="single"/>
        </w:rPr>
        <w:t>401040251</w:t>
      </w:r>
      <w:r w:rsidRPr="00827216">
        <w:rPr>
          <w:rFonts w:eastAsia="黑体"/>
          <w:color w:val="000000" w:themeColor="text1"/>
          <w:sz w:val="32"/>
          <w:szCs w:val="32"/>
          <w:u w:val="single"/>
        </w:rPr>
        <w:t xml:space="preserve">  </w:t>
      </w:r>
      <w:r w:rsidRPr="00827216">
        <w:rPr>
          <w:rFonts w:eastAsiaTheme="minorEastAsia"/>
          <w:color w:val="000000" w:themeColor="text1"/>
          <w:sz w:val="32"/>
          <w:szCs w:val="22"/>
          <w:u w:val="single"/>
        </w:rPr>
        <w:t xml:space="preserve">  </w:t>
      </w:r>
      <w:r>
        <w:rPr>
          <w:rFonts w:eastAsiaTheme="minorEastAsia"/>
          <w:sz w:val="32"/>
          <w:szCs w:val="22"/>
          <w:u w:val="single"/>
        </w:rPr>
        <w:t xml:space="preserve">    </w:t>
      </w:r>
    </w:p>
    <w:p w:rsidR="005D4A4D" w:rsidRDefault="00042103" w:rsidP="00780717">
      <w:pPr>
        <w:spacing w:line="240" w:lineRule="auto"/>
        <w:ind w:firstLine="1275"/>
        <w:rPr>
          <w:rFonts w:eastAsia="黑体"/>
          <w:sz w:val="32"/>
          <w:szCs w:val="22"/>
        </w:rPr>
      </w:pPr>
      <w:r>
        <w:rPr>
          <w:rFonts w:eastAsiaTheme="minorEastAsia"/>
          <w:sz w:val="32"/>
          <w:szCs w:val="22"/>
        </w:rPr>
        <w:t>院</w:t>
      </w:r>
      <w:r>
        <w:rPr>
          <w:rFonts w:eastAsiaTheme="minorEastAsia"/>
          <w:sz w:val="32"/>
          <w:szCs w:val="22"/>
        </w:rPr>
        <w:t xml:space="preserve"> </w:t>
      </w:r>
      <w:r>
        <w:rPr>
          <w:rFonts w:eastAsiaTheme="minorEastAsia"/>
          <w:sz w:val="32"/>
          <w:szCs w:val="22"/>
        </w:rPr>
        <w:t>（系）</w:t>
      </w:r>
      <w:r>
        <w:rPr>
          <w:rFonts w:eastAsiaTheme="minorEastAsia"/>
          <w:sz w:val="32"/>
          <w:szCs w:val="22"/>
        </w:rPr>
        <w:t xml:space="preserve"> </w:t>
      </w:r>
      <w:r>
        <w:rPr>
          <w:rFonts w:eastAsiaTheme="minorEastAsia"/>
          <w:sz w:val="32"/>
          <w:szCs w:val="22"/>
          <w:u w:val="single"/>
        </w:rPr>
        <w:t xml:space="preserve">      </w:t>
      </w:r>
      <w:r>
        <w:rPr>
          <w:rFonts w:eastAsia="黑体"/>
          <w:sz w:val="32"/>
          <w:szCs w:val="32"/>
          <w:u w:val="single"/>
        </w:rPr>
        <w:t>建筑环境工程学院</w:t>
      </w:r>
      <w:r>
        <w:rPr>
          <w:rFonts w:eastAsiaTheme="minorEastAsia"/>
          <w:b/>
          <w:sz w:val="32"/>
          <w:szCs w:val="32"/>
          <w:u w:val="single"/>
        </w:rPr>
        <w:t xml:space="preserve"> </w:t>
      </w:r>
      <w:r>
        <w:rPr>
          <w:rFonts w:eastAsia="黑体"/>
          <w:sz w:val="32"/>
          <w:szCs w:val="22"/>
          <w:u w:val="single"/>
        </w:rPr>
        <w:t xml:space="preserve">    </w:t>
      </w:r>
    </w:p>
    <w:p w:rsidR="005D4A4D" w:rsidRDefault="00042103" w:rsidP="00780717">
      <w:pPr>
        <w:spacing w:line="240" w:lineRule="auto"/>
        <w:ind w:firstLine="1275"/>
        <w:rPr>
          <w:rFonts w:eastAsia="黑体"/>
          <w:sz w:val="32"/>
          <w:szCs w:val="22"/>
        </w:rPr>
      </w:pPr>
      <w:r>
        <w:rPr>
          <w:rFonts w:eastAsiaTheme="minorEastAsia"/>
          <w:sz w:val="32"/>
          <w:szCs w:val="22"/>
        </w:rPr>
        <w:t>指导教师</w:t>
      </w:r>
      <w:r>
        <w:rPr>
          <w:rFonts w:eastAsiaTheme="minorEastAsia"/>
          <w:sz w:val="32"/>
          <w:szCs w:val="22"/>
        </w:rPr>
        <w:t>(</w:t>
      </w:r>
      <w:r>
        <w:rPr>
          <w:rFonts w:eastAsiaTheme="minorEastAsia"/>
          <w:sz w:val="32"/>
          <w:szCs w:val="22"/>
        </w:rPr>
        <w:t>职称</w:t>
      </w:r>
      <w:r>
        <w:rPr>
          <w:rFonts w:eastAsiaTheme="minorEastAsia"/>
          <w:sz w:val="32"/>
          <w:szCs w:val="22"/>
        </w:rPr>
        <w:t>)</w:t>
      </w:r>
      <w:r>
        <w:rPr>
          <w:rFonts w:eastAsiaTheme="minorEastAsia"/>
          <w:b/>
          <w:sz w:val="32"/>
          <w:szCs w:val="32"/>
          <w:u w:val="single"/>
        </w:rPr>
        <w:t xml:space="preserve">     </w:t>
      </w:r>
      <w:r>
        <w:rPr>
          <w:rFonts w:eastAsia="黑体"/>
          <w:sz w:val="32"/>
          <w:szCs w:val="32"/>
          <w:u w:val="single"/>
        </w:rPr>
        <w:t>刘磊</w:t>
      </w:r>
      <w:r>
        <w:rPr>
          <w:rFonts w:eastAsia="黑体"/>
          <w:sz w:val="32"/>
          <w:szCs w:val="32"/>
          <w:u w:val="single"/>
        </w:rPr>
        <w:t>(</w:t>
      </w:r>
      <w:r>
        <w:rPr>
          <w:rFonts w:eastAsia="黑体"/>
          <w:sz w:val="32"/>
          <w:szCs w:val="32"/>
          <w:u w:val="single"/>
        </w:rPr>
        <w:t>讲师</w:t>
      </w:r>
      <w:r>
        <w:rPr>
          <w:rFonts w:eastAsia="黑体"/>
          <w:sz w:val="32"/>
          <w:szCs w:val="32"/>
          <w:u w:val="single"/>
        </w:rPr>
        <w:t>)</w:t>
      </w:r>
      <w:r>
        <w:rPr>
          <w:rFonts w:eastAsia="黑体"/>
          <w:sz w:val="32"/>
          <w:szCs w:val="22"/>
          <w:u w:val="single"/>
        </w:rPr>
        <w:t xml:space="preserve">         </w:t>
      </w:r>
    </w:p>
    <w:p w:rsidR="005D4A4D" w:rsidRDefault="00042103" w:rsidP="00780717">
      <w:pPr>
        <w:spacing w:line="240" w:lineRule="auto"/>
        <w:ind w:firstLine="1275"/>
        <w:rPr>
          <w:rFonts w:eastAsia="黑体"/>
          <w:sz w:val="32"/>
          <w:szCs w:val="22"/>
          <w:u w:val="single"/>
        </w:rPr>
      </w:pPr>
      <w:r>
        <w:rPr>
          <w:rFonts w:eastAsiaTheme="minorEastAsia"/>
          <w:sz w:val="32"/>
          <w:szCs w:val="22"/>
        </w:rPr>
        <w:t>完成时间</w:t>
      </w:r>
      <w:r>
        <w:rPr>
          <w:rFonts w:eastAsiaTheme="minorEastAsia"/>
          <w:sz w:val="32"/>
          <w:szCs w:val="22"/>
        </w:rPr>
        <w:t xml:space="preserve">  </w:t>
      </w:r>
      <w:r>
        <w:rPr>
          <w:rFonts w:eastAsia="黑体"/>
          <w:sz w:val="32"/>
          <w:szCs w:val="22"/>
          <w:u w:val="single"/>
        </w:rPr>
        <w:t xml:space="preserve">     </w:t>
      </w:r>
      <w:r w:rsidRPr="00827216">
        <w:rPr>
          <w:rFonts w:eastAsia="黑体"/>
          <w:color w:val="000000" w:themeColor="text1"/>
          <w:sz w:val="32"/>
          <w:szCs w:val="22"/>
          <w:u w:val="single"/>
        </w:rPr>
        <w:t xml:space="preserve"> </w:t>
      </w:r>
      <w:r w:rsidRPr="00827216">
        <w:rPr>
          <w:rFonts w:eastAsia="黑体"/>
          <w:color w:val="000000" w:themeColor="text1"/>
          <w:sz w:val="32"/>
          <w:szCs w:val="32"/>
          <w:u w:val="single"/>
        </w:rPr>
        <w:t>2017</w:t>
      </w:r>
      <w:r w:rsidRPr="00827216">
        <w:rPr>
          <w:rFonts w:eastAsia="黑体"/>
          <w:color w:val="000000" w:themeColor="text1"/>
          <w:sz w:val="32"/>
          <w:szCs w:val="32"/>
          <w:u w:val="single"/>
        </w:rPr>
        <w:t>年</w:t>
      </w:r>
      <w:r w:rsidRPr="00827216">
        <w:rPr>
          <w:rFonts w:eastAsia="黑体"/>
          <w:color w:val="000000" w:themeColor="text1"/>
          <w:sz w:val="32"/>
          <w:szCs w:val="32"/>
          <w:u w:val="single"/>
        </w:rPr>
        <w:t>6</w:t>
      </w:r>
      <w:r w:rsidRPr="00827216">
        <w:rPr>
          <w:rFonts w:eastAsia="黑体"/>
          <w:color w:val="000000" w:themeColor="text1"/>
          <w:sz w:val="32"/>
          <w:szCs w:val="32"/>
          <w:u w:val="single"/>
        </w:rPr>
        <w:t>月</w:t>
      </w:r>
      <w:r w:rsidRPr="00827216">
        <w:rPr>
          <w:rFonts w:eastAsia="黑体"/>
          <w:color w:val="000000" w:themeColor="text1"/>
          <w:sz w:val="32"/>
          <w:szCs w:val="32"/>
          <w:u w:val="single"/>
        </w:rPr>
        <w:t>6</w:t>
      </w:r>
      <w:r w:rsidRPr="00827216">
        <w:rPr>
          <w:rFonts w:eastAsia="黑体"/>
          <w:color w:val="000000" w:themeColor="text1"/>
          <w:sz w:val="32"/>
          <w:szCs w:val="32"/>
          <w:u w:val="single"/>
        </w:rPr>
        <w:t>日</w:t>
      </w:r>
      <w:r w:rsidRPr="00827216">
        <w:rPr>
          <w:rFonts w:eastAsia="黑体"/>
          <w:color w:val="000000" w:themeColor="text1"/>
          <w:sz w:val="32"/>
          <w:szCs w:val="32"/>
          <w:u w:val="single"/>
        </w:rPr>
        <w:t xml:space="preserve">   </w:t>
      </w:r>
      <w:r w:rsidRPr="00827216">
        <w:rPr>
          <w:rFonts w:eastAsia="黑体"/>
          <w:color w:val="000000" w:themeColor="text1"/>
          <w:sz w:val="32"/>
          <w:szCs w:val="22"/>
          <w:u w:val="single"/>
        </w:rPr>
        <w:t xml:space="preserve"> </w:t>
      </w:r>
      <w:r>
        <w:rPr>
          <w:rFonts w:eastAsia="黑体"/>
          <w:sz w:val="32"/>
          <w:szCs w:val="22"/>
          <w:u w:val="single"/>
        </w:rPr>
        <w:t xml:space="preserve">   </w:t>
      </w:r>
    </w:p>
    <w:p w:rsidR="005D4A4D" w:rsidRDefault="005D4A4D" w:rsidP="00780717">
      <w:pPr>
        <w:spacing w:line="240" w:lineRule="auto"/>
        <w:rPr>
          <w:rFonts w:ascii="黑体" w:eastAsia="黑体" w:hAnsi="黑体" w:cstheme="minorBidi"/>
          <w:sz w:val="32"/>
          <w:szCs w:val="24"/>
        </w:rPr>
      </w:pPr>
    </w:p>
    <w:p w:rsidR="005D4A4D" w:rsidRDefault="005D4A4D" w:rsidP="00780717">
      <w:pPr>
        <w:spacing w:line="240" w:lineRule="auto"/>
        <w:rPr>
          <w:rFonts w:asciiTheme="minorHAnsi" w:eastAsiaTheme="minorEastAsia" w:hAnsiTheme="minorHAnsi" w:cstheme="minorBidi"/>
          <w:sz w:val="32"/>
          <w:szCs w:val="22"/>
        </w:rPr>
      </w:pPr>
    </w:p>
    <w:p w:rsidR="005D4A4D" w:rsidRDefault="005D4A4D" w:rsidP="00780717">
      <w:pPr>
        <w:spacing w:line="240" w:lineRule="auto"/>
        <w:rPr>
          <w:rFonts w:asciiTheme="minorHAnsi" w:eastAsiaTheme="minorEastAsia" w:hAnsiTheme="minorHAnsi" w:cstheme="minorBidi"/>
          <w:sz w:val="32"/>
          <w:szCs w:val="22"/>
        </w:rPr>
      </w:pPr>
    </w:p>
    <w:p w:rsidR="005D4A4D" w:rsidRDefault="005D4A4D">
      <w:pPr>
        <w:rPr>
          <w:rFonts w:ascii="宋体"/>
          <w:kern w:val="0"/>
        </w:rPr>
        <w:sectPr w:rsidR="005D4A4D">
          <w:footerReference w:type="default" r:id="rId8"/>
          <w:pgSz w:w="11906" w:h="16838"/>
          <w:pgMar w:top="1134" w:right="1134" w:bottom="1134" w:left="1134" w:header="737" w:footer="737" w:gutter="0"/>
          <w:cols w:space="425"/>
          <w:docGrid w:type="lines" w:linePitch="326"/>
        </w:sectPr>
      </w:pPr>
    </w:p>
    <w:p w:rsidR="005D4A4D" w:rsidRDefault="002068C2">
      <w:pPr>
        <w:jc w:val="center"/>
        <w:rPr>
          <w:rFonts w:ascii="黑体" w:eastAsia="黑体" w:hAnsi="黑体"/>
          <w:sz w:val="32"/>
        </w:rPr>
      </w:pPr>
      <w:bookmarkStart w:id="0" w:name="_Toc478573997"/>
      <w:bookmarkStart w:id="1" w:name="_Toc478574067"/>
      <w:r w:rsidRPr="002068C2">
        <w:rPr>
          <w:rFonts w:ascii="黑体" w:eastAsia="黑体" w:hAnsi="黑体" w:hint="eastAsia"/>
          <w:sz w:val="32"/>
        </w:rPr>
        <w:lastRenderedPageBreak/>
        <w:t>基于PLC控制的霓虹灯广告屏设计</w:t>
      </w:r>
    </w:p>
    <w:p w:rsidR="005D4A4D" w:rsidRDefault="005D4A4D">
      <w:pPr>
        <w:jc w:val="center"/>
        <w:rPr>
          <w:rFonts w:ascii="黑体" w:eastAsia="黑体" w:hAnsi="黑体"/>
          <w:sz w:val="32"/>
        </w:rPr>
      </w:pPr>
    </w:p>
    <w:p w:rsidR="005D4A4D" w:rsidRDefault="00042103">
      <w:pPr>
        <w:ind w:firstLineChars="200" w:firstLine="480"/>
        <w:jc w:val="left"/>
        <w:rPr>
          <w:rFonts w:ascii="楷体" w:eastAsia="楷体" w:hAnsi="楷体"/>
          <w:szCs w:val="24"/>
        </w:rPr>
      </w:pPr>
      <w:r>
        <w:rPr>
          <w:rFonts w:ascii="黑体" w:eastAsia="黑体" w:hAnsi="黑体" w:hint="eastAsia"/>
          <w:szCs w:val="24"/>
        </w:rPr>
        <w:t>摘  要：</w:t>
      </w:r>
      <w:r w:rsidR="00C41083" w:rsidRPr="00C41083">
        <w:rPr>
          <w:rFonts w:ascii="楷体" w:eastAsia="楷体" w:hAnsi="楷体" w:hint="eastAsia"/>
          <w:szCs w:val="24"/>
        </w:rPr>
        <w:t xml:space="preserve"> 本文主要阐述PLC控制的霓虹灯广告屏的设计内容</w:t>
      </w:r>
      <w:r>
        <w:rPr>
          <w:rFonts w:ascii="楷体" w:eastAsia="楷体" w:hAnsi="楷体" w:hint="eastAsia"/>
          <w:szCs w:val="24"/>
        </w:rPr>
        <w:t>。</w:t>
      </w:r>
      <w:r w:rsidR="00C41083">
        <w:rPr>
          <w:rFonts w:ascii="楷体" w:eastAsia="楷体" w:hAnsi="楷体" w:hint="eastAsia"/>
          <w:szCs w:val="24"/>
        </w:rPr>
        <w:t>主要包括PLC程序设计和外部电路设计两个部分。PLC程序设计又分为启停控制设计、模式控制设计、主字体控制设计、流动灯控制设计四个主要的部分；外部电路设计部分包括信号输入设计和灯光输出设计两个部分。该</w:t>
      </w:r>
      <w:r w:rsidR="00C32D05">
        <w:rPr>
          <w:rFonts w:ascii="楷体" w:eastAsia="楷体" w:hAnsi="楷体" w:hint="eastAsia"/>
          <w:szCs w:val="24"/>
        </w:rPr>
        <w:t>设计</w:t>
      </w:r>
      <w:r w:rsidR="00C41083">
        <w:rPr>
          <w:rFonts w:ascii="楷体" w:eastAsia="楷体" w:hAnsi="楷体" w:hint="eastAsia"/>
          <w:szCs w:val="24"/>
        </w:rPr>
        <w:t>将成为</w:t>
      </w:r>
      <w:r w:rsidR="00C32D05">
        <w:rPr>
          <w:rFonts w:ascii="楷体" w:eastAsia="楷体" w:hAnsi="楷体" w:hint="eastAsia"/>
          <w:szCs w:val="24"/>
        </w:rPr>
        <w:t>道路广告</w:t>
      </w:r>
      <w:r w:rsidR="00C41083">
        <w:rPr>
          <w:rFonts w:ascii="楷体" w:eastAsia="楷体" w:hAnsi="楷体" w:hint="eastAsia"/>
          <w:szCs w:val="24"/>
        </w:rPr>
        <w:t>、商业街</w:t>
      </w:r>
      <w:r w:rsidR="00C32D05">
        <w:rPr>
          <w:rFonts w:ascii="楷体" w:eastAsia="楷体" w:hAnsi="楷体" w:hint="eastAsia"/>
          <w:szCs w:val="24"/>
        </w:rPr>
        <w:t>广告、室内装饰</w:t>
      </w:r>
      <w:r w:rsidR="00C41083">
        <w:rPr>
          <w:rFonts w:ascii="楷体" w:eastAsia="楷体" w:hAnsi="楷体" w:hint="eastAsia"/>
          <w:szCs w:val="24"/>
        </w:rPr>
        <w:t>等</w:t>
      </w:r>
      <w:r w:rsidR="00C32D05">
        <w:rPr>
          <w:rFonts w:ascii="楷体" w:eastAsia="楷体" w:hAnsi="楷体" w:hint="eastAsia"/>
          <w:szCs w:val="24"/>
        </w:rPr>
        <w:t>场景的小型“美容师”</w:t>
      </w:r>
      <w:r w:rsidR="00EB2DA2">
        <w:rPr>
          <w:rFonts w:ascii="楷体" w:eastAsia="楷体" w:hAnsi="楷体" w:hint="eastAsia"/>
          <w:szCs w:val="24"/>
        </w:rPr>
        <w:t>，为高速发展的都市提供新色彩。</w:t>
      </w:r>
    </w:p>
    <w:p w:rsidR="005D4A4D" w:rsidRDefault="005D4A4D">
      <w:pPr>
        <w:ind w:firstLineChars="200" w:firstLine="480"/>
        <w:jc w:val="left"/>
        <w:rPr>
          <w:rFonts w:ascii="楷体" w:eastAsia="楷体" w:hAnsi="楷体"/>
          <w:szCs w:val="24"/>
        </w:rPr>
      </w:pPr>
    </w:p>
    <w:p w:rsidR="005D4A4D" w:rsidRDefault="00042103">
      <w:pPr>
        <w:ind w:firstLineChars="200" w:firstLine="480"/>
        <w:jc w:val="left"/>
        <w:rPr>
          <w:rFonts w:ascii="楷体" w:eastAsia="楷体" w:hAnsi="楷体"/>
          <w:szCs w:val="24"/>
        </w:rPr>
      </w:pPr>
      <w:r>
        <w:rPr>
          <w:rFonts w:ascii="黑体" w:eastAsia="黑体" w:hAnsi="黑体" w:hint="eastAsia"/>
          <w:szCs w:val="24"/>
        </w:rPr>
        <w:t>关键词：</w:t>
      </w:r>
      <w:r w:rsidR="00F70A42">
        <w:rPr>
          <w:rFonts w:ascii="黑体" w:eastAsia="黑体" w:hAnsi="黑体" w:hint="eastAsia"/>
          <w:szCs w:val="24"/>
        </w:rPr>
        <w:t xml:space="preserve"> </w:t>
      </w:r>
      <w:r w:rsidR="00C32D05" w:rsidRPr="00F70A42">
        <w:rPr>
          <w:rFonts w:ascii="楷体" w:eastAsia="楷体" w:hAnsi="楷体" w:hint="eastAsia"/>
          <w:szCs w:val="24"/>
        </w:rPr>
        <w:t>PLC程序设计；广告设计；霓虹灯</w:t>
      </w:r>
    </w:p>
    <w:p w:rsidR="005D4A4D" w:rsidRDefault="005D4A4D">
      <w:pPr>
        <w:ind w:firstLineChars="200" w:firstLine="480"/>
        <w:jc w:val="left"/>
        <w:rPr>
          <w:rFonts w:ascii="楷体" w:eastAsia="楷体" w:hAnsi="楷体"/>
          <w:szCs w:val="24"/>
        </w:rPr>
      </w:pPr>
    </w:p>
    <w:p w:rsidR="00C32D05" w:rsidRPr="003C3412" w:rsidRDefault="009F6475" w:rsidP="003C3412">
      <w:pPr>
        <w:pStyle w:val="1"/>
      </w:pPr>
      <w:r w:rsidRPr="003C3412">
        <w:rPr>
          <w:rFonts w:hint="eastAsia"/>
        </w:rPr>
        <w:t>1.</w:t>
      </w:r>
      <w:r w:rsidRPr="003C3412">
        <w:rPr>
          <w:rFonts w:hint="eastAsia"/>
        </w:rPr>
        <w:t>前言</w:t>
      </w:r>
    </w:p>
    <w:p w:rsidR="00C32D05" w:rsidRPr="00EF72CD" w:rsidRDefault="00E358CA">
      <w:pPr>
        <w:ind w:firstLineChars="200" w:firstLine="480"/>
        <w:jc w:val="left"/>
        <w:rPr>
          <w:rFonts w:ascii="楷体" w:eastAsia="楷体" w:hAnsi="楷体"/>
          <w:szCs w:val="24"/>
        </w:rPr>
      </w:pPr>
      <w:r w:rsidRPr="00AB5454">
        <w:rPr>
          <w:rFonts w:hint="eastAsia"/>
          <w:szCs w:val="22"/>
        </w:rPr>
        <w:t>经济高速发展的今天，都市的夜晚更加多彩，霓虹灯</w:t>
      </w:r>
      <w:r w:rsidR="002F1F81" w:rsidRPr="00AB5454">
        <w:rPr>
          <w:rFonts w:hint="eastAsia"/>
          <w:szCs w:val="22"/>
        </w:rPr>
        <w:t>已</w:t>
      </w:r>
      <w:r w:rsidRPr="00AB5454">
        <w:rPr>
          <w:rFonts w:hint="eastAsia"/>
          <w:szCs w:val="22"/>
        </w:rPr>
        <w:t>是都市不可缺少的一部分，</w:t>
      </w:r>
      <w:r w:rsidR="00EF72CD" w:rsidRPr="00AB5454">
        <w:rPr>
          <w:rFonts w:hint="eastAsia"/>
          <w:szCs w:val="22"/>
        </w:rPr>
        <w:t>霓虹灯具有色彩鲜艳绚丽、多姿，发光效率高等优点。霓虹灯是线条结构，具有丰富表现力，在实际应用中可以被加工弯制成任何几何形状，通过电子程序控制，可变幻色彩的图案和文字，正因为如此受到人们的欢迎。霓虹灯的亮、美、动特点，是目前任何电光源所不能替代的，在各类新型光源不断涌现和竞争中独领风骚。</w:t>
      </w:r>
      <w:r w:rsidR="00EF72CD" w:rsidRPr="00AB5454">
        <w:rPr>
          <w:rFonts w:hint="eastAsia"/>
          <w:szCs w:val="22"/>
        </w:rPr>
        <w:t> </w:t>
      </w:r>
      <w:r w:rsidR="00EF72CD" w:rsidRPr="00EF72CD">
        <w:rPr>
          <w:rFonts w:ascii="宋体" w:hAnsi="宋体" w:cs="宋体" w:hint="eastAsia"/>
          <w:szCs w:val="24"/>
        </w:rPr>
        <w:t> </w:t>
      </w:r>
    </w:p>
    <w:p w:rsidR="00F52E40" w:rsidRDefault="00890061" w:rsidP="001A31C4">
      <w:pPr>
        <w:ind w:firstLineChars="200" w:firstLine="480"/>
        <w:jc w:val="left"/>
        <w:rPr>
          <w:rFonts w:asciiTheme="minorEastAsia" w:eastAsiaTheme="minorEastAsia" w:hAnsiTheme="minorEastAsia" w:hint="eastAsia"/>
          <w:szCs w:val="22"/>
        </w:rPr>
      </w:pPr>
      <w:r w:rsidRPr="00C1082A">
        <w:rPr>
          <w:rFonts w:asciiTheme="minorEastAsia" w:eastAsiaTheme="minorEastAsia" w:hAnsiTheme="minorEastAsia" w:hint="eastAsia"/>
          <w:szCs w:val="22"/>
        </w:rPr>
        <w:t>PLC是种专门为在工业环境下应用而设计的数字运算操作电子系统，</w:t>
      </w:r>
      <w:r w:rsidR="001A31C4" w:rsidRPr="00C1082A">
        <w:rPr>
          <w:rFonts w:asciiTheme="minorEastAsia" w:eastAsiaTheme="minorEastAsia" w:hAnsiTheme="minorEastAsia" w:hint="eastAsia"/>
          <w:szCs w:val="22"/>
        </w:rPr>
        <w:t>PLC经过几十年实际应用中检验，具有抗干扰能力强，故障率低，易于设备的扩展，便于维护，开发周期短等特点。因此</w:t>
      </w:r>
      <w:r w:rsidRPr="00C1082A">
        <w:rPr>
          <w:rFonts w:asciiTheme="minorEastAsia" w:eastAsiaTheme="minorEastAsia" w:hAnsiTheme="minorEastAsia" w:hint="eastAsia"/>
          <w:szCs w:val="22"/>
        </w:rPr>
        <w:t>PLC控制器在国内外已广泛应用于钢铁、石油、化工、电力、建材、机械制造、汽车、轻纺、交通运输、环保及文化娱乐等各个行业。注塑机、印刷机、订书机械、组合机床、磨床、包装生产线、电镀流水线等设备都离不开PLC的控制。</w:t>
      </w:r>
    </w:p>
    <w:p w:rsidR="005D4A4D" w:rsidRPr="00AB5454" w:rsidRDefault="001A31C4" w:rsidP="001A31C4">
      <w:pPr>
        <w:ind w:firstLineChars="200" w:firstLine="480"/>
        <w:jc w:val="left"/>
        <w:rPr>
          <w:szCs w:val="22"/>
        </w:rPr>
      </w:pPr>
      <w:r w:rsidRPr="00C1082A">
        <w:rPr>
          <w:rFonts w:asciiTheme="minorEastAsia" w:eastAsiaTheme="minorEastAsia" w:hAnsiTheme="minorEastAsia" w:hint="eastAsia"/>
          <w:szCs w:val="22"/>
        </w:rPr>
        <w:t>霓虹灯有多种的控制方式，常见的单片机控制和PLC控制</w:t>
      </w:r>
      <w:r w:rsidR="00CF6DDA" w:rsidRPr="00C1082A">
        <w:rPr>
          <w:rFonts w:asciiTheme="minorEastAsia" w:eastAsiaTheme="minorEastAsia" w:hAnsiTheme="minorEastAsia" w:hint="eastAsia"/>
          <w:szCs w:val="22"/>
        </w:rPr>
        <w:t>。对于长期置于室外的霓虹灯广告屏幕而言，PLC是一名黄金搭档。</w:t>
      </w:r>
      <w:r w:rsidR="008670D8" w:rsidRPr="00C1082A">
        <w:rPr>
          <w:rFonts w:asciiTheme="minorEastAsia" w:eastAsiaTheme="minorEastAsia" w:hAnsiTheme="minorEastAsia" w:hint="eastAsia"/>
          <w:szCs w:val="22"/>
        </w:rPr>
        <w:t>通过PLC灵活的编程控制方式和霓虹出彩的表现力我们可以方便的设计出各种效果的霓虹灯广告屏幕，并且可以快速的得到稳定工作的产品</w:t>
      </w:r>
      <w:r w:rsidR="008670D8" w:rsidRPr="00AB5454">
        <w:rPr>
          <w:rFonts w:hint="eastAsia"/>
          <w:szCs w:val="22"/>
        </w:rPr>
        <w:t>。</w:t>
      </w:r>
    </w:p>
    <w:bookmarkEnd w:id="0"/>
    <w:bookmarkEnd w:id="1"/>
    <w:p w:rsidR="005D4A4D" w:rsidRPr="00347664" w:rsidRDefault="00954301" w:rsidP="003C3412">
      <w:pPr>
        <w:pStyle w:val="1"/>
        <w:rPr>
          <w:rFonts w:ascii="黑体" w:hAnsi="黑体" w:hint="eastAsia"/>
        </w:rPr>
      </w:pPr>
      <w:r w:rsidRPr="00347664">
        <w:rPr>
          <w:rFonts w:ascii="黑体" w:hAnsi="黑体" w:hint="eastAsia"/>
        </w:rPr>
        <w:lastRenderedPageBreak/>
        <w:t>2.设计内容</w:t>
      </w:r>
    </w:p>
    <w:p w:rsidR="00CD4D02" w:rsidRPr="00CD4D02" w:rsidRDefault="00CD4D02" w:rsidP="00CD4D02">
      <w:pPr>
        <w:pStyle w:val="2"/>
        <w:rPr>
          <w:rFonts w:hint="eastAsia"/>
        </w:rPr>
      </w:pPr>
      <w:r>
        <w:rPr>
          <w:rFonts w:hint="eastAsia"/>
        </w:rPr>
        <w:t>2.1</w:t>
      </w:r>
      <w:r>
        <w:rPr>
          <w:rFonts w:hint="eastAsia"/>
        </w:rPr>
        <w:t>设计分析</w:t>
      </w:r>
    </w:p>
    <w:p w:rsidR="00CD4D02" w:rsidRDefault="00FA7631" w:rsidP="00CD4D02">
      <w:pPr>
        <w:ind w:firstLineChars="150" w:firstLine="360"/>
        <w:rPr>
          <w:rFonts w:hint="eastAsia"/>
        </w:rPr>
      </w:pPr>
      <w:r>
        <w:rPr>
          <w:rFonts w:hint="eastAsia"/>
        </w:rPr>
        <w:t>霓虹灯多为单一工作模式。用于室外的霓虹灯晚上开启白天关闭，而室内的往往需要全天工作，因此本设计中采用了两种工作模式，它们的相互转换通过</w:t>
      </w:r>
      <w:r>
        <w:rPr>
          <w:rFonts w:hint="eastAsia"/>
        </w:rPr>
        <w:t>PLC</w:t>
      </w:r>
      <w:r>
        <w:rPr>
          <w:rFonts w:hint="eastAsia"/>
        </w:rPr>
        <w:t>程序进行控制。</w:t>
      </w:r>
      <w:r w:rsidR="00CB38EC">
        <w:rPr>
          <w:rFonts w:hint="eastAsia"/>
        </w:rPr>
        <w:t>本设计为广告屏幕，广告屏幕的作用是吸引人的眼球，市面上多采用单一的静态或单一的动态。这两种不管哪一个都会使人产生视觉疲劳，从而使得对人的吸引力下降，降低广告屏幕的作用，所以本设计中使用动静结合的方式，字体会保持常量一段时间，之后的短暂时间内会闪烁三次，这样可以提升广告屏幕的效果</w:t>
      </w:r>
      <w:r w:rsidR="00826242">
        <w:rPr>
          <w:rFonts w:hint="eastAsia"/>
        </w:rPr>
        <w:t>。</w:t>
      </w:r>
    </w:p>
    <w:p w:rsidR="00CD4D02" w:rsidRPr="00CD4D02" w:rsidRDefault="00CD4D02" w:rsidP="00CD4D02">
      <w:pPr>
        <w:pStyle w:val="2"/>
      </w:pPr>
      <w:r>
        <w:rPr>
          <w:rFonts w:hint="eastAsia"/>
        </w:rPr>
        <w:t>2.2</w:t>
      </w:r>
      <w:r w:rsidR="00AC6CC3">
        <w:rPr>
          <w:rFonts w:hint="eastAsia"/>
        </w:rPr>
        <w:t>产品</w:t>
      </w:r>
      <w:r>
        <w:rPr>
          <w:rFonts w:hint="eastAsia"/>
        </w:rPr>
        <w:t>设计</w:t>
      </w:r>
    </w:p>
    <w:p w:rsidR="005D4A4D" w:rsidRPr="003C3412" w:rsidRDefault="00CD4D02" w:rsidP="003B109F">
      <w:pPr>
        <w:pStyle w:val="3"/>
      </w:pPr>
      <w:r>
        <w:rPr>
          <w:rFonts w:hint="eastAsia"/>
        </w:rPr>
        <w:t>2.2.1</w:t>
      </w:r>
      <w:r w:rsidR="003C3412" w:rsidRPr="003C3412">
        <w:rPr>
          <w:rFonts w:hint="eastAsia"/>
        </w:rPr>
        <w:t>外部</w:t>
      </w:r>
      <w:r w:rsidR="00A87F05">
        <w:rPr>
          <w:rFonts w:hint="eastAsia"/>
        </w:rPr>
        <w:t>输入输出</w:t>
      </w:r>
      <w:r w:rsidR="003C3412" w:rsidRPr="003C3412">
        <w:rPr>
          <w:rFonts w:hint="eastAsia"/>
        </w:rPr>
        <w:t>设计</w:t>
      </w:r>
    </w:p>
    <w:p w:rsidR="00C741FE" w:rsidRDefault="003E1210" w:rsidP="00C741FE">
      <w:pPr>
        <w:ind w:firstLineChars="100" w:firstLine="240"/>
        <w:rPr>
          <w:rFonts w:asciiTheme="minorEastAsia" w:eastAsiaTheme="minorEastAsia" w:hAnsiTheme="minorEastAsia"/>
          <w:szCs w:val="22"/>
        </w:rPr>
      </w:pPr>
      <w:r>
        <w:rPr>
          <w:rFonts w:asciiTheme="minorEastAsia" w:eastAsiaTheme="minorEastAsia" w:hAnsiTheme="minorEastAsia" w:hint="eastAsia"/>
          <w:szCs w:val="22"/>
        </w:rPr>
        <w:t>（1）</w:t>
      </w:r>
      <w:r w:rsidR="00C741FE">
        <w:rPr>
          <w:rFonts w:asciiTheme="minorEastAsia" w:eastAsiaTheme="minorEastAsia" w:hAnsiTheme="minorEastAsia" w:hint="eastAsia"/>
          <w:szCs w:val="22"/>
        </w:rPr>
        <w:t>本设计有全天模式和夜景模式两个工作的模式，其中夜景模式需要对光线进行测量，需要一个光线感应器用于感应光线的强度。另外需要设置两个启动按钮对用启动两个模式，一个停止按钮用于停止程序。</w:t>
      </w:r>
    </w:p>
    <w:p w:rsidR="004B043B" w:rsidRPr="00C741FE" w:rsidRDefault="003E1210" w:rsidP="00C741FE">
      <w:pPr>
        <w:ind w:firstLineChars="100" w:firstLine="240"/>
        <w:rPr>
          <w:rFonts w:asciiTheme="minorEastAsia" w:eastAsiaTheme="minorEastAsia" w:hAnsiTheme="minorEastAsia"/>
          <w:szCs w:val="22"/>
        </w:rPr>
      </w:pPr>
      <w:r>
        <w:rPr>
          <w:rFonts w:asciiTheme="minorEastAsia" w:eastAsiaTheme="minorEastAsia" w:hAnsiTheme="minorEastAsia" w:hint="eastAsia"/>
          <w:szCs w:val="22"/>
        </w:rPr>
        <w:t>（2）</w:t>
      </w:r>
      <w:r w:rsidR="004B043B">
        <w:rPr>
          <w:rFonts w:asciiTheme="minorEastAsia" w:eastAsiaTheme="minorEastAsia" w:hAnsiTheme="minorEastAsia" w:hint="eastAsia"/>
          <w:szCs w:val="22"/>
        </w:rPr>
        <w:t>显示部分</w:t>
      </w:r>
      <w:r w:rsidR="005E2491">
        <w:rPr>
          <w:rFonts w:asciiTheme="minorEastAsia" w:eastAsiaTheme="minorEastAsia" w:hAnsiTheme="minorEastAsia" w:hint="eastAsia"/>
          <w:szCs w:val="22"/>
        </w:rPr>
        <w:t>使用8个IO口进行控制，</w:t>
      </w:r>
      <w:r w:rsidR="005A639C">
        <w:rPr>
          <w:rFonts w:asciiTheme="minorEastAsia" w:eastAsiaTheme="minorEastAsia" w:hAnsiTheme="minorEastAsia" w:hint="eastAsia"/>
          <w:szCs w:val="22"/>
        </w:rPr>
        <w:t>圆环灯对应一个，用于制作流动效果的圆形灯链对应三个，中央的“欢迎光临”四个字体对用四个。</w:t>
      </w:r>
    </w:p>
    <w:p w:rsidR="005D4A4D" w:rsidRDefault="00A87F05" w:rsidP="003B109F">
      <w:pPr>
        <w:pStyle w:val="3"/>
        <w:rPr>
          <w:rFonts w:hint="eastAsia"/>
        </w:rPr>
      </w:pPr>
      <w:r>
        <w:rPr>
          <w:rFonts w:hint="eastAsia"/>
        </w:rPr>
        <w:t>2.2</w:t>
      </w:r>
      <w:r w:rsidR="00CD4D02">
        <w:rPr>
          <w:rFonts w:hint="eastAsia"/>
        </w:rPr>
        <w:t>.2</w:t>
      </w:r>
      <w:r>
        <w:rPr>
          <w:rFonts w:hint="eastAsia"/>
        </w:rPr>
        <w:t>内部程序设计</w:t>
      </w:r>
    </w:p>
    <w:p w:rsidR="00FA7631" w:rsidRPr="00FA7631" w:rsidRDefault="00FA7631" w:rsidP="00FA7631">
      <w:r>
        <w:rPr>
          <w:rFonts w:hint="eastAsia"/>
        </w:rPr>
        <w:t xml:space="preserve">   </w:t>
      </w:r>
      <w:r>
        <w:rPr>
          <w:rFonts w:hint="eastAsia"/>
        </w:rPr>
        <w:t>程序相对复杂一次采用分块的模式进行编写，将程序分为了四个主要的部分起停控制，模式转换控制，主字体控制，流动灯控制。编写实现每个程序块的功能，之后将几个程序拼接到一起完成设计任务。</w:t>
      </w:r>
    </w:p>
    <w:p w:rsidR="005D4A4D" w:rsidRPr="00505CDC" w:rsidRDefault="00FA7631" w:rsidP="00AD0EB0">
      <w:pPr>
        <w:ind w:firstLineChars="100" w:firstLine="240"/>
        <w:rPr>
          <w:rFonts w:asciiTheme="minorEastAsia" w:eastAsiaTheme="minorEastAsia" w:hAnsiTheme="minorEastAsia" w:hint="eastAsia"/>
          <w:szCs w:val="22"/>
        </w:rPr>
      </w:pPr>
      <w:r>
        <w:rPr>
          <w:rFonts w:asciiTheme="minorEastAsia" w:eastAsiaTheme="minorEastAsia" w:hAnsiTheme="minorEastAsia" w:hint="eastAsia"/>
          <w:szCs w:val="22"/>
        </w:rPr>
        <w:t>（1）启停控制程序：</w:t>
      </w:r>
      <w:r w:rsidR="00347664">
        <w:rPr>
          <w:rFonts w:asciiTheme="minorEastAsia" w:eastAsiaTheme="minorEastAsia" w:hAnsiTheme="minorEastAsia" w:hint="eastAsia"/>
          <w:szCs w:val="22"/>
        </w:rPr>
        <w:t>用于控制整个程序的开启与停止。采用互斥的设计。</w:t>
      </w:r>
    </w:p>
    <w:p w:rsidR="005D4A4D" w:rsidRPr="00505CDC" w:rsidRDefault="00347664" w:rsidP="00AD0EB0">
      <w:pPr>
        <w:ind w:firstLineChars="100" w:firstLine="240"/>
        <w:rPr>
          <w:rFonts w:asciiTheme="minorEastAsia" w:eastAsiaTheme="minorEastAsia" w:hAnsiTheme="minorEastAsia"/>
          <w:szCs w:val="22"/>
        </w:rPr>
      </w:pPr>
      <w:r>
        <w:rPr>
          <w:rFonts w:asciiTheme="minorEastAsia" w:eastAsiaTheme="minorEastAsia" w:hAnsiTheme="minorEastAsia" w:hint="eastAsia"/>
          <w:szCs w:val="22"/>
        </w:rPr>
        <w:t>（2）模式转换程序：用于控制两种启动模式的切换。</w:t>
      </w:r>
    </w:p>
    <w:p w:rsidR="005D4A4D" w:rsidRPr="00347664" w:rsidRDefault="00347664" w:rsidP="00AD0EB0">
      <w:pPr>
        <w:ind w:firstLineChars="100" w:firstLine="240"/>
        <w:rPr>
          <w:rFonts w:asciiTheme="minorEastAsia" w:eastAsiaTheme="minorEastAsia" w:hAnsiTheme="minorEastAsia"/>
          <w:szCs w:val="22"/>
        </w:rPr>
      </w:pPr>
      <w:r>
        <w:rPr>
          <w:rFonts w:asciiTheme="minorEastAsia" w:eastAsiaTheme="minorEastAsia" w:hAnsiTheme="minorEastAsia" w:hint="eastAsia"/>
          <w:szCs w:val="22"/>
        </w:rPr>
        <w:t>（3）主字体程序：用于控制主字体部分的启动效果，工作效果，停止效果。并于其他部分的程序协调工作。</w:t>
      </w:r>
    </w:p>
    <w:p w:rsidR="005D4A4D" w:rsidRPr="00347664" w:rsidRDefault="00347664" w:rsidP="00AD0EB0">
      <w:pPr>
        <w:ind w:firstLineChars="100" w:firstLine="240"/>
        <w:rPr>
          <w:rFonts w:asciiTheme="minorEastAsia" w:eastAsiaTheme="minorEastAsia" w:hAnsiTheme="minorEastAsia"/>
          <w:szCs w:val="22"/>
        </w:rPr>
      </w:pPr>
      <w:r>
        <w:rPr>
          <w:rFonts w:asciiTheme="minorEastAsia" w:eastAsiaTheme="minorEastAsia" w:hAnsiTheme="minorEastAsia" w:hint="eastAsia"/>
          <w:szCs w:val="22"/>
        </w:rPr>
        <w:t>（4）流水灯程序：用于使主字体周围的流水灯产生流动效果。</w:t>
      </w:r>
      <w:bookmarkStart w:id="2" w:name="_GoBack"/>
      <w:bookmarkEnd w:id="2"/>
    </w:p>
    <w:p w:rsidR="005D4A4D" w:rsidRPr="00505CDC" w:rsidRDefault="005D4A4D" w:rsidP="00AD0EB0">
      <w:pPr>
        <w:ind w:firstLineChars="100" w:firstLine="240"/>
        <w:rPr>
          <w:rFonts w:asciiTheme="minorEastAsia" w:eastAsiaTheme="minorEastAsia" w:hAnsiTheme="minorEastAsia"/>
          <w:szCs w:val="22"/>
        </w:rPr>
      </w:pPr>
    </w:p>
    <w:p w:rsidR="005D4A4D" w:rsidRPr="00505CDC" w:rsidRDefault="005D4A4D" w:rsidP="00AD0EB0">
      <w:pPr>
        <w:ind w:firstLineChars="100" w:firstLine="240"/>
        <w:rPr>
          <w:rFonts w:asciiTheme="minorEastAsia" w:eastAsiaTheme="minorEastAsia" w:hAnsiTheme="minorEastAsia"/>
          <w:szCs w:val="22"/>
        </w:rPr>
      </w:pPr>
    </w:p>
    <w:p w:rsidR="005D4A4D" w:rsidRDefault="00042103" w:rsidP="00D55AEE">
      <w:pPr>
        <w:pStyle w:val="1"/>
        <w:jc w:val="center"/>
      </w:pPr>
      <w:r>
        <w:lastRenderedPageBreak/>
        <w:t>参考文献</w:t>
      </w:r>
    </w:p>
    <w:p w:rsidR="006A1D22" w:rsidRPr="00D22BBB" w:rsidRDefault="006A1D22" w:rsidP="006A1D22">
      <w:pPr>
        <w:pStyle w:val="a8"/>
        <w:spacing w:line="360" w:lineRule="auto"/>
        <w:ind w:left="420" w:hangingChars="200" w:hanging="420"/>
        <w:rPr>
          <w:rFonts w:eastAsiaTheme="minorEastAsia" w:cs="Times New Roman"/>
          <w:color w:val="000000" w:themeColor="text1"/>
        </w:rPr>
      </w:pPr>
      <w:r>
        <w:rPr>
          <w:rFonts w:eastAsiaTheme="minorEastAsia" w:cs="Times New Roman" w:hint="eastAsia"/>
          <w:color w:val="000000" w:themeColor="text1"/>
        </w:rPr>
        <w:t>[</w:t>
      </w:r>
      <w:r w:rsidR="007F707C">
        <w:rPr>
          <w:rFonts w:eastAsiaTheme="minorEastAsia" w:cs="Times New Roman" w:hint="eastAsia"/>
          <w:color w:val="000000" w:themeColor="text1"/>
        </w:rPr>
        <w:t>1</w:t>
      </w:r>
      <w:r w:rsidRPr="00D22BBB">
        <w:rPr>
          <w:rFonts w:eastAsiaTheme="minorEastAsia" w:cs="Times New Roman" w:hint="eastAsia"/>
          <w:color w:val="000000" w:themeColor="text1"/>
        </w:rPr>
        <w:t xml:space="preserve">] </w:t>
      </w:r>
      <w:r w:rsidRPr="00D22BBB">
        <w:rPr>
          <w:rFonts w:eastAsiaTheme="minorEastAsia" w:cs="Times New Roman" w:hint="eastAsia"/>
          <w:color w:val="000000" w:themeColor="text1"/>
        </w:rPr>
        <w:t>王永华</w:t>
      </w:r>
      <w:r w:rsidRPr="00D22BBB">
        <w:rPr>
          <w:rFonts w:eastAsiaTheme="minorEastAsia" w:cs="Times New Roman" w:hint="eastAsia"/>
          <w:color w:val="000000" w:themeColor="text1"/>
        </w:rPr>
        <w:t>.</w:t>
      </w:r>
      <w:r w:rsidRPr="00D22BBB">
        <w:rPr>
          <w:rFonts w:eastAsiaTheme="minorEastAsia" w:cs="Times New Roman" w:hint="eastAsia"/>
          <w:color w:val="000000" w:themeColor="text1"/>
        </w:rPr>
        <w:t>现代电气控制及</w:t>
      </w:r>
      <w:r w:rsidRPr="00D22BBB">
        <w:rPr>
          <w:rFonts w:eastAsiaTheme="minorEastAsia" w:cs="Times New Roman" w:hint="eastAsia"/>
          <w:color w:val="000000" w:themeColor="text1"/>
        </w:rPr>
        <w:t>PLC</w:t>
      </w:r>
      <w:r w:rsidRPr="00D22BBB">
        <w:rPr>
          <w:rFonts w:eastAsiaTheme="minorEastAsia" w:cs="Times New Roman" w:hint="eastAsia"/>
          <w:color w:val="000000" w:themeColor="text1"/>
        </w:rPr>
        <w:t>应用技术</w:t>
      </w:r>
      <w:r w:rsidRPr="00D22BBB">
        <w:rPr>
          <w:rFonts w:eastAsiaTheme="minorEastAsia" w:cs="Times New Roman" w:hint="eastAsia"/>
          <w:color w:val="000000" w:themeColor="text1"/>
        </w:rPr>
        <w:t>[M].</w:t>
      </w:r>
      <w:r w:rsidRPr="00D22BBB">
        <w:rPr>
          <w:rFonts w:eastAsiaTheme="minorEastAsia" w:cs="Times New Roman" w:hint="eastAsia"/>
          <w:color w:val="000000" w:themeColor="text1"/>
        </w:rPr>
        <w:t>北京航空航天大学出版社</w:t>
      </w:r>
      <w:r w:rsidRPr="00D22BBB">
        <w:rPr>
          <w:rFonts w:eastAsiaTheme="minorEastAsia" w:cs="Times New Roman" w:hint="eastAsia"/>
          <w:color w:val="000000" w:themeColor="text1"/>
        </w:rPr>
        <w:t>,2013</w:t>
      </w:r>
    </w:p>
    <w:p w:rsidR="005D4A4D" w:rsidRDefault="00F8231D">
      <w:pPr>
        <w:pStyle w:val="a8"/>
        <w:spacing w:line="360" w:lineRule="auto"/>
        <w:ind w:left="420" w:hangingChars="200" w:hanging="420"/>
        <w:jc w:val="both"/>
        <w:rPr>
          <w:rFonts w:eastAsiaTheme="minorEastAsia" w:cs="Times New Roman"/>
          <w:color w:val="000000" w:themeColor="text1"/>
        </w:rPr>
      </w:pPr>
      <w:r w:rsidRPr="00F8231D">
        <w:rPr>
          <w:rFonts w:eastAsiaTheme="minorEastAsia" w:cs="Times New Roman"/>
          <w:color w:val="000000" w:themeColor="text1"/>
        </w:rPr>
        <w:t>[</w:t>
      </w:r>
      <w:r w:rsidR="007F707C">
        <w:rPr>
          <w:rFonts w:eastAsiaTheme="minorEastAsia" w:cs="Times New Roman" w:hint="eastAsia"/>
          <w:color w:val="000000" w:themeColor="text1"/>
        </w:rPr>
        <w:t>2</w:t>
      </w:r>
      <w:r w:rsidR="00042103" w:rsidRPr="00F8231D">
        <w:rPr>
          <w:rFonts w:eastAsiaTheme="minorEastAsia" w:cs="Times New Roman"/>
          <w:color w:val="000000" w:themeColor="text1"/>
        </w:rPr>
        <w:t>]</w:t>
      </w:r>
      <w:r w:rsidRPr="00F8231D">
        <w:rPr>
          <w:rFonts w:hint="eastAsia"/>
          <w:color w:val="000000" w:themeColor="text1"/>
        </w:rPr>
        <w:t xml:space="preserve"> </w:t>
      </w:r>
      <w:r w:rsidRPr="00F8231D">
        <w:rPr>
          <w:rFonts w:eastAsiaTheme="minorEastAsia" w:cs="Times New Roman" w:hint="eastAsia"/>
          <w:color w:val="000000" w:themeColor="text1"/>
        </w:rPr>
        <w:t>王桂兰</w:t>
      </w:r>
      <w:r w:rsidRPr="00F8231D">
        <w:rPr>
          <w:rFonts w:eastAsiaTheme="minorEastAsia" w:cs="Times New Roman" w:hint="eastAsia"/>
          <w:color w:val="000000" w:themeColor="text1"/>
        </w:rPr>
        <w:t>.</w:t>
      </w:r>
      <w:r w:rsidRPr="00F8231D">
        <w:rPr>
          <w:rFonts w:eastAsiaTheme="minorEastAsia" w:cs="Times New Roman" w:hint="eastAsia"/>
          <w:color w:val="000000" w:themeColor="text1"/>
        </w:rPr>
        <w:t>基于</w:t>
      </w:r>
      <w:r w:rsidRPr="00F8231D">
        <w:rPr>
          <w:rFonts w:eastAsiaTheme="minorEastAsia" w:cs="Times New Roman" w:hint="eastAsia"/>
          <w:color w:val="000000" w:themeColor="text1"/>
        </w:rPr>
        <w:t xml:space="preserve">PLC </w:t>
      </w:r>
      <w:r w:rsidRPr="00F8231D">
        <w:rPr>
          <w:rFonts w:eastAsiaTheme="minorEastAsia" w:cs="Times New Roman" w:hint="eastAsia"/>
          <w:color w:val="000000" w:themeColor="text1"/>
        </w:rPr>
        <w:t>霓虹灯广告屏的制作设计</w:t>
      </w:r>
      <w:r w:rsidRPr="00F8231D">
        <w:rPr>
          <w:rFonts w:eastAsiaTheme="minorEastAsia" w:cs="Times New Roman" w:hint="eastAsia"/>
          <w:color w:val="000000" w:themeColor="text1"/>
        </w:rPr>
        <w:t>[J].</w:t>
      </w:r>
      <w:r w:rsidRPr="00F8231D">
        <w:rPr>
          <w:rFonts w:hint="eastAsia"/>
        </w:rPr>
        <w:t xml:space="preserve"> </w:t>
      </w:r>
      <w:r w:rsidRPr="00F8231D">
        <w:rPr>
          <w:rFonts w:eastAsiaTheme="minorEastAsia" w:cs="Times New Roman" w:hint="eastAsia"/>
          <w:color w:val="000000" w:themeColor="text1"/>
        </w:rPr>
        <w:t>科教导刊</w:t>
      </w:r>
      <w:r>
        <w:rPr>
          <w:rFonts w:eastAsiaTheme="minorEastAsia" w:cs="Times New Roman" w:hint="eastAsia"/>
          <w:color w:val="000000" w:themeColor="text1"/>
        </w:rPr>
        <w:t>,</w:t>
      </w:r>
      <w:r w:rsidRPr="00F8231D">
        <w:rPr>
          <w:rFonts w:eastAsiaTheme="minorEastAsia" w:cs="Times New Roman" w:hint="eastAsia"/>
          <w:color w:val="000000" w:themeColor="text1"/>
        </w:rPr>
        <w:t>2016</w:t>
      </w:r>
    </w:p>
    <w:p w:rsidR="00D507D3" w:rsidRPr="00D22BBB" w:rsidRDefault="007F707C" w:rsidP="00D507D3">
      <w:pPr>
        <w:pStyle w:val="a8"/>
        <w:spacing w:line="360" w:lineRule="auto"/>
        <w:ind w:left="420" w:hangingChars="200" w:hanging="420"/>
        <w:rPr>
          <w:rFonts w:eastAsiaTheme="minorEastAsia" w:cs="Times New Roman"/>
          <w:color w:val="000000" w:themeColor="text1"/>
        </w:rPr>
      </w:pPr>
      <w:r>
        <w:rPr>
          <w:rFonts w:eastAsiaTheme="minorEastAsia" w:cs="Times New Roman" w:hint="eastAsia"/>
          <w:color w:val="000000" w:themeColor="text1"/>
        </w:rPr>
        <w:t>[3</w:t>
      </w:r>
      <w:r w:rsidR="00D507D3" w:rsidRPr="00D22BBB">
        <w:rPr>
          <w:rFonts w:eastAsiaTheme="minorEastAsia" w:cs="Times New Roman" w:hint="eastAsia"/>
          <w:color w:val="000000" w:themeColor="text1"/>
        </w:rPr>
        <w:t>] SIMATIC S7-200</w:t>
      </w:r>
      <w:r w:rsidR="00D507D3" w:rsidRPr="00D22BBB">
        <w:rPr>
          <w:rFonts w:eastAsiaTheme="minorEastAsia" w:cs="Times New Roman" w:hint="eastAsia"/>
          <w:color w:val="000000" w:themeColor="text1"/>
        </w:rPr>
        <w:t>系统手册</w:t>
      </w:r>
      <w:r w:rsidR="00D507D3" w:rsidRPr="00D22BBB">
        <w:rPr>
          <w:rFonts w:eastAsiaTheme="minorEastAsia" w:cs="Times New Roman" w:hint="eastAsia"/>
          <w:color w:val="000000" w:themeColor="text1"/>
        </w:rPr>
        <w:t>[M].</w:t>
      </w:r>
      <w:r w:rsidR="00D507D3" w:rsidRPr="00D22BBB">
        <w:rPr>
          <w:rFonts w:eastAsiaTheme="minorEastAsia" w:cs="Times New Roman" w:hint="eastAsia"/>
          <w:color w:val="000000" w:themeColor="text1"/>
        </w:rPr>
        <w:t>北京：西门子（中国）有限公司，</w:t>
      </w:r>
      <w:r w:rsidR="00D507D3" w:rsidRPr="00D22BBB">
        <w:rPr>
          <w:rFonts w:eastAsiaTheme="minorEastAsia" w:cs="Times New Roman" w:hint="eastAsia"/>
          <w:color w:val="000000" w:themeColor="text1"/>
        </w:rPr>
        <w:t>2004.</w:t>
      </w:r>
    </w:p>
    <w:p w:rsidR="00D22BBB" w:rsidRDefault="00D22BBB">
      <w:pPr>
        <w:pStyle w:val="a8"/>
        <w:spacing w:line="360" w:lineRule="auto"/>
        <w:ind w:left="420" w:hangingChars="200" w:hanging="420"/>
        <w:jc w:val="both"/>
        <w:rPr>
          <w:rFonts w:eastAsiaTheme="minorEastAsia" w:cs="Times New Roman"/>
          <w:color w:val="000000" w:themeColor="text1"/>
        </w:rPr>
      </w:pPr>
      <w:r w:rsidRPr="00F8231D">
        <w:rPr>
          <w:rFonts w:eastAsiaTheme="minorEastAsia" w:cs="Times New Roman"/>
          <w:color w:val="000000" w:themeColor="text1"/>
        </w:rPr>
        <w:t>[</w:t>
      </w:r>
      <w:r w:rsidR="007F707C">
        <w:rPr>
          <w:rFonts w:eastAsiaTheme="minorEastAsia" w:cs="Times New Roman" w:hint="eastAsia"/>
          <w:color w:val="000000" w:themeColor="text1"/>
        </w:rPr>
        <w:t>4</w:t>
      </w:r>
      <w:r w:rsidRPr="00F8231D">
        <w:rPr>
          <w:rFonts w:eastAsiaTheme="minorEastAsia" w:cs="Times New Roman"/>
          <w:color w:val="000000" w:themeColor="text1"/>
        </w:rPr>
        <w:t>]</w:t>
      </w:r>
      <w:r w:rsidRPr="00F8231D">
        <w:rPr>
          <w:rFonts w:hint="eastAsia"/>
          <w:color w:val="000000" w:themeColor="text1"/>
        </w:rPr>
        <w:t xml:space="preserve"> </w:t>
      </w:r>
      <w:r w:rsidRPr="00F8231D">
        <w:rPr>
          <w:rFonts w:eastAsiaTheme="minorEastAsia" w:cs="Times New Roman" w:hint="eastAsia"/>
          <w:color w:val="000000" w:themeColor="text1"/>
        </w:rPr>
        <w:t>王桂兰</w:t>
      </w:r>
      <w:r w:rsidRPr="00F8231D">
        <w:rPr>
          <w:rFonts w:eastAsiaTheme="minorEastAsia" w:cs="Times New Roman" w:hint="eastAsia"/>
          <w:color w:val="000000" w:themeColor="text1"/>
        </w:rPr>
        <w:t>.</w:t>
      </w:r>
      <w:r w:rsidRPr="00F8231D">
        <w:rPr>
          <w:rFonts w:eastAsiaTheme="minorEastAsia" w:cs="Times New Roman" w:hint="eastAsia"/>
          <w:color w:val="000000" w:themeColor="text1"/>
        </w:rPr>
        <w:t>基于</w:t>
      </w:r>
      <w:r w:rsidRPr="00F8231D">
        <w:rPr>
          <w:rFonts w:eastAsiaTheme="minorEastAsia" w:cs="Times New Roman" w:hint="eastAsia"/>
          <w:color w:val="000000" w:themeColor="text1"/>
        </w:rPr>
        <w:t xml:space="preserve">PLC </w:t>
      </w:r>
      <w:r w:rsidRPr="00F8231D">
        <w:rPr>
          <w:rFonts w:eastAsiaTheme="minorEastAsia" w:cs="Times New Roman" w:hint="eastAsia"/>
          <w:color w:val="000000" w:themeColor="text1"/>
        </w:rPr>
        <w:t>霓虹灯广告屏的制作设计</w:t>
      </w:r>
      <w:r w:rsidRPr="00F8231D">
        <w:rPr>
          <w:rFonts w:eastAsiaTheme="minorEastAsia" w:cs="Times New Roman" w:hint="eastAsia"/>
          <w:color w:val="000000" w:themeColor="text1"/>
        </w:rPr>
        <w:t>[J].</w:t>
      </w:r>
      <w:r w:rsidRPr="00F8231D">
        <w:rPr>
          <w:rFonts w:hint="eastAsia"/>
        </w:rPr>
        <w:t xml:space="preserve"> </w:t>
      </w:r>
      <w:r w:rsidRPr="00F8231D">
        <w:rPr>
          <w:rFonts w:eastAsiaTheme="minorEastAsia" w:cs="Times New Roman" w:hint="eastAsia"/>
          <w:color w:val="000000" w:themeColor="text1"/>
        </w:rPr>
        <w:t>科教导刊</w:t>
      </w:r>
      <w:r>
        <w:rPr>
          <w:rFonts w:eastAsiaTheme="minorEastAsia" w:cs="Times New Roman" w:hint="eastAsia"/>
          <w:color w:val="000000" w:themeColor="text1"/>
        </w:rPr>
        <w:t>,</w:t>
      </w:r>
      <w:r w:rsidRPr="00F8231D">
        <w:rPr>
          <w:rFonts w:eastAsiaTheme="minorEastAsia" w:cs="Times New Roman" w:hint="eastAsia"/>
          <w:color w:val="000000" w:themeColor="text1"/>
        </w:rPr>
        <w:t>2016</w:t>
      </w:r>
    </w:p>
    <w:p w:rsidR="00D22BBB" w:rsidRDefault="007F707C" w:rsidP="00D22BBB">
      <w:pPr>
        <w:pStyle w:val="a8"/>
        <w:spacing w:line="360" w:lineRule="auto"/>
        <w:ind w:left="420" w:hangingChars="200" w:hanging="420"/>
        <w:rPr>
          <w:rFonts w:eastAsiaTheme="minorEastAsia" w:cs="Times New Roman"/>
          <w:color w:val="000000" w:themeColor="text1"/>
        </w:rPr>
      </w:pPr>
      <w:r>
        <w:rPr>
          <w:rFonts w:eastAsiaTheme="minorEastAsia" w:cs="Times New Roman" w:hint="eastAsia"/>
          <w:color w:val="000000" w:themeColor="text1"/>
        </w:rPr>
        <w:t>[5</w:t>
      </w:r>
      <w:r w:rsidR="00D22BBB" w:rsidRPr="00D22BBB">
        <w:rPr>
          <w:rFonts w:eastAsiaTheme="minorEastAsia" w:cs="Times New Roman" w:hint="eastAsia"/>
          <w:color w:val="000000" w:themeColor="text1"/>
        </w:rPr>
        <w:t xml:space="preserve">] </w:t>
      </w:r>
      <w:r w:rsidR="00D22BBB" w:rsidRPr="00D22BBB">
        <w:rPr>
          <w:rFonts w:eastAsiaTheme="minorEastAsia" w:cs="Times New Roman" w:hint="eastAsia"/>
          <w:color w:val="000000" w:themeColor="text1"/>
        </w:rPr>
        <w:t>金沙</w:t>
      </w:r>
      <w:r w:rsidR="00D22BBB" w:rsidRPr="00D22BBB">
        <w:rPr>
          <w:rFonts w:eastAsiaTheme="minorEastAsia" w:cs="Times New Roman" w:hint="eastAsia"/>
          <w:color w:val="000000" w:themeColor="text1"/>
        </w:rPr>
        <w:t>,</w:t>
      </w:r>
      <w:r w:rsidR="00D22BBB" w:rsidRPr="00D22BBB">
        <w:rPr>
          <w:rFonts w:eastAsiaTheme="minorEastAsia" w:cs="Times New Roman" w:hint="eastAsia"/>
          <w:color w:val="000000" w:themeColor="text1"/>
        </w:rPr>
        <w:t>耿惊涛</w:t>
      </w:r>
      <w:r w:rsidR="00D22BBB" w:rsidRPr="00D22BBB">
        <w:rPr>
          <w:rFonts w:eastAsiaTheme="minorEastAsia" w:cs="Times New Roman" w:hint="eastAsia"/>
          <w:color w:val="000000" w:themeColor="text1"/>
        </w:rPr>
        <w:t>.PLC</w:t>
      </w:r>
      <w:r w:rsidR="00D22BBB" w:rsidRPr="00D22BBB">
        <w:rPr>
          <w:rFonts w:eastAsiaTheme="minorEastAsia" w:cs="Times New Roman" w:hint="eastAsia"/>
          <w:color w:val="000000" w:themeColor="text1"/>
        </w:rPr>
        <w:t>应用技术</w:t>
      </w:r>
      <w:r w:rsidR="00D22BBB" w:rsidRPr="00D22BBB">
        <w:rPr>
          <w:rFonts w:eastAsiaTheme="minorEastAsia" w:cs="Times New Roman" w:hint="eastAsia"/>
          <w:color w:val="000000" w:themeColor="text1"/>
        </w:rPr>
        <w:t>[M].</w:t>
      </w:r>
      <w:r w:rsidR="00D22BBB" w:rsidRPr="00D22BBB">
        <w:rPr>
          <w:rFonts w:eastAsiaTheme="minorEastAsia" w:cs="Times New Roman" w:hint="eastAsia"/>
          <w:color w:val="000000" w:themeColor="text1"/>
        </w:rPr>
        <w:t>中国电力出版社</w:t>
      </w:r>
      <w:r w:rsidR="00D22BBB" w:rsidRPr="00D22BBB">
        <w:rPr>
          <w:rFonts w:eastAsiaTheme="minorEastAsia" w:cs="Times New Roman" w:hint="eastAsia"/>
          <w:color w:val="000000" w:themeColor="text1"/>
        </w:rPr>
        <w:t>,2010.</w:t>
      </w:r>
    </w:p>
    <w:p w:rsidR="0079223F" w:rsidRDefault="0079223F" w:rsidP="0079223F">
      <w:pPr>
        <w:pStyle w:val="a8"/>
        <w:spacing w:line="360" w:lineRule="auto"/>
        <w:ind w:left="420" w:hangingChars="200" w:hanging="420"/>
        <w:jc w:val="both"/>
        <w:rPr>
          <w:rFonts w:eastAsiaTheme="minorEastAsia" w:cs="Times New Roman"/>
          <w:color w:val="000000" w:themeColor="text1"/>
        </w:rPr>
      </w:pPr>
      <w:r w:rsidRPr="00F8231D">
        <w:rPr>
          <w:rFonts w:eastAsiaTheme="minorEastAsia" w:cs="Times New Roman"/>
          <w:color w:val="000000" w:themeColor="text1"/>
        </w:rPr>
        <w:t>[</w:t>
      </w:r>
      <w:r w:rsidR="007F707C">
        <w:rPr>
          <w:rFonts w:eastAsiaTheme="minorEastAsia" w:cs="Times New Roman" w:hint="eastAsia"/>
          <w:color w:val="000000" w:themeColor="text1"/>
        </w:rPr>
        <w:t>6</w:t>
      </w:r>
      <w:r w:rsidRPr="00F8231D">
        <w:rPr>
          <w:rFonts w:eastAsiaTheme="minorEastAsia" w:cs="Times New Roman"/>
          <w:color w:val="000000" w:themeColor="text1"/>
        </w:rPr>
        <w:t xml:space="preserve">] </w:t>
      </w:r>
      <w:r w:rsidRPr="00F8231D">
        <w:rPr>
          <w:rFonts w:eastAsiaTheme="minorEastAsia" w:cs="Times New Roman" w:hint="eastAsia"/>
          <w:color w:val="000000" w:themeColor="text1"/>
        </w:rPr>
        <w:t>刘国如</w:t>
      </w:r>
      <w:r w:rsidRPr="00F8231D">
        <w:rPr>
          <w:rFonts w:eastAsiaTheme="minorEastAsia" w:cs="Times New Roman"/>
          <w:color w:val="000000" w:themeColor="text1"/>
        </w:rPr>
        <w:t xml:space="preserve">. </w:t>
      </w:r>
      <w:r w:rsidRPr="00F8231D">
        <w:rPr>
          <w:rFonts w:eastAsiaTheme="minorEastAsia" w:cs="Times New Roman" w:hint="eastAsia"/>
          <w:color w:val="000000" w:themeColor="text1"/>
        </w:rPr>
        <w:t xml:space="preserve">PLC </w:t>
      </w:r>
      <w:r w:rsidRPr="00F8231D">
        <w:rPr>
          <w:rFonts w:eastAsiaTheme="minorEastAsia" w:cs="Times New Roman" w:hint="eastAsia"/>
          <w:color w:val="000000" w:themeColor="text1"/>
        </w:rPr>
        <w:t>在酒楼霓虹灯广告牌中的应用</w:t>
      </w:r>
      <w:r w:rsidRPr="00F8231D">
        <w:rPr>
          <w:rFonts w:eastAsiaTheme="minorEastAsia" w:cs="Times New Roman"/>
          <w:color w:val="000000" w:themeColor="text1"/>
        </w:rPr>
        <w:t>[</w:t>
      </w:r>
      <w:r w:rsidRPr="00F8231D">
        <w:rPr>
          <w:rFonts w:eastAsiaTheme="minorEastAsia" w:cs="Times New Roman" w:hint="eastAsia"/>
          <w:color w:val="000000" w:themeColor="text1"/>
        </w:rPr>
        <w:t>J</w:t>
      </w:r>
      <w:r w:rsidRPr="00F8231D">
        <w:rPr>
          <w:rFonts w:eastAsiaTheme="minorEastAsia" w:cs="Times New Roman"/>
          <w:color w:val="000000" w:themeColor="text1"/>
        </w:rPr>
        <w:t>].</w:t>
      </w:r>
      <w:r w:rsidRPr="00F8231D">
        <w:rPr>
          <w:rFonts w:hint="eastAsia"/>
        </w:rPr>
        <w:t xml:space="preserve"> </w:t>
      </w:r>
      <w:r w:rsidRPr="00F8231D">
        <w:rPr>
          <w:rFonts w:eastAsiaTheme="minorEastAsia" w:cs="Times New Roman" w:hint="eastAsia"/>
          <w:color w:val="000000" w:themeColor="text1"/>
        </w:rPr>
        <w:t>科技资讯</w:t>
      </w:r>
      <w:r>
        <w:rPr>
          <w:rFonts w:eastAsiaTheme="minorEastAsia" w:cs="Times New Roman"/>
          <w:color w:val="000000" w:themeColor="text1"/>
        </w:rPr>
        <w:t>,201</w:t>
      </w:r>
      <w:r>
        <w:rPr>
          <w:rFonts w:eastAsiaTheme="minorEastAsia" w:cs="Times New Roman" w:hint="eastAsia"/>
          <w:color w:val="000000" w:themeColor="text1"/>
        </w:rPr>
        <w:t>2</w:t>
      </w:r>
    </w:p>
    <w:p w:rsidR="00D22BBB" w:rsidRPr="00D22BBB" w:rsidRDefault="007F707C" w:rsidP="00D22BBB">
      <w:pPr>
        <w:pStyle w:val="a8"/>
        <w:spacing w:line="360" w:lineRule="auto"/>
        <w:ind w:left="420" w:hangingChars="200" w:hanging="420"/>
        <w:rPr>
          <w:rFonts w:eastAsiaTheme="minorEastAsia" w:cs="Times New Roman"/>
          <w:color w:val="000000" w:themeColor="text1"/>
        </w:rPr>
      </w:pPr>
      <w:r>
        <w:rPr>
          <w:rFonts w:eastAsiaTheme="minorEastAsia" w:cs="Times New Roman" w:hint="eastAsia"/>
          <w:color w:val="000000" w:themeColor="text1"/>
        </w:rPr>
        <w:t>[7</w:t>
      </w:r>
      <w:r w:rsidR="00D22BBB" w:rsidRPr="00D22BBB">
        <w:rPr>
          <w:rFonts w:eastAsiaTheme="minorEastAsia" w:cs="Times New Roman" w:hint="eastAsia"/>
          <w:color w:val="000000" w:themeColor="text1"/>
        </w:rPr>
        <w:t xml:space="preserve">] </w:t>
      </w:r>
      <w:r w:rsidR="00D22BBB" w:rsidRPr="00D22BBB">
        <w:rPr>
          <w:rFonts w:eastAsiaTheme="minorEastAsia" w:cs="Times New Roman" w:hint="eastAsia"/>
          <w:color w:val="000000" w:themeColor="text1"/>
        </w:rPr>
        <w:t>廖常初</w:t>
      </w:r>
      <w:r w:rsidR="00D22BBB" w:rsidRPr="00D22BBB">
        <w:rPr>
          <w:rFonts w:eastAsiaTheme="minorEastAsia" w:cs="Times New Roman" w:hint="eastAsia"/>
          <w:color w:val="000000" w:themeColor="text1"/>
        </w:rPr>
        <w:t>.S7-200 PLC</w:t>
      </w:r>
      <w:r w:rsidR="00D22BBB" w:rsidRPr="00D22BBB">
        <w:rPr>
          <w:rFonts w:eastAsiaTheme="minorEastAsia" w:cs="Times New Roman" w:hint="eastAsia"/>
          <w:color w:val="000000" w:themeColor="text1"/>
        </w:rPr>
        <w:t>基础教程</w:t>
      </w:r>
      <w:r w:rsidR="00D22BBB" w:rsidRPr="00D22BBB">
        <w:rPr>
          <w:rFonts w:eastAsiaTheme="minorEastAsia" w:cs="Times New Roman" w:hint="eastAsia"/>
          <w:color w:val="000000" w:themeColor="text1"/>
        </w:rPr>
        <w:t xml:space="preserve"> </w:t>
      </w:r>
      <w:r w:rsidR="00D22BBB" w:rsidRPr="00D22BBB">
        <w:rPr>
          <w:rFonts w:eastAsiaTheme="minorEastAsia" w:cs="Times New Roman" w:hint="eastAsia"/>
          <w:color w:val="000000" w:themeColor="text1"/>
        </w:rPr>
        <w:t>第</w:t>
      </w:r>
      <w:r w:rsidR="00D22BBB" w:rsidRPr="00D22BBB">
        <w:rPr>
          <w:rFonts w:eastAsiaTheme="minorEastAsia" w:cs="Times New Roman" w:hint="eastAsia"/>
          <w:color w:val="000000" w:themeColor="text1"/>
        </w:rPr>
        <w:t>3</w:t>
      </w:r>
      <w:r w:rsidR="00D22BBB" w:rsidRPr="00D22BBB">
        <w:rPr>
          <w:rFonts w:eastAsiaTheme="minorEastAsia" w:cs="Times New Roman" w:hint="eastAsia"/>
          <w:color w:val="000000" w:themeColor="text1"/>
        </w:rPr>
        <w:t>版</w:t>
      </w:r>
      <w:r w:rsidR="0079223F">
        <w:rPr>
          <w:rFonts w:eastAsiaTheme="minorEastAsia" w:cs="Times New Roman" w:hint="eastAsia"/>
          <w:color w:val="000000" w:themeColor="text1"/>
        </w:rPr>
        <w:t>[M</w:t>
      </w:r>
      <w:r w:rsidR="00D22BBB" w:rsidRPr="00D22BBB">
        <w:rPr>
          <w:rFonts w:eastAsiaTheme="minorEastAsia" w:cs="Times New Roman" w:hint="eastAsia"/>
          <w:color w:val="000000" w:themeColor="text1"/>
        </w:rPr>
        <w:t>].</w:t>
      </w:r>
      <w:r w:rsidR="00D22BBB" w:rsidRPr="00D22BBB">
        <w:rPr>
          <w:rFonts w:eastAsiaTheme="minorEastAsia" w:cs="Times New Roman" w:hint="eastAsia"/>
          <w:color w:val="000000" w:themeColor="text1"/>
        </w:rPr>
        <w:t>机械工业出版社</w:t>
      </w:r>
      <w:r w:rsidR="00D22BBB" w:rsidRPr="00D22BBB">
        <w:rPr>
          <w:rFonts w:eastAsiaTheme="minorEastAsia" w:cs="Times New Roman" w:hint="eastAsia"/>
          <w:color w:val="000000" w:themeColor="text1"/>
        </w:rPr>
        <w:t>,2017.</w:t>
      </w:r>
    </w:p>
    <w:p w:rsidR="00D22BBB" w:rsidRPr="00D22BBB" w:rsidRDefault="007F707C" w:rsidP="00D22BBB">
      <w:pPr>
        <w:pStyle w:val="a8"/>
        <w:spacing w:line="360" w:lineRule="auto"/>
        <w:ind w:left="420" w:hangingChars="200" w:hanging="420"/>
        <w:rPr>
          <w:rFonts w:eastAsiaTheme="minorEastAsia" w:cs="Times New Roman"/>
          <w:color w:val="000000" w:themeColor="text1"/>
        </w:rPr>
      </w:pPr>
      <w:r>
        <w:rPr>
          <w:rFonts w:eastAsiaTheme="minorEastAsia" w:cs="Times New Roman" w:hint="eastAsia"/>
          <w:color w:val="000000" w:themeColor="text1"/>
        </w:rPr>
        <w:t>[8</w:t>
      </w:r>
      <w:r w:rsidR="00D22BBB" w:rsidRPr="00D22BBB">
        <w:rPr>
          <w:rFonts w:eastAsiaTheme="minorEastAsia" w:cs="Times New Roman" w:hint="eastAsia"/>
          <w:color w:val="000000" w:themeColor="text1"/>
        </w:rPr>
        <w:t xml:space="preserve">] </w:t>
      </w:r>
      <w:r w:rsidR="00D22BBB" w:rsidRPr="00D22BBB">
        <w:rPr>
          <w:rFonts w:eastAsiaTheme="minorEastAsia" w:cs="Times New Roman" w:hint="eastAsia"/>
          <w:color w:val="000000" w:themeColor="text1"/>
        </w:rPr>
        <w:t>严雄飞</w:t>
      </w:r>
      <w:r w:rsidR="00D22BBB" w:rsidRPr="00D22BBB">
        <w:rPr>
          <w:rFonts w:eastAsiaTheme="minorEastAsia" w:cs="Times New Roman" w:hint="eastAsia"/>
          <w:color w:val="000000" w:themeColor="text1"/>
        </w:rPr>
        <w:t>.</w:t>
      </w:r>
      <w:r w:rsidR="00D22BBB" w:rsidRPr="00D22BBB">
        <w:rPr>
          <w:rFonts w:eastAsiaTheme="minorEastAsia" w:cs="Times New Roman" w:hint="eastAsia"/>
          <w:color w:val="000000" w:themeColor="text1"/>
        </w:rPr>
        <w:t>霓虹灯电子变压器的研制</w:t>
      </w:r>
      <w:r w:rsidR="00D22BBB" w:rsidRPr="00D22BBB">
        <w:rPr>
          <w:rFonts w:eastAsiaTheme="minorEastAsia" w:cs="Times New Roman" w:hint="eastAsia"/>
          <w:color w:val="000000" w:themeColor="text1"/>
        </w:rPr>
        <w:t>[J].</w:t>
      </w:r>
      <w:r w:rsidR="00D22BBB" w:rsidRPr="00D22BBB">
        <w:rPr>
          <w:rFonts w:eastAsiaTheme="minorEastAsia" w:cs="Times New Roman" w:hint="eastAsia"/>
          <w:color w:val="000000" w:themeColor="text1"/>
        </w:rPr>
        <w:t>照明工程学报</w:t>
      </w:r>
      <w:r w:rsidR="00D22BBB" w:rsidRPr="00D22BBB">
        <w:rPr>
          <w:rFonts w:eastAsiaTheme="minorEastAsia" w:cs="Times New Roman" w:hint="eastAsia"/>
          <w:color w:val="000000" w:themeColor="text1"/>
        </w:rPr>
        <w:t>.2007</w:t>
      </w:r>
    </w:p>
    <w:p w:rsidR="00D22BBB" w:rsidRDefault="007F707C" w:rsidP="00D22BBB">
      <w:pPr>
        <w:pStyle w:val="a8"/>
        <w:spacing w:line="360" w:lineRule="auto"/>
        <w:ind w:left="420" w:hangingChars="200" w:hanging="420"/>
        <w:jc w:val="both"/>
        <w:rPr>
          <w:rFonts w:eastAsiaTheme="minorEastAsia" w:cs="Times New Roman"/>
          <w:color w:val="000000" w:themeColor="text1"/>
        </w:rPr>
      </w:pPr>
      <w:r>
        <w:rPr>
          <w:rFonts w:eastAsiaTheme="minorEastAsia" w:cs="Times New Roman" w:hint="eastAsia"/>
          <w:color w:val="000000" w:themeColor="text1"/>
        </w:rPr>
        <w:t>[9</w:t>
      </w:r>
      <w:r w:rsidR="00D22BBB" w:rsidRPr="00D22BBB">
        <w:rPr>
          <w:rFonts w:eastAsiaTheme="minorEastAsia" w:cs="Times New Roman" w:hint="eastAsia"/>
          <w:color w:val="000000" w:themeColor="text1"/>
        </w:rPr>
        <w:t xml:space="preserve">] </w:t>
      </w:r>
      <w:r w:rsidR="00D22BBB" w:rsidRPr="00D22BBB">
        <w:rPr>
          <w:rFonts w:eastAsiaTheme="minorEastAsia" w:cs="Times New Roman" w:hint="eastAsia"/>
          <w:color w:val="000000" w:themeColor="text1"/>
        </w:rPr>
        <w:t>陈延奎</w:t>
      </w:r>
      <w:r w:rsidR="00D22BBB" w:rsidRPr="00D22BBB">
        <w:rPr>
          <w:rFonts w:eastAsiaTheme="minorEastAsia" w:cs="Times New Roman" w:hint="eastAsia"/>
          <w:color w:val="000000" w:themeColor="text1"/>
        </w:rPr>
        <w:t>.</w:t>
      </w:r>
      <w:r w:rsidR="00D22BBB" w:rsidRPr="00D22BBB">
        <w:rPr>
          <w:rFonts w:eastAsiaTheme="minorEastAsia" w:cs="Times New Roman" w:hint="eastAsia"/>
          <w:color w:val="000000" w:themeColor="text1"/>
        </w:rPr>
        <w:t>浅谈</w:t>
      </w:r>
      <w:r w:rsidR="00D22BBB" w:rsidRPr="00D22BBB">
        <w:rPr>
          <w:rFonts w:eastAsiaTheme="minorEastAsia" w:cs="Times New Roman" w:hint="eastAsia"/>
          <w:color w:val="000000" w:themeColor="text1"/>
        </w:rPr>
        <w:t>PLC</w:t>
      </w:r>
      <w:r w:rsidR="00D22BBB" w:rsidRPr="00D22BBB">
        <w:rPr>
          <w:rFonts w:eastAsiaTheme="minorEastAsia" w:cs="Times New Roman" w:hint="eastAsia"/>
          <w:color w:val="000000" w:themeColor="text1"/>
        </w:rPr>
        <w:t>控制系统的设计方法</w:t>
      </w:r>
      <w:r w:rsidR="00D22BBB" w:rsidRPr="00D22BBB">
        <w:rPr>
          <w:rFonts w:eastAsiaTheme="minorEastAsia" w:cs="Times New Roman" w:hint="eastAsia"/>
          <w:color w:val="000000" w:themeColor="text1"/>
        </w:rPr>
        <w:t>[J].</w:t>
      </w:r>
      <w:r w:rsidR="00D22BBB" w:rsidRPr="00D22BBB">
        <w:rPr>
          <w:rFonts w:eastAsiaTheme="minorEastAsia" w:cs="Times New Roman" w:hint="eastAsia"/>
          <w:color w:val="000000" w:themeColor="text1"/>
        </w:rPr>
        <w:t>中国科技信息</w:t>
      </w:r>
      <w:r w:rsidR="00D22BBB" w:rsidRPr="00D22BBB">
        <w:rPr>
          <w:rFonts w:eastAsiaTheme="minorEastAsia" w:cs="Times New Roman" w:hint="eastAsia"/>
          <w:color w:val="000000" w:themeColor="text1"/>
        </w:rPr>
        <w:t>,2009</w:t>
      </w:r>
    </w:p>
    <w:p w:rsidR="006A1D22" w:rsidRPr="00D22BBB" w:rsidRDefault="007F707C" w:rsidP="006A1D22">
      <w:pPr>
        <w:pStyle w:val="a8"/>
        <w:spacing w:line="360" w:lineRule="auto"/>
        <w:ind w:left="420" w:hangingChars="200" w:hanging="420"/>
        <w:rPr>
          <w:rFonts w:eastAsiaTheme="minorEastAsia" w:cs="Times New Roman"/>
          <w:color w:val="000000" w:themeColor="text1"/>
        </w:rPr>
      </w:pPr>
      <w:r>
        <w:rPr>
          <w:rFonts w:eastAsiaTheme="minorEastAsia" w:cs="Times New Roman" w:hint="eastAsia"/>
          <w:color w:val="000000" w:themeColor="text1"/>
        </w:rPr>
        <w:t>[10</w:t>
      </w:r>
      <w:r w:rsidR="006A1D22" w:rsidRPr="00D22BBB">
        <w:rPr>
          <w:rFonts w:eastAsiaTheme="minorEastAsia" w:cs="Times New Roman" w:hint="eastAsia"/>
          <w:color w:val="000000" w:themeColor="text1"/>
        </w:rPr>
        <w:t xml:space="preserve">] </w:t>
      </w:r>
      <w:r w:rsidR="006A1D22" w:rsidRPr="00D22BBB">
        <w:rPr>
          <w:rFonts w:eastAsiaTheme="minorEastAsia" w:cs="Times New Roman" w:hint="eastAsia"/>
          <w:color w:val="000000" w:themeColor="text1"/>
        </w:rPr>
        <w:t>刘华波</w:t>
      </w:r>
      <w:r w:rsidR="006A1D22" w:rsidRPr="00D22BBB">
        <w:rPr>
          <w:rFonts w:eastAsiaTheme="minorEastAsia" w:cs="Times New Roman" w:hint="eastAsia"/>
          <w:color w:val="000000" w:themeColor="text1"/>
        </w:rPr>
        <w:t>.</w:t>
      </w:r>
      <w:r w:rsidR="006A1D22" w:rsidRPr="00D22BBB">
        <w:rPr>
          <w:rFonts w:eastAsiaTheme="minorEastAsia" w:cs="Times New Roman" w:hint="eastAsia"/>
          <w:color w:val="000000" w:themeColor="text1"/>
        </w:rPr>
        <w:t>西门子</w:t>
      </w:r>
      <w:r w:rsidR="006A1D22" w:rsidRPr="00D22BBB">
        <w:rPr>
          <w:rFonts w:eastAsiaTheme="minorEastAsia" w:cs="Times New Roman" w:hint="eastAsia"/>
          <w:color w:val="000000" w:themeColor="text1"/>
        </w:rPr>
        <w:t>S7-200 PLC</w:t>
      </w:r>
      <w:r w:rsidR="006A1D22" w:rsidRPr="00D22BBB">
        <w:rPr>
          <w:rFonts w:eastAsiaTheme="minorEastAsia" w:cs="Times New Roman" w:hint="eastAsia"/>
          <w:color w:val="000000" w:themeColor="text1"/>
        </w:rPr>
        <w:t>编程及应用案例精选</w:t>
      </w:r>
      <w:r w:rsidR="006A1D22" w:rsidRPr="00D22BBB">
        <w:rPr>
          <w:rFonts w:eastAsiaTheme="minorEastAsia" w:cs="Times New Roman" w:hint="eastAsia"/>
          <w:color w:val="000000" w:themeColor="text1"/>
        </w:rPr>
        <w:t>[M].</w:t>
      </w:r>
      <w:r w:rsidR="006A1D22" w:rsidRPr="00D22BBB">
        <w:rPr>
          <w:rFonts w:eastAsiaTheme="minorEastAsia" w:cs="Times New Roman" w:hint="eastAsia"/>
          <w:color w:val="000000" w:themeColor="text1"/>
        </w:rPr>
        <w:t>机械工业出版社</w:t>
      </w:r>
      <w:r w:rsidR="006A1D22" w:rsidRPr="00D22BBB">
        <w:rPr>
          <w:rFonts w:eastAsiaTheme="minorEastAsia" w:cs="Times New Roman" w:hint="eastAsia"/>
          <w:color w:val="000000" w:themeColor="text1"/>
        </w:rPr>
        <w:t>,2009.</w:t>
      </w:r>
    </w:p>
    <w:p w:rsidR="005D4A4D" w:rsidRPr="00F8231D" w:rsidRDefault="00F8231D">
      <w:pPr>
        <w:pStyle w:val="a8"/>
        <w:spacing w:line="360" w:lineRule="auto"/>
        <w:ind w:left="420" w:hangingChars="200" w:hanging="420"/>
        <w:jc w:val="both"/>
        <w:rPr>
          <w:rFonts w:eastAsiaTheme="minorEastAsia" w:cs="Times New Roman"/>
          <w:color w:val="000000" w:themeColor="text1"/>
        </w:rPr>
      </w:pPr>
      <w:r w:rsidRPr="00F8231D">
        <w:rPr>
          <w:rFonts w:eastAsiaTheme="minorEastAsia" w:cs="Times New Roman"/>
          <w:color w:val="000000" w:themeColor="text1"/>
        </w:rPr>
        <w:t>[</w:t>
      </w:r>
      <w:r w:rsidR="007F707C">
        <w:rPr>
          <w:rFonts w:eastAsiaTheme="minorEastAsia" w:cs="Times New Roman" w:hint="eastAsia"/>
          <w:color w:val="000000" w:themeColor="text1"/>
        </w:rPr>
        <w:t>11</w:t>
      </w:r>
      <w:r w:rsidR="00042103" w:rsidRPr="00F8231D">
        <w:rPr>
          <w:rFonts w:eastAsiaTheme="minorEastAsia" w:cs="Times New Roman"/>
          <w:color w:val="000000" w:themeColor="text1"/>
        </w:rPr>
        <w:t xml:space="preserve">] </w:t>
      </w:r>
      <w:r w:rsidR="00DB0B2B">
        <w:rPr>
          <w:rFonts w:eastAsiaTheme="minorEastAsia" w:cs="Times New Roman" w:hint="eastAsia"/>
          <w:color w:val="000000" w:themeColor="text1"/>
        </w:rPr>
        <w:t>东方</w:t>
      </w:r>
      <w:r w:rsidR="00DB0B2B">
        <w:rPr>
          <w:rFonts w:eastAsiaTheme="minorEastAsia" w:cs="Times New Roman" w:hint="eastAsia"/>
          <w:color w:val="000000" w:themeColor="text1"/>
        </w:rPr>
        <w:t>,</w:t>
      </w:r>
      <w:r w:rsidR="00DB0B2B">
        <w:rPr>
          <w:rFonts w:eastAsiaTheme="minorEastAsia" w:cs="Times New Roman" w:hint="eastAsia"/>
          <w:color w:val="000000" w:themeColor="text1"/>
        </w:rPr>
        <w:t>姜</w:t>
      </w:r>
      <w:r w:rsidR="00DB0B2B" w:rsidRPr="00DB0B2B">
        <w:rPr>
          <w:rFonts w:eastAsiaTheme="minorEastAsia" w:cs="Times New Roman" w:hint="eastAsia"/>
          <w:color w:val="000000" w:themeColor="text1"/>
        </w:rPr>
        <w:t>鑫</w:t>
      </w:r>
      <w:r w:rsidR="00822386">
        <w:rPr>
          <w:rFonts w:eastAsiaTheme="minorEastAsia" w:cs="Times New Roman" w:hint="eastAsia"/>
          <w:color w:val="000000" w:themeColor="text1"/>
        </w:rPr>
        <w:t>.</w:t>
      </w:r>
      <w:r w:rsidR="00DB0B2B" w:rsidRPr="00DB0B2B">
        <w:rPr>
          <w:rFonts w:eastAsiaTheme="minorEastAsia" w:cs="Times New Roman" w:hint="eastAsia"/>
          <w:color w:val="000000" w:themeColor="text1"/>
        </w:rPr>
        <w:t>PLC</w:t>
      </w:r>
      <w:r w:rsidR="00DB0B2B" w:rsidRPr="00DB0B2B">
        <w:rPr>
          <w:rFonts w:eastAsiaTheme="minorEastAsia" w:cs="Times New Roman" w:hint="eastAsia"/>
          <w:color w:val="000000" w:themeColor="text1"/>
        </w:rPr>
        <w:t>在广告屏控制器设计中的应用</w:t>
      </w:r>
      <w:r w:rsidR="00DB0B2B">
        <w:rPr>
          <w:rFonts w:eastAsiaTheme="minorEastAsia" w:cs="Times New Roman" w:hint="eastAsia"/>
          <w:color w:val="000000" w:themeColor="text1"/>
        </w:rPr>
        <w:t>[J].</w:t>
      </w:r>
      <w:r w:rsidR="00DB0B2B" w:rsidRPr="00DB0B2B">
        <w:rPr>
          <w:rFonts w:hint="eastAsia"/>
        </w:rPr>
        <w:t xml:space="preserve"> </w:t>
      </w:r>
      <w:r w:rsidR="00DB0B2B" w:rsidRPr="00DB0B2B">
        <w:rPr>
          <w:rFonts w:eastAsiaTheme="minorEastAsia" w:cs="Times New Roman" w:hint="eastAsia"/>
          <w:color w:val="000000" w:themeColor="text1"/>
        </w:rPr>
        <w:t>现代商贸工业</w:t>
      </w:r>
      <w:r w:rsidR="00DB0B2B">
        <w:rPr>
          <w:rFonts w:eastAsiaTheme="minorEastAsia" w:cs="Times New Roman" w:hint="eastAsia"/>
          <w:color w:val="000000" w:themeColor="text1"/>
        </w:rPr>
        <w:t>,</w:t>
      </w:r>
      <w:r w:rsidR="00042103" w:rsidRPr="00F8231D">
        <w:rPr>
          <w:rFonts w:eastAsiaTheme="minorEastAsia" w:cs="Times New Roman"/>
          <w:color w:val="000000" w:themeColor="text1"/>
        </w:rPr>
        <w:t>2009</w:t>
      </w:r>
    </w:p>
    <w:p w:rsidR="005D4A4D" w:rsidRDefault="00F8231D">
      <w:pPr>
        <w:pStyle w:val="a8"/>
        <w:spacing w:line="360" w:lineRule="auto"/>
        <w:ind w:left="420" w:hangingChars="200" w:hanging="420"/>
        <w:jc w:val="both"/>
        <w:rPr>
          <w:rFonts w:eastAsiaTheme="minorEastAsia" w:cs="Times New Roman"/>
          <w:color w:val="000000" w:themeColor="text1"/>
        </w:rPr>
      </w:pPr>
      <w:r w:rsidRPr="00F8231D">
        <w:rPr>
          <w:rFonts w:eastAsiaTheme="minorEastAsia" w:cs="Times New Roman"/>
          <w:color w:val="000000" w:themeColor="text1"/>
        </w:rPr>
        <w:t>[</w:t>
      </w:r>
      <w:r w:rsidR="007F707C">
        <w:rPr>
          <w:rFonts w:eastAsiaTheme="minorEastAsia" w:cs="Times New Roman" w:hint="eastAsia"/>
          <w:color w:val="000000" w:themeColor="text1"/>
        </w:rPr>
        <w:t>12</w:t>
      </w:r>
      <w:r w:rsidR="00042103" w:rsidRPr="00F8231D">
        <w:rPr>
          <w:rFonts w:eastAsiaTheme="minorEastAsia" w:cs="Times New Roman"/>
          <w:color w:val="000000" w:themeColor="text1"/>
        </w:rPr>
        <w:t xml:space="preserve">] </w:t>
      </w:r>
      <w:r w:rsidR="00822386" w:rsidRPr="00822386">
        <w:rPr>
          <w:rFonts w:eastAsiaTheme="minorEastAsia" w:cs="Times New Roman" w:hint="eastAsia"/>
          <w:color w:val="000000" w:themeColor="text1"/>
        </w:rPr>
        <w:t>徐波</w:t>
      </w:r>
      <w:r w:rsidR="00822386">
        <w:rPr>
          <w:rFonts w:eastAsiaTheme="minorEastAsia" w:cs="Times New Roman" w:hint="eastAsia"/>
          <w:color w:val="000000" w:themeColor="text1"/>
        </w:rPr>
        <w:t>,</w:t>
      </w:r>
      <w:r w:rsidR="00822386" w:rsidRPr="00822386">
        <w:rPr>
          <w:rFonts w:eastAsiaTheme="minorEastAsia" w:cs="Times New Roman" w:hint="eastAsia"/>
          <w:color w:val="000000" w:themeColor="text1"/>
        </w:rPr>
        <w:t>刘红梅</w:t>
      </w:r>
      <w:r w:rsidR="00822386">
        <w:rPr>
          <w:rFonts w:eastAsiaTheme="minorEastAsia" w:cs="Times New Roman" w:hint="eastAsia"/>
          <w:color w:val="000000" w:themeColor="text1"/>
        </w:rPr>
        <w:t>.</w:t>
      </w:r>
      <w:r w:rsidR="00822386" w:rsidRPr="00822386">
        <w:rPr>
          <w:rFonts w:eastAsiaTheme="minorEastAsia" w:cs="Times New Roman" w:hint="eastAsia"/>
          <w:color w:val="000000" w:themeColor="text1"/>
        </w:rPr>
        <w:t>基于三菱</w:t>
      </w:r>
      <w:r w:rsidR="00822386" w:rsidRPr="00822386">
        <w:rPr>
          <w:rFonts w:eastAsiaTheme="minorEastAsia" w:cs="Times New Roman" w:hint="eastAsia"/>
          <w:color w:val="000000" w:themeColor="text1"/>
        </w:rPr>
        <w:t>PLC</w:t>
      </w:r>
      <w:r w:rsidR="00822386" w:rsidRPr="00822386">
        <w:rPr>
          <w:rFonts w:eastAsiaTheme="minorEastAsia" w:cs="Times New Roman" w:hint="eastAsia"/>
          <w:color w:val="000000" w:themeColor="text1"/>
        </w:rPr>
        <w:t>的霓虹灯广告屏的设计</w:t>
      </w:r>
      <w:r w:rsidR="00822386">
        <w:rPr>
          <w:rFonts w:eastAsiaTheme="minorEastAsia" w:cs="Times New Roman" w:hint="eastAsia"/>
          <w:color w:val="000000" w:themeColor="text1"/>
        </w:rPr>
        <w:t>[J].</w:t>
      </w:r>
      <w:r w:rsidR="004C00C7" w:rsidRPr="004C00C7">
        <w:rPr>
          <w:rFonts w:hint="eastAsia"/>
        </w:rPr>
        <w:t xml:space="preserve"> </w:t>
      </w:r>
      <w:r w:rsidR="004C00C7" w:rsidRPr="004C00C7">
        <w:rPr>
          <w:rFonts w:eastAsiaTheme="minorEastAsia" w:cs="Times New Roman" w:hint="eastAsia"/>
          <w:color w:val="000000" w:themeColor="text1"/>
        </w:rPr>
        <w:t>轻工科技</w:t>
      </w:r>
      <w:r w:rsidR="004C00C7">
        <w:rPr>
          <w:rFonts w:eastAsiaTheme="minorEastAsia" w:cs="Times New Roman" w:hint="eastAsia"/>
          <w:color w:val="000000" w:themeColor="text1"/>
        </w:rPr>
        <w:t>.2017</w:t>
      </w:r>
    </w:p>
    <w:p w:rsidR="005D4A4D" w:rsidRPr="00F972B2" w:rsidRDefault="00DD63C3" w:rsidP="00F972B2">
      <w:pPr>
        <w:pStyle w:val="a8"/>
        <w:spacing w:line="360" w:lineRule="auto"/>
        <w:ind w:left="420" w:hangingChars="200" w:hanging="420"/>
        <w:jc w:val="both"/>
        <w:rPr>
          <w:rFonts w:eastAsiaTheme="minorEastAsia" w:cs="Times New Roman"/>
          <w:color w:val="000000" w:themeColor="text1"/>
        </w:rPr>
      </w:pPr>
      <w:r>
        <w:rPr>
          <w:rFonts w:eastAsiaTheme="minorEastAsia" w:cs="Times New Roman" w:hint="eastAsia"/>
          <w:color w:val="000000" w:themeColor="text1"/>
        </w:rPr>
        <w:t>[</w:t>
      </w:r>
      <w:r w:rsidR="007F707C">
        <w:rPr>
          <w:rFonts w:eastAsiaTheme="minorEastAsia" w:cs="Times New Roman" w:hint="eastAsia"/>
          <w:color w:val="000000" w:themeColor="text1"/>
        </w:rPr>
        <w:t>13</w:t>
      </w:r>
      <w:r>
        <w:rPr>
          <w:rFonts w:eastAsiaTheme="minorEastAsia" w:cs="Times New Roman" w:hint="eastAsia"/>
          <w:color w:val="000000" w:themeColor="text1"/>
        </w:rPr>
        <w:t>]</w:t>
      </w:r>
      <w:r w:rsidRPr="00DD63C3">
        <w:rPr>
          <w:rFonts w:hint="eastAsia"/>
        </w:rPr>
        <w:t xml:space="preserve"> </w:t>
      </w:r>
      <w:r w:rsidRPr="00DD63C3">
        <w:rPr>
          <w:rFonts w:hint="eastAsia"/>
        </w:rPr>
        <w:t>苗荣霞</w:t>
      </w:r>
      <w:r>
        <w:rPr>
          <w:rFonts w:hint="eastAsia"/>
        </w:rPr>
        <w:t>,</w:t>
      </w:r>
      <w:r w:rsidRPr="00DD63C3">
        <w:rPr>
          <w:rFonts w:hint="eastAsia"/>
        </w:rPr>
        <w:t>戴宝华</w:t>
      </w:r>
      <w:r>
        <w:rPr>
          <w:rFonts w:hint="eastAsia"/>
        </w:rPr>
        <w:t>,</w:t>
      </w:r>
      <w:r w:rsidRPr="00DD63C3">
        <w:rPr>
          <w:rFonts w:hint="eastAsia"/>
        </w:rPr>
        <w:t>杨永侠</w:t>
      </w:r>
      <w:r>
        <w:rPr>
          <w:rFonts w:hint="eastAsia"/>
        </w:rPr>
        <w:t>,</w:t>
      </w:r>
      <w:r w:rsidRPr="00DD63C3">
        <w:rPr>
          <w:rFonts w:hint="eastAsia"/>
        </w:rPr>
        <w:t>张何芳</w:t>
      </w:r>
      <w:r>
        <w:rPr>
          <w:rFonts w:hint="eastAsia"/>
        </w:rPr>
        <w:t>.</w:t>
      </w:r>
      <w:r w:rsidRPr="00DD63C3">
        <w:rPr>
          <w:rFonts w:eastAsiaTheme="minorEastAsia" w:cs="Times New Roman" w:hint="eastAsia"/>
          <w:color w:val="000000" w:themeColor="text1"/>
        </w:rPr>
        <w:t>霓虹灯</w:t>
      </w:r>
      <w:r w:rsidRPr="00DD63C3">
        <w:rPr>
          <w:rFonts w:eastAsiaTheme="minorEastAsia" w:cs="Times New Roman" w:hint="eastAsia"/>
          <w:color w:val="000000" w:themeColor="text1"/>
        </w:rPr>
        <w:t>PLC</w:t>
      </w:r>
      <w:r w:rsidRPr="00DD63C3">
        <w:rPr>
          <w:rFonts w:eastAsiaTheme="minorEastAsia" w:cs="Times New Roman" w:hint="eastAsia"/>
          <w:color w:val="000000" w:themeColor="text1"/>
        </w:rPr>
        <w:t>控制与监控组态设计</w:t>
      </w:r>
      <w:r w:rsidR="001A1180">
        <w:rPr>
          <w:rFonts w:eastAsiaTheme="minorEastAsia" w:cs="Times New Roman" w:hint="eastAsia"/>
          <w:color w:val="000000" w:themeColor="text1"/>
        </w:rPr>
        <w:t>[J]</w:t>
      </w:r>
      <w:r>
        <w:rPr>
          <w:rFonts w:eastAsiaTheme="minorEastAsia" w:cs="Times New Roman" w:hint="eastAsia"/>
          <w:color w:val="000000" w:themeColor="text1"/>
        </w:rPr>
        <w:t>.</w:t>
      </w:r>
      <w:r>
        <w:rPr>
          <w:rFonts w:eastAsiaTheme="minorEastAsia" w:cs="Times New Roman" w:hint="eastAsia"/>
          <w:color w:val="000000" w:themeColor="text1"/>
        </w:rPr>
        <w:t>科技广场</w:t>
      </w:r>
      <w:r>
        <w:rPr>
          <w:rFonts w:eastAsiaTheme="minorEastAsia" w:cs="Times New Roman" w:hint="eastAsia"/>
          <w:color w:val="000000" w:themeColor="text1"/>
        </w:rPr>
        <w:t>.2008.</w:t>
      </w:r>
    </w:p>
    <w:sectPr w:rsidR="005D4A4D" w:rsidRPr="00F972B2">
      <w:headerReference w:type="default" r:id="rId9"/>
      <w:footerReference w:type="default" r:id="rId10"/>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36A68" w:rsidRDefault="00D36A68">
      <w:r>
        <w:separator/>
      </w:r>
    </w:p>
  </w:endnote>
  <w:endnote w:type="continuationSeparator" w:id="0">
    <w:p w:rsidR="00D36A68" w:rsidRDefault="00D36A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华文新魏">
    <w:panose1 w:val="02010800040101010101"/>
    <w:charset w:val="86"/>
    <w:family w:val="auto"/>
    <w:pitch w:val="variable"/>
    <w:sig w:usb0="00000001" w:usb1="080F0000" w:usb2="00000010" w:usb3="00000000" w:csb0="00040000"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4A4D" w:rsidRDefault="005D4A4D">
    <w:pPr>
      <w:pStyle w:val="a3"/>
      <w:jc w:val="center"/>
    </w:pPr>
  </w:p>
  <w:p w:rsidR="005D4A4D" w:rsidRDefault="005D4A4D">
    <w:pPr>
      <w:pStyle w:val="a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4A4D" w:rsidRDefault="00042103">
    <w:pPr>
      <w:pStyle w:val="a3"/>
      <w:jc w:val="center"/>
    </w:pPr>
    <w:r>
      <w:fldChar w:fldCharType="begin"/>
    </w:r>
    <w:r>
      <w:instrText>PAGE   \* MERGEFORMAT</w:instrText>
    </w:r>
    <w:r>
      <w:fldChar w:fldCharType="separate"/>
    </w:r>
    <w:r w:rsidR="00347664" w:rsidRPr="00347664">
      <w:rPr>
        <w:noProof/>
        <w:lang w:val="zh-CN"/>
      </w:rPr>
      <w:t>2</w:t>
    </w:r>
    <w:r>
      <w:fldChar w:fldCharType="end"/>
    </w:r>
  </w:p>
  <w:p w:rsidR="005D4A4D" w:rsidRDefault="005D4A4D">
    <w:pPr>
      <w:pStyle w:val="a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36A68" w:rsidRDefault="00D36A68">
      <w:r>
        <w:separator/>
      </w:r>
    </w:p>
  </w:footnote>
  <w:footnote w:type="continuationSeparator" w:id="0">
    <w:p w:rsidR="00D36A68" w:rsidRDefault="00D36A6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4A4D" w:rsidRPr="00885B67" w:rsidRDefault="00885B67" w:rsidP="00885B67">
    <w:pPr>
      <w:pStyle w:val="a4"/>
    </w:pPr>
    <w:r w:rsidRPr="00885B67">
      <w:rPr>
        <w:rFonts w:ascii="宋体" w:hAnsi="宋体" w:hint="eastAsia"/>
        <w:color w:val="000000" w:themeColor="text1"/>
      </w:rPr>
      <w:t>基于PLC控制的霓虹灯广告屏设计</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413F"/>
    <w:rsid w:val="00042103"/>
    <w:rsid w:val="000923BD"/>
    <w:rsid w:val="001937D9"/>
    <w:rsid w:val="001A09B2"/>
    <w:rsid w:val="001A1180"/>
    <w:rsid w:val="001A31C4"/>
    <w:rsid w:val="001B4210"/>
    <w:rsid w:val="001C465A"/>
    <w:rsid w:val="001C54E1"/>
    <w:rsid w:val="002068C2"/>
    <w:rsid w:val="00217978"/>
    <w:rsid w:val="0023198B"/>
    <w:rsid w:val="00296A8D"/>
    <w:rsid w:val="002D49B2"/>
    <w:rsid w:val="002F1F81"/>
    <w:rsid w:val="00347664"/>
    <w:rsid w:val="003664EB"/>
    <w:rsid w:val="003B109F"/>
    <w:rsid w:val="003C3412"/>
    <w:rsid w:val="003C5A28"/>
    <w:rsid w:val="003E1210"/>
    <w:rsid w:val="003E42EA"/>
    <w:rsid w:val="00420B30"/>
    <w:rsid w:val="00484873"/>
    <w:rsid w:val="004B043B"/>
    <w:rsid w:val="004C00C7"/>
    <w:rsid w:val="00505CDC"/>
    <w:rsid w:val="00511473"/>
    <w:rsid w:val="005428E6"/>
    <w:rsid w:val="005A639C"/>
    <w:rsid w:val="005D4A4D"/>
    <w:rsid w:val="005E2491"/>
    <w:rsid w:val="00676C43"/>
    <w:rsid w:val="006A1D22"/>
    <w:rsid w:val="00700E3D"/>
    <w:rsid w:val="00717C69"/>
    <w:rsid w:val="0074018F"/>
    <w:rsid w:val="0075413F"/>
    <w:rsid w:val="00780717"/>
    <w:rsid w:val="0079223F"/>
    <w:rsid w:val="007B1D58"/>
    <w:rsid w:val="007B51FE"/>
    <w:rsid w:val="007E22B3"/>
    <w:rsid w:val="007F1870"/>
    <w:rsid w:val="007F4147"/>
    <w:rsid w:val="007F707C"/>
    <w:rsid w:val="00822386"/>
    <w:rsid w:val="00826242"/>
    <w:rsid w:val="00827216"/>
    <w:rsid w:val="008670D8"/>
    <w:rsid w:val="008704F7"/>
    <w:rsid w:val="00885B67"/>
    <w:rsid w:val="00890061"/>
    <w:rsid w:val="008E1C15"/>
    <w:rsid w:val="008E51EC"/>
    <w:rsid w:val="008F72E5"/>
    <w:rsid w:val="00947190"/>
    <w:rsid w:val="00954301"/>
    <w:rsid w:val="009B3DA0"/>
    <w:rsid w:val="009F6475"/>
    <w:rsid w:val="00A859C3"/>
    <w:rsid w:val="00A87F05"/>
    <w:rsid w:val="00A96A55"/>
    <w:rsid w:val="00AA54BC"/>
    <w:rsid w:val="00AB5454"/>
    <w:rsid w:val="00AC6CC3"/>
    <w:rsid w:val="00AD0EB0"/>
    <w:rsid w:val="00B877CC"/>
    <w:rsid w:val="00C05AFC"/>
    <w:rsid w:val="00C1082A"/>
    <w:rsid w:val="00C24928"/>
    <w:rsid w:val="00C32D05"/>
    <w:rsid w:val="00C41083"/>
    <w:rsid w:val="00C70DDF"/>
    <w:rsid w:val="00C741FE"/>
    <w:rsid w:val="00CB38EC"/>
    <w:rsid w:val="00CD4D02"/>
    <w:rsid w:val="00CF6DDA"/>
    <w:rsid w:val="00D206D6"/>
    <w:rsid w:val="00D22BBB"/>
    <w:rsid w:val="00D36A68"/>
    <w:rsid w:val="00D507D3"/>
    <w:rsid w:val="00D512A3"/>
    <w:rsid w:val="00D55AEE"/>
    <w:rsid w:val="00D925A6"/>
    <w:rsid w:val="00DB0B2B"/>
    <w:rsid w:val="00DC1E82"/>
    <w:rsid w:val="00DD63C3"/>
    <w:rsid w:val="00E05BE6"/>
    <w:rsid w:val="00E358CA"/>
    <w:rsid w:val="00E85570"/>
    <w:rsid w:val="00EB2DA2"/>
    <w:rsid w:val="00EF72CD"/>
    <w:rsid w:val="00F02287"/>
    <w:rsid w:val="00F114B4"/>
    <w:rsid w:val="00F158F8"/>
    <w:rsid w:val="00F52E40"/>
    <w:rsid w:val="00F65FF8"/>
    <w:rsid w:val="00F70A42"/>
    <w:rsid w:val="00F8231D"/>
    <w:rsid w:val="00F972B2"/>
    <w:rsid w:val="00FA7631"/>
    <w:rsid w:val="00FC28D9"/>
    <w:rsid w:val="02F4624E"/>
    <w:rsid w:val="5AD450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Subtitle" w:semiHidden="0" w:uiPriority="0" w:unhideWhenUsed="0"/>
    <w:lsdException w:name="Strong" w:semiHidden="0" w:uiPriority="22" w:unhideWhenUsed="0" w:qFormat="1"/>
    <w:lsdException w:name="Emphasis" w:semiHidden="0" w:uiPriority="20" w:unhideWhenUsed="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741FE"/>
    <w:pPr>
      <w:widowControl w:val="0"/>
      <w:spacing w:line="360" w:lineRule="auto"/>
      <w:jc w:val="both"/>
    </w:pPr>
    <w:rPr>
      <w:rFonts w:ascii="Times New Roman" w:eastAsia="宋体" w:hAnsi="Times New Roman" w:cs="Times New Roman"/>
      <w:kern w:val="2"/>
      <w:sz w:val="24"/>
    </w:rPr>
  </w:style>
  <w:style w:type="paragraph" w:styleId="1">
    <w:name w:val="heading 1"/>
    <w:basedOn w:val="a"/>
    <w:next w:val="a"/>
    <w:link w:val="1Char"/>
    <w:qFormat/>
    <w:rsid w:val="003C3412"/>
    <w:pPr>
      <w:keepNext/>
      <w:keepLines/>
      <w:jc w:val="left"/>
      <w:outlineLvl w:val="0"/>
    </w:pPr>
    <w:rPr>
      <w:rFonts w:eastAsia="黑体"/>
      <w:bCs/>
      <w:kern w:val="44"/>
      <w:sz w:val="32"/>
      <w:szCs w:val="44"/>
    </w:rPr>
  </w:style>
  <w:style w:type="paragraph" w:styleId="2">
    <w:name w:val="heading 2"/>
    <w:basedOn w:val="a"/>
    <w:next w:val="a"/>
    <w:link w:val="2Char"/>
    <w:uiPriority w:val="9"/>
    <w:unhideWhenUsed/>
    <w:qFormat/>
    <w:rsid w:val="003C3412"/>
    <w:pPr>
      <w:keepNext/>
      <w:keepLines/>
      <w:outlineLvl w:val="1"/>
    </w:pPr>
    <w:rPr>
      <w:rFonts w:asciiTheme="majorHAnsi" w:eastAsia="黑体" w:hAnsiTheme="majorHAnsi" w:cstheme="majorBidi"/>
      <w:bCs/>
      <w:sz w:val="30"/>
      <w:szCs w:val="32"/>
    </w:rPr>
  </w:style>
  <w:style w:type="paragraph" w:styleId="3">
    <w:name w:val="heading 3"/>
    <w:basedOn w:val="a"/>
    <w:next w:val="a"/>
    <w:link w:val="3Char"/>
    <w:uiPriority w:val="9"/>
    <w:unhideWhenUsed/>
    <w:qFormat/>
    <w:rsid w:val="003B109F"/>
    <w:pPr>
      <w:keepNext/>
      <w:keepLines/>
      <w:outlineLvl w:val="2"/>
    </w:pPr>
    <w:rPr>
      <w:rFonts w:eastAsia="黑体"/>
      <w:bCs/>
      <w:sz w:val="30"/>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pPr>
      <w:tabs>
        <w:tab w:val="center" w:pos="4153"/>
        <w:tab w:val="right" w:pos="8306"/>
      </w:tabs>
      <w:snapToGrid w:val="0"/>
      <w:jc w:val="left"/>
    </w:pPr>
    <w:rPr>
      <w:sz w:val="18"/>
      <w:szCs w:val="18"/>
    </w:rPr>
  </w:style>
  <w:style w:type="paragraph" w:styleId="a4">
    <w:name w:val="header"/>
    <w:basedOn w:val="a"/>
    <w:link w:val="Char0"/>
    <w:uiPriority w:val="99"/>
    <w:unhideWhenUsed/>
    <w:pPr>
      <w:pBdr>
        <w:bottom w:val="single" w:sz="6" w:space="1" w:color="auto"/>
      </w:pBdr>
      <w:tabs>
        <w:tab w:val="center" w:pos="4153"/>
        <w:tab w:val="right" w:pos="8306"/>
      </w:tabs>
      <w:snapToGrid w:val="0"/>
      <w:jc w:val="center"/>
    </w:pPr>
    <w:rPr>
      <w:sz w:val="18"/>
      <w:szCs w:val="18"/>
    </w:rPr>
  </w:style>
  <w:style w:type="paragraph" w:styleId="a5">
    <w:name w:val="Subtitle"/>
    <w:basedOn w:val="a"/>
    <w:next w:val="a"/>
    <w:link w:val="Char1"/>
    <w:pPr>
      <w:spacing w:beforeLines="50" w:afterLines="50"/>
      <w:jc w:val="left"/>
      <w:outlineLvl w:val="1"/>
    </w:pPr>
    <w:rPr>
      <w:rFonts w:ascii="Cambria" w:eastAsia="黑体" w:hAnsi="Cambria"/>
      <w:bCs/>
      <w:kern w:val="28"/>
      <w:sz w:val="30"/>
      <w:szCs w:val="32"/>
    </w:rPr>
  </w:style>
  <w:style w:type="character" w:customStyle="1" w:styleId="1Char">
    <w:name w:val="标题 1 Char"/>
    <w:basedOn w:val="a0"/>
    <w:link w:val="1"/>
    <w:rsid w:val="003C3412"/>
    <w:rPr>
      <w:rFonts w:ascii="Times New Roman" w:eastAsia="黑体" w:hAnsi="Times New Roman" w:cs="Times New Roman"/>
      <w:bCs/>
      <w:kern w:val="44"/>
      <w:sz w:val="32"/>
      <w:szCs w:val="44"/>
    </w:rPr>
  </w:style>
  <w:style w:type="character" w:customStyle="1" w:styleId="Char1">
    <w:name w:val="副标题 Char"/>
    <w:basedOn w:val="a0"/>
    <w:link w:val="a5"/>
    <w:rPr>
      <w:rFonts w:ascii="Cambria" w:eastAsia="黑体" w:hAnsi="Cambria" w:cs="Times New Roman"/>
      <w:bCs/>
      <w:kern w:val="28"/>
      <w:sz w:val="30"/>
      <w:szCs w:val="32"/>
    </w:rPr>
  </w:style>
  <w:style w:type="paragraph" w:customStyle="1" w:styleId="a6">
    <w:name w:val="三级标题"/>
    <w:basedOn w:val="a"/>
    <w:next w:val="a"/>
    <w:rPr>
      <w:rFonts w:eastAsia="黑体"/>
      <w:sz w:val="28"/>
    </w:rPr>
  </w:style>
  <w:style w:type="paragraph" w:customStyle="1" w:styleId="a7">
    <w:name w:val="参考文献题目"/>
    <w:basedOn w:val="a"/>
    <w:pPr>
      <w:spacing w:beforeLines="100" w:afterLines="100"/>
      <w:ind w:firstLineChars="200" w:firstLine="200"/>
      <w:jc w:val="center"/>
    </w:pPr>
    <w:rPr>
      <w:rFonts w:ascii="黑体" w:eastAsia="黑体" w:hAnsi="Courier New" w:cs="Courier New"/>
      <w:sz w:val="32"/>
      <w:szCs w:val="21"/>
    </w:rPr>
  </w:style>
  <w:style w:type="paragraph" w:customStyle="1" w:styleId="a8">
    <w:name w:val="参考文献正文英文"/>
    <w:basedOn w:val="a7"/>
    <w:pPr>
      <w:spacing w:beforeLines="0" w:afterLines="0" w:line="240" w:lineRule="auto"/>
      <w:jc w:val="left"/>
    </w:pPr>
    <w:rPr>
      <w:rFonts w:ascii="Times New Roman" w:eastAsia="宋体" w:hAnsi="Times New Roman"/>
      <w:sz w:val="21"/>
    </w:rPr>
  </w:style>
  <w:style w:type="character" w:customStyle="1" w:styleId="apple-converted-space">
    <w:name w:val="apple-converted-space"/>
  </w:style>
  <w:style w:type="character" w:customStyle="1" w:styleId="Char">
    <w:name w:val="页脚 Char"/>
    <w:basedOn w:val="a0"/>
    <w:link w:val="a3"/>
    <w:uiPriority w:val="99"/>
    <w:qFormat/>
    <w:rPr>
      <w:rFonts w:ascii="Times New Roman" w:eastAsia="宋体" w:hAnsi="Times New Roman" w:cs="Times New Roman"/>
      <w:sz w:val="18"/>
      <w:szCs w:val="18"/>
    </w:rPr>
  </w:style>
  <w:style w:type="character" w:customStyle="1" w:styleId="Char0">
    <w:name w:val="页眉 Char"/>
    <w:basedOn w:val="a0"/>
    <w:link w:val="a4"/>
    <w:uiPriority w:val="99"/>
    <w:rPr>
      <w:rFonts w:ascii="Times New Roman" w:eastAsia="宋体" w:hAnsi="Times New Roman" w:cs="Times New Roman"/>
      <w:sz w:val="18"/>
      <w:szCs w:val="18"/>
    </w:rPr>
  </w:style>
  <w:style w:type="character" w:customStyle="1" w:styleId="2Char">
    <w:name w:val="标题 2 Char"/>
    <w:basedOn w:val="a0"/>
    <w:link w:val="2"/>
    <w:uiPriority w:val="9"/>
    <w:rsid w:val="003C3412"/>
    <w:rPr>
      <w:rFonts w:asciiTheme="majorHAnsi" w:eastAsia="黑体" w:hAnsiTheme="majorHAnsi" w:cstheme="majorBidi"/>
      <w:bCs/>
      <w:kern w:val="2"/>
      <w:sz w:val="30"/>
      <w:szCs w:val="32"/>
    </w:rPr>
  </w:style>
  <w:style w:type="character" w:customStyle="1" w:styleId="3Char">
    <w:name w:val="标题 3 Char"/>
    <w:basedOn w:val="a0"/>
    <w:link w:val="3"/>
    <w:uiPriority w:val="9"/>
    <w:rsid w:val="003B109F"/>
    <w:rPr>
      <w:rFonts w:ascii="Times New Roman" w:eastAsia="黑体" w:hAnsi="Times New Roman" w:cs="Times New Roman"/>
      <w:bCs/>
      <w:kern w:val="2"/>
      <w:sz w:val="30"/>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Subtitle" w:semiHidden="0" w:uiPriority="0" w:unhideWhenUsed="0"/>
    <w:lsdException w:name="Strong" w:semiHidden="0" w:uiPriority="22" w:unhideWhenUsed="0" w:qFormat="1"/>
    <w:lsdException w:name="Emphasis" w:semiHidden="0" w:uiPriority="20" w:unhideWhenUsed="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741FE"/>
    <w:pPr>
      <w:widowControl w:val="0"/>
      <w:spacing w:line="360" w:lineRule="auto"/>
      <w:jc w:val="both"/>
    </w:pPr>
    <w:rPr>
      <w:rFonts w:ascii="Times New Roman" w:eastAsia="宋体" w:hAnsi="Times New Roman" w:cs="Times New Roman"/>
      <w:kern w:val="2"/>
      <w:sz w:val="24"/>
    </w:rPr>
  </w:style>
  <w:style w:type="paragraph" w:styleId="1">
    <w:name w:val="heading 1"/>
    <w:basedOn w:val="a"/>
    <w:next w:val="a"/>
    <w:link w:val="1Char"/>
    <w:qFormat/>
    <w:rsid w:val="003C3412"/>
    <w:pPr>
      <w:keepNext/>
      <w:keepLines/>
      <w:jc w:val="left"/>
      <w:outlineLvl w:val="0"/>
    </w:pPr>
    <w:rPr>
      <w:rFonts w:eastAsia="黑体"/>
      <w:bCs/>
      <w:kern w:val="44"/>
      <w:sz w:val="32"/>
      <w:szCs w:val="44"/>
    </w:rPr>
  </w:style>
  <w:style w:type="paragraph" w:styleId="2">
    <w:name w:val="heading 2"/>
    <w:basedOn w:val="a"/>
    <w:next w:val="a"/>
    <w:link w:val="2Char"/>
    <w:uiPriority w:val="9"/>
    <w:unhideWhenUsed/>
    <w:qFormat/>
    <w:rsid w:val="003C3412"/>
    <w:pPr>
      <w:keepNext/>
      <w:keepLines/>
      <w:outlineLvl w:val="1"/>
    </w:pPr>
    <w:rPr>
      <w:rFonts w:asciiTheme="majorHAnsi" w:eastAsia="黑体" w:hAnsiTheme="majorHAnsi" w:cstheme="majorBidi"/>
      <w:bCs/>
      <w:sz w:val="30"/>
      <w:szCs w:val="32"/>
    </w:rPr>
  </w:style>
  <w:style w:type="paragraph" w:styleId="3">
    <w:name w:val="heading 3"/>
    <w:basedOn w:val="a"/>
    <w:next w:val="a"/>
    <w:link w:val="3Char"/>
    <w:uiPriority w:val="9"/>
    <w:unhideWhenUsed/>
    <w:qFormat/>
    <w:rsid w:val="003B109F"/>
    <w:pPr>
      <w:keepNext/>
      <w:keepLines/>
      <w:outlineLvl w:val="2"/>
    </w:pPr>
    <w:rPr>
      <w:rFonts w:eastAsia="黑体"/>
      <w:bCs/>
      <w:sz w:val="30"/>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pPr>
      <w:tabs>
        <w:tab w:val="center" w:pos="4153"/>
        <w:tab w:val="right" w:pos="8306"/>
      </w:tabs>
      <w:snapToGrid w:val="0"/>
      <w:jc w:val="left"/>
    </w:pPr>
    <w:rPr>
      <w:sz w:val="18"/>
      <w:szCs w:val="18"/>
    </w:rPr>
  </w:style>
  <w:style w:type="paragraph" w:styleId="a4">
    <w:name w:val="header"/>
    <w:basedOn w:val="a"/>
    <w:link w:val="Char0"/>
    <w:uiPriority w:val="99"/>
    <w:unhideWhenUsed/>
    <w:pPr>
      <w:pBdr>
        <w:bottom w:val="single" w:sz="6" w:space="1" w:color="auto"/>
      </w:pBdr>
      <w:tabs>
        <w:tab w:val="center" w:pos="4153"/>
        <w:tab w:val="right" w:pos="8306"/>
      </w:tabs>
      <w:snapToGrid w:val="0"/>
      <w:jc w:val="center"/>
    </w:pPr>
    <w:rPr>
      <w:sz w:val="18"/>
      <w:szCs w:val="18"/>
    </w:rPr>
  </w:style>
  <w:style w:type="paragraph" w:styleId="a5">
    <w:name w:val="Subtitle"/>
    <w:basedOn w:val="a"/>
    <w:next w:val="a"/>
    <w:link w:val="Char1"/>
    <w:pPr>
      <w:spacing w:beforeLines="50" w:afterLines="50"/>
      <w:jc w:val="left"/>
      <w:outlineLvl w:val="1"/>
    </w:pPr>
    <w:rPr>
      <w:rFonts w:ascii="Cambria" w:eastAsia="黑体" w:hAnsi="Cambria"/>
      <w:bCs/>
      <w:kern w:val="28"/>
      <w:sz w:val="30"/>
      <w:szCs w:val="32"/>
    </w:rPr>
  </w:style>
  <w:style w:type="character" w:customStyle="1" w:styleId="1Char">
    <w:name w:val="标题 1 Char"/>
    <w:basedOn w:val="a0"/>
    <w:link w:val="1"/>
    <w:rsid w:val="003C3412"/>
    <w:rPr>
      <w:rFonts w:ascii="Times New Roman" w:eastAsia="黑体" w:hAnsi="Times New Roman" w:cs="Times New Roman"/>
      <w:bCs/>
      <w:kern w:val="44"/>
      <w:sz w:val="32"/>
      <w:szCs w:val="44"/>
    </w:rPr>
  </w:style>
  <w:style w:type="character" w:customStyle="1" w:styleId="Char1">
    <w:name w:val="副标题 Char"/>
    <w:basedOn w:val="a0"/>
    <w:link w:val="a5"/>
    <w:rPr>
      <w:rFonts w:ascii="Cambria" w:eastAsia="黑体" w:hAnsi="Cambria" w:cs="Times New Roman"/>
      <w:bCs/>
      <w:kern w:val="28"/>
      <w:sz w:val="30"/>
      <w:szCs w:val="32"/>
    </w:rPr>
  </w:style>
  <w:style w:type="paragraph" w:customStyle="1" w:styleId="a6">
    <w:name w:val="三级标题"/>
    <w:basedOn w:val="a"/>
    <w:next w:val="a"/>
    <w:rPr>
      <w:rFonts w:eastAsia="黑体"/>
      <w:sz w:val="28"/>
    </w:rPr>
  </w:style>
  <w:style w:type="paragraph" w:customStyle="1" w:styleId="a7">
    <w:name w:val="参考文献题目"/>
    <w:basedOn w:val="a"/>
    <w:pPr>
      <w:spacing w:beforeLines="100" w:afterLines="100"/>
      <w:ind w:firstLineChars="200" w:firstLine="200"/>
      <w:jc w:val="center"/>
    </w:pPr>
    <w:rPr>
      <w:rFonts w:ascii="黑体" w:eastAsia="黑体" w:hAnsi="Courier New" w:cs="Courier New"/>
      <w:sz w:val="32"/>
      <w:szCs w:val="21"/>
    </w:rPr>
  </w:style>
  <w:style w:type="paragraph" w:customStyle="1" w:styleId="a8">
    <w:name w:val="参考文献正文英文"/>
    <w:basedOn w:val="a7"/>
    <w:pPr>
      <w:spacing w:beforeLines="0" w:afterLines="0" w:line="240" w:lineRule="auto"/>
      <w:jc w:val="left"/>
    </w:pPr>
    <w:rPr>
      <w:rFonts w:ascii="Times New Roman" w:eastAsia="宋体" w:hAnsi="Times New Roman"/>
      <w:sz w:val="21"/>
    </w:rPr>
  </w:style>
  <w:style w:type="character" w:customStyle="1" w:styleId="apple-converted-space">
    <w:name w:val="apple-converted-space"/>
  </w:style>
  <w:style w:type="character" w:customStyle="1" w:styleId="Char">
    <w:name w:val="页脚 Char"/>
    <w:basedOn w:val="a0"/>
    <w:link w:val="a3"/>
    <w:uiPriority w:val="99"/>
    <w:qFormat/>
    <w:rPr>
      <w:rFonts w:ascii="Times New Roman" w:eastAsia="宋体" w:hAnsi="Times New Roman" w:cs="Times New Roman"/>
      <w:sz w:val="18"/>
      <w:szCs w:val="18"/>
    </w:rPr>
  </w:style>
  <w:style w:type="character" w:customStyle="1" w:styleId="Char0">
    <w:name w:val="页眉 Char"/>
    <w:basedOn w:val="a0"/>
    <w:link w:val="a4"/>
    <w:uiPriority w:val="99"/>
    <w:rPr>
      <w:rFonts w:ascii="Times New Roman" w:eastAsia="宋体" w:hAnsi="Times New Roman" w:cs="Times New Roman"/>
      <w:sz w:val="18"/>
      <w:szCs w:val="18"/>
    </w:rPr>
  </w:style>
  <w:style w:type="character" w:customStyle="1" w:styleId="2Char">
    <w:name w:val="标题 2 Char"/>
    <w:basedOn w:val="a0"/>
    <w:link w:val="2"/>
    <w:uiPriority w:val="9"/>
    <w:rsid w:val="003C3412"/>
    <w:rPr>
      <w:rFonts w:asciiTheme="majorHAnsi" w:eastAsia="黑体" w:hAnsiTheme="majorHAnsi" w:cstheme="majorBidi"/>
      <w:bCs/>
      <w:kern w:val="2"/>
      <w:sz w:val="30"/>
      <w:szCs w:val="32"/>
    </w:rPr>
  </w:style>
  <w:style w:type="character" w:customStyle="1" w:styleId="3Char">
    <w:name w:val="标题 3 Char"/>
    <w:basedOn w:val="a0"/>
    <w:link w:val="3"/>
    <w:uiPriority w:val="9"/>
    <w:rsid w:val="003B109F"/>
    <w:rPr>
      <w:rFonts w:ascii="Times New Roman" w:eastAsia="黑体" w:hAnsi="Times New Roman" w:cs="Times New Roman"/>
      <w:bCs/>
      <w:kern w:val="2"/>
      <w:sz w:val="30"/>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640282">
      <w:bodyDiv w:val="1"/>
      <w:marLeft w:val="0"/>
      <w:marRight w:val="0"/>
      <w:marTop w:val="0"/>
      <w:marBottom w:val="0"/>
      <w:divBdr>
        <w:top w:val="none" w:sz="0" w:space="0" w:color="auto"/>
        <w:left w:val="none" w:sz="0" w:space="0" w:color="auto"/>
        <w:bottom w:val="none" w:sz="0" w:space="0" w:color="auto"/>
        <w:right w:val="none" w:sz="0" w:space="0" w:color="auto"/>
      </w:divBdr>
    </w:div>
    <w:div w:id="490486401">
      <w:bodyDiv w:val="1"/>
      <w:marLeft w:val="0"/>
      <w:marRight w:val="0"/>
      <w:marTop w:val="0"/>
      <w:marBottom w:val="0"/>
      <w:divBdr>
        <w:top w:val="none" w:sz="0" w:space="0" w:color="auto"/>
        <w:left w:val="none" w:sz="0" w:space="0" w:color="auto"/>
        <w:bottom w:val="none" w:sz="0" w:space="0" w:color="auto"/>
        <w:right w:val="none" w:sz="0" w:space="0" w:color="auto"/>
      </w:divBdr>
    </w:div>
    <w:div w:id="573509232">
      <w:bodyDiv w:val="1"/>
      <w:marLeft w:val="0"/>
      <w:marRight w:val="0"/>
      <w:marTop w:val="0"/>
      <w:marBottom w:val="0"/>
      <w:divBdr>
        <w:top w:val="none" w:sz="0" w:space="0" w:color="auto"/>
        <w:left w:val="none" w:sz="0" w:space="0" w:color="auto"/>
        <w:bottom w:val="none" w:sz="0" w:space="0" w:color="auto"/>
        <w:right w:val="none" w:sz="0" w:space="0" w:color="auto"/>
      </w:divBdr>
    </w:div>
    <w:div w:id="713039312">
      <w:bodyDiv w:val="1"/>
      <w:marLeft w:val="0"/>
      <w:marRight w:val="0"/>
      <w:marTop w:val="0"/>
      <w:marBottom w:val="0"/>
      <w:divBdr>
        <w:top w:val="none" w:sz="0" w:space="0" w:color="auto"/>
        <w:left w:val="none" w:sz="0" w:space="0" w:color="auto"/>
        <w:bottom w:val="none" w:sz="0" w:space="0" w:color="auto"/>
        <w:right w:val="none" w:sz="0" w:space="0" w:color="auto"/>
      </w:divBdr>
    </w:div>
    <w:div w:id="912854437">
      <w:bodyDiv w:val="1"/>
      <w:marLeft w:val="0"/>
      <w:marRight w:val="0"/>
      <w:marTop w:val="0"/>
      <w:marBottom w:val="0"/>
      <w:divBdr>
        <w:top w:val="none" w:sz="0" w:space="0" w:color="auto"/>
        <w:left w:val="none" w:sz="0" w:space="0" w:color="auto"/>
        <w:bottom w:val="none" w:sz="0" w:space="0" w:color="auto"/>
        <w:right w:val="none" w:sz="0" w:space="0" w:color="auto"/>
      </w:divBdr>
    </w:div>
    <w:div w:id="1179809439">
      <w:bodyDiv w:val="1"/>
      <w:marLeft w:val="0"/>
      <w:marRight w:val="0"/>
      <w:marTop w:val="0"/>
      <w:marBottom w:val="0"/>
      <w:divBdr>
        <w:top w:val="none" w:sz="0" w:space="0" w:color="auto"/>
        <w:left w:val="none" w:sz="0" w:space="0" w:color="auto"/>
        <w:bottom w:val="none" w:sz="0" w:space="0" w:color="auto"/>
        <w:right w:val="none" w:sz="0" w:space="0" w:color="auto"/>
      </w:divBdr>
    </w:div>
    <w:div w:id="1443721253">
      <w:bodyDiv w:val="1"/>
      <w:marLeft w:val="0"/>
      <w:marRight w:val="0"/>
      <w:marTop w:val="0"/>
      <w:marBottom w:val="0"/>
      <w:divBdr>
        <w:top w:val="none" w:sz="0" w:space="0" w:color="auto"/>
        <w:left w:val="none" w:sz="0" w:space="0" w:color="auto"/>
        <w:bottom w:val="none" w:sz="0" w:space="0" w:color="auto"/>
        <w:right w:val="none" w:sz="0" w:space="0" w:color="auto"/>
      </w:divBdr>
      <w:divsChild>
        <w:div w:id="1571574218">
          <w:marLeft w:val="0"/>
          <w:marRight w:val="0"/>
          <w:marTop w:val="0"/>
          <w:marBottom w:val="0"/>
          <w:divBdr>
            <w:top w:val="none" w:sz="0" w:space="0" w:color="auto"/>
            <w:left w:val="none" w:sz="0" w:space="0" w:color="auto"/>
            <w:bottom w:val="none" w:sz="0" w:space="0" w:color="auto"/>
            <w:right w:val="none" w:sz="0" w:space="0" w:color="auto"/>
          </w:divBdr>
        </w:div>
      </w:divsChild>
    </w:div>
    <w:div w:id="16240025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4</Pages>
  <Words>321</Words>
  <Characters>1833</Characters>
  <Application>Microsoft Office Word</Application>
  <DocSecurity>0</DocSecurity>
  <Lines>15</Lines>
  <Paragraphs>4</Paragraphs>
  <ScaleCrop>false</ScaleCrop>
  <Company>Microsoft</Company>
  <LinksUpToDate>false</LinksUpToDate>
  <CharactersWithSpaces>2150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dc:creator>
  <cp:lastModifiedBy>god</cp:lastModifiedBy>
  <cp:revision>16</cp:revision>
  <dcterms:created xsi:type="dcterms:W3CDTF">2018-03-26T14:46:00Z</dcterms:created>
  <dcterms:modified xsi:type="dcterms:W3CDTF">2018-03-27T01:03:00Z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