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24"/>
        </w:rPr>
        <w:t>تقرير خبير: استراتيجية إطلاق العلامة التجارية "Leaf Wear"</w:t>
      </w:r>
    </w:p>
    <w:p>
      <w:pPr>
        <w:jc w:val="right"/>
      </w:pPr>
      <w:r>
        <w:rPr>
          <w:sz w:val="24"/>
        </w:rPr>
        <w:t>ملخص تنفيذي</w:t>
      </w:r>
    </w:p>
    <w:p>
      <w:pPr>
        <w:jc w:val="right"/>
      </w:pPr>
      <w:r>
        <w:rPr>
          <w:sz w:val="24"/>
        </w:rPr>
        <w:t>يهدف هذا التقرير إلى تقديم استراتيجية متكاملة لإنشاء علامة تجارية وهمية للأزياء المستدامة تحت اسم "Leaf Wear"، وذلك كجزء من مشروع تخرج لمبادرة رواد مصر الرقمية. تتمركز رؤية العلامة التجارية حول تقديم ملابس مصنوعة من مواد طبيعية أو معاد تدويرها، مع التزام راسخ بالاستدامة البيئية والعدالة الاجتماعية. يوضح التقرير، بناءً على تحليل عميق للمشهد العالمي والمحلي، المخرجات الاستراتيجية للمشروع، والتي تشمل خمسة أسماء مقترحة للعلامة التجارية وثلاثة شعارات، بالإضافة إلى لوحة أفكار (Moodboard) نهائية تحدد الهوية البصرية. هذه المخرجات لم يتم اختيارها عشوائياً، بل تم بناؤها على أسس تحليلية دقيقة تستهدف وضع "Leaf Wear" كنموذج ريادي يجمع بين الجمالية العصرية والأثر الإيجابي في السوق المصري.</w:t>
      </w:r>
    </w:p>
    <w:p>
      <w:pPr>
        <w:jc w:val="right"/>
      </w:pPr>
      <w:r>
        <w:rPr>
          <w:sz w:val="24"/>
        </w:rPr>
        <w:t>المقدمة: استراتيجية العلامة التجارية "Leaf Wear"</w:t>
      </w:r>
    </w:p>
    <w:p>
      <w:pPr>
        <w:jc w:val="right"/>
      </w:pPr>
      <w:r>
        <w:rPr>
          <w:sz w:val="24"/>
        </w:rPr>
        <w:t>تم تصميم العلامة التجارية "Leaf Wear" لتكون أكثر من مجرد مشروع تجاري؛ إنها رؤية لمستقبل واعٍ للموضة. تتمثل رؤيتها في أن تصبح رائدة في قطاع الأزياء المستدامة في مصر والشرق الأوسط، وأن تُلهم جيلاً جديداً من المستهلكين نحو خيارات أكثر مسؤولية. رسالتها هي توفير ملابس عصرية عالية الجودة، مصنوعة من ألياف طبيعية أو معاد تدويرها، مع التزام كامل بالشفافية والمسؤولية البيئية والاجتماعية.</w:t>
      </w:r>
    </w:p>
    <w:p>
      <w:pPr>
        <w:jc w:val="right"/>
      </w:pPr>
      <w:r>
        <w:rPr>
          <w:sz w:val="24"/>
        </w:rPr>
        <w:t>الهدف الأساسي لـ"Leaf Wear" هو تقديم بديل مستدام ومبتكر لنموذج "الفاست فاشن" (Fast Fashion) الذي يشتهر بتأثيره البيئي المدمر. تتمثل الميزة التنافسية للعلامة التجارية في اعتمادها على مواد مبتكرة مثل القطن العضوي الذي يستهلك 88% أقل من المياه و62% أقل من الطاقة مقارنة بالقطن التقليدي. كما يمكنها استخدام ألياف الصويا، المعروفة بكونها "كشمير الخضراوات" لنعومتها، والبوليستر المعاد تدويره، والذي يقلل من النفايات البلاستيكية. بالإضافة إلى ذلك، ستسعى العلامة التجارية إلى بناء نموذج إنتاج محلي يدعم العدالة الاجتماعية، على غرار علامات تجارية مصرية رائدة مثل Upfuse وReform Studio، التي تركز على تمكين المجتمعات المحلية وتوفير فرص عمل مستدامة.</w:t>
      </w:r>
    </w:p>
    <w:p>
      <w:pPr>
        <w:jc w:val="right"/>
      </w:pPr>
      <w:r>
        <w:rPr>
          <w:sz w:val="24"/>
        </w:rPr>
        <w:t>اسم العلامة التجارية "Leaf Wear" يربط بشكل استراتيجي بين قيمها الأساسية. فمقطع "Leaf" (ورقة شجر) يرمز إلى الطبيعة والنمو والتجديد، كما يشير مباشرة إلى المواد الخام الطبيعية التي تُصنع منها الملابس. أما كلمة "Wear" فتؤكد على أن المنتج النهائي هو ملابس عصرية وعملية، تجمع بين الاستدامة والأناقة.</w:t>
      </w:r>
    </w:p>
    <w:p>
      <w:pPr>
        <w:jc w:val="right"/>
      </w:pPr>
      <w:r>
        <w:rPr>
          <w:sz w:val="24"/>
        </w:rPr>
        <w:t>... (سيتم إدراج باقي الفصول كما هي)</w:t>
      </w:r>
    </w:p>
    <w:p>
      <w:pPr>
        <w:jc w:val="right"/>
      </w:pPr>
      <w:r>
        <w:rPr>
          <w:sz w:val="24"/>
        </w:rPr>
        <w:t>الفصل الرابع: لوحة الأفكار النهائية (Moodboard): ترجمة الرؤية إلى واقع بصري</w:t>
      </w:r>
    </w:p>
    <w:p>
      <w:pPr>
        <w:jc w:val="right"/>
      </w:pPr>
      <w:r>
        <w:rPr>
          <w:sz w:val="24"/>
        </w:rPr>
        <w:t>لوحة الأفكار هي أداة استراتيجية لترجمة قيم العلامة التجارية إلى هوية بصرية متماسكة، وتجنب استخدام الألوان الخضراء الصارخة التي أصبحت رمزاً شائعاً للتسويق الأخضر. تهدف لوحة الأفكار لـ"Leaf Wear" إلى إنشاء جمالية بصرية عصرية وفخمة، مستوحاة من الطبيعة ولكن بتصميم أنيق ومبتكر.</w:t>
      </w:r>
    </w:p>
    <w:p>
      <w:pPr>
        <w:jc w:val="right"/>
      </w:pPr>
      <w:r>
        <w:rPr>
          <w:sz w:val="24"/>
        </w:rPr>
        <w:t>(سيتم إدراج الصورة هنا)</w:t>
      </w:r>
    </w:p>
    <w:p>
      <w:pPr>
        <w:jc w:val="right"/>
      </w:pPr>
      <w:r>
        <w:rPr>
          <w:sz w:val="24"/>
        </w:rPr>
        <w:t>الفصل الخامس: استراتيجية التنفيذ والتوصيات النهائية</w:t>
      </w:r>
    </w:p>
    <w:p>
      <w:pPr>
        <w:jc w:val="right"/>
      </w:pPr>
      <w:r>
        <w:rPr>
          <w:sz w:val="24"/>
        </w:rPr>
        <w:t>لتوظيف هذه الهوية الجديدة بفعالية، يُقترح أن تركز استراتيجية التسويق الرقمي لـ"Leaf Wear" على سرد قصة المنتج، كما هو الحال في حملات العلامات التجارية الناجحة. يجب أن يتجاوز المحتوى مجرد عرض المنتج ليتناول الأثر البيئي الضار للأزياء السريعة، وفوائد الأزياء المستدامة، مما يثقّف الجمهور ويحفزه على التفكير بوعي أكبر.</w:t>
      </w:r>
    </w:p>
    <w:p>
      <w:r>
        <w:br/>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Gemini_Generated_Image_6qqc016qqc016qqc copy.png"/>
                    <pic:cNvPicPr/>
                  </pic:nvPicPr>
                  <pic:blipFill>
                    <a:blip r:embed="rId9"/>
                    <a:stretch>
                      <a:fillRect/>
                    </a:stretch>
                  </pic:blipFill>
                  <pic:spPr>
                    <a:xfrm>
                      <a:off x="0" y="0"/>
                      <a:ext cx="4572000" cy="4572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