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Gadugi" w:hAnsi="Gadugi"/>
        </w:rPr>
        <w:id w:val="276771484"/>
        <w:docPartObj>
          <w:docPartGallery w:val="Cover Pages"/>
          <w:docPartUnique/>
        </w:docPartObj>
      </w:sdtPr>
      <w:sdtEndPr>
        <w:rPr>
          <w:rFonts w:cs="Poppins"/>
          <w:b/>
          <w:bCs/>
          <w:color w:val="153D63" w:themeColor="text2" w:themeTint="E6"/>
        </w:rPr>
      </w:sdtEndPr>
      <w:sdtContent>
        <w:p w14:paraId="7BE3D30C" w14:textId="0F9CAA5A" w:rsidR="0031793D" w:rsidRPr="004720E0" w:rsidRDefault="0031793D">
          <w:pPr>
            <w:rPr>
              <w:rFonts w:ascii="Gadugi" w:hAnsi="Gadugi"/>
            </w:rPr>
          </w:pPr>
          <w:r w:rsidRPr="004720E0">
            <w:rPr>
              <w:rFonts w:ascii="Gadugi" w:hAnsi="Gadugi"/>
              <w:noProof/>
            </w:rPr>
            <mc:AlternateContent>
              <mc:Choice Requires="wps">
                <w:drawing>
                  <wp:anchor distT="0" distB="0" distL="114300" distR="114300" simplePos="0" relativeHeight="251663360" behindDoc="0" locked="0" layoutInCell="1" allowOverlap="1" wp14:anchorId="6E247402" wp14:editId="07836C49">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4C248F8E" w14:textId="579F2B13" w:rsidR="0031793D" w:rsidRDefault="00443E74">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B222B3">
                                      <w:rPr>
                                        <w:noProof/>
                                        <w:color w:val="0E2841" w:themeColor="text2"/>
                                      </w:rPr>
                                      <w:t>Tobago’s People</w:t>
                                    </w:r>
                                    <w:r w:rsidR="00C0623B">
                                      <w:rPr>
                                        <w:noProof/>
                                        <w:color w:val="0E2841" w:themeColor="text2"/>
                                      </w:rPr>
                                      <w:t>s</w:t>
                                    </w:r>
                                    <w:r w:rsidR="005D480A">
                                      <w:rPr>
                                        <w:noProof/>
                                        <w:color w:val="0E2841" w:themeColor="text2"/>
                                      </w:rPr>
                                      <w:t xml:space="preserve"> Party Policy Madate</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6E247402" id="_x0000_t202" coordsize="21600,21600" o:spt="202" path="m,l,21600r21600,l21600,xe">
                    <v:stroke joinstyle="miter"/>
                    <v:path gradientshapeok="t" o:connecttype="rect"/>
                  </v:shapetype>
                  <v:shape id="Text Box 255" o:spid="_x0000_s1026" type="#_x0000_t202" style="position:absolute;margin-left:0;margin-top:0;width:220.3pt;height:21.15pt;z-index:251663360;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4C248F8E" w14:textId="579F2B13" w:rsidR="0031793D" w:rsidRDefault="00443E74">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B222B3">
                                <w:rPr>
                                  <w:noProof/>
                                  <w:color w:val="0E2841" w:themeColor="text2"/>
                                </w:rPr>
                                <w:t>Tobago’s People</w:t>
                              </w:r>
                              <w:r w:rsidR="00C0623B">
                                <w:rPr>
                                  <w:noProof/>
                                  <w:color w:val="0E2841" w:themeColor="text2"/>
                                </w:rPr>
                                <w:t>s</w:t>
                              </w:r>
                              <w:r w:rsidR="005D480A">
                                <w:rPr>
                                  <w:noProof/>
                                  <w:color w:val="0E2841" w:themeColor="text2"/>
                                </w:rPr>
                                <w:t xml:space="preserve"> Party Policy Madate</w:t>
                              </w:r>
                            </w:sdtContent>
                          </w:sdt>
                        </w:p>
                      </w:txbxContent>
                    </v:textbox>
                    <w10:wrap type="square" anchorx="page" anchory="page"/>
                  </v:shape>
                </w:pict>
              </mc:Fallback>
            </mc:AlternateContent>
          </w:r>
          <w:r w:rsidRPr="004720E0">
            <w:rPr>
              <w:rFonts w:ascii="Gadugi" w:hAnsi="Gadugi"/>
              <w:noProof/>
            </w:rPr>
            <mc:AlternateContent>
              <mc:Choice Requires="wps">
                <w:drawing>
                  <wp:anchor distT="0" distB="0" distL="114300" distR="114300" simplePos="0" relativeHeight="251661312" behindDoc="1" locked="0" layoutInCell="1" allowOverlap="1" wp14:anchorId="57DDF43A" wp14:editId="78EF2863">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7D5D3A87" w14:textId="77777777" w:rsidR="0031793D" w:rsidRDefault="0031793D"/>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7DDF43A" id="Rectangle 257" o:spid="_x0000_s1027" style="position:absolute;margin-left:0;margin-top:0;width:581.4pt;height:752.4pt;z-index:-251655168;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c1e4f5 [660]" stroked="f" strokeweight="1pt">
                    <v:fill color2="#45b0e1 [1940]" rotate="t" focus="100%" type="gradient">
                      <o:fill v:ext="view" type="gradientUnscaled"/>
                    </v:fill>
                    <v:textbox inset="21.6pt,,21.6pt">
                      <w:txbxContent>
                        <w:p w14:paraId="7D5D3A87" w14:textId="77777777" w:rsidR="0031793D" w:rsidRDefault="0031793D"/>
                      </w:txbxContent>
                    </v:textbox>
                    <w10:wrap anchorx="page" anchory="page"/>
                  </v:rect>
                </w:pict>
              </mc:Fallback>
            </mc:AlternateContent>
          </w:r>
          <w:r w:rsidRPr="004720E0">
            <w:rPr>
              <w:rFonts w:ascii="Gadugi" w:hAnsi="Gadugi"/>
              <w:noProof/>
            </w:rPr>
            <mc:AlternateContent>
              <mc:Choice Requires="wps">
                <w:drawing>
                  <wp:anchor distT="0" distB="0" distL="114300" distR="114300" simplePos="0" relativeHeight="251655168" behindDoc="0" locked="0" layoutInCell="1" allowOverlap="1" wp14:anchorId="09ED5D92" wp14:editId="722B6A66">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00D1E0" w14:textId="66021E10" w:rsidR="0031793D" w:rsidRDefault="00443E74">
                                <w:pPr>
                                  <w:spacing w:before="240"/>
                                  <w:jc w:val="center"/>
                                  <w:rPr>
                                    <w:color w:val="FFFFFF" w:themeColor="background1"/>
                                  </w:rPr>
                                </w:pPr>
                                <w:sdt>
                                  <w:sdtPr>
                                    <w:rPr>
                                      <w:b/>
                                      <w:bCs/>
                                      <w:color w:val="FFFFFF" w:themeColor="background1"/>
                                      <w:kern w:val="0"/>
                                      <w:sz w:val="32"/>
                                      <w:szCs w:val="32"/>
                                      <w14:ligatures w14:val="none"/>
                                    </w:rPr>
                                    <w:alias w:val="Abstract"/>
                                    <w:id w:val="8276291"/>
                                    <w:dataBinding w:prefixMappings="xmlns:ns0='http://schemas.microsoft.com/office/2006/coverPageProps'" w:xpath="/ns0:CoverPageProperties[1]/ns0:Abstract[1]" w:storeItemID="{55AF091B-3C7A-41E3-B477-F2FDAA23CFDA}"/>
                                    <w:text/>
                                  </w:sdtPr>
                                  <w:sdtEndPr/>
                                  <w:sdtContent>
                                    <w:r w:rsidR="000F758B" w:rsidRPr="000F758B">
                                      <w:rPr>
                                        <w:b/>
                                        <w:bCs/>
                                        <w:color w:val="FFFFFF" w:themeColor="background1"/>
                                        <w:kern w:val="0"/>
                                        <w:sz w:val="32"/>
                                        <w:szCs w:val="32"/>
                                        <w14:ligatures w14:val="none"/>
                                      </w:rPr>
                                      <w:t xml:space="preserve">Towards the Greatest Little Island on the Planet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09ED5D92" id="Rectangle 259" o:spid="_x0000_s1028" style="position:absolute;margin-left:0;margin-top:0;width:226.45pt;height:237.6pt;z-index:25165516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0e2841 [3215]" stroked="f" strokeweight="1pt">
                    <v:textbox inset="14.4pt,14.4pt,14.4pt,28.8pt">
                      <w:txbxContent>
                        <w:p w14:paraId="6B00D1E0" w14:textId="66021E10" w:rsidR="0031793D" w:rsidRDefault="00443E74">
                          <w:pPr>
                            <w:spacing w:before="240"/>
                            <w:jc w:val="center"/>
                            <w:rPr>
                              <w:color w:val="FFFFFF" w:themeColor="background1"/>
                            </w:rPr>
                          </w:pPr>
                          <w:sdt>
                            <w:sdtPr>
                              <w:rPr>
                                <w:b/>
                                <w:bCs/>
                                <w:color w:val="FFFFFF" w:themeColor="background1"/>
                                <w:kern w:val="0"/>
                                <w:sz w:val="32"/>
                                <w:szCs w:val="32"/>
                                <w14:ligatures w14:val="none"/>
                              </w:rPr>
                              <w:alias w:val="Abstract"/>
                              <w:id w:val="8276291"/>
                              <w:dataBinding w:prefixMappings="xmlns:ns0='http://schemas.microsoft.com/office/2006/coverPageProps'" w:xpath="/ns0:CoverPageProperties[1]/ns0:Abstract[1]" w:storeItemID="{55AF091B-3C7A-41E3-B477-F2FDAA23CFDA}"/>
                              <w:text/>
                            </w:sdtPr>
                            <w:sdtEndPr/>
                            <w:sdtContent>
                              <w:r w:rsidR="000F758B" w:rsidRPr="000F758B">
                                <w:rPr>
                                  <w:b/>
                                  <w:bCs/>
                                  <w:color w:val="FFFFFF" w:themeColor="background1"/>
                                  <w:kern w:val="0"/>
                                  <w:sz w:val="32"/>
                                  <w:szCs w:val="32"/>
                                  <w14:ligatures w14:val="none"/>
                                </w:rPr>
                                <w:t xml:space="preserve">Towards the Greatest Little Island on the Planet </w:t>
                              </w:r>
                            </w:sdtContent>
                          </w:sdt>
                        </w:p>
                      </w:txbxContent>
                    </v:textbox>
                    <w10:wrap anchorx="page" anchory="page"/>
                  </v:rect>
                </w:pict>
              </mc:Fallback>
            </mc:AlternateContent>
          </w:r>
          <w:r w:rsidRPr="004720E0">
            <w:rPr>
              <w:rFonts w:ascii="Gadugi" w:hAnsi="Gadugi"/>
              <w:noProof/>
            </w:rPr>
            <mc:AlternateContent>
              <mc:Choice Requires="wps">
                <w:drawing>
                  <wp:anchor distT="0" distB="0" distL="114300" distR="114300" simplePos="0" relativeHeight="251653120" behindDoc="0" locked="0" layoutInCell="1" allowOverlap="1" wp14:anchorId="069DCC62" wp14:editId="6EB692DB">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569ABB07" id="Rectangle 261" o:spid="_x0000_s1026" style="position:absolute;margin-left:0;margin-top:0;width:244.8pt;height:554.4pt;z-index:251653120;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sidRPr="004720E0">
            <w:rPr>
              <w:rFonts w:ascii="Gadugi" w:hAnsi="Gadugi"/>
              <w:noProof/>
            </w:rPr>
            <mc:AlternateContent>
              <mc:Choice Requires="wps">
                <w:drawing>
                  <wp:anchor distT="0" distB="0" distL="114300" distR="114300" simplePos="0" relativeHeight="251659264" behindDoc="0" locked="0" layoutInCell="1" allowOverlap="1" wp14:anchorId="6D2CD1CB" wp14:editId="6B794ADC">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0906DD3" id="Rectangle 263" o:spid="_x0000_s1026" style="position:absolute;margin-left:0;margin-top:0;width:226.45pt;height:9.35pt;z-index:25165926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156082 [3204]" stroked="f" strokeweight="1pt">
                    <w10:wrap anchorx="page" anchory="page"/>
                  </v:rect>
                </w:pict>
              </mc:Fallback>
            </mc:AlternateContent>
          </w:r>
          <w:r w:rsidRPr="004720E0">
            <w:rPr>
              <w:rFonts w:ascii="Gadugi" w:hAnsi="Gadugi"/>
              <w:noProof/>
            </w:rPr>
            <mc:AlternateContent>
              <mc:Choice Requires="wps">
                <w:drawing>
                  <wp:anchor distT="0" distB="0" distL="114300" distR="114300" simplePos="0" relativeHeight="251657216" behindDoc="0" locked="0" layoutInCell="1" allowOverlap="1" wp14:anchorId="2739CC57" wp14:editId="6F60E72A">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Aptos Display" w:eastAsia="Times New Roman" w:hAnsi="Aptos Display" w:cs="Times New Roman"/>
                                    <w:noProof/>
                                    <w:color w:val="156082" w:themeColor="accent1"/>
                                    <w:sz w:val="44"/>
                                    <w:szCs w:val="44"/>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6F7F5CCA" w14:textId="3A48EED0" w:rsidR="0031793D" w:rsidRDefault="00536A57">
                                    <w:pPr>
                                      <w:spacing w:line="240" w:lineRule="auto"/>
                                      <w:rPr>
                                        <w:rFonts w:asciiTheme="majorHAnsi" w:eastAsiaTheme="majorEastAsia" w:hAnsiTheme="majorHAnsi" w:cstheme="majorBidi"/>
                                        <w:noProof/>
                                        <w:color w:val="156082" w:themeColor="accent1"/>
                                        <w:sz w:val="72"/>
                                        <w:szCs w:val="144"/>
                                      </w:rPr>
                                    </w:pPr>
                                    <w:r w:rsidRPr="00536A57">
                                      <w:rPr>
                                        <w:rFonts w:ascii="Aptos Display" w:eastAsia="Times New Roman" w:hAnsi="Aptos Display" w:cs="Times New Roman"/>
                                        <w:noProof/>
                                        <w:color w:val="156082" w:themeColor="accent1"/>
                                        <w:sz w:val="44"/>
                                        <w:szCs w:val="44"/>
                                      </w:rPr>
                                      <w:t>Pathways to Prosperity</w:t>
                                    </w:r>
                                  </w:p>
                                </w:sdtContent>
                              </w:sdt>
                              <w:sdt>
                                <w:sdtPr>
                                  <w:rPr>
                                    <w:rFonts w:ascii="Aptos Display" w:eastAsia="Times New Roman" w:hAnsi="Aptos Display" w:cs="Times New Roman"/>
                                    <w:noProof/>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04179EA2" w14:textId="297A8A80" w:rsidR="0031793D" w:rsidRDefault="00D5660A">
                                    <w:pPr>
                                      <w:rPr>
                                        <w:rFonts w:asciiTheme="majorHAnsi" w:eastAsiaTheme="majorEastAsia" w:hAnsiTheme="majorHAnsi" w:cstheme="majorBidi"/>
                                        <w:noProof/>
                                        <w:color w:val="0E2841" w:themeColor="text2"/>
                                        <w:sz w:val="32"/>
                                        <w:szCs w:val="40"/>
                                      </w:rPr>
                                    </w:pPr>
                                    <w:r w:rsidRPr="00D5660A">
                                      <w:rPr>
                                        <w:rFonts w:ascii="Aptos Display" w:eastAsia="Times New Roman" w:hAnsi="Aptos Display" w:cs="Times New Roman"/>
                                        <w:noProof/>
                                        <w:color w:val="0E2841" w:themeColor="text2"/>
                                        <w:sz w:val="32"/>
                                        <w:szCs w:val="32"/>
                                      </w:rPr>
                                      <w:t>Developing Tobago and Tobagonians</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2739CC57" id="Text Box 265" o:spid="_x0000_s1029" type="#_x0000_t202" style="position:absolute;margin-left:0;margin-top:0;width:220.3pt;height:194.9pt;z-index:251657216;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Aptos Display" w:eastAsia="Times New Roman" w:hAnsi="Aptos Display" w:cs="Times New Roman"/>
                              <w:noProof/>
                              <w:color w:val="156082" w:themeColor="accent1"/>
                              <w:sz w:val="44"/>
                              <w:szCs w:val="44"/>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6F7F5CCA" w14:textId="3A48EED0" w:rsidR="0031793D" w:rsidRDefault="00536A57">
                              <w:pPr>
                                <w:spacing w:line="240" w:lineRule="auto"/>
                                <w:rPr>
                                  <w:rFonts w:asciiTheme="majorHAnsi" w:eastAsiaTheme="majorEastAsia" w:hAnsiTheme="majorHAnsi" w:cstheme="majorBidi"/>
                                  <w:noProof/>
                                  <w:color w:val="156082" w:themeColor="accent1"/>
                                  <w:sz w:val="72"/>
                                  <w:szCs w:val="144"/>
                                </w:rPr>
                              </w:pPr>
                              <w:r w:rsidRPr="00536A57">
                                <w:rPr>
                                  <w:rFonts w:ascii="Aptos Display" w:eastAsia="Times New Roman" w:hAnsi="Aptos Display" w:cs="Times New Roman"/>
                                  <w:noProof/>
                                  <w:color w:val="156082" w:themeColor="accent1"/>
                                  <w:sz w:val="44"/>
                                  <w:szCs w:val="44"/>
                                </w:rPr>
                                <w:t>Pathways to Prosperity</w:t>
                              </w:r>
                            </w:p>
                          </w:sdtContent>
                        </w:sdt>
                        <w:sdt>
                          <w:sdtPr>
                            <w:rPr>
                              <w:rFonts w:ascii="Aptos Display" w:eastAsia="Times New Roman" w:hAnsi="Aptos Display" w:cs="Times New Roman"/>
                              <w:noProof/>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04179EA2" w14:textId="297A8A80" w:rsidR="0031793D" w:rsidRDefault="00D5660A">
                              <w:pPr>
                                <w:rPr>
                                  <w:rFonts w:asciiTheme="majorHAnsi" w:eastAsiaTheme="majorEastAsia" w:hAnsiTheme="majorHAnsi" w:cstheme="majorBidi"/>
                                  <w:noProof/>
                                  <w:color w:val="0E2841" w:themeColor="text2"/>
                                  <w:sz w:val="32"/>
                                  <w:szCs w:val="40"/>
                                </w:rPr>
                              </w:pPr>
                              <w:r w:rsidRPr="00D5660A">
                                <w:rPr>
                                  <w:rFonts w:ascii="Aptos Display" w:eastAsia="Times New Roman" w:hAnsi="Aptos Display" w:cs="Times New Roman"/>
                                  <w:noProof/>
                                  <w:color w:val="0E2841" w:themeColor="text2"/>
                                  <w:sz w:val="32"/>
                                  <w:szCs w:val="32"/>
                                </w:rPr>
                                <w:t>Developing Tobago and Tobagonians</w:t>
                              </w:r>
                            </w:p>
                          </w:sdtContent>
                        </w:sdt>
                      </w:txbxContent>
                    </v:textbox>
                    <w10:wrap type="square" anchorx="page" anchory="page"/>
                  </v:shape>
                </w:pict>
              </mc:Fallback>
            </mc:AlternateContent>
          </w:r>
        </w:p>
        <w:p w14:paraId="52D45E94" w14:textId="16E47830" w:rsidR="0031793D" w:rsidRPr="004720E0" w:rsidRDefault="0031793D">
          <w:pPr>
            <w:rPr>
              <w:rFonts w:ascii="Gadugi" w:eastAsia="Times New Roman" w:hAnsi="Gadugi" w:cs="Poppins"/>
              <w:b/>
              <w:bCs/>
              <w:color w:val="153D63" w:themeColor="text2" w:themeTint="E6"/>
              <w:kern w:val="0"/>
              <w:lang w:eastAsia="en-CA"/>
            </w:rPr>
          </w:pPr>
          <w:r w:rsidRPr="004720E0">
            <w:rPr>
              <w:rFonts w:ascii="Gadugi" w:hAnsi="Gadugi" w:cs="Poppins"/>
              <w:b/>
              <w:bCs/>
              <w:color w:val="153D63" w:themeColor="text2" w:themeTint="E6"/>
            </w:rPr>
            <w:br w:type="page"/>
          </w:r>
        </w:p>
      </w:sdtContent>
    </w:sdt>
    <w:bookmarkStart w:id="0" w:name="_Toc210062055" w:displacedByCustomXml="next"/>
    <w:sdt>
      <w:sdtPr>
        <w:rPr>
          <w:rFonts w:ascii="Gadugi" w:eastAsiaTheme="minorHAnsi" w:hAnsi="Gadugi" w:cstheme="minorBidi"/>
          <w:color w:val="auto"/>
          <w:kern w:val="2"/>
          <w:sz w:val="22"/>
          <w:szCs w:val="22"/>
          <w:lang w:val="en-CA"/>
          <w14:ligatures w14:val="standardContextual"/>
        </w:rPr>
        <w:id w:val="-2134551754"/>
        <w:docPartObj>
          <w:docPartGallery w:val="Table of Contents"/>
          <w:docPartUnique/>
        </w:docPartObj>
      </w:sdtPr>
      <w:sdtEndPr>
        <w:rPr>
          <w:b/>
          <w:bCs/>
          <w:noProof/>
        </w:rPr>
      </w:sdtEndPr>
      <w:sdtContent>
        <w:p w14:paraId="549C8271" w14:textId="5C3D8D4E" w:rsidR="00DD1E0F" w:rsidRPr="00F51EFF" w:rsidRDefault="00DD1E0F" w:rsidP="00B222B3">
          <w:pPr>
            <w:pStyle w:val="TOCHeading"/>
            <w:jc w:val="center"/>
            <w:rPr>
              <w:rFonts w:ascii="Gadugi" w:hAnsi="Gadugi"/>
              <w:b/>
              <w:bCs/>
              <w:color w:val="153D63" w:themeColor="text2" w:themeTint="E6"/>
              <w:sz w:val="36"/>
              <w:szCs w:val="36"/>
            </w:rPr>
          </w:pPr>
          <w:r w:rsidRPr="00F51EFF">
            <w:rPr>
              <w:rFonts w:ascii="Gadugi" w:hAnsi="Gadugi"/>
              <w:b/>
              <w:bCs/>
              <w:color w:val="153D63" w:themeColor="text2" w:themeTint="E6"/>
              <w:sz w:val="36"/>
              <w:szCs w:val="36"/>
            </w:rPr>
            <w:t>Table of Contents</w:t>
          </w:r>
        </w:p>
        <w:p w14:paraId="5ED06E33" w14:textId="783C944D" w:rsidR="00B536F4" w:rsidRDefault="00DD1E0F">
          <w:pPr>
            <w:pStyle w:val="TOC1"/>
            <w:tabs>
              <w:tab w:val="right" w:leader="dot" w:pos="9350"/>
            </w:tabs>
            <w:rPr>
              <w:rFonts w:eastAsiaTheme="minorEastAsia"/>
              <w:noProof/>
              <w:sz w:val="24"/>
              <w:szCs w:val="24"/>
              <w:lang w:eastAsia="en-CA"/>
            </w:rPr>
          </w:pPr>
          <w:r w:rsidRPr="004720E0">
            <w:rPr>
              <w:rFonts w:ascii="Gadugi" w:hAnsi="Gadugi"/>
            </w:rPr>
            <w:fldChar w:fldCharType="begin"/>
          </w:r>
          <w:r w:rsidRPr="004720E0">
            <w:rPr>
              <w:rFonts w:ascii="Gadugi" w:hAnsi="Gadugi"/>
            </w:rPr>
            <w:instrText xml:space="preserve"> TOC \o "1-3" \h \z \u </w:instrText>
          </w:r>
          <w:r w:rsidRPr="004720E0">
            <w:rPr>
              <w:rFonts w:ascii="Gadugi" w:hAnsi="Gadugi"/>
            </w:rPr>
            <w:fldChar w:fldCharType="separate"/>
          </w:r>
          <w:hyperlink w:anchor="_Toc210215701" w:history="1">
            <w:r w:rsidR="00B536F4" w:rsidRPr="00FD171D">
              <w:rPr>
                <w:rStyle w:val="Hyperlink"/>
                <w:rFonts w:ascii="Gadugi" w:eastAsia="Times New Roman" w:hAnsi="Gadugi"/>
                <w:noProof/>
              </w:rPr>
              <w:t>Message from the Political Leader</w:t>
            </w:r>
            <w:r w:rsidR="00B536F4">
              <w:rPr>
                <w:noProof/>
                <w:webHidden/>
              </w:rPr>
              <w:tab/>
            </w:r>
            <w:r w:rsidR="00B536F4">
              <w:rPr>
                <w:noProof/>
                <w:webHidden/>
              </w:rPr>
              <w:fldChar w:fldCharType="begin"/>
            </w:r>
            <w:r w:rsidR="00B536F4">
              <w:rPr>
                <w:noProof/>
                <w:webHidden/>
              </w:rPr>
              <w:instrText xml:space="preserve"> PAGEREF _Toc210215701 \h </w:instrText>
            </w:r>
            <w:r w:rsidR="00B536F4">
              <w:rPr>
                <w:noProof/>
                <w:webHidden/>
              </w:rPr>
            </w:r>
            <w:r w:rsidR="00B536F4">
              <w:rPr>
                <w:noProof/>
                <w:webHidden/>
              </w:rPr>
              <w:fldChar w:fldCharType="separate"/>
            </w:r>
            <w:r w:rsidR="00B536F4">
              <w:rPr>
                <w:noProof/>
                <w:webHidden/>
              </w:rPr>
              <w:t>2</w:t>
            </w:r>
            <w:r w:rsidR="00B536F4">
              <w:rPr>
                <w:noProof/>
                <w:webHidden/>
              </w:rPr>
              <w:fldChar w:fldCharType="end"/>
            </w:r>
          </w:hyperlink>
        </w:p>
        <w:p w14:paraId="7D209435" w14:textId="2270BB91" w:rsidR="00B536F4" w:rsidRDefault="00B536F4">
          <w:pPr>
            <w:pStyle w:val="TOC1"/>
            <w:tabs>
              <w:tab w:val="right" w:leader="dot" w:pos="9350"/>
            </w:tabs>
            <w:rPr>
              <w:rFonts w:eastAsiaTheme="minorEastAsia"/>
              <w:noProof/>
              <w:sz w:val="24"/>
              <w:szCs w:val="24"/>
              <w:lang w:eastAsia="en-CA"/>
            </w:rPr>
          </w:pPr>
          <w:hyperlink w:anchor="_Toc210215702" w:history="1">
            <w:r w:rsidRPr="00FD171D">
              <w:rPr>
                <w:rStyle w:val="Hyperlink"/>
                <w:rFonts w:ascii="Gadugi" w:eastAsia="Times New Roman" w:hAnsi="Gadugi"/>
                <w:noProof/>
              </w:rPr>
              <w:t>Forward</w:t>
            </w:r>
            <w:r>
              <w:rPr>
                <w:noProof/>
                <w:webHidden/>
              </w:rPr>
              <w:tab/>
            </w:r>
            <w:r>
              <w:rPr>
                <w:noProof/>
                <w:webHidden/>
              </w:rPr>
              <w:fldChar w:fldCharType="begin"/>
            </w:r>
            <w:r>
              <w:rPr>
                <w:noProof/>
                <w:webHidden/>
              </w:rPr>
              <w:instrText xml:space="preserve"> PAGEREF _Toc210215702 \h </w:instrText>
            </w:r>
            <w:r>
              <w:rPr>
                <w:noProof/>
                <w:webHidden/>
              </w:rPr>
            </w:r>
            <w:r>
              <w:rPr>
                <w:noProof/>
                <w:webHidden/>
              </w:rPr>
              <w:fldChar w:fldCharType="separate"/>
            </w:r>
            <w:r>
              <w:rPr>
                <w:noProof/>
                <w:webHidden/>
              </w:rPr>
              <w:t>2</w:t>
            </w:r>
            <w:r>
              <w:rPr>
                <w:noProof/>
                <w:webHidden/>
              </w:rPr>
              <w:fldChar w:fldCharType="end"/>
            </w:r>
          </w:hyperlink>
        </w:p>
        <w:p w14:paraId="65E2B4DB" w14:textId="5C7D52B6" w:rsidR="00B536F4" w:rsidRDefault="00B536F4">
          <w:pPr>
            <w:pStyle w:val="TOC1"/>
            <w:tabs>
              <w:tab w:val="right" w:leader="dot" w:pos="9350"/>
            </w:tabs>
            <w:rPr>
              <w:rFonts w:eastAsiaTheme="minorEastAsia"/>
              <w:noProof/>
              <w:sz w:val="24"/>
              <w:szCs w:val="24"/>
              <w:lang w:eastAsia="en-CA"/>
            </w:rPr>
          </w:pPr>
          <w:hyperlink w:anchor="_Toc210215703" w:history="1">
            <w:r w:rsidRPr="00FD171D">
              <w:rPr>
                <w:rStyle w:val="Hyperlink"/>
                <w:rFonts w:ascii="Gadugi" w:eastAsia="Times New Roman" w:hAnsi="Gadugi"/>
                <w:noProof/>
              </w:rPr>
              <w:t>Executive Summary</w:t>
            </w:r>
            <w:r>
              <w:rPr>
                <w:noProof/>
                <w:webHidden/>
              </w:rPr>
              <w:tab/>
            </w:r>
            <w:r>
              <w:rPr>
                <w:noProof/>
                <w:webHidden/>
              </w:rPr>
              <w:fldChar w:fldCharType="begin"/>
            </w:r>
            <w:r>
              <w:rPr>
                <w:noProof/>
                <w:webHidden/>
              </w:rPr>
              <w:instrText xml:space="preserve"> PAGEREF _Toc210215703 \h </w:instrText>
            </w:r>
            <w:r>
              <w:rPr>
                <w:noProof/>
                <w:webHidden/>
              </w:rPr>
            </w:r>
            <w:r>
              <w:rPr>
                <w:noProof/>
                <w:webHidden/>
              </w:rPr>
              <w:fldChar w:fldCharType="separate"/>
            </w:r>
            <w:r>
              <w:rPr>
                <w:noProof/>
                <w:webHidden/>
              </w:rPr>
              <w:t>2</w:t>
            </w:r>
            <w:r>
              <w:rPr>
                <w:noProof/>
                <w:webHidden/>
              </w:rPr>
              <w:fldChar w:fldCharType="end"/>
            </w:r>
          </w:hyperlink>
        </w:p>
        <w:p w14:paraId="45411C49" w14:textId="3E9ED591" w:rsidR="00B536F4" w:rsidRDefault="00B536F4">
          <w:pPr>
            <w:pStyle w:val="TOC1"/>
            <w:tabs>
              <w:tab w:val="right" w:leader="dot" w:pos="9350"/>
            </w:tabs>
            <w:rPr>
              <w:rFonts w:eastAsiaTheme="minorEastAsia"/>
              <w:noProof/>
              <w:sz w:val="24"/>
              <w:szCs w:val="24"/>
              <w:lang w:eastAsia="en-CA"/>
            </w:rPr>
          </w:pPr>
          <w:hyperlink w:anchor="_Toc210215704" w:history="1">
            <w:r w:rsidRPr="00FD171D">
              <w:rPr>
                <w:rStyle w:val="Hyperlink"/>
                <w:rFonts w:ascii="Gadugi" w:eastAsia="Times New Roman" w:hAnsi="Gadugi"/>
                <w:noProof/>
              </w:rPr>
              <w:t>Policy Framework</w:t>
            </w:r>
            <w:r>
              <w:rPr>
                <w:noProof/>
                <w:webHidden/>
              </w:rPr>
              <w:tab/>
            </w:r>
            <w:r>
              <w:rPr>
                <w:noProof/>
                <w:webHidden/>
              </w:rPr>
              <w:fldChar w:fldCharType="begin"/>
            </w:r>
            <w:r>
              <w:rPr>
                <w:noProof/>
                <w:webHidden/>
              </w:rPr>
              <w:instrText xml:space="preserve"> PAGEREF _Toc210215704 \h </w:instrText>
            </w:r>
            <w:r>
              <w:rPr>
                <w:noProof/>
                <w:webHidden/>
              </w:rPr>
            </w:r>
            <w:r>
              <w:rPr>
                <w:noProof/>
                <w:webHidden/>
              </w:rPr>
              <w:fldChar w:fldCharType="separate"/>
            </w:r>
            <w:r>
              <w:rPr>
                <w:noProof/>
                <w:webHidden/>
              </w:rPr>
              <w:t>2</w:t>
            </w:r>
            <w:r>
              <w:rPr>
                <w:noProof/>
                <w:webHidden/>
              </w:rPr>
              <w:fldChar w:fldCharType="end"/>
            </w:r>
          </w:hyperlink>
        </w:p>
        <w:p w14:paraId="6DE6F77B" w14:textId="6EFB1904" w:rsidR="00B536F4" w:rsidRDefault="00B536F4">
          <w:pPr>
            <w:pStyle w:val="TOC1"/>
            <w:tabs>
              <w:tab w:val="right" w:leader="dot" w:pos="9350"/>
            </w:tabs>
            <w:rPr>
              <w:rFonts w:eastAsiaTheme="minorEastAsia"/>
              <w:noProof/>
              <w:sz w:val="24"/>
              <w:szCs w:val="24"/>
              <w:lang w:eastAsia="en-CA"/>
            </w:rPr>
          </w:pPr>
          <w:hyperlink w:anchor="_Toc210215705" w:history="1">
            <w:r w:rsidRPr="00FD171D">
              <w:rPr>
                <w:rStyle w:val="Hyperlink"/>
                <w:rFonts w:ascii="Gadugi" w:hAnsi="Gadugi"/>
                <w:noProof/>
              </w:rPr>
              <w:t>Policy Focus: Constitutional Autonomy</w:t>
            </w:r>
            <w:r>
              <w:rPr>
                <w:noProof/>
                <w:webHidden/>
              </w:rPr>
              <w:tab/>
            </w:r>
            <w:r>
              <w:rPr>
                <w:noProof/>
                <w:webHidden/>
              </w:rPr>
              <w:fldChar w:fldCharType="begin"/>
            </w:r>
            <w:r>
              <w:rPr>
                <w:noProof/>
                <w:webHidden/>
              </w:rPr>
              <w:instrText xml:space="preserve"> PAGEREF _Toc210215705 \h </w:instrText>
            </w:r>
            <w:r>
              <w:rPr>
                <w:noProof/>
                <w:webHidden/>
              </w:rPr>
            </w:r>
            <w:r>
              <w:rPr>
                <w:noProof/>
                <w:webHidden/>
              </w:rPr>
              <w:fldChar w:fldCharType="separate"/>
            </w:r>
            <w:r>
              <w:rPr>
                <w:noProof/>
                <w:webHidden/>
              </w:rPr>
              <w:t>2</w:t>
            </w:r>
            <w:r>
              <w:rPr>
                <w:noProof/>
                <w:webHidden/>
              </w:rPr>
              <w:fldChar w:fldCharType="end"/>
            </w:r>
          </w:hyperlink>
        </w:p>
        <w:p w14:paraId="50B11727" w14:textId="1B01677A" w:rsidR="00B536F4" w:rsidRPr="00F51EFF" w:rsidRDefault="00B536F4">
          <w:pPr>
            <w:pStyle w:val="TOC1"/>
            <w:tabs>
              <w:tab w:val="right" w:leader="dot" w:pos="9350"/>
            </w:tabs>
            <w:rPr>
              <w:rFonts w:eastAsiaTheme="minorEastAsia"/>
              <w:noProof/>
              <w:sz w:val="24"/>
              <w:szCs w:val="24"/>
              <w:lang w:eastAsia="en-CA"/>
            </w:rPr>
          </w:pPr>
          <w:hyperlink w:anchor="_Toc210215706" w:history="1">
            <w:r w:rsidRPr="00F51EFF">
              <w:rPr>
                <w:rStyle w:val="Hyperlink"/>
                <w:rFonts w:ascii="Gadugi" w:hAnsi="Gadugi"/>
                <w:noProof/>
                <w:color w:val="auto"/>
              </w:rPr>
              <w:t>Policy Focus: Education and Innovation</w:t>
            </w:r>
            <w:r w:rsidRPr="00F51EFF">
              <w:rPr>
                <w:noProof/>
                <w:webHidden/>
              </w:rPr>
              <w:tab/>
            </w:r>
            <w:r w:rsidRPr="00F51EFF">
              <w:rPr>
                <w:noProof/>
                <w:webHidden/>
              </w:rPr>
              <w:fldChar w:fldCharType="begin"/>
            </w:r>
            <w:r w:rsidRPr="00F51EFF">
              <w:rPr>
                <w:noProof/>
                <w:webHidden/>
              </w:rPr>
              <w:instrText xml:space="preserve"> PAGEREF _Toc210215706 \h </w:instrText>
            </w:r>
            <w:r w:rsidRPr="00F51EFF">
              <w:rPr>
                <w:noProof/>
                <w:webHidden/>
              </w:rPr>
            </w:r>
            <w:r w:rsidRPr="00F51EFF">
              <w:rPr>
                <w:noProof/>
                <w:webHidden/>
              </w:rPr>
              <w:fldChar w:fldCharType="separate"/>
            </w:r>
            <w:r w:rsidRPr="00F51EFF">
              <w:rPr>
                <w:noProof/>
                <w:webHidden/>
              </w:rPr>
              <w:t>3</w:t>
            </w:r>
            <w:r w:rsidRPr="00F51EFF">
              <w:rPr>
                <w:noProof/>
                <w:webHidden/>
              </w:rPr>
              <w:fldChar w:fldCharType="end"/>
            </w:r>
          </w:hyperlink>
        </w:p>
        <w:p w14:paraId="34D21B8B" w14:textId="266E7F4A" w:rsidR="00B536F4" w:rsidRPr="00F51EFF" w:rsidRDefault="00B536F4">
          <w:pPr>
            <w:pStyle w:val="TOC1"/>
            <w:tabs>
              <w:tab w:val="right" w:leader="dot" w:pos="9350"/>
            </w:tabs>
            <w:rPr>
              <w:rFonts w:eastAsiaTheme="minorEastAsia"/>
              <w:noProof/>
              <w:sz w:val="24"/>
              <w:szCs w:val="24"/>
              <w:lang w:eastAsia="en-CA"/>
            </w:rPr>
          </w:pPr>
          <w:hyperlink w:anchor="_Toc210215707" w:history="1">
            <w:r w:rsidRPr="00F51EFF">
              <w:rPr>
                <w:rStyle w:val="Hyperlink"/>
                <w:rFonts w:ascii="Gadugi" w:hAnsi="Gadugi"/>
                <w:noProof/>
                <w:color w:val="auto"/>
              </w:rPr>
              <w:t>Policy Focus: Sustainable Population Growth</w:t>
            </w:r>
            <w:r w:rsidRPr="00F51EFF">
              <w:rPr>
                <w:noProof/>
                <w:webHidden/>
              </w:rPr>
              <w:tab/>
            </w:r>
            <w:r w:rsidRPr="00F51EFF">
              <w:rPr>
                <w:noProof/>
                <w:webHidden/>
              </w:rPr>
              <w:fldChar w:fldCharType="begin"/>
            </w:r>
            <w:r w:rsidRPr="00F51EFF">
              <w:rPr>
                <w:noProof/>
                <w:webHidden/>
              </w:rPr>
              <w:instrText xml:space="preserve"> PAGEREF _Toc210215707 \h </w:instrText>
            </w:r>
            <w:r w:rsidRPr="00F51EFF">
              <w:rPr>
                <w:noProof/>
                <w:webHidden/>
              </w:rPr>
            </w:r>
            <w:r w:rsidRPr="00F51EFF">
              <w:rPr>
                <w:noProof/>
                <w:webHidden/>
              </w:rPr>
              <w:fldChar w:fldCharType="separate"/>
            </w:r>
            <w:r w:rsidRPr="00F51EFF">
              <w:rPr>
                <w:noProof/>
                <w:webHidden/>
              </w:rPr>
              <w:t>4</w:t>
            </w:r>
            <w:r w:rsidRPr="00F51EFF">
              <w:rPr>
                <w:noProof/>
                <w:webHidden/>
              </w:rPr>
              <w:fldChar w:fldCharType="end"/>
            </w:r>
          </w:hyperlink>
        </w:p>
        <w:p w14:paraId="7B777E4E" w14:textId="7FDA6A94" w:rsidR="00B536F4" w:rsidRDefault="00B536F4">
          <w:pPr>
            <w:pStyle w:val="TOC1"/>
            <w:tabs>
              <w:tab w:val="right" w:leader="dot" w:pos="9350"/>
            </w:tabs>
            <w:rPr>
              <w:rFonts w:eastAsiaTheme="minorEastAsia"/>
              <w:noProof/>
              <w:sz w:val="24"/>
              <w:szCs w:val="24"/>
              <w:lang w:eastAsia="en-CA"/>
            </w:rPr>
          </w:pPr>
          <w:hyperlink w:anchor="_Toc210215708" w:history="1">
            <w:r w:rsidRPr="00FD171D">
              <w:rPr>
                <w:rStyle w:val="Hyperlink"/>
                <w:rFonts w:ascii="Gadugi" w:hAnsi="Gadugi"/>
                <w:noProof/>
              </w:rPr>
              <w:t>Policy Focus: Economic Growth</w:t>
            </w:r>
            <w:r>
              <w:rPr>
                <w:noProof/>
                <w:webHidden/>
              </w:rPr>
              <w:tab/>
            </w:r>
            <w:r>
              <w:rPr>
                <w:noProof/>
                <w:webHidden/>
              </w:rPr>
              <w:fldChar w:fldCharType="begin"/>
            </w:r>
            <w:r>
              <w:rPr>
                <w:noProof/>
                <w:webHidden/>
              </w:rPr>
              <w:instrText xml:space="preserve"> PAGEREF _Toc210215708 \h </w:instrText>
            </w:r>
            <w:r>
              <w:rPr>
                <w:noProof/>
                <w:webHidden/>
              </w:rPr>
            </w:r>
            <w:r>
              <w:rPr>
                <w:noProof/>
                <w:webHidden/>
              </w:rPr>
              <w:fldChar w:fldCharType="separate"/>
            </w:r>
            <w:r>
              <w:rPr>
                <w:noProof/>
                <w:webHidden/>
              </w:rPr>
              <w:t>5</w:t>
            </w:r>
            <w:r>
              <w:rPr>
                <w:noProof/>
                <w:webHidden/>
              </w:rPr>
              <w:fldChar w:fldCharType="end"/>
            </w:r>
          </w:hyperlink>
        </w:p>
        <w:p w14:paraId="32357C3C" w14:textId="65922F6E" w:rsidR="00B536F4" w:rsidRDefault="00B536F4">
          <w:pPr>
            <w:pStyle w:val="TOC1"/>
            <w:tabs>
              <w:tab w:val="right" w:leader="dot" w:pos="9350"/>
            </w:tabs>
            <w:rPr>
              <w:rFonts w:eastAsiaTheme="minorEastAsia"/>
              <w:noProof/>
              <w:sz w:val="24"/>
              <w:szCs w:val="24"/>
              <w:lang w:eastAsia="en-CA"/>
            </w:rPr>
          </w:pPr>
          <w:hyperlink w:anchor="_Toc210215709" w:history="1">
            <w:r w:rsidRPr="00FD171D">
              <w:rPr>
                <w:rStyle w:val="Hyperlink"/>
                <w:rFonts w:ascii="Gadugi" w:hAnsi="Gadugi"/>
                <w:noProof/>
              </w:rPr>
              <w:t>Policy Focus: Sustainable Tourism</w:t>
            </w:r>
            <w:r>
              <w:rPr>
                <w:noProof/>
                <w:webHidden/>
              </w:rPr>
              <w:tab/>
            </w:r>
            <w:r>
              <w:rPr>
                <w:noProof/>
                <w:webHidden/>
              </w:rPr>
              <w:fldChar w:fldCharType="begin"/>
            </w:r>
            <w:r>
              <w:rPr>
                <w:noProof/>
                <w:webHidden/>
              </w:rPr>
              <w:instrText xml:space="preserve"> PAGEREF _Toc210215709 \h </w:instrText>
            </w:r>
            <w:r>
              <w:rPr>
                <w:noProof/>
                <w:webHidden/>
              </w:rPr>
            </w:r>
            <w:r>
              <w:rPr>
                <w:noProof/>
                <w:webHidden/>
              </w:rPr>
              <w:fldChar w:fldCharType="separate"/>
            </w:r>
            <w:r>
              <w:rPr>
                <w:noProof/>
                <w:webHidden/>
              </w:rPr>
              <w:t>6</w:t>
            </w:r>
            <w:r>
              <w:rPr>
                <w:noProof/>
                <w:webHidden/>
              </w:rPr>
              <w:fldChar w:fldCharType="end"/>
            </w:r>
          </w:hyperlink>
        </w:p>
        <w:p w14:paraId="48EBD40D" w14:textId="0E4FC21D" w:rsidR="00B536F4" w:rsidRDefault="00B536F4">
          <w:pPr>
            <w:pStyle w:val="TOC1"/>
            <w:tabs>
              <w:tab w:val="right" w:leader="dot" w:pos="9350"/>
            </w:tabs>
            <w:rPr>
              <w:rFonts w:eastAsiaTheme="minorEastAsia"/>
              <w:noProof/>
              <w:sz w:val="24"/>
              <w:szCs w:val="24"/>
              <w:lang w:eastAsia="en-CA"/>
            </w:rPr>
          </w:pPr>
          <w:hyperlink w:anchor="_Toc210215710" w:history="1">
            <w:r w:rsidRPr="00FD171D">
              <w:rPr>
                <w:rStyle w:val="Hyperlink"/>
                <w:rFonts w:ascii="Gadugi" w:hAnsi="Gadugi"/>
                <w:noProof/>
              </w:rPr>
              <w:t>Policy Focus: Culture and Creativity</w:t>
            </w:r>
            <w:r>
              <w:rPr>
                <w:noProof/>
                <w:webHidden/>
              </w:rPr>
              <w:tab/>
            </w:r>
            <w:r>
              <w:rPr>
                <w:noProof/>
                <w:webHidden/>
              </w:rPr>
              <w:fldChar w:fldCharType="begin"/>
            </w:r>
            <w:r>
              <w:rPr>
                <w:noProof/>
                <w:webHidden/>
              </w:rPr>
              <w:instrText xml:space="preserve"> PAGEREF _Toc210215710 \h </w:instrText>
            </w:r>
            <w:r>
              <w:rPr>
                <w:noProof/>
                <w:webHidden/>
              </w:rPr>
            </w:r>
            <w:r>
              <w:rPr>
                <w:noProof/>
                <w:webHidden/>
              </w:rPr>
              <w:fldChar w:fldCharType="separate"/>
            </w:r>
            <w:r>
              <w:rPr>
                <w:noProof/>
                <w:webHidden/>
              </w:rPr>
              <w:t>7</w:t>
            </w:r>
            <w:r>
              <w:rPr>
                <w:noProof/>
                <w:webHidden/>
              </w:rPr>
              <w:fldChar w:fldCharType="end"/>
            </w:r>
          </w:hyperlink>
        </w:p>
        <w:p w14:paraId="1A32D0CA" w14:textId="52F748BF" w:rsidR="00B536F4" w:rsidRDefault="00B536F4">
          <w:pPr>
            <w:pStyle w:val="TOC1"/>
            <w:tabs>
              <w:tab w:val="right" w:leader="dot" w:pos="9350"/>
            </w:tabs>
            <w:rPr>
              <w:rFonts w:eastAsiaTheme="minorEastAsia"/>
              <w:noProof/>
              <w:sz w:val="24"/>
              <w:szCs w:val="24"/>
              <w:lang w:eastAsia="en-CA"/>
            </w:rPr>
          </w:pPr>
          <w:hyperlink w:anchor="_Toc210215711" w:history="1">
            <w:r w:rsidRPr="00FD171D">
              <w:rPr>
                <w:rStyle w:val="Hyperlink"/>
                <w:rFonts w:ascii="Gadugi" w:hAnsi="Gadugi"/>
                <w:noProof/>
              </w:rPr>
              <w:t>Policy Focus: Sports and Outdoor Recreation</w:t>
            </w:r>
            <w:r>
              <w:rPr>
                <w:noProof/>
                <w:webHidden/>
              </w:rPr>
              <w:tab/>
            </w:r>
            <w:r>
              <w:rPr>
                <w:noProof/>
                <w:webHidden/>
              </w:rPr>
              <w:fldChar w:fldCharType="begin"/>
            </w:r>
            <w:r>
              <w:rPr>
                <w:noProof/>
                <w:webHidden/>
              </w:rPr>
              <w:instrText xml:space="preserve"> PAGEREF _Toc210215711 \h </w:instrText>
            </w:r>
            <w:r>
              <w:rPr>
                <w:noProof/>
                <w:webHidden/>
              </w:rPr>
            </w:r>
            <w:r>
              <w:rPr>
                <w:noProof/>
                <w:webHidden/>
              </w:rPr>
              <w:fldChar w:fldCharType="separate"/>
            </w:r>
            <w:r>
              <w:rPr>
                <w:noProof/>
                <w:webHidden/>
              </w:rPr>
              <w:t>8</w:t>
            </w:r>
            <w:r>
              <w:rPr>
                <w:noProof/>
                <w:webHidden/>
              </w:rPr>
              <w:fldChar w:fldCharType="end"/>
            </w:r>
          </w:hyperlink>
        </w:p>
        <w:p w14:paraId="2A809599" w14:textId="0EDBEF31" w:rsidR="00B536F4" w:rsidRDefault="00B536F4">
          <w:pPr>
            <w:pStyle w:val="TOC1"/>
            <w:tabs>
              <w:tab w:val="right" w:leader="dot" w:pos="9350"/>
            </w:tabs>
            <w:rPr>
              <w:rFonts w:eastAsiaTheme="minorEastAsia"/>
              <w:noProof/>
              <w:sz w:val="24"/>
              <w:szCs w:val="24"/>
              <w:lang w:eastAsia="en-CA"/>
            </w:rPr>
          </w:pPr>
          <w:hyperlink w:anchor="_Toc210215712" w:history="1">
            <w:r w:rsidRPr="00FD171D">
              <w:rPr>
                <w:rStyle w:val="Hyperlink"/>
                <w:rFonts w:ascii="Gadugi" w:eastAsia="Times New Roman" w:hAnsi="Gadugi"/>
                <w:noProof/>
                <w:bdr w:val="none" w:sz="0" w:space="0" w:color="auto" w:frame="1"/>
                <w:lang w:eastAsia="en-CA"/>
              </w:rPr>
              <w:t>Policy Focus: Agriculture and Fisheries</w:t>
            </w:r>
            <w:r>
              <w:rPr>
                <w:noProof/>
                <w:webHidden/>
              </w:rPr>
              <w:tab/>
            </w:r>
            <w:r>
              <w:rPr>
                <w:noProof/>
                <w:webHidden/>
              </w:rPr>
              <w:fldChar w:fldCharType="begin"/>
            </w:r>
            <w:r>
              <w:rPr>
                <w:noProof/>
                <w:webHidden/>
              </w:rPr>
              <w:instrText xml:space="preserve"> PAGEREF _Toc210215712 \h </w:instrText>
            </w:r>
            <w:r>
              <w:rPr>
                <w:noProof/>
                <w:webHidden/>
              </w:rPr>
            </w:r>
            <w:r>
              <w:rPr>
                <w:noProof/>
                <w:webHidden/>
              </w:rPr>
              <w:fldChar w:fldCharType="separate"/>
            </w:r>
            <w:r>
              <w:rPr>
                <w:noProof/>
                <w:webHidden/>
              </w:rPr>
              <w:t>9</w:t>
            </w:r>
            <w:r>
              <w:rPr>
                <w:noProof/>
                <w:webHidden/>
              </w:rPr>
              <w:fldChar w:fldCharType="end"/>
            </w:r>
          </w:hyperlink>
        </w:p>
        <w:p w14:paraId="21F7DB9C" w14:textId="47878B6E" w:rsidR="00B536F4" w:rsidRDefault="00B536F4">
          <w:pPr>
            <w:pStyle w:val="TOC1"/>
            <w:tabs>
              <w:tab w:val="right" w:leader="dot" w:pos="9350"/>
            </w:tabs>
            <w:rPr>
              <w:rFonts w:eastAsiaTheme="minorEastAsia"/>
              <w:noProof/>
              <w:sz w:val="24"/>
              <w:szCs w:val="24"/>
              <w:lang w:eastAsia="en-CA"/>
            </w:rPr>
          </w:pPr>
          <w:hyperlink w:anchor="_Toc210215713" w:history="1">
            <w:r w:rsidRPr="00FD171D">
              <w:rPr>
                <w:rStyle w:val="Hyperlink"/>
                <w:rFonts w:ascii="Gadugi" w:hAnsi="Gadugi"/>
                <w:noProof/>
              </w:rPr>
              <w:t>Policy Focus: Healthcare Delivery</w:t>
            </w:r>
            <w:r>
              <w:rPr>
                <w:noProof/>
                <w:webHidden/>
              </w:rPr>
              <w:tab/>
            </w:r>
            <w:r>
              <w:rPr>
                <w:noProof/>
                <w:webHidden/>
              </w:rPr>
              <w:fldChar w:fldCharType="begin"/>
            </w:r>
            <w:r>
              <w:rPr>
                <w:noProof/>
                <w:webHidden/>
              </w:rPr>
              <w:instrText xml:space="preserve"> PAGEREF _Toc210215713 \h </w:instrText>
            </w:r>
            <w:r>
              <w:rPr>
                <w:noProof/>
                <w:webHidden/>
              </w:rPr>
            </w:r>
            <w:r>
              <w:rPr>
                <w:noProof/>
                <w:webHidden/>
              </w:rPr>
              <w:fldChar w:fldCharType="separate"/>
            </w:r>
            <w:r>
              <w:rPr>
                <w:noProof/>
                <w:webHidden/>
              </w:rPr>
              <w:t>10</w:t>
            </w:r>
            <w:r>
              <w:rPr>
                <w:noProof/>
                <w:webHidden/>
              </w:rPr>
              <w:fldChar w:fldCharType="end"/>
            </w:r>
          </w:hyperlink>
        </w:p>
        <w:p w14:paraId="3CB0BF05" w14:textId="3D93E421" w:rsidR="00B536F4" w:rsidRDefault="00B536F4">
          <w:pPr>
            <w:pStyle w:val="TOC1"/>
            <w:tabs>
              <w:tab w:val="right" w:leader="dot" w:pos="9350"/>
            </w:tabs>
            <w:rPr>
              <w:rFonts w:eastAsiaTheme="minorEastAsia"/>
              <w:noProof/>
              <w:sz w:val="24"/>
              <w:szCs w:val="24"/>
              <w:lang w:eastAsia="en-CA"/>
            </w:rPr>
          </w:pPr>
          <w:hyperlink w:anchor="_Toc210215714" w:history="1">
            <w:r w:rsidRPr="00FD171D">
              <w:rPr>
                <w:rStyle w:val="Hyperlink"/>
                <w:rFonts w:ascii="Gadugi" w:eastAsia="Times New Roman" w:hAnsi="Gadugi"/>
                <w:noProof/>
                <w:lang w:eastAsia="en-CA"/>
              </w:rPr>
              <w:t>Policy Focus: Health and Wellness</w:t>
            </w:r>
            <w:r>
              <w:rPr>
                <w:noProof/>
                <w:webHidden/>
              </w:rPr>
              <w:tab/>
            </w:r>
            <w:r>
              <w:rPr>
                <w:noProof/>
                <w:webHidden/>
              </w:rPr>
              <w:fldChar w:fldCharType="begin"/>
            </w:r>
            <w:r>
              <w:rPr>
                <w:noProof/>
                <w:webHidden/>
              </w:rPr>
              <w:instrText xml:space="preserve"> PAGEREF _Toc210215714 \h </w:instrText>
            </w:r>
            <w:r>
              <w:rPr>
                <w:noProof/>
                <w:webHidden/>
              </w:rPr>
            </w:r>
            <w:r>
              <w:rPr>
                <w:noProof/>
                <w:webHidden/>
              </w:rPr>
              <w:fldChar w:fldCharType="separate"/>
            </w:r>
            <w:r>
              <w:rPr>
                <w:noProof/>
                <w:webHidden/>
              </w:rPr>
              <w:t>11</w:t>
            </w:r>
            <w:r>
              <w:rPr>
                <w:noProof/>
                <w:webHidden/>
              </w:rPr>
              <w:fldChar w:fldCharType="end"/>
            </w:r>
          </w:hyperlink>
        </w:p>
        <w:p w14:paraId="639D0A5E" w14:textId="3AA74922" w:rsidR="00B536F4" w:rsidRDefault="00B536F4">
          <w:pPr>
            <w:pStyle w:val="TOC1"/>
            <w:tabs>
              <w:tab w:val="right" w:leader="dot" w:pos="9350"/>
            </w:tabs>
            <w:rPr>
              <w:rFonts w:eastAsiaTheme="minorEastAsia"/>
              <w:noProof/>
              <w:sz w:val="24"/>
              <w:szCs w:val="24"/>
              <w:lang w:eastAsia="en-CA"/>
            </w:rPr>
          </w:pPr>
          <w:hyperlink w:anchor="_Toc210215715" w:history="1">
            <w:r w:rsidRPr="00FD171D">
              <w:rPr>
                <w:rStyle w:val="Hyperlink"/>
                <w:rFonts w:ascii="Gadugi" w:hAnsi="Gadugi"/>
                <w:noProof/>
              </w:rPr>
              <w:t>Policy Focus: Social Protection</w:t>
            </w:r>
            <w:r>
              <w:rPr>
                <w:noProof/>
                <w:webHidden/>
              </w:rPr>
              <w:tab/>
            </w:r>
            <w:r>
              <w:rPr>
                <w:noProof/>
                <w:webHidden/>
              </w:rPr>
              <w:fldChar w:fldCharType="begin"/>
            </w:r>
            <w:r>
              <w:rPr>
                <w:noProof/>
                <w:webHidden/>
              </w:rPr>
              <w:instrText xml:space="preserve"> PAGEREF _Toc210215715 \h </w:instrText>
            </w:r>
            <w:r>
              <w:rPr>
                <w:noProof/>
                <w:webHidden/>
              </w:rPr>
            </w:r>
            <w:r>
              <w:rPr>
                <w:noProof/>
                <w:webHidden/>
              </w:rPr>
              <w:fldChar w:fldCharType="separate"/>
            </w:r>
            <w:r>
              <w:rPr>
                <w:noProof/>
                <w:webHidden/>
              </w:rPr>
              <w:t>12</w:t>
            </w:r>
            <w:r>
              <w:rPr>
                <w:noProof/>
                <w:webHidden/>
              </w:rPr>
              <w:fldChar w:fldCharType="end"/>
            </w:r>
          </w:hyperlink>
        </w:p>
        <w:p w14:paraId="1AA3930A" w14:textId="2126D470" w:rsidR="00B536F4" w:rsidRDefault="00B536F4">
          <w:pPr>
            <w:pStyle w:val="TOC1"/>
            <w:tabs>
              <w:tab w:val="right" w:leader="dot" w:pos="9350"/>
            </w:tabs>
            <w:rPr>
              <w:rFonts w:eastAsiaTheme="minorEastAsia"/>
              <w:noProof/>
              <w:sz w:val="24"/>
              <w:szCs w:val="24"/>
              <w:lang w:eastAsia="en-CA"/>
            </w:rPr>
          </w:pPr>
          <w:hyperlink w:anchor="_Toc210215716" w:history="1">
            <w:r w:rsidRPr="00FD171D">
              <w:rPr>
                <w:rStyle w:val="Hyperlink"/>
                <w:rFonts w:ascii="Gadugi" w:eastAsia="Times New Roman" w:hAnsi="Gadugi"/>
                <w:noProof/>
                <w:lang w:eastAsia="en-CA"/>
              </w:rPr>
              <w:t>Policy Focus: Sustainable and livable Communities</w:t>
            </w:r>
            <w:r>
              <w:rPr>
                <w:noProof/>
                <w:webHidden/>
              </w:rPr>
              <w:tab/>
            </w:r>
            <w:r>
              <w:rPr>
                <w:noProof/>
                <w:webHidden/>
              </w:rPr>
              <w:fldChar w:fldCharType="begin"/>
            </w:r>
            <w:r>
              <w:rPr>
                <w:noProof/>
                <w:webHidden/>
              </w:rPr>
              <w:instrText xml:space="preserve"> PAGEREF _Toc210215716 \h </w:instrText>
            </w:r>
            <w:r>
              <w:rPr>
                <w:noProof/>
                <w:webHidden/>
              </w:rPr>
            </w:r>
            <w:r>
              <w:rPr>
                <w:noProof/>
                <w:webHidden/>
              </w:rPr>
              <w:fldChar w:fldCharType="separate"/>
            </w:r>
            <w:r>
              <w:rPr>
                <w:noProof/>
                <w:webHidden/>
              </w:rPr>
              <w:t>13</w:t>
            </w:r>
            <w:r>
              <w:rPr>
                <w:noProof/>
                <w:webHidden/>
              </w:rPr>
              <w:fldChar w:fldCharType="end"/>
            </w:r>
          </w:hyperlink>
        </w:p>
        <w:p w14:paraId="104CA6C6" w14:textId="3708B0B3" w:rsidR="00B536F4" w:rsidRDefault="00B536F4">
          <w:pPr>
            <w:pStyle w:val="TOC1"/>
            <w:tabs>
              <w:tab w:val="right" w:leader="dot" w:pos="9350"/>
            </w:tabs>
            <w:rPr>
              <w:rFonts w:eastAsiaTheme="minorEastAsia"/>
              <w:noProof/>
              <w:sz w:val="24"/>
              <w:szCs w:val="24"/>
              <w:lang w:eastAsia="en-CA"/>
            </w:rPr>
          </w:pPr>
          <w:hyperlink w:anchor="_Toc210215717" w:history="1">
            <w:r w:rsidRPr="00FD171D">
              <w:rPr>
                <w:rStyle w:val="Hyperlink"/>
                <w:rFonts w:ascii="Gadugi" w:hAnsi="Gadugi"/>
                <w:noProof/>
              </w:rPr>
              <w:t>Policy Focus: Affordable Housing</w:t>
            </w:r>
            <w:r>
              <w:rPr>
                <w:noProof/>
                <w:webHidden/>
              </w:rPr>
              <w:tab/>
            </w:r>
            <w:r>
              <w:rPr>
                <w:noProof/>
                <w:webHidden/>
              </w:rPr>
              <w:fldChar w:fldCharType="begin"/>
            </w:r>
            <w:r>
              <w:rPr>
                <w:noProof/>
                <w:webHidden/>
              </w:rPr>
              <w:instrText xml:space="preserve"> PAGEREF _Toc210215717 \h </w:instrText>
            </w:r>
            <w:r>
              <w:rPr>
                <w:noProof/>
                <w:webHidden/>
              </w:rPr>
            </w:r>
            <w:r>
              <w:rPr>
                <w:noProof/>
                <w:webHidden/>
              </w:rPr>
              <w:fldChar w:fldCharType="separate"/>
            </w:r>
            <w:r>
              <w:rPr>
                <w:noProof/>
                <w:webHidden/>
              </w:rPr>
              <w:t>14</w:t>
            </w:r>
            <w:r>
              <w:rPr>
                <w:noProof/>
                <w:webHidden/>
              </w:rPr>
              <w:fldChar w:fldCharType="end"/>
            </w:r>
          </w:hyperlink>
        </w:p>
        <w:p w14:paraId="67A6BFFC" w14:textId="4D51B1C4" w:rsidR="00B536F4" w:rsidRDefault="00B536F4">
          <w:pPr>
            <w:pStyle w:val="TOC1"/>
            <w:tabs>
              <w:tab w:val="right" w:leader="dot" w:pos="9350"/>
            </w:tabs>
            <w:rPr>
              <w:rFonts w:eastAsiaTheme="minorEastAsia"/>
              <w:noProof/>
              <w:sz w:val="24"/>
              <w:szCs w:val="24"/>
              <w:lang w:eastAsia="en-CA"/>
            </w:rPr>
          </w:pPr>
          <w:hyperlink w:anchor="_Toc210215718" w:history="1">
            <w:r w:rsidRPr="00FD171D">
              <w:rPr>
                <w:rStyle w:val="Hyperlink"/>
                <w:rFonts w:ascii="Gadugi" w:hAnsi="Gadugi"/>
                <w:noProof/>
              </w:rPr>
              <w:t>Policy Focus: Public Infrastructure</w:t>
            </w:r>
            <w:r>
              <w:rPr>
                <w:noProof/>
                <w:webHidden/>
              </w:rPr>
              <w:tab/>
            </w:r>
            <w:r>
              <w:rPr>
                <w:noProof/>
                <w:webHidden/>
              </w:rPr>
              <w:fldChar w:fldCharType="begin"/>
            </w:r>
            <w:r>
              <w:rPr>
                <w:noProof/>
                <w:webHidden/>
              </w:rPr>
              <w:instrText xml:space="preserve"> PAGEREF _Toc210215718 \h </w:instrText>
            </w:r>
            <w:r>
              <w:rPr>
                <w:noProof/>
                <w:webHidden/>
              </w:rPr>
            </w:r>
            <w:r>
              <w:rPr>
                <w:noProof/>
                <w:webHidden/>
              </w:rPr>
              <w:fldChar w:fldCharType="separate"/>
            </w:r>
            <w:r>
              <w:rPr>
                <w:noProof/>
                <w:webHidden/>
              </w:rPr>
              <w:t>15</w:t>
            </w:r>
            <w:r>
              <w:rPr>
                <w:noProof/>
                <w:webHidden/>
              </w:rPr>
              <w:fldChar w:fldCharType="end"/>
            </w:r>
          </w:hyperlink>
        </w:p>
        <w:p w14:paraId="03202062" w14:textId="530AD5E4" w:rsidR="00B536F4" w:rsidRDefault="00B536F4">
          <w:pPr>
            <w:pStyle w:val="TOC1"/>
            <w:tabs>
              <w:tab w:val="right" w:leader="dot" w:pos="9350"/>
            </w:tabs>
            <w:rPr>
              <w:rFonts w:eastAsiaTheme="minorEastAsia"/>
              <w:noProof/>
              <w:sz w:val="24"/>
              <w:szCs w:val="24"/>
              <w:lang w:eastAsia="en-CA"/>
            </w:rPr>
          </w:pPr>
          <w:hyperlink w:anchor="_Toc210215719" w:history="1">
            <w:r w:rsidRPr="00FD171D">
              <w:rPr>
                <w:rStyle w:val="Hyperlink"/>
                <w:rFonts w:ascii="Gadugi" w:hAnsi="Gadugi"/>
                <w:noProof/>
              </w:rPr>
              <w:t>Policy Focus: Environmental Sustainability</w:t>
            </w:r>
            <w:r>
              <w:rPr>
                <w:noProof/>
                <w:webHidden/>
              </w:rPr>
              <w:tab/>
            </w:r>
            <w:r>
              <w:rPr>
                <w:noProof/>
                <w:webHidden/>
              </w:rPr>
              <w:fldChar w:fldCharType="begin"/>
            </w:r>
            <w:r>
              <w:rPr>
                <w:noProof/>
                <w:webHidden/>
              </w:rPr>
              <w:instrText xml:space="preserve"> PAGEREF _Toc210215719 \h </w:instrText>
            </w:r>
            <w:r>
              <w:rPr>
                <w:noProof/>
                <w:webHidden/>
              </w:rPr>
            </w:r>
            <w:r>
              <w:rPr>
                <w:noProof/>
                <w:webHidden/>
              </w:rPr>
              <w:fldChar w:fldCharType="separate"/>
            </w:r>
            <w:r>
              <w:rPr>
                <w:noProof/>
                <w:webHidden/>
              </w:rPr>
              <w:t>16</w:t>
            </w:r>
            <w:r>
              <w:rPr>
                <w:noProof/>
                <w:webHidden/>
              </w:rPr>
              <w:fldChar w:fldCharType="end"/>
            </w:r>
          </w:hyperlink>
        </w:p>
        <w:p w14:paraId="0287106B" w14:textId="12E8AA8E" w:rsidR="00B536F4" w:rsidRDefault="00B536F4">
          <w:pPr>
            <w:pStyle w:val="TOC1"/>
            <w:tabs>
              <w:tab w:val="right" w:leader="dot" w:pos="9350"/>
            </w:tabs>
            <w:rPr>
              <w:rFonts w:eastAsiaTheme="minorEastAsia"/>
              <w:noProof/>
              <w:sz w:val="24"/>
              <w:szCs w:val="24"/>
              <w:lang w:eastAsia="en-CA"/>
            </w:rPr>
          </w:pPr>
          <w:hyperlink w:anchor="_Toc210215720" w:history="1">
            <w:r w:rsidRPr="00FD171D">
              <w:rPr>
                <w:rStyle w:val="Hyperlink"/>
                <w:rFonts w:ascii="Gadugi" w:hAnsi="Gadugi"/>
                <w:noProof/>
              </w:rPr>
              <w:t>Policy Focus: Public Service Modernization</w:t>
            </w:r>
            <w:r>
              <w:rPr>
                <w:noProof/>
                <w:webHidden/>
              </w:rPr>
              <w:tab/>
            </w:r>
            <w:r>
              <w:rPr>
                <w:noProof/>
                <w:webHidden/>
              </w:rPr>
              <w:fldChar w:fldCharType="begin"/>
            </w:r>
            <w:r>
              <w:rPr>
                <w:noProof/>
                <w:webHidden/>
              </w:rPr>
              <w:instrText xml:space="preserve"> PAGEREF _Toc210215720 \h </w:instrText>
            </w:r>
            <w:r>
              <w:rPr>
                <w:noProof/>
                <w:webHidden/>
              </w:rPr>
            </w:r>
            <w:r>
              <w:rPr>
                <w:noProof/>
                <w:webHidden/>
              </w:rPr>
              <w:fldChar w:fldCharType="separate"/>
            </w:r>
            <w:r>
              <w:rPr>
                <w:noProof/>
                <w:webHidden/>
              </w:rPr>
              <w:t>17</w:t>
            </w:r>
            <w:r>
              <w:rPr>
                <w:noProof/>
                <w:webHidden/>
              </w:rPr>
              <w:fldChar w:fldCharType="end"/>
            </w:r>
          </w:hyperlink>
        </w:p>
        <w:p w14:paraId="128D90EC" w14:textId="785703C5" w:rsidR="00B536F4" w:rsidRDefault="00B536F4">
          <w:pPr>
            <w:pStyle w:val="TOC1"/>
            <w:tabs>
              <w:tab w:val="right" w:leader="dot" w:pos="9350"/>
            </w:tabs>
            <w:rPr>
              <w:rFonts w:eastAsiaTheme="minorEastAsia"/>
              <w:noProof/>
              <w:sz w:val="24"/>
              <w:szCs w:val="24"/>
              <w:lang w:eastAsia="en-CA"/>
            </w:rPr>
          </w:pPr>
          <w:hyperlink w:anchor="_Toc210215721" w:history="1">
            <w:r w:rsidRPr="00FD171D">
              <w:rPr>
                <w:rStyle w:val="Hyperlink"/>
                <w:rFonts w:ascii="Gadugi" w:hAnsi="Gadugi"/>
                <w:noProof/>
              </w:rPr>
              <w:t>Policy Focus: Digital Connectivity</w:t>
            </w:r>
            <w:r>
              <w:rPr>
                <w:noProof/>
                <w:webHidden/>
              </w:rPr>
              <w:tab/>
            </w:r>
            <w:r>
              <w:rPr>
                <w:noProof/>
                <w:webHidden/>
              </w:rPr>
              <w:fldChar w:fldCharType="begin"/>
            </w:r>
            <w:r>
              <w:rPr>
                <w:noProof/>
                <w:webHidden/>
              </w:rPr>
              <w:instrText xml:space="preserve"> PAGEREF _Toc210215721 \h </w:instrText>
            </w:r>
            <w:r>
              <w:rPr>
                <w:noProof/>
                <w:webHidden/>
              </w:rPr>
            </w:r>
            <w:r>
              <w:rPr>
                <w:noProof/>
                <w:webHidden/>
              </w:rPr>
              <w:fldChar w:fldCharType="separate"/>
            </w:r>
            <w:r>
              <w:rPr>
                <w:noProof/>
                <w:webHidden/>
              </w:rPr>
              <w:t>18</w:t>
            </w:r>
            <w:r>
              <w:rPr>
                <w:noProof/>
                <w:webHidden/>
              </w:rPr>
              <w:fldChar w:fldCharType="end"/>
            </w:r>
          </w:hyperlink>
        </w:p>
        <w:p w14:paraId="5BFD731D" w14:textId="40B210EE" w:rsidR="00B536F4" w:rsidRDefault="00B536F4">
          <w:pPr>
            <w:pStyle w:val="TOC1"/>
            <w:tabs>
              <w:tab w:val="right" w:leader="dot" w:pos="9350"/>
            </w:tabs>
            <w:rPr>
              <w:rFonts w:eastAsiaTheme="minorEastAsia"/>
              <w:noProof/>
              <w:sz w:val="24"/>
              <w:szCs w:val="24"/>
              <w:lang w:eastAsia="en-CA"/>
            </w:rPr>
          </w:pPr>
          <w:hyperlink w:anchor="_Toc210215722" w:history="1">
            <w:r w:rsidRPr="00FD171D">
              <w:rPr>
                <w:rStyle w:val="Hyperlink"/>
                <w:rFonts w:ascii="Gadugi" w:hAnsi="Gadugi"/>
                <w:noProof/>
              </w:rPr>
              <w:t>Appendix: Major Projects</w:t>
            </w:r>
            <w:r>
              <w:rPr>
                <w:noProof/>
                <w:webHidden/>
              </w:rPr>
              <w:tab/>
            </w:r>
            <w:r>
              <w:rPr>
                <w:noProof/>
                <w:webHidden/>
              </w:rPr>
              <w:fldChar w:fldCharType="begin"/>
            </w:r>
            <w:r>
              <w:rPr>
                <w:noProof/>
                <w:webHidden/>
              </w:rPr>
              <w:instrText xml:space="preserve"> PAGEREF _Toc210215722 \h </w:instrText>
            </w:r>
            <w:r>
              <w:rPr>
                <w:noProof/>
                <w:webHidden/>
              </w:rPr>
            </w:r>
            <w:r>
              <w:rPr>
                <w:noProof/>
                <w:webHidden/>
              </w:rPr>
              <w:fldChar w:fldCharType="separate"/>
            </w:r>
            <w:r>
              <w:rPr>
                <w:noProof/>
                <w:webHidden/>
              </w:rPr>
              <w:t>19</w:t>
            </w:r>
            <w:r>
              <w:rPr>
                <w:noProof/>
                <w:webHidden/>
              </w:rPr>
              <w:fldChar w:fldCharType="end"/>
            </w:r>
          </w:hyperlink>
        </w:p>
        <w:p w14:paraId="13450D75" w14:textId="2535F965" w:rsidR="00DD1E0F" w:rsidRPr="004720E0" w:rsidRDefault="00DD1E0F">
          <w:pPr>
            <w:rPr>
              <w:rFonts w:ascii="Gadugi" w:hAnsi="Gadugi"/>
            </w:rPr>
          </w:pPr>
          <w:r w:rsidRPr="004720E0">
            <w:rPr>
              <w:rFonts w:ascii="Gadugi" w:hAnsi="Gadugi"/>
              <w:b/>
              <w:bCs/>
              <w:noProof/>
            </w:rPr>
            <w:fldChar w:fldCharType="end"/>
          </w:r>
        </w:p>
      </w:sdtContent>
    </w:sdt>
    <w:p w14:paraId="12265F63" w14:textId="77777777" w:rsidR="00DD1E0F" w:rsidRPr="004720E0" w:rsidRDefault="00DD1E0F" w:rsidP="00DD1E0F">
      <w:pPr>
        <w:pStyle w:val="Heading1"/>
        <w:rPr>
          <w:rFonts w:ascii="Gadugi" w:eastAsia="Times New Roman" w:hAnsi="Gadugi"/>
        </w:rPr>
      </w:pPr>
    </w:p>
    <w:p w14:paraId="1DCCFC71" w14:textId="77777777" w:rsidR="000F758B" w:rsidRPr="004720E0" w:rsidRDefault="000F758B" w:rsidP="000F758B">
      <w:pPr>
        <w:rPr>
          <w:rFonts w:ascii="Gadugi" w:hAnsi="Gadugi"/>
        </w:rPr>
      </w:pPr>
    </w:p>
    <w:p w14:paraId="150FA9CE" w14:textId="77777777" w:rsidR="000F758B" w:rsidRPr="004720E0" w:rsidRDefault="000F758B" w:rsidP="000F758B">
      <w:pPr>
        <w:rPr>
          <w:rFonts w:ascii="Gadugi" w:hAnsi="Gadugi"/>
        </w:rPr>
      </w:pPr>
    </w:p>
    <w:p w14:paraId="6E5FC35C" w14:textId="77777777" w:rsidR="000F758B" w:rsidRPr="004720E0" w:rsidRDefault="000F758B" w:rsidP="000F758B">
      <w:pPr>
        <w:rPr>
          <w:rFonts w:ascii="Gadugi" w:hAnsi="Gadugi"/>
        </w:rPr>
      </w:pPr>
    </w:p>
    <w:p w14:paraId="17F069CC" w14:textId="494C60B2" w:rsidR="00DD1E0F" w:rsidRPr="004720E0" w:rsidRDefault="00DD1E0F" w:rsidP="00DD1E0F">
      <w:pPr>
        <w:pStyle w:val="Heading1"/>
        <w:rPr>
          <w:rFonts w:ascii="Gadugi" w:eastAsia="Times New Roman" w:hAnsi="Gadugi"/>
          <w:color w:val="153D63" w:themeColor="text2" w:themeTint="E6"/>
        </w:rPr>
      </w:pPr>
      <w:bookmarkStart w:id="1" w:name="_Toc210215701"/>
      <w:r w:rsidRPr="004720E0">
        <w:rPr>
          <w:rFonts w:ascii="Gadugi" w:eastAsia="Times New Roman" w:hAnsi="Gadugi"/>
          <w:color w:val="153D63" w:themeColor="text2" w:themeTint="E6"/>
        </w:rPr>
        <w:t>Message from the Political Leader</w:t>
      </w:r>
      <w:bookmarkEnd w:id="0"/>
      <w:bookmarkEnd w:id="1"/>
    </w:p>
    <w:p w14:paraId="17E0EE32" w14:textId="3507CFCE" w:rsidR="00126BF8" w:rsidRPr="00126BF8" w:rsidRDefault="00126BF8" w:rsidP="00126BF8">
      <w:pPr>
        <w:rPr>
          <w:b/>
          <w:bCs/>
          <w:color w:val="153D63" w:themeColor="text2" w:themeTint="E6"/>
        </w:rPr>
      </w:pPr>
      <w:r w:rsidRPr="00126BF8">
        <w:rPr>
          <w:b/>
          <w:bCs/>
          <w:color w:val="153D63" w:themeColor="text2" w:themeTint="E6"/>
        </w:rPr>
        <w:t>Fellow Tobagonians,</w:t>
      </w:r>
    </w:p>
    <w:p w14:paraId="2B1EBB46" w14:textId="14696460" w:rsidR="00126BF8" w:rsidRPr="00126BF8" w:rsidRDefault="00126BF8" w:rsidP="00126BF8">
      <w:pPr>
        <w:rPr>
          <w:color w:val="153D63" w:themeColor="text2" w:themeTint="E6"/>
        </w:rPr>
      </w:pPr>
      <w:r w:rsidRPr="00126BF8">
        <w:rPr>
          <w:color w:val="153D63" w:themeColor="text2" w:themeTint="E6"/>
        </w:rPr>
        <w:t xml:space="preserve">As we stand at the crossroads of our island's future, </w:t>
      </w:r>
      <w:r>
        <w:rPr>
          <w:color w:val="153D63" w:themeColor="text2" w:themeTint="E6"/>
        </w:rPr>
        <w:t>we must reaffirm</w:t>
      </w:r>
      <w:r w:rsidRPr="00126BF8">
        <w:rPr>
          <w:color w:val="153D63" w:themeColor="text2" w:themeTint="E6"/>
        </w:rPr>
        <w:t xml:space="preserve"> our commitment to effective and responsible governance. For over 60 years, </w:t>
      </w:r>
      <w:r w:rsidR="006A6AC5">
        <w:rPr>
          <w:color w:val="153D63" w:themeColor="text2" w:themeTint="E6"/>
        </w:rPr>
        <w:t>Tobagonians</w:t>
      </w:r>
      <w:r w:rsidRPr="00126BF8">
        <w:rPr>
          <w:color w:val="153D63" w:themeColor="text2" w:themeTint="E6"/>
        </w:rPr>
        <w:t xml:space="preserve"> have upheld the principle </w:t>
      </w:r>
      <w:r w:rsidR="00AE2BDE">
        <w:rPr>
          <w:color w:val="153D63" w:themeColor="text2" w:themeTint="E6"/>
        </w:rPr>
        <w:t>that no government must do for us</w:t>
      </w:r>
      <w:r w:rsidR="00E02BFE">
        <w:rPr>
          <w:color w:val="153D63" w:themeColor="text2" w:themeTint="E6"/>
        </w:rPr>
        <w:t xml:space="preserve"> what we can do for ourselves</w:t>
      </w:r>
      <w:r w:rsidRPr="00126BF8">
        <w:rPr>
          <w:color w:val="153D63" w:themeColor="text2" w:themeTint="E6"/>
        </w:rPr>
        <w:t>. This foundational belief has guided us in our pursuit of a prosperous and self-sufficient Tobago.</w:t>
      </w:r>
    </w:p>
    <w:p w14:paraId="55032E5E" w14:textId="535170E3" w:rsidR="00126BF8" w:rsidRPr="00126BF8" w:rsidRDefault="00126BF8" w:rsidP="00126BF8">
      <w:pPr>
        <w:rPr>
          <w:color w:val="153D63" w:themeColor="text2" w:themeTint="E6"/>
        </w:rPr>
      </w:pPr>
      <w:r w:rsidRPr="00126BF8">
        <w:rPr>
          <w:color w:val="153D63" w:themeColor="text2" w:themeTint="E6"/>
        </w:rPr>
        <w:t xml:space="preserve">However, to truly unlock our island's full economic potential and to realize our vision of making Tobago the "Greatest Little Island on the Planet," we must embrace </w:t>
      </w:r>
      <w:r w:rsidR="00F87B02">
        <w:rPr>
          <w:color w:val="153D63" w:themeColor="text2" w:themeTint="E6"/>
        </w:rPr>
        <w:t>what it truly means</w:t>
      </w:r>
      <w:r w:rsidR="00BF4AA3">
        <w:rPr>
          <w:color w:val="153D63" w:themeColor="text2" w:themeTint="E6"/>
        </w:rPr>
        <w:t xml:space="preserve"> to govern our own affairs.</w:t>
      </w:r>
      <w:r w:rsidRPr="00126BF8">
        <w:rPr>
          <w:color w:val="153D63" w:themeColor="text2" w:themeTint="E6"/>
        </w:rPr>
        <w:t xml:space="preserve"> This autonomy is not merely a political aspiration; it is a necessity for our progress and prosperity. It is through autonomy that we can facilitate self-governance, allowing us to make decisions that best reflect the needs and aspirations of our people.</w:t>
      </w:r>
    </w:p>
    <w:p w14:paraId="76169FFD" w14:textId="7191E3B7" w:rsidR="00126BF8" w:rsidRPr="00126BF8" w:rsidRDefault="00443E74" w:rsidP="00126BF8">
      <w:pPr>
        <w:rPr>
          <w:color w:val="153D63" w:themeColor="text2" w:themeTint="E6"/>
        </w:rPr>
      </w:pPr>
      <w:r>
        <w:rPr>
          <w:color w:val="153D63" w:themeColor="text2" w:themeTint="E6"/>
        </w:rPr>
        <w:t>A</w:t>
      </w:r>
      <w:r w:rsidR="00126BF8" w:rsidRPr="00126BF8">
        <w:rPr>
          <w:color w:val="153D63" w:themeColor="text2" w:themeTint="E6"/>
        </w:rPr>
        <w:t>utonomy is essential for safeguarding our cultural identity, promoting economic development, and enhancing political stability. It strengthens accountability and provides us with the tools to address historical inequalities that have long hindered our growth. By gaining greater control over our own affairs, we can ensure that the unique voice of Tobago is heard and respected.</w:t>
      </w:r>
    </w:p>
    <w:p w14:paraId="5D04B6ED" w14:textId="77777777" w:rsidR="00126BF8" w:rsidRPr="00126BF8" w:rsidRDefault="00126BF8" w:rsidP="00126BF8">
      <w:pPr>
        <w:rPr>
          <w:color w:val="153D63" w:themeColor="text2" w:themeTint="E6"/>
        </w:rPr>
      </w:pPr>
      <w:r w:rsidRPr="00126BF8">
        <w:rPr>
          <w:color w:val="153D63" w:themeColor="text2" w:themeTint="E6"/>
        </w:rPr>
        <w:t>As we move forward, let us unite in our pursuit of constitutional autonomy. Let us work together to build a future where every Tobagonian has the opportunity to thrive, where our cultural heritage is preserved, and where our island stands as a beacon of progress and innovation.</w:t>
      </w:r>
    </w:p>
    <w:p w14:paraId="18EA926B" w14:textId="77777777" w:rsidR="00126BF8" w:rsidRPr="00126BF8" w:rsidRDefault="00126BF8" w:rsidP="00126BF8">
      <w:pPr>
        <w:rPr>
          <w:color w:val="153D63" w:themeColor="text2" w:themeTint="E6"/>
        </w:rPr>
      </w:pPr>
      <w:r w:rsidRPr="00126BF8">
        <w:rPr>
          <w:color w:val="153D63" w:themeColor="text2" w:themeTint="E6"/>
        </w:rPr>
        <w:t>Together, we can achieve this vision. Together, we can make Tobago the "Greatest Little Island on the Planet."</w:t>
      </w:r>
    </w:p>
    <w:p w14:paraId="79FFD10F" w14:textId="77777777" w:rsidR="00126BF8" w:rsidRPr="00126BF8" w:rsidRDefault="00126BF8" w:rsidP="00126BF8">
      <w:pPr>
        <w:rPr>
          <w:color w:val="153D63" w:themeColor="text2" w:themeTint="E6"/>
        </w:rPr>
      </w:pPr>
      <w:r w:rsidRPr="00126BF8">
        <w:rPr>
          <w:color w:val="153D63" w:themeColor="text2" w:themeTint="E6"/>
        </w:rPr>
        <w:t>Sincerely,</w:t>
      </w:r>
    </w:p>
    <w:p w14:paraId="66042382" w14:textId="77777777" w:rsidR="00126BF8" w:rsidRPr="00126BF8" w:rsidRDefault="00126BF8" w:rsidP="00126BF8">
      <w:pPr>
        <w:rPr>
          <w:color w:val="153D63" w:themeColor="text2" w:themeTint="E6"/>
        </w:rPr>
      </w:pPr>
      <w:r w:rsidRPr="00126BF8">
        <w:rPr>
          <w:color w:val="153D63" w:themeColor="text2" w:themeTint="E6"/>
        </w:rPr>
        <w:t>[Your Name]</w:t>
      </w:r>
      <w:r w:rsidRPr="00126BF8">
        <w:rPr>
          <w:color w:val="153D63" w:themeColor="text2" w:themeTint="E6"/>
        </w:rPr>
        <w:br/>
        <w:t>[Your Position]</w:t>
      </w:r>
      <w:r w:rsidRPr="00126BF8">
        <w:rPr>
          <w:color w:val="153D63" w:themeColor="text2" w:themeTint="E6"/>
        </w:rPr>
        <w:br/>
        <w:t>[Political Party Name]</w:t>
      </w:r>
    </w:p>
    <w:p w14:paraId="7D1766E9" w14:textId="77777777" w:rsidR="00DD1E0F" w:rsidRPr="004720E0" w:rsidRDefault="00DD1E0F" w:rsidP="003E6235"/>
    <w:p w14:paraId="05D3F481" w14:textId="77777777" w:rsidR="00DD1E0F" w:rsidRPr="004720E0" w:rsidRDefault="00DD1E0F" w:rsidP="00DD1E0F">
      <w:pPr>
        <w:pStyle w:val="Heading1"/>
        <w:rPr>
          <w:rFonts w:ascii="Gadugi" w:eastAsia="Times New Roman" w:hAnsi="Gadugi"/>
          <w:color w:val="153D63" w:themeColor="text2" w:themeTint="E6"/>
        </w:rPr>
      </w:pPr>
      <w:bookmarkStart w:id="2" w:name="_Toc210062056"/>
      <w:bookmarkStart w:id="3" w:name="_Toc210215702"/>
      <w:r w:rsidRPr="004720E0">
        <w:rPr>
          <w:rFonts w:ascii="Gadugi" w:eastAsia="Times New Roman" w:hAnsi="Gadugi"/>
          <w:color w:val="153D63" w:themeColor="text2" w:themeTint="E6"/>
        </w:rPr>
        <w:t>Forward</w:t>
      </w:r>
      <w:bookmarkEnd w:id="2"/>
      <w:bookmarkEnd w:id="3"/>
    </w:p>
    <w:p w14:paraId="37E96DDB" w14:textId="08E084F7" w:rsidR="00931863" w:rsidRPr="00C7390A" w:rsidRDefault="00931863" w:rsidP="00931863">
      <w:pPr>
        <w:rPr>
          <w:rFonts w:ascii="Gadugi" w:hAnsi="Gadugi"/>
          <w:color w:val="153D63" w:themeColor="text2" w:themeTint="E6"/>
        </w:rPr>
      </w:pPr>
      <w:r w:rsidRPr="00C7390A">
        <w:rPr>
          <w:rFonts w:ascii="Gadugi" w:hAnsi="Gadugi"/>
          <w:color w:val="153D63" w:themeColor="text2" w:themeTint="E6"/>
        </w:rPr>
        <w:t xml:space="preserve">In the pursuit of a brighter future for Tobago, we present this </w:t>
      </w:r>
      <w:r w:rsidR="00CF097D" w:rsidRPr="00C7390A">
        <w:rPr>
          <w:rFonts w:ascii="Gadugi" w:hAnsi="Gadugi"/>
          <w:color w:val="153D63" w:themeColor="text2" w:themeTint="E6"/>
        </w:rPr>
        <w:t>mandate</w:t>
      </w:r>
      <w:r w:rsidRPr="00C7390A">
        <w:rPr>
          <w:rFonts w:ascii="Gadugi" w:hAnsi="Gadugi"/>
          <w:color w:val="153D63" w:themeColor="text2" w:themeTint="E6"/>
        </w:rPr>
        <w:t xml:space="preserve"> a</w:t>
      </w:r>
      <w:r w:rsidR="00CF097D" w:rsidRPr="00C7390A">
        <w:rPr>
          <w:rFonts w:ascii="Gadugi" w:hAnsi="Gadugi"/>
          <w:color w:val="153D63" w:themeColor="text2" w:themeTint="E6"/>
        </w:rPr>
        <w:t xml:space="preserve">s a </w:t>
      </w:r>
      <w:r w:rsidRPr="00C7390A">
        <w:rPr>
          <w:rFonts w:ascii="Gadugi" w:hAnsi="Gadugi"/>
          <w:color w:val="153D63" w:themeColor="text2" w:themeTint="E6"/>
        </w:rPr>
        <w:t xml:space="preserve">comprehensive </w:t>
      </w:r>
      <w:r w:rsidR="00CF097D" w:rsidRPr="00C7390A">
        <w:rPr>
          <w:rFonts w:ascii="Gadugi" w:hAnsi="Gadugi"/>
          <w:color w:val="153D63" w:themeColor="text2" w:themeTint="E6"/>
        </w:rPr>
        <w:t>road map</w:t>
      </w:r>
      <w:r w:rsidRPr="00C7390A">
        <w:rPr>
          <w:rFonts w:ascii="Gadugi" w:hAnsi="Gadugi"/>
          <w:color w:val="153D63" w:themeColor="text2" w:themeTint="E6"/>
        </w:rPr>
        <w:t xml:space="preserve"> designed to guide our island towards sustainable growth and prosperity. At its heart lies the Development Philosophy, a foundational pillar that redefines what development means for Tobagonians. This philosophy transcends traditional economic metrics, emphasizing a </w:t>
      </w:r>
      <w:r w:rsidR="00C7390A" w:rsidRPr="00C7390A">
        <w:rPr>
          <w:rFonts w:ascii="Gadugi" w:hAnsi="Gadugi"/>
          <w:color w:val="153D63" w:themeColor="text2" w:themeTint="E6"/>
        </w:rPr>
        <w:t>human-centred</w:t>
      </w:r>
      <w:r w:rsidRPr="00C7390A">
        <w:rPr>
          <w:rFonts w:ascii="Gadugi" w:hAnsi="Gadugi"/>
          <w:color w:val="153D63" w:themeColor="text2" w:themeTint="E6"/>
        </w:rPr>
        <w:t xml:space="preserve"> approach that prioritizes well-being and quality of life. It champions sustainable growth, ensuring that our natural resources are preserved for future generations, while fostering inclusive prosperity that reaches every corner of our island.</w:t>
      </w:r>
    </w:p>
    <w:p w14:paraId="1128424E" w14:textId="77777777" w:rsidR="00931863" w:rsidRPr="00C7390A" w:rsidRDefault="00931863" w:rsidP="00931863">
      <w:pPr>
        <w:rPr>
          <w:rFonts w:ascii="Gadugi" w:hAnsi="Gadugi"/>
          <w:color w:val="153D63" w:themeColor="text2" w:themeTint="E6"/>
        </w:rPr>
      </w:pPr>
      <w:r w:rsidRPr="00C7390A">
        <w:rPr>
          <w:rFonts w:ascii="Gadugi" w:hAnsi="Gadugi"/>
          <w:color w:val="153D63" w:themeColor="text2" w:themeTint="E6"/>
        </w:rPr>
        <w:t>Our commitment to innovation is unwavering, as we embrace technology and modern solutions to drive progress. Yet, we remain steadfast in preserving our rich cultural heritage, even as we welcome progressive change. This manifesto seeks to establish a shared understanding of development, aligning economic growth with social progress and guiding all policy decisions with clear, core values.</w:t>
      </w:r>
    </w:p>
    <w:p w14:paraId="50845259" w14:textId="6E6DEB96" w:rsidR="00931863" w:rsidRPr="00C7390A" w:rsidRDefault="00931863" w:rsidP="00931863">
      <w:pPr>
        <w:rPr>
          <w:rFonts w:ascii="Gadugi" w:hAnsi="Gadugi"/>
          <w:color w:val="153D63" w:themeColor="text2" w:themeTint="E6"/>
        </w:rPr>
      </w:pPr>
      <w:r w:rsidRPr="00C7390A">
        <w:rPr>
          <w:rFonts w:ascii="Gadugi" w:hAnsi="Gadugi"/>
          <w:color w:val="153D63" w:themeColor="text2" w:themeTint="E6"/>
        </w:rPr>
        <w:t xml:space="preserve">The Social Contract, another cornerstone of this </w:t>
      </w:r>
      <w:r w:rsidR="00442160">
        <w:rPr>
          <w:rFonts w:ascii="Gadugi" w:hAnsi="Gadugi"/>
          <w:color w:val="153D63" w:themeColor="text2" w:themeTint="E6"/>
        </w:rPr>
        <w:t>mandate</w:t>
      </w:r>
      <w:r w:rsidRPr="00C7390A">
        <w:rPr>
          <w:rFonts w:ascii="Gadugi" w:hAnsi="Gadugi"/>
          <w:color w:val="153D63" w:themeColor="text2" w:themeTint="E6"/>
        </w:rPr>
        <w:t>, delineates the reciprocal obligations between the Tobago House of Assembly (THA) and the people of Tobago. It promises transparency and accountability from the government, while encouraging active citizen engagement in planning and decision-making processes. Together, we share the responsibility for environmental stewardship and invest in education and skills development, fostering a collaborative approach to community development. The expected outcomes are increased public trust in government institutions, higher levels of civic participation, and stronger community ownership of development projects.</w:t>
      </w:r>
    </w:p>
    <w:p w14:paraId="7F57FA05" w14:textId="77777777" w:rsidR="00931863" w:rsidRPr="00C7390A" w:rsidRDefault="00931863" w:rsidP="00931863">
      <w:pPr>
        <w:rPr>
          <w:rFonts w:ascii="Gadugi" w:hAnsi="Gadugi"/>
          <w:color w:val="153D63" w:themeColor="text2" w:themeTint="E6"/>
        </w:rPr>
      </w:pPr>
      <w:r w:rsidRPr="00C7390A">
        <w:rPr>
          <w:rFonts w:ascii="Gadugi" w:hAnsi="Gadugi"/>
          <w:color w:val="153D63" w:themeColor="text2" w:themeTint="E6"/>
        </w:rPr>
        <w:t>The Strategic Policy Agenda outlines the strategic directions that will guide Tobago's development across all sectors. With five Strategic Policy Focus Areas, this agenda ensures that our priorities and resources are effectively organized and allocated. It emphasizes evidence-based policy formulation, regular reviews, and cross-sectoral coordination, aligning with both national and international development frameworks. This coherent policy framework will provide clear priorities for resource allocation and measurable objectives with accountability mechanisms.</w:t>
      </w:r>
    </w:p>
    <w:p w14:paraId="6D1F7BEA" w14:textId="77777777" w:rsidR="00931863" w:rsidRPr="00C7390A" w:rsidRDefault="00931863" w:rsidP="00931863">
      <w:pPr>
        <w:rPr>
          <w:rFonts w:ascii="Gadugi" w:hAnsi="Gadugi"/>
          <w:color w:val="153D63" w:themeColor="text2" w:themeTint="E6"/>
        </w:rPr>
      </w:pPr>
      <w:r w:rsidRPr="00C7390A">
        <w:rPr>
          <w:rFonts w:ascii="Gadugi" w:hAnsi="Gadugi"/>
          <w:color w:val="153D63" w:themeColor="text2" w:themeTint="E6"/>
        </w:rPr>
        <w:t>Our Grand Vision and Development Agenda Priorities break down this vision into 21 specific priorities, each with targets, indicators, and timelines for tracking progress. This roadmap for development over the next 20 years ensures transparency and accountability, with specific, measurable targets for each priority area.</w:t>
      </w:r>
    </w:p>
    <w:p w14:paraId="6BE1A1A3" w14:textId="77777777" w:rsidR="00931863" w:rsidRPr="00C7390A" w:rsidRDefault="00931863" w:rsidP="00931863">
      <w:pPr>
        <w:rPr>
          <w:rFonts w:ascii="Gadugi" w:hAnsi="Gadugi"/>
          <w:color w:val="153D63" w:themeColor="text2" w:themeTint="E6"/>
        </w:rPr>
      </w:pPr>
      <w:r w:rsidRPr="00C7390A">
        <w:rPr>
          <w:rFonts w:ascii="Gadugi" w:hAnsi="Gadugi"/>
          <w:color w:val="153D63" w:themeColor="text2" w:themeTint="E6"/>
        </w:rPr>
        <w:t>Finally, the Implementation Logic provides a systematic approach to turning plans into reality. Through a 4-stage, 10-step process, we cover governance, planning, execution, and continuous improvement. This coordinated execution across all THA divisions ensures regular monitoring, course correction, and continuous improvement through learning and adaptation.</w:t>
      </w:r>
    </w:p>
    <w:p w14:paraId="4A02DE21" w14:textId="77777777" w:rsidR="00931863" w:rsidRPr="00C7390A" w:rsidRDefault="00931863" w:rsidP="00931863">
      <w:pPr>
        <w:rPr>
          <w:rFonts w:ascii="Gadugi" w:hAnsi="Gadugi"/>
          <w:color w:val="153D63" w:themeColor="text2" w:themeTint="E6"/>
        </w:rPr>
      </w:pPr>
      <w:r w:rsidRPr="00C7390A">
        <w:rPr>
          <w:rFonts w:ascii="Gadugi" w:hAnsi="Gadugi"/>
          <w:color w:val="153D63" w:themeColor="text2" w:themeTint="E6"/>
        </w:rPr>
        <w:t>Together, these pillars form a robust framework for making Tobago the greatest little island on the planet. This manifesto is not just a document; it is a call to action for every Tobagonian to join in building a prosperous, sustainable, and inclusive future.</w:t>
      </w:r>
    </w:p>
    <w:p w14:paraId="2F57B615" w14:textId="77777777" w:rsidR="00DD1E0F" w:rsidRPr="00C7390A" w:rsidRDefault="00DD1E0F" w:rsidP="00931863">
      <w:pPr>
        <w:rPr>
          <w:rFonts w:ascii="Gadugi" w:hAnsi="Gadugi"/>
          <w:color w:val="153D63" w:themeColor="text2" w:themeTint="E6"/>
        </w:rPr>
      </w:pPr>
    </w:p>
    <w:p w14:paraId="52F10677" w14:textId="4376BA2B" w:rsidR="00DD1E0F" w:rsidRPr="004720E0" w:rsidRDefault="00B82570" w:rsidP="00DD1E0F">
      <w:pPr>
        <w:pStyle w:val="Heading1"/>
        <w:rPr>
          <w:rFonts w:ascii="Gadugi" w:eastAsia="Times New Roman" w:hAnsi="Gadugi"/>
          <w:color w:val="153D63" w:themeColor="text2" w:themeTint="E6"/>
        </w:rPr>
      </w:pPr>
      <w:bookmarkStart w:id="4" w:name="_Toc210215704"/>
      <w:r w:rsidRPr="004720E0">
        <w:rPr>
          <w:rFonts w:ascii="Gadugi" w:eastAsia="Times New Roman" w:hAnsi="Gadugi"/>
          <w:color w:val="153D63" w:themeColor="text2" w:themeTint="E6"/>
        </w:rPr>
        <w:t>Policy Framework</w:t>
      </w:r>
      <w:bookmarkEnd w:id="4"/>
      <w:r w:rsidRPr="004720E0">
        <w:rPr>
          <w:rFonts w:ascii="Gadugi" w:eastAsia="Times New Roman" w:hAnsi="Gadugi"/>
          <w:color w:val="153D63" w:themeColor="text2" w:themeTint="E6"/>
        </w:rPr>
        <w:t xml:space="preserve"> </w:t>
      </w:r>
      <w:r w:rsidR="00DD1E0F" w:rsidRPr="004720E0">
        <w:rPr>
          <w:rFonts w:ascii="Gadugi" w:eastAsia="Times New Roman" w:hAnsi="Gadugi"/>
          <w:color w:val="153D63" w:themeColor="text2" w:themeTint="E6"/>
        </w:rPr>
        <w:t xml:space="preserve"> </w:t>
      </w:r>
    </w:p>
    <w:p w14:paraId="0391DDF9" w14:textId="70CEB98B" w:rsidR="00DD1E0F" w:rsidRDefault="00BE480F" w:rsidP="00DD1E0F">
      <w:pPr>
        <w:pStyle w:val="NormalWeb"/>
        <w:shd w:val="clear" w:color="auto" w:fill="FFFFFF"/>
        <w:spacing w:before="180" w:beforeAutospacing="0" w:after="0" w:afterAutospacing="0"/>
        <w:textAlignment w:val="baseline"/>
        <w:rPr>
          <w:rFonts w:ascii="Gadugi" w:hAnsi="Gadugi" w:cs="Poppins"/>
          <w:color w:val="153D63" w:themeColor="text2" w:themeTint="E6"/>
          <w:sz w:val="22"/>
          <w:szCs w:val="22"/>
        </w:rPr>
      </w:pPr>
      <w:r w:rsidRPr="007C30CA">
        <w:rPr>
          <w:rFonts w:ascii="Gadugi" w:hAnsi="Gadugi" w:cs="Poppins"/>
          <w:color w:val="153D63" w:themeColor="text2" w:themeTint="E6"/>
          <w:sz w:val="22"/>
          <w:szCs w:val="22"/>
        </w:rPr>
        <w:t>Tobago’s develop</w:t>
      </w:r>
      <w:r w:rsidR="00442EFF" w:rsidRPr="007C30CA">
        <w:rPr>
          <w:rFonts w:ascii="Gadugi" w:hAnsi="Gadugi" w:cs="Poppins"/>
          <w:color w:val="153D63" w:themeColor="text2" w:themeTint="E6"/>
          <w:sz w:val="22"/>
          <w:szCs w:val="22"/>
        </w:rPr>
        <w:t xml:space="preserve">ment will be guided by a planning pathway built on </w:t>
      </w:r>
      <w:r w:rsidR="007C30CA" w:rsidRPr="007C30CA">
        <w:rPr>
          <w:rFonts w:ascii="Gadugi" w:hAnsi="Gadugi" w:cs="Poppins"/>
          <w:color w:val="153D63" w:themeColor="text2" w:themeTint="E6"/>
          <w:sz w:val="22"/>
          <w:szCs w:val="22"/>
        </w:rPr>
        <w:t>five fundamental pillars. List the pillars</w:t>
      </w:r>
      <w:r w:rsidR="00DF0C4B">
        <w:rPr>
          <w:rFonts w:ascii="Gadugi" w:hAnsi="Gadugi" w:cs="Poppins"/>
          <w:color w:val="153D63" w:themeColor="text2" w:themeTint="E6"/>
          <w:sz w:val="22"/>
          <w:szCs w:val="22"/>
        </w:rPr>
        <w:t xml:space="preserve">. </w:t>
      </w:r>
    </w:p>
    <w:p w14:paraId="1A935C7D" w14:textId="77777777" w:rsidR="009F0F98" w:rsidRDefault="009F0F98" w:rsidP="00AD4EC7">
      <w:pPr>
        <w:pStyle w:val="NormalWeb"/>
        <w:shd w:val="clear" w:color="auto" w:fill="FFFFFF"/>
        <w:spacing w:before="180" w:after="0"/>
        <w:textAlignment w:val="baseline"/>
        <w:rPr>
          <w:rFonts w:ascii="Gadugi" w:hAnsi="Gadugi" w:cs="Poppins"/>
          <w:b/>
          <w:bCs/>
          <w:color w:val="153D63" w:themeColor="text2" w:themeTint="E6"/>
          <w:sz w:val="22"/>
          <w:szCs w:val="22"/>
        </w:rPr>
      </w:pPr>
    </w:p>
    <w:p w14:paraId="11BB30CC" w14:textId="29180C0F" w:rsidR="00AD4EC7" w:rsidRPr="00AD4EC7" w:rsidRDefault="00BA2292" w:rsidP="00E97E56">
      <w:pPr>
        <w:pStyle w:val="NormalWeb"/>
        <w:shd w:val="clear" w:color="auto" w:fill="DAE9F7" w:themeFill="text2" w:themeFillTint="1A"/>
        <w:spacing w:before="180" w:after="0"/>
        <w:textAlignment w:val="baseline"/>
        <w:rPr>
          <w:rFonts w:ascii="Gadugi" w:hAnsi="Gadugi" w:cs="Poppins"/>
          <w:b/>
          <w:bCs/>
          <w:color w:val="153D63" w:themeColor="text2" w:themeTint="E6"/>
          <w:sz w:val="22"/>
          <w:szCs w:val="22"/>
        </w:rPr>
      </w:pPr>
      <w:r>
        <w:rPr>
          <w:rFonts w:ascii="Gadugi" w:hAnsi="Gadugi" w:cs="Poppins"/>
          <w:b/>
          <w:bCs/>
          <w:color w:val="153D63" w:themeColor="text2" w:themeTint="E6"/>
          <w:sz w:val="22"/>
          <w:szCs w:val="22"/>
        </w:rPr>
        <w:t>PILLAR ONE</w:t>
      </w:r>
      <w:r w:rsidR="00AE0986">
        <w:rPr>
          <w:rFonts w:ascii="Gadugi" w:hAnsi="Gadugi" w:cs="Poppins"/>
          <w:b/>
          <w:bCs/>
          <w:color w:val="153D63" w:themeColor="text2" w:themeTint="E6"/>
          <w:sz w:val="22"/>
          <w:szCs w:val="22"/>
        </w:rPr>
        <w:t xml:space="preserve">: </w:t>
      </w:r>
      <w:r w:rsidR="009F0F98">
        <w:rPr>
          <w:rFonts w:ascii="Gadugi" w:hAnsi="Gadugi" w:cs="Poppins"/>
          <w:b/>
          <w:bCs/>
          <w:color w:val="153D63" w:themeColor="text2" w:themeTint="E6"/>
          <w:sz w:val="22"/>
          <w:szCs w:val="22"/>
        </w:rPr>
        <w:t>T</w:t>
      </w:r>
      <w:r w:rsidR="009F0F98" w:rsidRPr="00AD4EC7">
        <w:rPr>
          <w:rFonts w:ascii="Gadugi" w:hAnsi="Gadugi" w:cs="Poppins"/>
          <w:b/>
          <w:bCs/>
          <w:color w:val="153D63" w:themeColor="text2" w:themeTint="E6"/>
          <w:sz w:val="22"/>
          <w:szCs w:val="22"/>
        </w:rPr>
        <w:t xml:space="preserve">HE DEVELOPMENT PHILOSOPHY. </w:t>
      </w:r>
    </w:p>
    <w:p w14:paraId="1D02A32D" w14:textId="57AC8D72" w:rsidR="00AD4EC7" w:rsidRPr="00AD4EC7" w:rsidRDefault="00AD4EC7" w:rsidP="00AD4EC7">
      <w:pPr>
        <w:pStyle w:val="NormalWeb"/>
        <w:shd w:val="clear" w:color="auto" w:fill="FFFFFF"/>
        <w:spacing w:before="180" w:after="0"/>
        <w:textAlignment w:val="baseline"/>
        <w:rPr>
          <w:rFonts w:ascii="Gadugi" w:hAnsi="Gadugi" w:cs="Poppins"/>
          <w:b/>
          <w:bCs/>
          <w:color w:val="153D63" w:themeColor="text2" w:themeTint="E6"/>
        </w:rPr>
      </w:pPr>
      <w:r w:rsidRPr="00AD4EC7">
        <w:rPr>
          <w:rFonts w:ascii="Gadugi" w:hAnsi="Gadugi" w:cs="Poppins"/>
          <w:b/>
          <w:bCs/>
          <w:color w:val="153D63" w:themeColor="text2" w:themeTint="E6"/>
        </w:rPr>
        <w:t>Overview</w:t>
      </w:r>
    </w:p>
    <w:p w14:paraId="093AA501" w14:textId="77777777" w:rsidR="00AD4EC7" w:rsidRPr="00AD4EC7" w:rsidRDefault="00AD4EC7" w:rsidP="00AD4EC7">
      <w:pPr>
        <w:pStyle w:val="NormalWeb"/>
        <w:shd w:val="clear" w:color="auto" w:fill="FFFFFF"/>
        <w:spacing w:before="180" w:after="0"/>
        <w:textAlignment w:val="baseline"/>
        <w:rPr>
          <w:rFonts w:ascii="Gadugi" w:hAnsi="Gadugi" w:cs="Poppins"/>
          <w:color w:val="153D63" w:themeColor="text2" w:themeTint="E6"/>
        </w:rPr>
      </w:pPr>
      <w:r w:rsidRPr="00AD4EC7">
        <w:rPr>
          <w:rFonts w:ascii="Gadugi" w:hAnsi="Gadugi" w:cs="Poppins"/>
          <w:color w:val="153D63" w:themeColor="text2" w:themeTint="E6"/>
        </w:rPr>
        <w:t>The Development Philosophy establishes the core values and principles that underpin Tobago's approach to growth and prosperity. It defines what development means for Tobagonians and how progress should be measured beyond mere economic indicators.</w:t>
      </w:r>
    </w:p>
    <w:p w14:paraId="29D8DEEC" w14:textId="77777777" w:rsidR="00AD4EC7" w:rsidRPr="00AD4EC7" w:rsidRDefault="00AD4EC7" w:rsidP="00AD4EC7">
      <w:pPr>
        <w:pStyle w:val="NormalWeb"/>
        <w:shd w:val="clear" w:color="auto" w:fill="FFFFFF"/>
        <w:spacing w:before="180" w:after="0"/>
        <w:textAlignment w:val="baseline"/>
        <w:rPr>
          <w:rFonts w:ascii="Gadugi" w:hAnsi="Gadugi" w:cs="Poppins"/>
          <w:b/>
          <w:bCs/>
          <w:color w:val="153D63" w:themeColor="text2" w:themeTint="E6"/>
        </w:rPr>
      </w:pPr>
      <w:r w:rsidRPr="00AD4EC7">
        <w:rPr>
          <w:rFonts w:ascii="Gadugi" w:hAnsi="Gadugi" w:cs="Poppins"/>
          <w:b/>
          <w:bCs/>
          <w:color w:val="153D63" w:themeColor="text2" w:themeTint="E6"/>
        </w:rPr>
        <w:t>Key Elements</w:t>
      </w:r>
    </w:p>
    <w:p w14:paraId="7FECC91D" w14:textId="7356B8BB" w:rsidR="00AD4EC7" w:rsidRPr="00AD4EC7" w:rsidRDefault="00AD4EC7" w:rsidP="00DE60A5">
      <w:pPr>
        <w:pStyle w:val="NormalWeb"/>
        <w:numPr>
          <w:ilvl w:val="0"/>
          <w:numId w:val="92"/>
        </w:numPr>
        <w:shd w:val="clear" w:color="auto" w:fill="FFFFFF"/>
        <w:spacing w:before="180"/>
        <w:textAlignment w:val="baseline"/>
        <w:rPr>
          <w:rFonts w:ascii="Gadugi" w:hAnsi="Gadugi" w:cs="Poppins"/>
          <w:color w:val="153D63" w:themeColor="text2" w:themeTint="E6"/>
        </w:rPr>
      </w:pPr>
      <w:r>
        <w:rPr>
          <w:rFonts w:ascii="Gadugi" w:hAnsi="Gadugi" w:cs="Poppins"/>
          <w:color w:val="153D63" w:themeColor="text2" w:themeTint="E6"/>
        </w:rPr>
        <w:t>Human-centred</w:t>
      </w:r>
      <w:r w:rsidRPr="00AD4EC7">
        <w:rPr>
          <w:rFonts w:ascii="Gadugi" w:hAnsi="Gadugi" w:cs="Poppins"/>
          <w:color w:val="153D63" w:themeColor="text2" w:themeTint="E6"/>
        </w:rPr>
        <w:t xml:space="preserve"> development that prioritizes well-being and quality of life</w:t>
      </w:r>
    </w:p>
    <w:p w14:paraId="39EC6561" w14:textId="77777777" w:rsidR="00AD4EC7" w:rsidRPr="00AD4EC7" w:rsidRDefault="00AD4EC7" w:rsidP="00DE60A5">
      <w:pPr>
        <w:pStyle w:val="NormalWeb"/>
        <w:numPr>
          <w:ilvl w:val="0"/>
          <w:numId w:val="92"/>
        </w:numPr>
        <w:shd w:val="clear" w:color="auto" w:fill="FFFFFF"/>
        <w:spacing w:before="180"/>
        <w:textAlignment w:val="baseline"/>
        <w:rPr>
          <w:rFonts w:ascii="Gadugi" w:hAnsi="Gadugi" w:cs="Poppins"/>
          <w:color w:val="153D63" w:themeColor="text2" w:themeTint="E6"/>
        </w:rPr>
      </w:pPr>
      <w:r w:rsidRPr="00AD4EC7">
        <w:rPr>
          <w:rFonts w:ascii="Gadugi" w:hAnsi="Gadugi" w:cs="Poppins"/>
          <w:color w:val="153D63" w:themeColor="text2" w:themeTint="E6"/>
        </w:rPr>
        <w:t>Sustainable growth that protects natural resources for future generations</w:t>
      </w:r>
    </w:p>
    <w:p w14:paraId="3CFA2037" w14:textId="77777777" w:rsidR="00AD4EC7" w:rsidRPr="00AD4EC7" w:rsidRDefault="00AD4EC7" w:rsidP="00DE60A5">
      <w:pPr>
        <w:pStyle w:val="NormalWeb"/>
        <w:numPr>
          <w:ilvl w:val="0"/>
          <w:numId w:val="92"/>
        </w:numPr>
        <w:shd w:val="clear" w:color="auto" w:fill="FFFFFF"/>
        <w:spacing w:before="180"/>
        <w:textAlignment w:val="baseline"/>
        <w:rPr>
          <w:rFonts w:ascii="Gadugi" w:hAnsi="Gadugi" w:cs="Poppins"/>
          <w:color w:val="153D63" w:themeColor="text2" w:themeTint="E6"/>
        </w:rPr>
      </w:pPr>
      <w:r w:rsidRPr="00AD4EC7">
        <w:rPr>
          <w:rFonts w:ascii="Gadugi" w:hAnsi="Gadugi" w:cs="Poppins"/>
          <w:color w:val="153D63" w:themeColor="text2" w:themeTint="E6"/>
        </w:rPr>
        <w:t>Inclusive prosperity that reaches all communities across the island</w:t>
      </w:r>
    </w:p>
    <w:p w14:paraId="62B2BFFC" w14:textId="77777777" w:rsidR="00AD4EC7" w:rsidRPr="00AD4EC7" w:rsidRDefault="00AD4EC7" w:rsidP="00DE60A5">
      <w:pPr>
        <w:pStyle w:val="NormalWeb"/>
        <w:numPr>
          <w:ilvl w:val="0"/>
          <w:numId w:val="92"/>
        </w:numPr>
        <w:shd w:val="clear" w:color="auto" w:fill="FFFFFF"/>
        <w:spacing w:before="180"/>
        <w:textAlignment w:val="baseline"/>
        <w:rPr>
          <w:rFonts w:ascii="Gadugi" w:hAnsi="Gadugi" w:cs="Poppins"/>
          <w:color w:val="153D63" w:themeColor="text2" w:themeTint="E6"/>
        </w:rPr>
      </w:pPr>
      <w:r w:rsidRPr="00AD4EC7">
        <w:rPr>
          <w:rFonts w:ascii="Gadugi" w:hAnsi="Gadugi" w:cs="Poppins"/>
          <w:color w:val="153D63" w:themeColor="text2" w:themeTint="E6"/>
        </w:rPr>
        <w:t>Innovation-driven approach that embraces technology and modern solutions</w:t>
      </w:r>
    </w:p>
    <w:p w14:paraId="7E7C16DC" w14:textId="77777777" w:rsidR="00AD4EC7" w:rsidRPr="00AD4EC7" w:rsidRDefault="00AD4EC7" w:rsidP="00DE60A5">
      <w:pPr>
        <w:pStyle w:val="NormalWeb"/>
        <w:numPr>
          <w:ilvl w:val="0"/>
          <w:numId w:val="92"/>
        </w:numPr>
        <w:shd w:val="clear" w:color="auto" w:fill="FFFFFF"/>
        <w:spacing w:before="180"/>
        <w:textAlignment w:val="baseline"/>
        <w:rPr>
          <w:rFonts w:ascii="Gadugi" w:hAnsi="Gadugi" w:cs="Poppins"/>
          <w:color w:val="153D63" w:themeColor="text2" w:themeTint="E6"/>
        </w:rPr>
      </w:pPr>
      <w:r w:rsidRPr="00AD4EC7">
        <w:rPr>
          <w:rFonts w:ascii="Gadugi" w:hAnsi="Gadugi" w:cs="Poppins"/>
          <w:color w:val="153D63" w:themeColor="text2" w:themeTint="E6"/>
        </w:rPr>
        <w:t>Cultural preservation while embracing progressive change</w:t>
      </w:r>
    </w:p>
    <w:p w14:paraId="798600D6" w14:textId="77777777" w:rsidR="00AD4EC7" w:rsidRPr="00AD4EC7" w:rsidRDefault="00AD4EC7" w:rsidP="00AD4EC7">
      <w:pPr>
        <w:pStyle w:val="NormalWeb"/>
        <w:shd w:val="clear" w:color="auto" w:fill="FFFFFF"/>
        <w:spacing w:before="180" w:after="0"/>
        <w:textAlignment w:val="baseline"/>
        <w:rPr>
          <w:rFonts w:ascii="Gadugi" w:hAnsi="Gadugi" w:cs="Poppins"/>
          <w:b/>
          <w:bCs/>
          <w:color w:val="153D63" w:themeColor="text2" w:themeTint="E6"/>
        </w:rPr>
      </w:pPr>
      <w:r w:rsidRPr="00AD4EC7">
        <w:rPr>
          <w:rFonts w:ascii="Gadugi" w:hAnsi="Gadugi" w:cs="Poppins"/>
          <w:b/>
          <w:bCs/>
          <w:color w:val="153D63" w:themeColor="text2" w:themeTint="E6"/>
        </w:rPr>
        <w:t>Expected Outcomes</w:t>
      </w:r>
    </w:p>
    <w:p w14:paraId="24DB08F5" w14:textId="60F9C568" w:rsidR="00AD4EC7" w:rsidRPr="00AD4EC7" w:rsidRDefault="00AD4EC7" w:rsidP="00DE60A5">
      <w:pPr>
        <w:pStyle w:val="NormalWeb"/>
        <w:numPr>
          <w:ilvl w:val="0"/>
          <w:numId w:val="93"/>
        </w:numPr>
        <w:shd w:val="clear" w:color="auto" w:fill="FFFFFF"/>
        <w:spacing w:before="180"/>
        <w:textAlignment w:val="baseline"/>
        <w:rPr>
          <w:rFonts w:ascii="Gadugi" w:hAnsi="Gadugi" w:cs="Poppins"/>
          <w:color w:val="153D63" w:themeColor="text2" w:themeTint="E6"/>
        </w:rPr>
      </w:pPr>
      <w:r w:rsidRPr="00AD4EC7">
        <w:rPr>
          <w:rFonts w:ascii="Gadugi" w:hAnsi="Gadugi" w:cs="Poppins"/>
          <w:color w:val="153D63" w:themeColor="text2" w:themeTint="E6"/>
        </w:rPr>
        <w:t>A shared understanding of what "development" means for Tobago</w:t>
      </w:r>
    </w:p>
    <w:p w14:paraId="01F3522F" w14:textId="69172123" w:rsidR="00AD4EC7" w:rsidRPr="00AD4EC7" w:rsidRDefault="00AD4EC7" w:rsidP="00DE60A5">
      <w:pPr>
        <w:pStyle w:val="NormalWeb"/>
        <w:numPr>
          <w:ilvl w:val="0"/>
          <w:numId w:val="93"/>
        </w:numPr>
        <w:shd w:val="clear" w:color="auto" w:fill="FFFFFF"/>
        <w:spacing w:before="180"/>
        <w:textAlignment w:val="baseline"/>
        <w:rPr>
          <w:rFonts w:ascii="Gadugi" w:hAnsi="Gadugi" w:cs="Poppins"/>
          <w:color w:val="153D63" w:themeColor="text2" w:themeTint="E6"/>
        </w:rPr>
      </w:pPr>
      <w:r w:rsidRPr="00AD4EC7">
        <w:rPr>
          <w:rFonts w:ascii="Gadugi" w:hAnsi="Gadugi" w:cs="Poppins"/>
          <w:color w:val="153D63" w:themeColor="text2" w:themeTint="E6"/>
        </w:rPr>
        <w:t>Clear values that guide all policy decisions</w:t>
      </w:r>
    </w:p>
    <w:p w14:paraId="6EA48ADF" w14:textId="375F2D4F" w:rsidR="00AD4EC7" w:rsidRPr="00AD4EC7" w:rsidRDefault="00AD4EC7" w:rsidP="00DE60A5">
      <w:pPr>
        <w:pStyle w:val="NormalWeb"/>
        <w:numPr>
          <w:ilvl w:val="0"/>
          <w:numId w:val="93"/>
        </w:numPr>
        <w:shd w:val="clear" w:color="auto" w:fill="FFFFFF"/>
        <w:spacing w:before="180"/>
        <w:textAlignment w:val="baseline"/>
        <w:rPr>
          <w:rFonts w:ascii="Gadugi" w:hAnsi="Gadugi" w:cs="Poppins"/>
          <w:color w:val="153D63" w:themeColor="text2" w:themeTint="E6"/>
        </w:rPr>
      </w:pPr>
      <w:r w:rsidRPr="00AD4EC7">
        <w:rPr>
          <w:rFonts w:ascii="Gadugi" w:hAnsi="Gadugi" w:cs="Poppins"/>
          <w:color w:val="153D63" w:themeColor="text2" w:themeTint="E6"/>
        </w:rPr>
        <w:t>Alignment between economic growth and social progress</w:t>
      </w:r>
    </w:p>
    <w:p w14:paraId="22DF9C84" w14:textId="77777777" w:rsidR="00BA2292" w:rsidRDefault="00BA2292" w:rsidP="00E97E56">
      <w:pPr>
        <w:pStyle w:val="NormalWeb"/>
        <w:shd w:val="clear" w:color="auto" w:fill="DAE9F7" w:themeFill="text2" w:themeFillTint="1A"/>
        <w:spacing w:before="180" w:after="0"/>
        <w:textAlignment w:val="baseline"/>
        <w:rPr>
          <w:rFonts w:ascii="Gadugi" w:hAnsi="Gadugi" w:cs="Poppins"/>
          <w:b/>
          <w:bCs/>
          <w:color w:val="153D63" w:themeColor="text2" w:themeTint="E6"/>
        </w:rPr>
      </w:pPr>
      <w:r>
        <w:rPr>
          <w:rFonts w:ascii="Gadugi" w:hAnsi="Gadugi" w:cs="Poppins"/>
          <w:b/>
          <w:bCs/>
          <w:color w:val="153D63" w:themeColor="text2" w:themeTint="E6"/>
        </w:rPr>
        <w:t>PILLAR TWO: The Social Contract</w:t>
      </w:r>
    </w:p>
    <w:p w14:paraId="19242ED6" w14:textId="0B06E72F" w:rsidR="009C668F" w:rsidRPr="009C668F" w:rsidRDefault="009C668F" w:rsidP="009C668F">
      <w:pPr>
        <w:pStyle w:val="NormalWeb"/>
        <w:shd w:val="clear" w:color="auto" w:fill="FFFFFF"/>
        <w:spacing w:before="180" w:after="0"/>
        <w:textAlignment w:val="baseline"/>
        <w:rPr>
          <w:rFonts w:ascii="Gadugi" w:hAnsi="Gadugi" w:cs="Poppins"/>
          <w:b/>
          <w:bCs/>
          <w:color w:val="153D63" w:themeColor="text2" w:themeTint="E6"/>
        </w:rPr>
      </w:pPr>
      <w:r w:rsidRPr="009C668F">
        <w:rPr>
          <w:rFonts w:ascii="Gadugi" w:hAnsi="Gadugi" w:cs="Poppins"/>
          <w:b/>
          <w:bCs/>
          <w:color w:val="153D63" w:themeColor="text2" w:themeTint="E6"/>
        </w:rPr>
        <w:t>Overview</w:t>
      </w:r>
    </w:p>
    <w:p w14:paraId="1C258303" w14:textId="77777777" w:rsidR="009C668F" w:rsidRPr="009C668F" w:rsidRDefault="009C668F" w:rsidP="009C668F">
      <w:pPr>
        <w:pStyle w:val="NormalWeb"/>
        <w:shd w:val="clear" w:color="auto" w:fill="FFFFFF"/>
        <w:spacing w:before="180" w:after="0"/>
        <w:textAlignment w:val="baseline"/>
        <w:rPr>
          <w:rFonts w:ascii="Gadugi" w:hAnsi="Gadugi" w:cs="Poppins"/>
          <w:color w:val="153D63" w:themeColor="text2" w:themeTint="E6"/>
        </w:rPr>
      </w:pPr>
      <w:r w:rsidRPr="009C668F">
        <w:rPr>
          <w:rFonts w:ascii="Gadugi" w:hAnsi="Gadugi" w:cs="Poppins"/>
          <w:color w:val="153D63" w:themeColor="text2" w:themeTint="E6"/>
        </w:rPr>
        <w:t>The Social Contract defines the reciprocal obligations between the THA and the people of Tobago. It establishes what citizens can expect from their government and what responsibilities citizens hold in building a prosperous society.</w:t>
      </w:r>
    </w:p>
    <w:p w14:paraId="661FD790" w14:textId="77777777" w:rsidR="009C668F" w:rsidRPr="009C668F" w:rsidRDefault="009C668F" w:rsidP="009C668F">
      <w:pPr>
        <w:pStyle w:val="NormalWeb"/>
        <w:shd w:val="clear" w:color="auto" w:fill="FFFFFF"/>
        <w:spacing w:before="180" w:after="0"/>
        <w:textAlignment w:val="baseline"/>
        <w:rPr>
          <w:rFonts w:ascii="Gadugi" w:hAnsi="Gadugi" w:cs="Poppins"/>
          <w:b/>
          <w:bCs/>
          <w:color w:val="153D63" w:themeColor="text2" w:themeTint="E6"/>
        </w:rPr>
      </w:pPr>
      <w:r w:rsidRPr="009C668F">
        <w:rPr>
          <w:rFonts w:ascii="Gadugi" w:hAnsi="Gadugi" w:cs="Poppins"/>
          <w:b/>
          <w:bCs/>
          <w:color w:val="153D63" w:themeColor="text2" w:themeTint="E6"/>
        </w:rPr>
        <w:t>Key Elements</w:t>
      </w:r>
    </w:p>
    <w:p w14:paraId="6E9DA878" w14:textId="77777777" w:rsidR="009C668F" w:rsidRPr="009C668F" w:rsidRDefault="009C668F" w:rsidP="00DE60A5">
      <w:pPr>
        <w:pStyle w:val="NormalWeb"/>
        <w:numPr>
          <w:ilvl w:val="0"/>
          <w:numId w:val="94"/>
        </w:numPr>
        <w:shd w:val="clear" w:color="auto" w:fill="FFFFFF"/>
        <w:spacing w:before="180"/>
        <w:textAlignment w:val="baseline"/>
        <w:rPr>
          <w:rFonts w:ascii="Gadugi" w:hAnsi="Gadugi" w:cs="Poppins"/>
          <w:color w:val="153D63" w:themeColor="text2" w:themeTint="E6"/>
        </w:rPr>
      </w:pPr>
      <w:r w:rsidRPr="009C668F">
        <w:rPr>
          <w:rFonts w:ascii="Gadugi" w:hAnsi="Gadugi" w:cs="Poppins"/>
          <w:color w:val="153D63" w:themeColor="text2" w:themeTint="E6"/>
        </w:rPr>
        <w:t>Government commitment to transparency and accountability</w:t>
      </w:r>
    </w:p>
    <w:p w14:paraId="3154F8C8" w14:textId="77777777" w:rsidR="009C668F" w:rsidRPr="009C668F" w:rsidRDefault="009C668F" w:rsidP="00DE60A5">
      <w:pPr>
        <w:pStyle w:val="NormalWeb"/>
        <w:numPr>
          <w:ilvl w:val="0"/>
          <w:numId w:val="94"/>
        </w:numPr>
        <w:shd w:val="clear" w:color="auto" w:fill="FFFFFF"/>
        <w:spacing w:before="180"/>
        <w:textAlignment w:val="baseline"/>
        <w:rPr>
          <w:rFonts w:ascii="Gadugi" w:hAnsi="Gadugi" w:cs="Poppins"/>
          <w:color w:val="153D63" w:themeColor="text2" w:themeTint="E6"/>
        </w:rPr>
      </w:pPr>
      <w:r w:rsidRPr="009C668F">
        <w:rPr>
          <w:rFonts w:ascii="Gadugi" w:hAnsi="Gadugi" w:cs="Poppins"/>
          <w:color w:val="153D63" w:themeColor="text2" w:themeTint="E6"/>
        </w:rPr>
        <w:t>Citizen engagement in planning and decision-making processes</w:t>
      </w:r>
    </w:p>
    <w:p w14:paraId="23D8EDCB" w14:textId="77777777" w:rsidR="009C668F" w:rsidRPr="009C668F" w:rsidRDefault="009C668F" w:rsidP="00DE60A5">
      <w:pPr>
        <w:pStyle w:val="NormalWeb"/>
        <w:numPr>
          <w:ilvl w:val="0"/>
          <w:numId w:val="94"/>
        </w:numPr>
        <w:shd w:val="clear" w:color="auto" w:fill="FFFFFF"/>
        <w:spacing w:before="180"/>
        <w:textAlignment w:val="baseline"/>
        <w:rPr>
          <w:rFonts w:ascii="Gadugi" w:hAnsi="Gadugi" w:cs="Poppins"/>
          <w:color w:val="153D63" w:themeColor="text2" w:themeTint="E6"/>
        </w:rPr>
      </w:pPr>
      <w:r w:rsidRPr="009C668F">
        <w:rPr>
          <w:rFonts w:ascii="Gadugi" w:hAnsi="Gadugi" w:cs="Poppins"/>
          <w:color w:val="153D63" w:themeColor="text2" w:themeTint="E6"/>
        </w:rPr>
        <w:t>Mutual responsibility for environmental stewardship</w:t>
      </w:r>
    </w:p>
    <w:p w14:paraId="5427561E" w14:textId="77777777" w:rsidR="009C668F" w:rsidRPr="009C668F" w:rsidRDefault="009C668F" w:rsidP="00DE60A5">
      <w:pPr>
        <w:pStyle w:val="NormalWeb"/>
        <w:numPr>
          <w:ilvl w:val="0"/>
          <w:numId w:val="94"/>
        </w:numPr>
        <w:shd w:val="clear" w:color="auto" w:fill="FFFFFF"/>
        <w:spacing w:before="180"/>
        <w:textAlignment w:val="baseline"/>
        <w:rPr>
          <w:rFonts w:ascii="Gadugi" w:hAnsi="Gadugi" w:cs="Poppins"/>
          <w:color w:val="153D63" w:themeColor="text2" w:themeTint="E6"/>
        </w:rPr>
      </w:pPr>
      <w:r w:rsidRPr="009C668F">
        <w:rPr>
          <w:rFonts w:ascii="Gadugi" w:hAnsi="Gadugi" w:cs="Poppins"/>
          <w:color w:val="153D63" w:themeColor="text2" w:themeTint="E6"/>
        </w:rPr>
        <w:t>Shared investment in education and skills development</w:t>
      </w:r>
    </w:p>
    <w:p w14:paraId="041FA0C8" w14:textId="77777777" w:rsidR="009C668F" w:rsidRPr="009C668F" w:rsidRDefault="009C668F" w:rsidP="00DE60A5">
      <w:pPr>
        <w:pStyle w:val="NormalWeb"/>
        <w:numPr>
          <w:ilvl w:val="0"/>
          <w:numId w:val="94"/>
        </w:numPr>
        <w:shd w:val="clear" w:color="auto" w:fill="FFFFFF"/>
        <w:spacing w:before="180"/>
        <w:textAlignment w:val="baseline"/>
        <w:rPr>
          <w:rFonts w:ascii="Gadugi" w:hAnsi="Gadugi" w:cs="Poppins"/>
          <w:color w:val="153D63" w:themeColor="text2" w:themeTint="E6"/>
        </w:rPr>
      </w:pPr>
      <w:r w:rsidRPr="009C668F">
        <w:rPr>
          <w:rFonts w:ascii="Gadugi" w:hAnsi="Gadugi" w:cs="Poppins"/>
          <w:color w:val="153D63" w:themeColor="text2" w:themeTint="E6"/>
        </w:rPr>
        <w:t>Collaborative approach to community development</w:t>
      </w:r>
    </w:p>
    <w:p w14:paraId="4C67D100" w14:textId="77777777" w:rsidR="009C668F" w:rsidRPr="009C668F" w:rsidRDefault="009C668F" w:rsidP="009C668F">
      <w:pPr>
        <w:pStyle w:val="NormalWeb"/>
        <w:shd w:val="clear" w:color="auto" w:fill="FFFFFF"/>
        <w:spacing w:before="180" w:after="0"/>
        <w:textAlignment w:val="baseline"/>
        <w:rPr>
          <w:rFonts w:ascii="Gadugi" w:hAnsi="Gadugi" w:cs="Poppins"/>
          <w:b/>
          <w:bCs/>
          <w:color w:val="153D63" w:themeColor="text2" w:themeTint="E6"/>
        </w:rPr>
      </w:pPr>
      <w:r w:rsidRPr="009C668F">
        <w:rPr>
          <w:rFonts w:ascii="Gadugi" w:hAnsi="Gadugi" w:cs="Poppins"/>
          <w:b/>
          <w:bCs/>
          <w:color w:val="153D63" w:themeColor="text2" w:themeTint="E6"/>
        </w:rPr>
        <w:t>Expected Outcomes</w:t>
      </w:r>
    </w:p>
    <w:p w14:paraId="45C9DD9E" w14:textId="70E0673A" w:rsidR="009C668F" w:rsidRPr="009C668F" w:rsidRDefault="009C668F" w:rsidP="00DE60A5">
      <w:pPr>
        <w:pStyle w:val="NormalWeb"/>
        <w:numPr>
          <w:ilvl w:val="0"/>
          <w:numId w:val="95"/>
        </w:numPr>
        <w:shd w:val="clear" w:color="auto" w:fill="FFFFFF"/>
        <w:spacing w:before="180"/>
        <w:textAlignment w:val="baseline"/>
        <w:rPr>
          <w:rFonts w:ascii="Gadugi" w:hAnsi="Gadugi" w:cs="Poppins"/>
          <w:color w:val="153D63" w:themeColor="text2" w:themeTint="E6"/>
        </w:rPr>
      </w:pPr>
      <w:r w:rsidRPr="009C668F">
        <w:rPr>
          <w:rFonts w:ascii="Gadugi" w:hAnsi="Gadugi" w:cs="Poppins"/>
          <w:color w:val="153D63" w:themeColor="text2" w:themeTint="E6"/>
        </w:rPr>
        <w:t>Increased public trust in government institutions</w:t>
      </w:r>
    </w:p>
    <w:p w14:paraId="6C47D076" w14:textId="6BE51C6C" w:rsidR="009C668F" w:rsidRPr="009C668F" w:rsidRDefault="009C668F" w:rsidP="00DE60A5">
      <w:pPr>
        <w:pStyle w:val="NormalWeb"/>
        <w:numPr>
          <w:ilvl w:val="0"/>
          <w:numId w:val="95"/>
        </w:numPr>
        <w:shd w:val="clear" w:color="auto" w:fill="FFFFFF"/>
        <w:spacing w:before="180"/>
        <w:textAlignment w:val="baseline"/>
        <w:rPr>
          <w:rFonts w:ascii="Gadugi" w:hAnsi="Gadugi" w:cs="Poppins"/>
          <w:color w:val="153D63" w:themeColor="text2" w:themeTint="E6"/>
        </w:rPr>
      </w:pPr>
      <w:r w:rsidRPr="009C668F">
        <w:rPr>
          <w:rFonts w:ascii="Gadugi" w:hAnsi="Gadugi" w:cs="Poppins"/>
          <w:color w:val="153D63" w:themeColor="text2" w:themeTint="E6"/>
        </w:rPr>
        <w:t>Higher levels of civic participation</w:t>
      </w:r>
    </w:p>
    <w:p w14:paraId="1A152572" w14:textId="4F803AEB" w:rsidR="009C668F" w:rsidRPr="009C668F" w:rsidRDefault="009C668F" w:rsidP="00DE60A5">
      <w:pPr>
        <w:pStyle w:val="NormalWeb"/>
        <w:numPr>
          <w:ilvl w:val="0"/>
          <w:numId w:val="95"/>
        </w:numPr>
        <w:shd w:val="clear" w:color="auto" w:fill="FFFFFF"/>
        <w:spacing w:before="180"/>
        <w:textAlignment w:val="baseline"/>
        <w:rPr>
          <w:rFonts w:ascii="Gadugi" w:hAnsi="Gadugi" w:cs="Poppins"/>
          <w:color w:val="153D63" w:themeColor="text2" w:themeTint="E6"/>
        </w:rPr>
      </w:pPr>
      <w:r w:rsidRPr="009C668F">
        <w:rPr>
          <w:rFonts w:ascii="Gadugi" w:hAnsi="Gadugi" w:cs="Poppins"/>
          <w:color w:val="153D63" w:themeColor="text2" w:themeTint="E6"/>
        </w:rPr>
        <w:t>Stronger community ownership of development projects</w:t>
      </w:r>
    </w:p>
    <w:p w14:paraId="54FE899E" w14:textId="77777777" w:rsidR="009F0F98" w:rsidRDefault="009F0F98" w:rsidP="00DD1E0F">
      <w:pPr>
        <w:pStyle w:val="NormalWeb"/>
        <w:shd w:val="clear" w:color="auto" w:fill="FFFFFF"/>
        <w:spacing w:before="180" w:beforeAutospacing="0" w:after="0" w:afterAutospacing="0"/>
        <w:textAlignment w:val="baseline"/>
        <w:rPr>
          <w:rFonts w:ascii="Gadugi" w:hAnsi="Gadugi" w:cs="Poppins"/>
          <w:b/>
          <w:bCs/>
          <w:color w:val="153D63" w:themeColor="text2" w:themeTint="E6"/>
          <w:sz w:val="22"/>
          <w:szCs w:val="22"/>
        </w:rPr>
      </w:pPr>
    </w:p>
    <w:p w14:paraId="088B88FA" w14:textId="74720389" w:rsidR="00DF0C4B" w:rsidRDefault="00310972" w:rsidP="00E97E56">
      <w:pPr>
        <w:pStyle w:val="NormalWeb"/>
        <w:shd w:val="clear" w:color="auto" w:fill="DAE9F7" w:themeFill="text2" w:themeFillTint="1A"/>
        <w:spacing w:before="180" w:beforeAutospacing="0" w:after="0" w:afterAutospacing="0"/>
        <w:textAlignment w:val="baseline"/>
        <w:rPr>
          <w:rFonts w:ascii="Gadugi" w:hAnsi="Gadugi" w:cs="Poppins"/>
          <w:b/>
          <w:bCs/>
          <w:color w:val="153D63" w:themeColor="text2" w:themeTint="E6"/>
          <w:sz w:val="22"/>
          <w:szCs w:val="22"/>
        </w:rPr>
      </w:pPr>
      <w:r w:rsidRPr="00310972">
        <w:rPr>
          <w:rFonts w:ascii="Gadugi" w:hAnsi="Gadugi" w:cs="Poppins"/>
          <w:b/>
          <w:bCs/>
          <w:color w:val="153D63" w:themeColor="text2" w:themeTint="E6"/>
          <w:sz w:val="22"/>
          <w:szCs w:val="22"/>
        </w:rPr>
        <w:t xml:space="preserve">PILLAR THREE: </w:t>
      </w:r>
      <w:r w:rsidR="009F0F98">
        <w:rPr>
          <w:rFonts w:ascii="Gadugi" w:hAnsi="Gadugi" w:cs="Poppins"/>
          <w:b/>
          <w:bCs/>
          <w:color w:val="153D63" w:themeColor="text2" w:themeTint="E6"/>
          <w:sz w:val="22"/>
          <w:szCs w:val="22"/>
        </w:rPr>
        <w:t xml:space="preserve">THE STRATEGIC POLICY AGENDA </w:t>
      </w:r>
    </w:p>
    <w:p w14:paraId="1272BB26" w14:textId="77777777" w:rsidR="00DB1F0C" w:rsidRPr="00DB1F0C" w:rsidRDefault="00DB1F0C" w:rsidP="00DB1F0C">
      <w:pPr>
        <w:pStyle w:val="NormalWeb"/>
        <w:shd w:val="clear" w:color="auto" w:fill="FFFFFF"/>
        <w:spacing w:before="180" w:after="0"/>
        <w:textAlignment w:val="baseline"/>
        <w:rPr>
          <w:rFonts w:ascii="Gadugi" w:hAnsi="Gadugi" w:cs="Poppins"/>
          <w:b/>
          <w:bCs/>
          <w:color w:val="153D63" w:themeColor="text2" w:themeTint="E6"/>
        </w:rPr>
      </w:pPr>
      <w:r w:rsidRPr="00DB1F0C">
        <w:rPr>
          <w:rFonts w:ascii="Gadugi" w:hAnsi="Gadugi" w:cs="Poppins"/>
          <w:b/>
          <w:bCs/>
          <w:color w:val="153D63" w:themeColor="text2" w:themeTint="E6"/>
        </w:rPr>
        <w:t>Overview</w:t>
      </w:r>
    </w:p>
    <w:p w14:paraId="56826284" w14:textId="77777777" w:rsidR="00DB1F0C" w:rsidRPr="00DB1F0C" w:rsidRDefault="00DB1F0C" w:rsidP="00DB1F0C">
      <w:pPr>
        <w:pStyle w:val="NormalWeb"/>
        <w:shd w:val="clear" w:color="auto" w:fill="FFFFFF"/>
        <w:spacing w:before="180" w:after="0"/>
        <w:textAlignment w:val="baseline"/>
        <w:rPr>
          <w:rFonts w:ascii="Gadugi" w:hAnsi="Gadugi" w:cs="Poppins"/>
          <w:color w:val="153D63" w:themeColor="text2" w:themeTint="E6"/>
        </w:rPr>
      </w:pPr>
      <w:r w:rsidRPr="00DB1F0C">
        <w:rPr>
          <w:rFonts w:ascii="Gadugi" w:hAnsi="Gadugi" w:cs="Poppins"/>
          <w:color w:val="153D63" w:themeColor="text2" w:themeTint="E6"/>
        </w:rPr>
        <w:t>The Policy Agenda outlines the strategic policy directions that will guide Tobago's development across all sectors. It establishes 5 Strategic Policy Focus Areas that organize the government's priorities and resource allocation.</w:t>
      </w:r>
    </w:p>
    <w:p w14:paraId="630A4741" w14:textId="77777777" w:rsidR="00DB1F0C" w:rsidRPr="00DB1F0C" w:rsidRDefault="00DB1F0C" w:rsidP="00DB1F0C">
      <w:pPr>
        <w:pStyle w:val="NormalWeb"/>
        <w:shd w:val="clear" w:color="auto" w:fill="FFFFFF"/>
        <w:spacing w:before="180" w:after="0"/>
        <w:textAlignment w:val="baseline"/>
        <w:rPr>
          <w:rFonts w:ascii="Gadugi" w:hAnsi="Gadugi" w:cs="Poppins"/>
          <w:b/>
          <w:bCs/>
          <w:color w:val="153D63" w:themeColor="text2" w:themeTint="E6"/>
        </w:rPr>
      </w:pPr>
      <w:r w:rsidRPr="00DB1F0C">
        <w:rPr>
          <w:rFonts w:ascii="Gadugi" w:hAnsi="Gadugi" w:cs="Poppins"/>
          <w:b/>
          <w:bCs/>
          <w:color w:val="153D63" w:themeColor="text2" w:themeTint="E6"/>
        </w:rPr>
        <w:t>Key Elements</w:t>
      </w:r>
    </w:p>
    <w:p w14:paraId="1C5C78A2" w14:textId="77777777" w:rsidR="00DB1F0C" w:rsidRPr="00DB1F0C" w:rsidRDefault="00DB1F0C" w:rsidP="00DE60A5">
      <w:pPr>
        <w:pStyle w:val="NormalWeb"/>
        <w:numPr>
          <w:ilvl w:val="0"/>
          <w:numId w:val="96"/>
        </w:numPr>
        <w:shd w:val="clear" w:color="auto" w:fill="FFFFFF"/>
        <w:spacing w:before="180"/>
        <w:textAlignment w:val="baseline"/>
        <w:rPr>
          <w:rFonts w:ascii="Gadugi" w:hAnsi="Gadugi" w:cs="Poppins"/>
          <w:color w:val="153D63" w:themeColor="text2" w:themeTint="E6"/>
        </w:rPr>
      </w:pPr>
      <w:r w:rsidRPr="00DB1F0C">
        <w:rPr>
          <w:rFonts w:ascii="Gadugi" w:hAnsi="Gadugi" w:cs="Poppins"/>
          <w:color w:val="153D63" w:themeColor="text2" w:themeTint="E6"/>
        </w:rPr>
        <w:t>Five Strategic Policy Focus Areas covering all aspects of development</w:t>
      </w:r>
    </w:p>
    <w:p w14:paraId="228CA789" w14:textId="77777777" w:rsidR="00DB1F0C" w:rsidRPr="00DB1F0C" w:rsidRDefault="00DB1F0C" w:rsidP="00DE60A5">
      <w:pPr>
        <w:pStyle w:val="NormalWeb"/>
        <w:numPr>
          <w:ilvl w:val="0"/>
          <w:numId w:val="96"/>
        </w:numPr>
        <w:shd w:val="clear" w:color="auto" w:fill="FFFFFF"/>
        <w:spacing w:before="180"/>
        <w:textAlignment w:val="baseline"/>
        <w:rPr>
          <w:rFonts w:ascii="Gadugi" w:hAnsi="Gadugi" w:cs="Poppins"/>
          <w:color w:val="153D63" w:themeColor="text2" w:themeTint="E6"/>
        </w:rPr>
      </w:pPr>
      <w:r w:rsidRPr="00DB1F0C">
        <w:rPr>
          <w:rFonts w:ascii="Gadugi" w:hAnsi="Gadugi" w:cs="Poppins"/>
          <w:color w:val="153D63" w:themeColor="text2" w:themeTint="E6"/>
        </w:rPr>
        <w:t>Evidence-based policy formulation using data and research</w:t>
      </w:r>
    </w:p>
    <w:p w14:paraId="0903ED98" w14:textId="77777777" w:rsidR="00DB1F0C" w:rsidRPr="00DB1F0C" w:rsidRDefault="00DB1F0C" w:rsidP="00DE60A5">
      <w:pPr>
        <w:pStyle w:val="NormalWeb"/>
        <w:numPr>
          <w:ilvl w:val="0"/>
          <w:numId w:val="96"/>
        </w:numPr>
        <w:shd w:val="clear" w:color="auto" w:fill="FFFFFF"/>
        <w:spacing w:before="180"/>
        <w:textAlignment w:val="baseline"/>
        <w:rPr>
          <w:rFonts w:ascii="Gadugi" w:hAnsi="Gadugi" w:cs="Poppins"/>
          <w:color w:val="153D63" w:themeColor="text2" w:themeTint="E6"/>
        </w:rPr>
      </w:pPr>
      <w:r w:rsidRPr="00DB1F0C">
        <w:rPr>
          <w:rFonts w:ascii="Gadugi" w:hAnsi="Gadugi" w:cs="Poppins"/>
          <w:color w:val="153D63" w:themeColor="text2" w:themeTint="E6"/>
        </w:rPr>
        <w:t>Regular policy review and adaptation based on outcomes</w:t>
      </w:r>
    </w:p>
    <w:p w14:paraId="76BE83E2" w14:textId="77777777" w:rsidR="00DB1F0C" w:rsidRPr="00DB1F0C" w:rsidRDefault="00DB1F0C" w:rsidP="00DE60A5">
      <w:pPr>
        <w:pStyle w:val="NormalWeb"/>
        <w:numPr>
          <w:ilvl w:val="0"/>
          <w:numId w:val="96"/>
        </w:numPr>
        <w:shd w:val="clear" w:color="auto" w:fill="FFFFFF"/>
        <w:spacing w:before="180"/>
        <w:textAlignment w:val="baseline"/>
        <w:rPr>
          <w:rFonts w:ascii="Gadugi" w:hAnsi="Gadugi" w:cs="Poppins"/>
          <w:color w:val="153D63" w:themeColor="text2" w:themeTint="E6"/>
        </w:rPr>
      </w:pPr>
      <w:r w:rsidRPr="00DB1F0C">
        <w:rPr>
          <w:rFonts w:ascii="Gadugi" w:hAnsi="Gadugi" w:cs="Poppins"/>
          <w:color w:val="153D63" w:themeColor="text2" w:themeTint="E6"/>
        </w:rPr>
        <w:t>Cross-sectoral coordination to avoid fragmentation</w:t>
      </w:r>
    </w:p>
    <w:p w14:paraId="05D660A1" w14:textId="77777777" w:rsidR="00DB1F0C" w:rsidRPr="00DB1F0C" w:rsidRDefault="00DB1F0C" w:rsidP="00DE60A5">
      <w:pPr>
        <w:pStyle w:val="NormalWeb"/>
        <w:numPr>
          <w:ilvl w:val="0"/>
          <w:numId w:val="96"/>
        </w:numPr>
        <w:shd w:val="clear" w:color="auto" w:fill="FFFFFF"/>
        <w:spacing w:before="180"/>
        <w:textAlignment w:val="baseline"/>
        <w:rPr>
          <w:rFonts w:ascii="Gadugi" w:hAnsi="Gadugi" w:cs="Poppins"/>
          <w:color w:val="153D63" w:themeColor="text2" w:themeTint="E6"/>
        </w:rPr>
      </w:pPr>
      <w:r w:rsidRPr="00DB1F0C">
        <w:rPr>
          <w:rFonts w:ascii="Gadugi" w:hAnsi="Gadugi" w:cs="Poppins"/>
          <w:color w:val="153D63" w:themeColor="text2" w:themeTint="E6"/>
        </w:rPr>
        <w:t>Alignment with national and international development frameworks</w:t>
      </w:r>
    </w:p>
    <w:p w14:paraId="0C45A6C8" w14:textId="77777777" w:rsidR="00DB1F0C" w:rsidRPr="00DB1F0C" w:rsidRDefault="00DB1F0C" w:rsidP="00DB1F0C">
      <w:pPr>
        <w:pStyle w:val="NormalWeb"/>
        <w:shd w:val="clear" w:color="auto" w:fill="FFFFFF"/>
        <w:spacing w:before="180" w:after="0"/>
        <w:textAlignment w:val="baseline"/>
        <w:rPr>
          <w:rFonts w:ascii="Gadugi" w:hAnsi="Gadugi" w:cs="Poppins"/>
          <w:b/>
          <w:bCs/>
          <w:color w:val="153D63" w:themeColor="text2" w:themeTint="E6"/>
        </w:rPr>
      </w:pPr>
      <w:r w:rsidRPr="00DB1F0C">
        <w:rPr>
          <w:rFonts w:ascii="Gadugi" w:hAnsi="Gadugi" w:cs="Poppins"/>
          <w:b/>
          <w:bCs/>
          <w:color w:val="153D63" w:themeColor="text2" w:themeTint="E6"/>
        </w:rPr>
        <w:t>Expected Outcomes</w:t>
      </w:r>
    </w:p>
    <w:p w14:paraId="671BF329" w14:textId="17225810" w:rsidR="00DB1F0C" w:rsidRPr="00DB1F0C" w:rsidRDefault="00DB1F0C" w:rsidP="00DE60A5">
      <w:pPr>
        <w:pStyle w:val="NormalWeb"/>
        <w:numPr>
          <w:ilvl w:val="0"/>
          <w:numId w:val="97"/>
        </w:numPr>
        <w:shd w:val="clear" w:color="auto" w:fill="FFFFFF"/>
        <w:spacing w:before="180"/>
        <w:textAlignment w:val="baseline"/>
        <w:rPr>
          <w:rFonts w:ascii="Gadugi" w:hAnsi="Gadugi" w:cs="Poppins"/>
          <w:color w:val="153D63" w:themeColor="text2" w:themeTint="E6"/>
        </w:rPr>
      </w:pPr>
      <w:r w:rsidRPr="00DB1F0C">
        <w:rPr>
          <w:rFonts w:ascii="Gadugi" w:hAnsi="Gadugi" w:cs="Poppins"/>
          <w:color w:val="153D63" w:themeColor="text2" w:themeTint="E6"/>
        </w:rPr>
        <w:t>Coherent policy framework across all THA divisions</w:t>
      </w:r>
    </w:p>
    <w:p w14:paraId="364C680D" w14:textId="1B992047" w:rsidR="00DB1F0C" w:rsidRPr="00DB1F0C" w:rsidRDefault="00DB1F0C" w:rsidP="00DE60A5">
      <w:pPr>
        <w:pStyle w:val="NormalWeb"/>
        <w:numPr>
          <w:ilvl w:val="0"/>
          <w:numId w:val="97"/>
        </w:numPr>
        <w:shd w:val="clear" w:color="auto" w:fill="FFFFFF"/>
        <w:spacing w:before="180"/>
        <w:textAlignment w:val="baseline"/>
        <w:rPr>
          <w:rFonts w:ascii="Gadugi" w:hAnsi="Gadugi" w:cs="Poppins"/>
          <w:color w:val="153D63" w:themeColor="text2" w:themeTint="E6"/>
        </w:rPr>
      </w:pPr>
      <w:r w:rsidRPr="00DB1F0C">
        <w:rPr>
          <w:rFonts w:ascii="Gadugi" w:hAnsi="Gadugi" w:cs="Poppins"/>
          <w:color w:val="153D63" w:themeColor="text2" w:themeTint="E6"/>
        </w:rPr>
        <w:t>Clear priorities for resource allocation</w:t>
      </w:r>
    </w:p>
    <w:p w14:paraId="2C4093BD" w14:textId="5C77FBB0" w:rsidR="00DB1F0C" w:rsidRPr="00DB1F0C" w:rsidRDefault="00DB1F0C" w:rsidP="00DE60A5">
      <w:pPr>
        <w:pStyle w:val="NormalWeb"/>
        <w:numPr>
          <w:ilvl w:val="0"/>
          <w:numId w:val="97"/>
        </w:numPr>
        <w:shd w:val="clear" w:color="auto" w:fill="FFFFFF"/>
        <w:spacing w:before="180"/>
        <w:textAlignment w:val="baseline"/>
        <w:rPr>
          <w:rFonts w:ascii="Gadugi" w:hAnsi="Gadugi" w:cs="Poppins"/>
          <w:color w:val="153D63" w:themeColor="text2" w:themeTint="E6"/>
        </w:rPr>
      </w:pPr>
      <w:r w:rsidRPr="00DB1F0C">
        <w:rPr>
          <w:rFonts w:ascii="Gadugi" w:hAnsi="Gadugi" w:cs="Poppins"/>
          <w:color w:val="153D63" w:themeColor="text2" w:themeTint="E6"/>
        </w:rPr>
        <w:t>Measurable policy objectives with accountability mechanisms</w:t>
      </w:r>
    </w:p>
    <w:p w14:paraId="4B7D923E" w14:textId="74D7C696" w:rsidR="00DB1F0C" w:rsidRPr="00E97E56" w:rsidRDefault="003C649E" w:rsidP="00E97E56">
      <w:pPr>
        <w:pStyle w:val="NormalWeb"/>
        <w:shd w:val="clear" w:color="auto" w:fill="DAE9F7" w:themeFill="text2" w:themeFillTint="1A"/>
        <w:spacing w:before="180" w:beforeAutospacing="0" w:after="0" w:afterAutospacing="0"/>
        <w:textAlignment w:val="baseline"/>
        <w:rPr>
          <w:rFonts w:ascii="Gadugi" w:hAnsi="Gadugi" w:cs="Poppins"/>
          <w:b/>
          <w:bCs/>
          <w:color w:val="153D63" w:themeColor="text2" w:themeTint="E6"/>
          <w:sz w:val="22"/>
          <w:szCs w:val="22"/>
        </w:rPr>
      </w:pPr>
      <w:r w:rsidRPr="00E97E56">
        <w:rPr>
          <w:rFonts w:ascii="Gadugi" w:hAnsi="Gadugi" w:cs="Poppins"/>
          <w:b/>
          <w:bCs/>
          <w:color w:val="153D63" w:themeColor="text2" w:themeTint="E6"/>
          <w:sz w:val="22"/>
          <w:szCs w:val="22"/>
        </w:rPr>
        <w:t>PILLAR FOUR: THE GRAND VISION &amp; DEVELOPMENT AGENDA PRIORITIES</w:t>
      </w:r>
    </w:p>
    <w:p w14:paraId="63BC0D81" w14:textId="77777777" w:rsidR="003C649E" w:rsidRPr="003C649E" w:rsidRDefault="003C649E" w:rsidP="003C649E">
      <w:pPr>
        <w:pStyle w:val="NormalWeb"/>
        <w:shd w:val="clear" w:color="auto" w:fill="FFFFFF"/>
        <w:spacing w:before="180" w:after="0"/>
        <w:textAlignment w:val="baseline"/>
        <w:rPr>
          <w:rFonts w:ascii="Gadugi" w:hAnsi="Gadugi" w:cs="Poppins"/>
          <w:b/>
          <w:bCs/>
          <w:color w:val="153D63" w:themeColor="text2" w:themeTint="E6"/>
        </w:rPr>
      </w:pPr>
      <w:r w:rsidRPr="003C649E">
        <w:rPr>
          <w:rFonts w:ascii="Gadugi" w:hAnsi="Gadugi" w:cs="Poppins"/>
          <w:b/>
          <w:bCs/>
          <w:color w:val="153D63" w:themeColor="text2" w:themeTint="E6"/>
        </w:rPr>
        <w:t>Overview</w:t>
      </w:r>
    </w:p>
    <w:p w14:paraId="405EEF45" w14:textId="77777777" w:rsidR="003C649E" w:rsidRPr="003C649E" w:rsidRDefault="003C649E" w:rsidP="003C649E">
      <w:pPr>
        <w:pStyle w:val="NormalWeb"/>
        <w:shd w:val="clear" w:color="auto" w:fill="FFFFFF"/>
        <w:spacing w:before="180" w:after="0"/>
        <w:textAlignment w:val="baseline"/>
        <w:rPr>
          <w:rFonts w:ascii="Gadugi" w:hAnsi="Gadugi" w:cs="Poppins"/>
          <w:color w:val="153D63" w:themeColor="text2" w:themeTint="E6"/>
        </w:rPr>
      </w:pPr>
      <w:r w:rsidRPr="003C649E">
        <w:rPr>
          <w:rFonts w:ascii="Gadugi" w:hAnsi="Gadugi" w:cs="Poppins"/>
          <w:color w:val="153D63" w:themeColor="text2" w:themeTint="E6"/>
        </w:rPr>
        <w:t>This pillar defines Tobago's grand vision and breaks it down into 21 Development Agenda Priorities (DAPs). Each DAP has specific targets, indicators, and timelines that allow for tracking and accountability.</w:t>
      </w:r>
    </w:p>
    <w:p w14:paraId="150E0901" w14:textId="77777777" w:rsidR="003C649E" w:rsidRPr="003C649E" w:rsidRDefault="003C649E" w:rsidP="003C649E">
      <w:pPr>
        <w:pStyle w:val="NormalWeb"/>
        <w:shd w:val="clear" w:color="auto" w:fill="FFFFFF"/>
        <w:spacing w:before="180" w:after="0"/>
        <w:textAlignment w:val="baseline"/>
        <w:rPr>
          <w:rFonts w:ascii="Gadugi" w:hAnsi="Gadugi" w:cs="Poppins"/>
          <w:b/>
          <w:bCs/>
          <w:color w:val="153D63" w:themeColor="text2" w:themeTint="E6"/>
        </w:rPr>
      </w:pPr>
      <w:r w:rsidRPr="003C649E">
        <w:rPr>
          <w:rFonts w:ascii="Gadugi" w:hAnsi="Gadugi" w:cs="Poppins"/>
          <w:b/>
          <w:bCs/>
          <w:color w:val="153D63" w:themeColor="text2" w:themeTint="E6"/>
        </w:rPr>
        <w:t>Key Elements</w:t>
      </w:r>
    </w:p>
    <w:p w14:paraId="567C2428" w14:textId="77777777" w:rsidR="003C649E" w:rsidRPr="003C649E" w:rsidRDefault="003C649E" w:rsidP="00DE60A5">
      <w:pPr>
        <w:pStyle w:val="NormalWeb"/>
        <w:numPr>
          <w:ilvl w:val="0"/>
          <w:numId w:val="98"/>
        </w:numPr>
        <w:shd w:val="clear" w:color="auto" w:fill="FFFFFF"/>
        <w:spacing w:before="180"/>
        <w:textAlignment w:val="baseline"/>
        <w:rPr>
          <w:rFonts w:ascii="Gadugi" w:hAnsi="Gadugi" w:cs="Poppins"/>
          <w:color w:val="153D63" w:themeColor="text2" w:themeTint="E6"/>
        </w:rPr>
      </w:pPr>
      <w:r w:rsidRPr="003C649E">
        <w:rPr>
          <w:rFonts w:ascii="Gadugi" w:hAnsi="Gadugi" w:cs="Poppins"/>
          <w:color w:val="153D63" w:themeColor="text2" w:themeTint="E6"/>
        </w:rPr>
        <w:t>21 Development Agenda Priorities (DAPs A through U)</w:t>
      </w:r>
    </w:p>
    <w:p w14:paraId="73840698" w14:textId="77777777" w:rsidR="003C649E" w:rsidRPr="003C649E" w:rsidRDefault="003C649E" w:rsidP="00DE60A5">
      <w:pPr>
        <w:pStyle w:val="NormalWeb"/>
        <w:numPr>
          <w:ilvl w:val="0"/>
          <w:numId w:val="98"/>
        </w:numPr>
        <w:shd w:val="clear" w:color="auto" w:fill="FFFFFF"/>
        <w:spacing w:before="180"/>
        <w:textAlignment w:val="baseline"/>
        <w:rPr>
          <w:rFonts w:ascii="Gadugi" w:hAnsi="Gadugi" w:cs="Poppins"/>
          <w:color w:val="153D63" w:themeColor="text2" w:themeTint="E6"/>
        </w:rPr>
      </w:pPr>
      <w:r w:rsidRPr="003C649E">
        <w:rPr>
          <w:rFonts w:ascii="Gadugi" w:hAnsi="Gadugi" w:cs="Poppins"/>
          <w:color w:val="153D63" w:themeColor="text2" w:themeTint="E6"/>
        </w:rPr>
        <w:t>22 Primary Performance Benchmarks and Indicators</w:t>
      </w:r>
    </w:p>
    <w:p w14:paraId="2AFDDCEC" w14:textId="77777777" w:rsidR="003C649E" w:rsidRPr="003C649E" w:rsidRDefault="003C649E" w:rsidP="00DE60A5">
      <w:pPr>
        <w:pStyle w:val="NormalWeb"/>
        <w:numPr>
          <w:ilvl w:val="0"/>
          <w:numId w:val="98"/>
        </w:numPr>
        <w:shd w:val="clear" w:color="auto" w:fill="FFFFFF"/>
        <w:spacing w:before="180"/>
        <w:textAlignment w:val="baseline"/>
        <w:rPr>
          <w:rFonts w:ascii="Gadugi" w:hAnsi="Gadugi" w:cs="Poppins"/>
          <w:color w:val="153D63" w:themeColor="text2" w:themeTint="E6"/>
        </w:rPr>
      </w:pPr>
      <w:r w:rsidRPr="003C649E">
        <w:rPr>
          <w:rFonts w:ascii="Gadugi" w:hAnsi="Gadugi" w:cs="Poppins"/>
          <w:color w:val="153D63" w:themeColor="text2" w:themeTint="E6"/>
        </w:rPr>
        <w:t>143 specific targets and indicators of progress</w:t>
      </w:r>
    </w:p>
    <w:p w14:paraId="68110C32" w14:textId="77777777" w:rsidR="003C649E" w:rsidRPr="003C649E" w:rsidRDefault="003C649E" w:rsidP="00DE60A5">
      <w:pPr>
        <w:pStyle w:val="NormalWeb"/>
        <w:numPr>
          <w:ilvl w:val="0"/>
          <w:numId w:val="98"/>
        </w:numPr>
        <w:shd w:val="clear" w:color="auto" w:fill="FFFFFF"/>
        <w:spacing w:before="180"/>
        <w:textAlignment w:val="baseline"/>
        <w:rPr>
          <w:rFonts w:ascii="Gadugi" w:hAnsi="Gadugi" w:cs="Poppins"/>
          <w:color w:val="153D63" w:themeColor="text2" w:themeTint="E6"/>
        </w:rPr>
      </w:pPr>
      <w:r w:rsidRPr="003C649E">
        <w:rPr>
          <w:rFonts w:ascii="Gadugi" w:hAnsi="Gadugi" w:cs="Poppins"/>
          <w:color w:val="153D63" w:themeColor="text2" w:themeTint="E6"/>
        </w:rPr>
        <w:t>Weighted priorities based on strategic importance</w:t>
      </w:r>
    </w:p>
    <w:p w14:paraId="710DB86C" w14:textId="77777777" w:rsidR="003C649E" w:rsidRPr="003C649E" w:rsidRDefault="003C649E" w:rsidP="00DE60A5">
      <w:pPr>
        <w:pStyle w:val="NormalWeb"/>
        <w:numPr>
          <w:ilvl w:val="0"/>
          <w:numId w:val="98"/>
        </w:numPr>
        <w:shd w:val="clear" w:color="auto" w:fill="FFFFFF"/>
        <w:spacing w:before="180"/>
        <w:textAlignment w:val="baseline"/>
        <w:rPr>
          <w:rFonts w:ascii="Gadugi" w:hAnsi="Gadugi" w:cs="Poppins"/>
          <w:color w:val="153D63" w:themeColor="text2" w:themeTint="E6"/>
        </w:rPr>
      </w:pPr>
      <w:r w:rsidRPr="003C649E">
        <w:rPr>
          <w:rFonts w:ascii="Gadugi" w:hAnsi="Gadugi" w:cs="Poppins"/>
          <w:color w:val="153D63" w:themeColor="text2" w:themeTint="E6"/>
        </w:rPr>
        <w:t>Regional development goals for each area of Tobago</w:t>
      </w:r>
    </w:p>
    <w:p w14:paraId="3668F468" w14:textId="77777777" w:rsidR="003C649E" w:rsidRPr="003C649E" w:rsidRDefault="003C649E" w:rsidP="003C649E">
      <w:pPr>
        <w:pStyle w:val="NormalWeb"/>
        <w:shd w:val="clear" w:color="auto" w:fill="FFFFFF"/>
        <w:spacing w:before="180" w:after="0"/>
        <w:textAlignment w:val="baseline"/>
        <w:rPr>
          <w:rFonts w:ascii="Gadugi" w:hAnsi="Gadugi" w:cs="Poppins"/>
          <w:b/>
          <w:bCs/>
          <w:color w:val="153D63" w:themeColor="text2" w:themeTint="E6"/>
        </w:rPr>
      </w:pPr>
      <w:r w:rsidRPr="003C649E">
        <w:rPr>
          <w:rFonts w:ascii="Gadugi" w:hAnsi="Gadugi" w:cs="Poppins"/>
          <w:b/>
          <w:bCs/>
          <w:color w:val="153D63" w:themeColor="text2" w:themeTint="E6"/>
        </w:rPr>
        <w:t>Expected Outcomes</w:t>
      </w:r>
    </w:p>
    <w:p w14:paraId="73750648" w14:textId="7AA4C42C" w:rsidR="003C649E" w:rsidRPr="003C649E" w:rsidRDefault="003C649E" w:rsidP="00DE60A5">
      <w:pPr>
        <w:pStyle w:val="NormalWeb"/>
        <w:numPr>
          <w:ilvl w:val="0"/>
          <w:numId w:val="99"/>
        </w:numPr>
        <w:shd w:val="clear" w:color="auto" w:fill="FFFFFF"/>
        <w:spacing w:before="180"/>
        <w:textAlignment w:val="baseline"/>
        <w:rPr>
          <w:rFonts w:ascii="Gadugi" w:hAnsi="Gadugi" w:cs="Poppins"/>
          <w:color w:val="153D63" w:themeColor="text2" w:themeTint="E6"/>
        </w:rPr>
      </w:pPr>
      <w:r w:rsidRPr="003C649E">
        <w:rPr>
          <w:rFonts w:ascii="Gadugi" w:hAnsi="Gadugi" w:cs="Poppins"/>
          <w:color w:val="153D63" w:themeColor="text2" w:themeTint="E6"/>
        </w:rPr>
        <w:t>Clear roadmap for development over 20 years</w:t>
      </w:r>
    </w:p>
    <w:p w14:paraId="6B7EE374" w14:textId="1E06C239" w:rsidR="003C649E" w:rsidRPr="003C649E" w:rsidRDefault="003C649E" w:rsidP="00DE60A5">
      <w:pPr>
        <w:pStyle w:val="NormalWeb"/>
        <w:numPr>
          <w:ilvl w:val="0"/>
          <w:numId w:val="99"/>
        </w:numPr>
        <w:shd w:val="clear" w:color="auto" w:fill="FFFFFF"/>
        <w:spacing w:before="180"/>
        <w:textAlignment w:val="baseline"/>
        <w:rPr>
          <w:rFonts w:ascii="Gadugi" w:hAnsi="Gadugi" w:cs="Poppins"/>
          <w:color w:val="153D63" w:themeColor="text2" w:themeTint="E6"/>
        </w:rPr>
      </w:pPr>
      <w:r w:rsidRPr="003C649E">
        <w:rPr>
          <w:rFonts w:ascii="Gadugi" w:hAnsi="Gadugi" w:cs="Poppins"/>
          <w:color w:val="153D63" w:themeColor="text2" w:themeTint="E6"/>
        </w:rPr>
        <w:t>Specific, measurable targets for each priority area</w:t>
      </w:r>
    </w:p>
    <w:p w14:paraId="7DE8B72C" w14:textId="0455D077" w:rsidR="003C649E" w:rsidRPr="003C649E" w:rsidRDefault="003C649E" w:rsidP="00DE60A5">
      <w:pPr>
        <w:pStyle w:val="NormalWeb"/>
        <w:numPr>
          <w:ilvl w:val="0"/>
          <w:numId w:val="99"/>
        </w:numPr>
        <w:shd w:val="clear" w:color="auto" w:fill="FFFFFF"/>
        <w:spacing w:before="180"/>
        <w:textAlignment w:val="baseline"/>
        <w:rPr>
          <w:rFonts w:ascii="Gadugi" w:hAnsi="Gadugi" w:cs="Poppins"/>
          <w:color w:val="153D63" w:themeColor="text2" w:themeTint="E6"/>
        </w:rPr>
      </w:pPr>
      <w:r w:rsidRPr="003C649E">
        <w:rPr>
          <w:rFonts w:ascii="Gadugi" w:hAnsi="Gadugi" w:cs="Poppins"/>
          <w:color w:val="153D63" w:themeColor="text2" w:themeTint="E6"/>
        </w:rPr>
        <w:t>Transparent tracking of development progress</w:t>
      </w:r>
    </w:p>
    <w:p w14:paraId="7C750C60" w14:textId="2F3535F1" w:rsidR="003C649E" w:rsidRDefault="003C649E" w:rsidP="00DD1E0F">
      <w:pPr>
        <w:pStyle w:val="NormalWeb"/>
        <w:shd w:val="clear" w:color="auto" w:fill="FFFFFF"/>
        <w:spacing w:before="180" w:beforeAutospacing="0" w:after="0" w:afterAutospacing="0"/>
        <w:textAlignment w:val="baseline"/>
        <w:rPr>
          <w:rFonts w:ascii="Gadugi" w:hAnsi="Gadugi" w:cs="Poppins"/>
          <w:b/>
          <w:bCs/>
          <w:color w:val="153D63" w:themeColor="text2" w:themeTint="E6"/>
          <w:sz w:val="22"/>
          <w:szCs w:val="22"/>
        </w:rPr>
      </w:pPr>
      <w:r>
        <w:rPr>
          <w:rFonts w:ascii="Gadugi" w:hAnsi="Gadugi" w:cs="Poppins"/>
          <w:b/>
          <w:bCs/>
          <w:color w:val="153D63" w:themeColor="text2" w:themeTint="E6"/>
          <w:sz w:val="22"/>
          <w:szCs w:val="22"/>
        </w:rPr>
        <w:t xml:space="preserve">PILLAR FIVE: </w:t>
      </w:r>
      <w:r w:rsidR="00F85B5C">
        <w:rPr>
          <w:rFonts w:ascii="Gadugi" w:hAnsi="Gadugi" w:cs="Poppins"/>
          <w:b/>
          <w:bCs/>
          <w:color w:val="153D63" w:themeColor="text2" w:themeTint="E6"/>
          <w:sz w:val="22"/>
          <w:szCs w:val="22"/>
        </w:rPr>
        <w:t>THE IMPLEMENTATION LOGIC</w:t>
      </w:r>
    </w:p>
    <w:p w14:paraId="64709C10" w14:textId="77777777" w:rsidR="00F85B5C" w:rsidRPr="00F85B5C" w:rsidRDefault="00F85B5C" w:rsidP="00F85B5C">
      <w:pPr>
        <w:pStyle w:val="NormalWeb"/>
        <w:shd w:val="clear" w:color="auto" w:fill="FFFFFF"/>
        <w:spacing w:before="180" w:after="0"/>
        <w:textAlignment w:val="baseline"/>
        <w:rPr>
          <w:rFonts w:ascii="Gadugi" w:hAnsi="Gadugi" w:cs="Poppins"/>
          <w:b/>
          <w:bCs/>
          <w:color w:val="153D63" w:themeColor="text2" w:themeTint="E6"/>
        </w:rPr>
      </w:pPr>
      <w:r w:rsidRPr="00F85B5C">
        <w:rPr>
          <w:rFonts w:ascii="Gadugi" w:hAnsi="Gadugi" w:cs="Poppins"/>
          <w:b/>
          <w:bCs/>
          <w:color w:val="153D63" w:themeColor="text2" w:themeTint="E6"/>
        </w:rPr>
        <w:t>Overview</w:t>
      </w:r>
    </w:p>
    <w:p w14:paraId="4F1FF026" w14:textId="77777777" w:rsidR="00F85B5C" w:rsidRPr="00F85B5C" w:rsidRDefault="00F85B5C" w:rsidP="00F85B5C">
      <w:pPr>
        <w:pStyle w:val="NormalWeb"/>
        <w:shd w:val="clear" w:color="auto" w:fill="FFFFFF"/>
        <w:spacing w:before="180" w:after="0"/>
        <w:textAlignment w:val="baseline"/>
        <w:rPr>
          <w:rFonts w:ascii="Gadugi" w:hAnsi="Gadugi" w:cs="Poppins"/>
          <w:color w:val="153D63" w:themeColor="text2" w:themeTint="E6"/>
        </w:rPr>
      </w:pPr>
      <w:r w:rsidRPr="00F85B5C">
        <w:rPr>
          <w:rFonts w:ascii="Gadugi" w:hAnsi="Gadugi" w:cs="Poppins"/>
          <w:color w:val="153D63" w:themeColor="text2" w:themeTint="E6"/>
        </w:rPr>
        <w:t>The Implementation Logic provides the systematic approach for turning plans into reality. It outlines a 4-stage, 10-step process that covers governance, planning, execution, and continuous improvement.</w:t>
      </w:r>
    </w:p>
    <w:p w14:paraId="174CAF95" w14:textId="77777777" w:rsidR="00F85B5C" w:rsidRPr="00F85B5C" w:rsidRDefault="00F85B5C" w:rsidP="00F85B5C">
      <w:pPr>
        <w:pStyle w:val="NormalWeb"/>
        <w:shd w:val="clear" w:color="auto" w:fill="FFFFFF"/>
        <w:spacing w:before="180" w:after="0"/>
        <w:textAlignment w:val="baseline"/>
        <w:rPr>
          <w:rFonts w:ascii="Gadugi" w:hAnsi="Gadugi" w:cs="Poppins"/>
          <w:b/>
          <w:bCs/>
          <w:color w:val="153D63" w:themeColor="text2" w:themeTint="E6"/>
        </w:rPr>
      </w:pPr>
      <w:r w:rsidRPr="00F85B5C">
        <w:rPr>
          <w:rFonts w:ascii="Gadugi" w:hAnsi="Gadugi" w:cs="Poppins"/>
          <w:b/>
          <w:bCs/>
          <w:color w:val="153D63" w:themeColor="text2" w:themeTint="E6"/>
        </w:rPr>
        <w:t>Key Elements</w:t>
      </w:r>
    </w:p>
    <w:p w14:paraId="73F8AF6F" w14:textId="77777777" w:rsidR="00F85B5C" w:rsidRPr="00F85B5C" w:rsidRDefault="00F85B5C" w:rsidP="00DE60A5">
      <w:pPr>
        <w:pStyle w:val="NormalWeb"/>
        <w:numPr>
          <w:ilvl w:val="0"/>
          <w:numId w:val="100"/>
        </w:numPr>
        <w:shd w:val="clear" w:color="auto" w:fill="FFFFFF"/>
        <w:spacing w:before="180"/>
        <w:textAlignment w:val="baseline"/>
        <w:rPr>
          <w:rFonts w:ascii="Gadugi" w:hAnsi="Gadugi" w:cs="Poppins"/>
          <w:color w:val="153D63" w:themeColor="text2" w:themeTint="E6"/>
        </w:rPr>
      </w:pPr>
      <w:r w:rsidRPr="00F85B5C">
        <w:rPr>
          <w:rFonts w:ascii="Gadugi" w:hAnsi="Gadugi" w:cs="Poppins"/>
          <w:color w:val="153D63" w:themeColor="text2" w:themeTint="E6"/>
        </w:rPr>
        <w:t>Stage 1: Pre-Planning (Governance &amp; Development Regions)</w:t>
      </w:r>
    </w:p>
    <w:p w14:paraId="266F1A08" w14:textId="77777777" w:rsidR="00F85B5C" w:rsidRPr="00F85B5C" w:rsidRDefault="00F85B5C" w:rsidP="00DE60A5">
      <w:pPr>
        <w:pStyle w:val="NormalWeb"/>
        <w:numPr>
          <w:ilvl w:val="0"/>
          <w:numId w:val="100"/>
        </w:numPr>
        <w:shd w:val="clear" w:color="auto" w:fill="FFFFFF"/>
        <w:spacing w:before="180"/>
        <w:textAlignment w:val="baseline"/>
        <w:rPr>
          <w:rFonts w:ascii="Gadugi" w:hAnsi="Gadugi" w:cs="Poppins"/>
          <w:color w:val="153D63" w:themeColor="text2" w:themeTint="E6"/>
        </w:rPr>
      </w:pPr>
      <w:r w:rsidRPr="00F85B5C">
        <w:rPr>
          <w:rFonts w:ascii="Gadugi" w:hAnsi="Gadugi" w:cs="Poppins"/>
          <w:color w:val="153D63" w:themeColor="text2" w:themeTint="E6"/>
        </w:rPr>
        <w:t>Stage 2: Core Planning (Priorities &amp; Regional Goals)</w:t>
      </w:r>
    </w:p>
    <w:p w14:paraId="0F465D2E" w14:textId="77777777" w:rsidR="00F85B5C" w:rsidRPr="00F85B5C" w:rsidRDefault="00F85B5C" w:rsidP="00DE60A5">
      <w:pPr>
        <w:pStyle w:val="NormalWeb"/>
        <w:numPr>
          <w:ilvl w:val="0"/>
          <w:numId w:val="100"/>
        </w:numPr>
        <w:shd w:val="clear" w:color="auto" w:fill="FFFFFF"/>
        <w:spacing w:before="180"/>
        <w:textAlignment w:val="baseline"/>
        <w:rPr>
          <w:rFonts w:ascii="Gadugi" w:hAnsi="Gadugi" w:cs="Poppins"/>
          <w:color w:val="153D63" w:themeColor="text2" w:themeTint="E6"/>
        </w:rPr>
      </w:pPr>
      <w:r w:rsidRPr="00F85B5C">
        <w:rPr>
          <w:rFonts w:ascii="Gadugi" w:hAnsi="Gadugi" w:cs="Poppins"/>
          <w:color w:val="153D63" w:themeColor="text2" w:themeTint="E6"/>
        </w:rPr>
        <w:t>Stage 3: Program Planning &amp; Implementation</w:t>
      </w:r>
    </w:p>
    <w:p w14:paraId="19717100" w14:textId="77777777" w:rsidR="00F85B5C" w:rsidRPr="00F85B5C" w:rsidRDefault="00F85B5C" w:rsidP="00DE60A5">
      <w:pPr>
        <w:pStyle w:val="NormalWeb"/>
        <w:numPr>
          <w:ilvl w:val="0"/>
          <w:numId w:val="100"/>
        </w:numPr>
        <w:shd w:val="clear" w:color="auto" w:fill="FFFFFF"/>
        <w:spacing w:before="180"/>
        <w:textAlignment w:val="baseline"/>
        <w:rPr>
          <w:rFonts w:ascii="Gadugi" w:hAnsi="Gadugi" w:cs="Poppins"/>
          <w:color w:val="153D63" w:themeColor="text2" w:themeTint="E6"/>
        </w:rPr>
      </w:pPr>
      <w:r w:rsidRPr="00F85B5C">
        <w:rPr>
          <w:rFonts w:ascii="Gadugi" w:hAnsi="Gadugi" w:cs="Poppins"/>
          <w:color w:val="153D63" w:themeColor="text2" w:themeTint="E6"/>
        </w:rPr>
        <w:t>Stage 4: Monitoring, Evaluation, Innovation &amp; Revision</w:t>
      </w:r>
    </w:p>
    <w:p w14:paraId="3008C4D3" w14:textId="77777777" w:rsidR="00F85B5C" w:rsidRPr="00F85B5C" w:rsidRDefault="00F85B5C" w:rsidP="00DE60A5">
      <w:pPr>
        <w:pStyle w:val="NormalWeb"/>
        <w:numPr>
          <w:ilvl w:val="0"/>
          <w:numId w:val="100"/>
        </w:numPr>
        <w:shd w:val="clear" w:color="auto" w:fill="FFFFFF"/>
        <w:spacing w:before="180"/>
        <w:textAlignment w:val="baseline"/>
        <w:rPr>
          <w:rFonts w:ascii="Gadugi" w:hAnsi="Gadugi" w:cs="Poppins"/>
          <w:color w:val="153D63" w:themeColor="text2" w:themeTint="E6"/>
        </w:rPr>
      </w:pPr>
      <w:r w:rsidRPr="00F85B5C">
        <w:rPr>
          <w:rFonts w:ascii="Gadugi" w:hAnsi="Gadugi" w:cs="Poppins"/>
          <w:color w:val="153D63" w:themeColor="text2" w:themeTint="E6"/>
        </w:rPr>
        <w:t>10 detailed implementation steps with clear responsibilities</w:t>
      </w:r>
    </w:p>
    <w:p w14:paraId="5B73927D" w14:textId="77777777" w:rsidR="00F85B5C" w:rsidRPr="00F85B5C" w:rsidRDefault="00F85B5C" w:rsidP="00F85B5C">
      <w:pPr>
        <w:pStyle w:val="NormalWeb"/>
        <w:shd w:val="clear" w:color="auto" w:fill="FFFFFF"/>
        <w:spacing w:before="180" w:after="0"/>
        <w:textAlignment w:val="baseline"/>
        <w:rPr>
          <w:rFonts w:ascii="Gadugi" w:hAnsi="Gadugi" w:cs="Poppins"/>
          <w:b/>
          <w:bCs/>
          <w:color w:val="153D63" w:themeColor="text2" w:themeTint="E6"/>
        </w:rPr>
      </w:pPr>
      <w:r w:rsidRPr="00F85B5C">
        <w:rPr>
          <w:rFonts w:ascii="Gadugi" w:hAnsi="Gadugi" w:cs="Poppins"/>
          <w:b/>
          <w:bCs/>
          <w:color w:val="153D63" w:themeColor="text2" w:themeTint="E6"/>
        </w:rPr>
        <w:t>Expected Outcomes</w:t>
      </w:r>
    </w:p>
    <w:p w14:paraId="7BC7BC51" w14:textId="6C157A27" w:rsidR="00F85B5C" w:rsidRPr="00F85B5C" w:rsidRDefault="00F85B5C" w:rsidP="00DE60A5">
      <w:pPr>
        <w:pStyle w:val="NormalWeb"/>
        <w:numPr>
          <w:ilvl w:val="0"/>
          <w:numId w:val="101"/>
        </w:numPr>
        <w:shd w:val="clear" w:color="auto" w:fill="FFFFFF"/>
        <w:spacing w:before="180"/>
        <w:textAlignment w:val="baseline"/>
        <w:rPr>
          <w:rFonts w:ascii="Gadugi" w:hAnsi="Gadugi" w:cs="Poppins"/>
          <w:color w:val="153D63" w:themeColor="text2" w:themeTint="E6"/>
        </w:rPr>
      </w:pPr>
      <w:r w:rsidRPr="00F85B5C">
        <w:rPr>
          <w:rFonts w:ascii="Gadugi" w:hAnsi="Gadugi" w:cs="Poppins"/>
          <w:color w:val="153D63" w:themeColor="text2" w:themeTint="E6"/>
        </w:rPr>
        <w:t>Coordinated execution across all THA divisions</w:t>
      </w:r>
    </w:p>
    <w:p w14:paraId="389079BF" w14:textId="0EFC1E3C" w:rsidR="00F85B5C" w:rsidRPr="00F85B5C" w:rsidRDefault="00F85B5C" w:rsidP="00DE60A5">
      <w:pPr>
        <w:pStyle w:val="NormalWeb"/>
        <w:numPr>
          <w:ilvl w:val="0"/>
          <w:numId w:val="101"/>
        </w:numPr>
        <w:shd w:val="clear" w:color="auto" w:fill="FFFFFF"/>
        <w:spacing w:before="180"/>
        <w:textAlignment w:val="baseline"/>
        <w:rPr>
          <w:rFonts w:ascii="Gadugi" w:hAnsi="Gadugi" w:cs="Poppins"/>
          <w:color w:val="153D63" w:themeColor="text2" w:themeTint="E6"/>
        </w:rPr>
      </w:pPr>
      <w:r w:rsidRPr="00F85B5C">
        <w:rPr>
          <w:rFonts w:ascii="Gadugi" w:hAnsi="Gadugi" w:cs="Poppins"/>
          <w:color w:val="153D63" w:themeColor="text2" w:themeTint="E6"/>
        </w:rPr>
        <w:t>Regular monitoring and course correction</w:t>
      </w:r>
    </w:p>
    <w:p w14:paraId="199B53DB" w14:textId="7920A535" w:rsidR="00F85B5C" w:rsidRPr="00F85B5C" w:rsidRDefault="00F85B5C" w:rsidP="00DE60A5">
      <w:pPr>
        <w:pStyle w:val="NormalWeb"/>
        <w:numPr>
          <w:ilvl w:val="0"/>
          <w:numId w:val="101"/>
        </w:numPr>
        <w:shd w:val="clear" w:color="auto" w:fill="FFFFFF"/>
        <w:spacing w:before="180"/>
        <w:textAlignment w:val="baseline"/>
        <w:rPr>
          <w:rFonts w:ascii="Gadugi" w:hAnsi="Gadugi" w:cs="Poppins"/>
          <w:color w:val="153D63" w:themeColor="text2" w:themeTint="E6"/>
        </w:rPr>
      </w:pPr>
      <w:r w:rsidRPr="00F85B5C">
        <w:rPr>
          <w:rFonts w:ascii="Gadugi" w:hAnsi="Gadugi" w:cs="Poppins"/>
          <w:color w:val="153D63" w:themeColor="text2" w:themeTint="E6"/>
        </w:rPr>
        <w:t>Continuous improvement through learning and adaptation</w:t>
      </w:r>
    </w:p>
    <w:p w14:paraId="022209D5" w14:textId="77777777" w:rsidR="004A3EC2" w:rsidRDefault="004A3EC2" w:rsidP="00DD1E0F">
      <w:pPr>
        <w:pStyle w:val="NormalWeb"/>
        <w:shd w:val="clear" w:color="auto" w:fill="FFFFFF"/>
        <w:spacing w:before="180" w:beforeAutospacing="0" w:after="0" w:afterAutospacing="0"/>
        <w:textAlignment w:val="baseline"/>
        <w:rPr>
          <w:rFonts w:ascii="Gadugi" w:hAnsi="Gadugi" w:cs="Poppins"/>
          <w:color w:val="153D63" w:themeColor="text2" w:themeTint="E6"/>
          <w:sz w:val="22"/>
          <w:szCs w:val="22"/>
        </w:rPr>
      </w:pPr>
    </w:p>
    <w:p w14:paraId="23F8ABB1" w14:textId="41F9A868" w:rsidR="00F85B5C" w:rsidRPr="00B24B4A" w:rsidRDefault="003A3383" w:rsidP="00DD1E0F">
      <w:pPr>
        <w:pStyle w:val="NormalWeb"/>
        <w:shd w:val="clear" w:color="auto" w:fill="FFFFFF"/>
        <w:spacing w:before="180" w:beforeAutospacing="0" w:after="0" w:afterAutospacing="0"/>
        <w:textAlignment w:val="baseline"/>
        <w:rPr>
          <w:rFonts w:ascii="Gadugi" w:hAnsi="Gadugi" w:cs="Poppins"/>
          <w:b/>
          <w:bCs/>
          <w:color w:val="153D63" w:themeColor="text2" w:themeTint="E6"/>
          <w:sz w:val="22"/>
          <w:szCs w:val="22"/>
        </w:rPr>
      </w:pPr>
      <w:r w:rsidRPr="009B3160">
        <w:rPr>
          <w:rFonts w:ascii="Gadugi" w:hAnsi="Gadugi" w:cs="Poppins"/>
          <w:color w:val="153D63" w:themeColor="text2" w:themeTint="E6"/>
          <w:sz w:val="22"/>
          <w:szCs w:val="22"/>
        </w:rPr>
        <w:t xml:space="preserve">This </w:t>
      </w:r>
      <w:r w:rsidR="00171165">
        <w:rPr>
          <w:rFonts w:ascii="Gadugi" w:hAnsi="Gadugi" w:cs="Poppins"/>
          <w:color w:val="153D63" w:themeColor="text2" w:themeTint="E6"/>
          <w:sz w:val="22"/>
          <w:szCs w:val="22"/>
        </w:rPr>
        <w:t xml:space="preserve">policy mandate </w:t>
      </w:r>
      <w:r w:rsidRPr="009B3160">
        <w:rPr>
          <w:rFonts w:ascii="Gadugi" w:hAnsi="Gadugi" w:cs="Poppins"/>
          <w:color w:val="153D63" w:themeColor="text2" w:themeTint="E6"/>
          <w:sz w:val="22"/>
          <w:szCs w:val="22"/>
        </w:rPr>
        <w:t xml:space="preserve">document identifies the policy focus areas </w:t>
      </w:r>
      <w:r w:rsidR="009B3160" w:rsidRPr="009B3160">
        <w:rPr>
          <w:rFonts w:ascii="Gadugi" w:hAnsi="Gadugi" w:cs="Poppins"/>
          <w:color w:val="153D63" w:themeColor="text2" w:themeTint="E6"/>
          <w:sz w:val="22"/>
          <w:szCs w:val="22"/>
        </w:rPr>
        <w:t>identified</w:t>
      </w:r>
      <w:r w:rsidRPr="009B3160">
        <w:rPr>
          <w:rFonts w:ascii="Gadugi" w:hAnsi="Gadugi" w:cs="Poppins"/>
          <w:color w:val="153D63" w:themeColor="text2" w:themeTint="E6"/>
          <w:sz w:val="22"/>
          <w:szCs w:val="22"/>
        </w:rPr>
        <w:t xml:space="preserve"> in </w:t>
      </w:r>
      <w:r w:rsidRPr="00171165">
        <w:rPr>
          <w:rFonts w:ascii="Gadugi" w:hAnsi="Gadugi" w:cs="Poppins"/>
          <w:b/>
          <w:bCs/>
          <w:color w:val="153D63" w:themeColor="text2" w:themeTint="E6"/>
          <w:sz w:val="22"/>
          <w:szCs w:val="22"/>
        </w:rPr>
        <w:t>pillar four</w:t>
      </w:r>
      <w:r w:rsidR="00775A8C" w:rsidRPr="009B3160">
        <w:rPr>
          <w:rFonts w:ascii="Gadugi" w:hAnsi="Gadugi" w:cs="Poppins"/>
          <w:color w:val="153D63" w:themeColor="text2" w:themeTint="E6"/>
          <w:sz w:val="22"/>
          <w:szCs w:val="22"/>
        </w:rPr>
        <w:t xml:space="preserve">. It </w:t>
      </w:r>
      <w:r w:rsidR="000E1E06" w:rsidRPr="004A3EC2">
        <w:rPr>
          <w:rFonts w:ascii="Gadugi" w:hAnsi="Gadugi" w:cs="Poppins"/>
          <w:b/>
          <w:bCs/>
          <w:color w:val="153D63" w:themeColor="text2" w:themeTint="E6"/>
          <w:sz w:val="22"/>
          <w:szCs w:val="22"/>
        </w:rPr>
        <w:t>(1)</w:t>
      </w:r>
      <w:r w:rsidR="000E1E06" w:rsidRPr="009B3160">
        <w:rPr>
          <w:rFonts w:ascii="Gadugi" w:hAnsi="Gadugi" w:cs="Poppins"/>
          <w:color w:val="153D63" w:themeColor="text2" w:themeTint="E6"/>
          <w:sz w:val="22"/>
          <w:szCs w:val="22"/>
        </w:rPr>
        <w:t xml:space="preserve"> </w:t>
      </w:r>
      <w:r w:rsidR="00775A8C" w:rsidRPr="009B3160">
        <w:rPr>
          <w:rFonts w:ascii="Gadugi" w:hAnsi="Gadugi" w:cs="Poppins"/>
          <w:color w:val="153D63" w:themeColor="text2" w:themeTint="E6"/>
          <w:sz w:val="22"/>
          <w:szCs w:val="22"/>
        </w:rPr>
        <w:t xml:space="preserve">identifies the strategic focus in each </w:t>
      </w:r>
      <w:r w:rsidR="000E1E06" w:rsidRPr="009B3160">
        <w:rPr>
          <w:rFonts w:ascii="Gadugi" w:hAnsi="Gadugi" w:cs="Poppins"/>
          <w:color w:val="153D63" w:themeColor="text2" w:themeTint="E6"/>
          <w:sz w:val="22"/>
          <w:szCs w:val="22"/>
        </w:rPr>
        <w:t xml:space="preserve">policy </w:t>
      </w:r>
      <w:r w:rsidR="009B3160" w:rsidRPr="009B3160">
        <w:rPr>
          <w:rFonts w:ascii="Gadugi" w:hAnsi="Gadugi" w:cs="Poppins"/>
          <w:color w:val="153D63" w:themeColor="text2" w:themeTint="E6"/>
          <w:sz w:val="22"/>
          <w:szCs w:val="22"/>
        </w:rPr>
        <w:t xml:space="preserve">focus, </w:t>
      </w:r>
      <w:r w:rsidR="009B3160" w:rsidRPr="00B24B4A">
        <w:rPr>
          <w:rFonts w:ascii="Gadugi" w:hAnsi="Gadugi" w:cs="Poppins"/>
          <w:b/>
          <w:bCs/>
          <w:color w:val="153D63" w:themeColor="text2" w:themeTint="E6"/>
          <w:sz w:val="22"/>
          <w:szCs w:val="22"/>
        </w:rPr>
        <w:t>(</w:t>
      </w:r>
      <w:r w:rsidR="000E1E06" w:rsidRPr="00B24B4A">
        <w:rPr>
          <w:rFonts w:ascii="Gadugi" w:hAnsi="Gadugi" w:cs="Poppins"/>
          <w:b/>
          <w:bCs/>
          <w:color w:val="153D63" w:themeColor="text2" w:themeTint="E6"/>
          <w:sz w:val="22"/>
          <w:szCs w:val="22"/>
        </w:rPr>
        <w:t>2)</w:t>
      </w:r>
      <w:r w:rsidR="000E1E06" w:rsidRPr="009B3160">
        <w:rPr>
          <w:rFonts w:ascii="Gadugi" w:hAnsi="Gadugi" w:cs="Poppins"/>
          <w:color w:val="153D63" w:themeColor="text2" w:themeTint="E6"/>
          <w:sz w:val="22"/>
          <w:szCs w:val="22"/>
        </w:rPr>
        <w:t xml:space="preserve"> the mandates for each policy focus area</w:t>
      </w:r>
      <w:r w:rsidR="009B3160" w:rsidRPr="009B3160">
        <w:rPr>
          <w:rFonts w:ascii="Gadugi" w:hAnsi="Gadugi" w:cs="Poppins"/>
          <w:color w:val="153D63" w:themeColor="text2" w:themeTint="E6"/>
          <w:sz w:val="22"/>
          <w:szCs w:val="22"/>
        </w:rPr>
        <w:t xml:space="preserve"> </w:t>
      </w:r>
      <w:r w:rsidR="00B24B4A">
        <w:rPr>
          <w:rFonts w:ascii="Gadugi" w:hAnsi="Gadugi" w:cs="Poppins"/>
          <w:color w:val="153D63" w:themeColor="text2" w:themeTint="E6"/>
          <w:sz w:val="22"/>
          <w:szCs w:val="22"/>
        </w:rPr>
        <w:t xml:space="preserve">and </w:t>
      </w:r>
      <w:r w:rsidR="00B24B4A" w:rsidRPr="00B24B4A">
        <w:rPr>
          <w:rFonts w:ascii="Gadugi" w:hAnsi="Gadugi" w:cs="Poppins"/>
          <w:b/>
          <w:bCs/>
          <w:color w:val="153D63" w:themeColor="text2" w:themeTint="E6"/>
          <w:sz w:val="22"/>
          <w:szCs w:val="22"/>
        </w:rPr>
        <w:t>(3)</w:t>
      </w:r>
      <w:r w:rsidR="009B3160" w:rsidRPr="009B3160">
        <w:rPr>
          <w:rFonts w:ascii="Gadugi" w:hAnsi="Gadugi" w:cs="Poppins"/>
          <w:color w:val="153D63" w:themeColor="text2" w:themeTint="E6"/>
          <w:sz w:val="22"/>
          <w:szCs w:val="22"/>
        </w:rPr>
        <w:t xml:space="preserve"> the programmes and projects the government of Tobago pursues to make Tobago the </w:t>
      </w:r>
      <w:r w:rsidR="009B3160" w:rsidRPr="00B24B4A">
        <w:rPr>
          <w:rFonts w:ascii="Gadugi" w:hAnsi="Gadugi" w:cs="Poppins"/>
          <w:b/>
          <w:bCs/>
          <w:color w:val="153D63" w:themeColor="text2" w:themeTint="E6"/>
          <w:sz w:val="22"/>
          <w:szCs w:val="22"/>
        </w:rPr>
        <w:t xml:space="preserve">Greatest LITTLE ISLAND ON THE PLANET. </w:t>
      </w:r>
      <w:r w:rsidR="000E1E06" w:rsidRPr="00B24B4A">
        <w:rPr>
          <w:rFonts w:ascii="Gadugi" w:hAnsi="Gadugi" w:cs="Poppins"/>
          <w:b/>
          <w:bCs/>
          <w:color w:val="153D63" w:themeColor="text2" w:themeTint="E6"/>
          <w:sz w:val="22"/>
          <w:szCs w:val="22"/>
        </w:rPr>
        <w:t xml:space="preserve"> </w:t>
      </w:r>
    </w:p>
    <w:p w14:paraId="23638211" w14:textId="052A2AB8" w:rsidR="00A374A9" w:rsidRPr="0058334C" w:rsidRDefault="00A374A9" w:rsidP="00630CAC">
      <w:pPr>
        <w:pStyle w:val="Heading1"/>
        <w:rPr>
          <w:rFonts w:ascii="Gadugi" w:hAnsi="Gadugi"/>
          <w:color w:val="BF4E14" w:themeColor="accent2" w:themeShade="BF"/>
        </w:rPr>
      </w:pPr>
      <w:bookmarkStart w:id="5" w:name="_Toc210215705"/>
      <w:r w:rsidRPr="00C80A40">
        <w:rPr>
          <w:rFonts w:ascii="Gadugi" w:hAnsi="Gadugi"/>
          <w:b/>
          <w:bCs/>
          <w:color w:val="BF4E14" w:themeColor="accent2" w:themeShade="BF"/>
        </w:rPr>
        <w:t>Policy Focus:</w:t>
      </w:r>
      <w:r w:rsidRPr="0058334C">
        <w:rPr>
          <w:rFonts w:ascii="Gadugi" w:hAnsi="Gadugi"/>
          <w:color w:val="BF4E14" w:themeColor="accent2" w:themeShade="BF"/>
        </w:rPr>
        <w:t xml:space="preserve"> Constitutional Autonomy</w:t>
      </w:r>
      <w:bookmarkEnd w:id="5"/>
      <w:r w:rsidRPr="0058334C">
        <w:rPr>
          <w:rFonts w:ascii="Gadugi" w:hAnsi="Gadugi"/>
          <w:color w:val="BF4E14" w:themeColor="accent2" w:themeShade="BF"/>
        </w:rPr>
        <w:t xml:space="preserve"> </w:t>
      </w:r>
    </w:p>
    <w:p w14:paraId="29385331" w14:textId="65274580" w:rsidR="00AB7EED" w:rsidRPr="00B24B4A" w:rsidRDefault="00AB7EED" w:rsidP="00DE60A5">
      <w:pPr>
        <w:pStyle w:val="ListParagraph"/>
        <w:numPr>
          <w:ilvl w:val="0"/>
          <w:numId w:val="11"/>
        </w:numPr>
        <w:shd w:val="clear" w:color="auto" w:fill="FFFFFF"/>
        <w:spacing w:before="100" w:beforeAutospacing="1" w:after="100" w:afterAutospacing="1" w:line="240" w:lineRule="auto"/>
        <w:rPr>
          <w:rFonts w:ascii="Gadugi" w:eastAsia="Times New Roman" w:hAnsi="Gadugi" w:cs="Arial"/>
          <w:color w:val="153D63" w:themeColor="text2" w:themeTint="E6"/>
          <w:kern w:val="0"/>
          <w:sz w:val="24"/>
          <w:szCs w:val="24"/>
          <w:lang w:eastAsia="en-CA"/>
          <w14:ligatures w14:val="none"/>
        </w:rPr>
      </w:pPr>
      <w:r w:rsidRPr="00B24B4A">
        <w:rPr>
          <w:rFonts w:ascii="Gadugi" w:eastAsia="Times New Roman" w:hAnsi="Gadugi" w:cs="Arial"/>
          <w:color w:val="153D63" w:themeColor="text2" w:themeTint="E6"/>
          <w:kern w:val="0"/>
          <w:sz w:val="24"/>
          <w:szCs w:val="24"/>
          <w:lang w:eastAsia="en-CA"/>
          <w14:ligatures w14:val="none"/>
        </w:rPr>
        <w:t xml:space="preserve">Effective and responsible governance relies on institutional structures, as well as decision-making processes, </w:t>
      </w:r>
      <w:r w:rsidR="00FD5B2F" w:rsidRPr="00B24B4A">
        <w:rPr>
          <w:rFonts w:ascii="Gadugi" w:eastAsia="Times New Roman" w:hAnsi="Gadugi" w:cs="Arial"/>
          <w:color w:val="153D63" w:themeColor="text2" w:themeTint="E6"/>
          <w:kern w:val="0"/>
          <w:sz w:val="24"/>
          <w:szCs w:val="24"/>
          <w:lang w:eastAsia="en-CA"/>
          <w14:ligatures w14:val="none"/>
        </w:rPr>
        <w:t>that independently address public problems at the</w:t>
      </w:r>
      <w:r w:rsidRPr="00B24B4A">
        <w:rPr>
          <w:rFonts w:ascii="Gadugi" w:eastAsia="Times New Roman" w:hAnsi="Gadugi" w:cs="Arial"/>
          <w:color w:val="153D63" w:themeColor="text2" w:themeTint="E6"/>
          <w:kern w:val="0"/>
          <w:sz w:val="24"/>
          <w:szCs w:val="24"/>
          <w:lang w:eastAsia="en-CA"/>
          <w14:ligatures w14:val="none"/>
        </w:rPr>
        <w:t xml:space="preserve"> government level where issues arise. For more than 60 years, this </w:t>
      </w:r>
      <w:r w:rsidR="005D480A" w:rsidRPr="00B24B4A">
        <w:rPr>
          <w:rFonts w:ascii="Gadugi" w:eastAsia="Times New Roman" w:hAnsi="Gadugi" w:cs="Arial"/>
          <w:color w:val="153D63" w:themeColor="text2" w:themeTint="E6"/>
          <w:kern w:val="0"/>
          <w:sz w:val="24"/>
          <w:szCs w:val="24"/>
          <w:lang w:eastAsia="en-CA"/>
          <w14:ligatures w14:val="none"/>
        </w:rPr>
        <w:t xml:space="preserve">fundamental premise </w:t>
      </w:r>
      <w:r w:rsidRPr="00B24B4A">
        <w:rPr>
          <w:rFonts w:ascii="Gadugi" w:eastAsia="Times New Roman" w:hAnsi="Gadugi" w:cs="Arial"/>
          <w:color w:val="153D63" w:themeColor="text2" w:themeTint="E6"/>
          <w:kern w:val="0"/>
          <w:sz w:val="24"/>
          <w:szCs w:val="24"/>
          <w:lang w:eastAsia="en-CA"/>
          <w14:ligatures w14:val="none"/>
        </w:rPr>
        <w:t xml:space="preserve">has been the fundamental </w:t>
      </w:r>
      <w:r w:rsidR="00296157" w:rsidRPr="00B24B4A">
        <w:rPr>
          <w:rFonts w:ascii="Gadugi" w:eastAsia="Times New Roman" w:hAnsi="Gadugi" w:cs="Arial"/>
          <w:color w:val="153D63" w:themeColor="text2" w:themeTint="E6"/>
          <w:kern w:val="0"/>
          <w:sz w:val="24"/>
          <w:szCs w:val="24"/>
          <w:lang w:eastAsia="en-CA"/>
          <w14:ligatures w14:val="none"/>
        </w:rPr>
        <w:t>position</w:t>
      </w:r>
      <w:r w:rsidRPr="00B24B4A">
        <w:rPr>
          <w:rFonts w:ascii="Gadugi" w:eastAsia="Times New Roman" w:hAnsi="Gadugi" w:cs="Arial"/>
          <w:color w:val="153D63" w:themeColor="text2" w:themeTint="E6"/>
          <w:kern w:val="0"/>
          <w:sz w:val="24"/>
          <w:szCs w:val="24"/>
          <w:lang w:eastAsia="en-CA"/>
          <w14:ligatures w14:val="none"/>
        </w:rPr>
        <w:t xml:space="preserve"> of Tobago's governments, including the current administration of the Tobago House of Assembly. </w:t>
      </w:r>
    </w:p>
    <w:p w14:paraId="41763F85" w14:textId="77777777" w:rsidR="00233DAE" w:rsidRPr="00B24B4A" w:rsidRDefault="00AB7EED" w:rsidP="00DE60A5">
      <w:pPr>
        <w:pStyle w:val="ListParagraph"/>
        <w:numPr>
          <w:ilvl w:val="0"/>
          <w:numId w:val="11"/>
        </w:numPr>
        <w:shd w:val="clear" w:color="auto" w:fill="FFFFFF"/>
        <w:spacing w:before="100" w:beforeAutospacing="1" w:after="100" w:afterAutospacing="1" w:line="240" w:lineRule="auto"/>
        <w:rPr>
          <w:rFonts w:ascii="Gadugi" w:eastAsia="Times New Roman" w:hAnsi="Gadugi" w:cs="Arial"/>
          <w:color w:val="153D63" w:themeColor="text2" w:themeTint="E6"/>
          <w:kern w:val="0"/>
          <w:sz w:val="24"/>
          <w:szCs w:val="24"/>
          <w:lang w:eastAsia="en-CA"/>
          <w14:ligatures w14:val="none"/>
        </w:rPr>
      </w:pPr>
      <w:r w:rsidRPr="00B24B4A">
        <w:rPr>
          <w:rFonts w:ascii="Gadugi" w:eastAsia="Times New Roman" w:hAnsi="Gadugi" w:cs="Arial"/>
          <w:color w:val="153D63" w:themeColor="text2" w:themeTint="E6"/>
          <w:kern w:val="0"/>
          <w:sz w:val="24"/>
          <w:szCs w:val="24"/>
          <w:lang w:eastAsia="en-CA"/>
          <w14:ligatures w14:val="none"/>
        </w:rPr>
        <w:t xml:space="preserve">It is only through "constitutional autonomy" that Tobago will realize its full economic potential and </w:t>
      </w:r>
      <w:r w:rsidR="00D175A6" w:rsidRPr="00B24B4A">
        <w:rPr>
          <w:rFonts w:ascii="Gadugi" w:eastAsia="Times New Roman" w:hAnsi="Gadugi" w:cs="Arial"/>
          <w:color w:val="153D63" w:themeColor="text2" w:themeTint="E6"/>
          <w:kern w:val="0"/>
          <w:sz w:val="24"/>
          <w:szCs w:val="24"/>
          <w:lang w:eastAsia="en-CA"/>
          <w14:ligatures w14:val="none"/>
        </w:rPr>
        <w:t xml:space="preserve">through </w:t>
      </w:r>
      <w:r w:rsidR="00BE5271" w:rsidRPr="00B24B4A">
        <w:rPr>
          <w:rFonts w:ascii="Gadugi" w:eastAsia="Times New Roman" w:hAnsi="Gadugi" w:cs="Arial"/>
          <w:color w:val="153D63" w:themeColor="text2" w:themeTint="E6"/>
          <w:kern w:val="0"/>
          <w:sz w:val="24"/>
          <w:szCs w:val="24"/>
          <w:lang w:eastAsia="en-CA"/>
          <w14:ligatures w14:val="none"/>
        </w:rPr>
        <w:t>which Tobagonians</w:t>
      </w:r>
      <w:r w:rsidR="00390E5A" w:rsidRPr="00B24B4A">
        <w:rPr>
          <w:rFonts w:ascii="Gadugi" w:eastAsia="Times New Roman" w:hAnsi="Gadugi" w:cs="Arial"/>
          <w:color w:val="153D63" w:themeColor="text2" w:themeTint="E6"/>
          <w:kern w:val="0"/>
          <w:sz w:val="24"/>
          <w:szCs w:val="24"/>
          <w:lang w:eastAsia="en-CA"/>
          <w14:ligatures w14:val="none"/>
        </w:rPr>
        <w:t xml:space="preserve"> can </w:t>
      </w:r>
      <w:r w:rsidRPr="00B24B4A">
        <w:rPr>
          <w:rFonts w:ascii="Gadugi" w:eastAsia="Times New Roman" w:hAnsi="Gadugi" w:cs="Arial"/>
          <w:color w:val="153D63" w:themeColor="text2" w:themeTint="E6"/>
          <w:kern w:val="0"/>
          <w:sz w:val="24"/>
          <w:szCs w:val="24"/>
          <w:lang w:eastAsia="en-CA"/>
          <w14:ligatures w14:val="none"/>
        </w:rPr>
        <w:t xml:space="preserve">aspire to </w:t>
      </w:r>
      <w:r w:rsidR="00390E5A" w:rsidRPr="00B24B4A">
        <w:rPr>
          <w:rFonts w:ascii="Gadugi" w:eastAsia="Times New Roman" w:hAnsi="Gadugi" w:cs="Arial"/>
          <w:color w:val="153D63" w:themeColor="text2" w:themeTint="E6"/>
          <w:kern w:val="0"/>
          <w:sz w:val="24"/>
          <w:szCs w:val="24"/>
          <w:lang w:eastAsia="en-CA"/>
          <w14:ligatures w14:val="none"/>
        </w:rPr>
        <w:t xml:space="preserve">make Tobago </w:t>
      </w:r>
      <w:r w:rsidRPr="00B24B4A">
        <w:rPr>
          <w:rFonts w:ascii="Gadugi" w:eastAsia="Times New Roman" w:hAnsi="Gadugi" w:cs="Arial"/>
          <w:color w:val="153D63" w:themeColor="text2" w:themeTint="E6"/>
          <w:kern w:val="0"/>
          <w:sz w:val="24"/>
          <w:szCs w:val="24"/>
          <w:lang w:eastAsia="en-CA"/>
          <w14:ligatures w14:val="none"/>
        </w:rPr>
        <w:t xml:space="preserve">the "Greatest Little Island on the Planet." </w:t>
      </w:r>
    </w:p>
    <w:p w14:paraId="520F1CB4" w14:textId="04977528" w:rsidR="009B0ABE" w:rsidRPr="00B24B4A" w:rsidRDefault="00BE5271" w:rsidP="00DE60A5">
      <w:pPr>
        <w:pStyle w:val="ListParagraph"/>
        <w:numPr>
          <w:ilvl w:val="0"/>
          <w:numId w:val="11"/>
        </w:numPr>
        <w:shd w:val="clear" w:color="auto" w:fill="FFFFFF"/>
        <w:spacing w:before="100" w:beforeAutospacing="1" w:after="100" w:afterAutospacing="1" w:line="240" w:lineRule="auto"/>
        <w:rPr>
          <w:rFonts w:ascii="Gadugi" w:eastAsia="Times New Roman" w:hAnsi="Gadugi" w:cs="Arial"/>
          <w:color w:val="153D63" w:themeColor="text2" w:themeTint="E6"/>
          <w:kern w:val="0"/>
          <w:sz w:val="24"/>
          <w:szCs w:val="24"/>
          <w:lang w:eastAsia="en-CA"/>
          <w14:ligatures w14:val="none"/>
        </w:rPr>
      </w:pPr>
      <w:r w:rsidRPr="00B24B4A">
        <w:rPr>
          <w:rFonts w:ascii="Gadugi" w:eastAsia="Times New Roman" w:hAnsi="Gadugi" w:cs="Arial"/>
          <w:color w:val="153D63" w:themeColor="text2" w:themeTint="E6"/>
          <w:kern w:val="0"/>
          <w:sz w:val="24"/>
          <w:szCs w:val="24"/>
          <w:lang w:eastAsia="en-CA"/>
          <w14:ligatures w14:val="none"/>
        </w:rPr>
        <w:t>Constituti</w:t>
      </w:r>
      <w:r w:rsidR="00233DAE" w:rsidRPr="00B24B4A">
        <w:rPr>
          <w:rFonts w:ascii="Gadugi" w:eastAsia="Times New Roman" w:hAnsi="Gadugi" w:cs="Arial"/>
          <w:color w:val="153D63" w:themeColor="text2" w:themeTint="E6"/>
          <w:kern w:val="0"/>
          <w:sz w:val="24"/>
          <w:szCs w:val="24"/>
          <w:lang w:eastAsia="en-CA"/>
          <w14:ligatures w14:val="none"/>
        </w:rPr>
        <w:t>o</w:t>
      </w:r>
      <w:r w:rsidRPr="00B24B4A">
        <w:rPr>
          <w:rFonts w:ascii="Gadugi" w:eastAsia="Times New Roman" w:hAnsi="Gadugi" w:cs="Arial"/>
          <w:color w:val="153D63" w:themeColor="text2" w:themeTint="E6"/>
          <w:kern w:val="0"/>
          <w:sz w:val="24"/>
          <w:szCs w:val="24"/>
          <w:lang w:eastAsia="en-CA"/>
          <w14:ligatures w14:val="none"/>
        </w:rPr>
        <w:t xml:space="preserve">nal </w:t>
      </w:r>
      <w:r w:rsidR="00AB7EED" w:rsidRPr="00B24B4A">
        <w:rPr>
          <w:rFonts w:ascii="Gadugi" w:eastAsia="Times New Roman" w:hAnsi="Gadugi" w:cs="Arial"/>
          <w:color w:val="153D63" w:themeColor="text2" w:themeTint="E6"/>
          <w:kern w:val="0"/>
          <w:sz w:val="24"/>
          <w:szCs w:val="24"/>
          <w:lang w:eastAsia="en-CA"/>
          <w14:ligatures w14:val="none"/>
        </w:rPr>
        <w:t>autonomy is essential for numerous reasons</w:t>
      </w:r>
      <w:r w:rsidR="00DD2F94" w:rsidRPr="00B24B4A">
        <w:rPr>
          <w:rFonts w:ascii="Gadugi" w:eastAsia="Times New Roman" w:hAnsi="Gadugi" w:cs="Arial"/>
          <w:color w:val="153D63" w:themeColor="text2" w:themeTint="E6"/>
          <w:kern w:val="0"/>
          <w:sz w:val="24"/>
          <w:szCs w:val="24"/>
          <w:lang w:eastAsia="en-CA"/>
          <w14:ligatures w14:val="none"/>
        </w:rPr>
        <w:t>, namely,</w:t>
      </w:r>
      <w:r w:rsidR="00AB7EED" w:rsidRPr="00B24B4A">
        <w:rPr>
          <w:rFonts w:ascii="Gadugi" w:eastAsia="Times New Roman" w:hAnsi="Gadugi" w:cs="Arial"/>
          <w:color w:val="153D63" w:themeColor="text2" w:themeTint="E6"/>
          <w:kern w:val="0"/>
          <w:sz w:val="24"/>
          <w:szCs w:val="24"/>
          <w:lang w:eastAsia="en-CA"/>
          <w14:ligatures w14:val="none"/>
        </w:rPr>
        <w:t xml:space="preserve"> to facilitate self-governance, safeguard cultural identity, promote economic development, enhance political stability, strengthen accountability, and address historical inequalities. Ultimately, constitutional autonomy reflects Tobagonians' aspiration for greater control over their own affairs.</w:t>
      </w:r>
    </w:p>
    <w:p w14:paraId="16EA5E20" w14:textId="00B03CB4" w:rsidR="003A140D" w:rsidRPr="007A2F22" w:rsidRDefault="003A140D" w:rsidP="00E97E56">
      <w:pPr>
        <w:shd w:val="clear" w:color="auto" w:fill="DAE9F7" w:themeFill="text2" w:themeFillTint="1A"/>
        <w:spacing w:before="100" w:beforeAutospacing="1" w:after="100" w:afterAutospacing="1" w:line="240" w:lineRule="auto"/>
        <w:ind w:left="360"/>
        <w:rPr>
          <w:rFonts w:ascii="Gadugi" w:eastAsia="Times New Roman" w:hAnsi="Gadugi" w:cs="Arial"/>
          <w:b/>
          <w:bCs/>
          <w:color w:val="153D63" w:themeColor="text2" w:themeTint="E6"/>
          <w:kern w:val="0"/>
          <w:sz w:val="24"/>
          <w:szCs w:val="24"/>
          <w:lang w:eastAsia="en-CA"/>
          <w14:ligatures w14:val="none"/>
        </w:rPr>
      </w:pPr>
      <w:r w:rsidRPr="007A2F22">
        <w:rPr>
          <w:rFonts w:ascii="Gadugi" w:eastAsia="Times New Roman" w:hAnsi="Gadugi" w:cs="Arial"/>
          <w:b/>
          <w:bCs/>
          <w:color w:val="153D63" w:themeColor="text2" w:themeTint="E6"/>
          <w:kern w:val="0"/>
          <w:sz w:val="24"/>
          <w:szCs w:val="24"/>
          <w:lang w:eastAsia="en-CA"/>
          <w14:ligatures w14:val="none"/>
        </w:rPr>
        <w:t xml:space="preserve">Primary </w:t>
      </w:r>
      <w:r w:rsidR="007A2F22" w:rsidRPr="007A2F22">
        <w:rPr>
          <w:rFonts w:ascii="Gadugi" w:eastAsia="Times New Roman" w:hAnsi="Gadugi" w:cs="Arial"/>
          <w:b/>
          <w:bCs/>
          <w:color w:val="153D63" w:themeColor="text2" w:themeTint="E6"/>
          <w:kern w:val="0"/>
          <w:sz w:val="24"/>
          <w:szCs w:val="24"/>
          <w:lang w:eastAsia="en-CA"/>
          <w14:ligatures w14:val="none"/>
        </w:rPr>
        <w:t xml:space="preserve">Targets </w:t>
      </w:r>
      <w:r w:rsidR="003B12C2" w:rsidRPr="007A2F22">
        <w:rPr>
          <w:rFonts w:ascii="Gadugi" w:eastAsia="Times New Roman" w:hAnsi="Gadugi" w:cs="Arial"/>
          <w:b/>
          <w:bCs/>
          <w:color w:val="153D63" w:themeColor="text2" w:themeTint="E6"/>
          <w:kern w:val="0"/>
          <w:sz w:val="24"/>
          <w:szCs w:val="24"/>
          <w:lang w:eastAsia="en-CA"/>
          <w14:ligatures w14:val="none"/>
        </w:rPr>
        <w:t xml:space="preserve"> </w:t>
      </w:r>
    </w:p>
    <w:p w14:paraId="7F0DAD6E" w14:textId="202BD172" w:rsidR="003B12C2" w:rsidRPr="007A2F22" w:rsidRDefault="000E2E9A" w:rsidP="00DE60A5">
      <w:pPr>
        <w:pStyle w:val="ListParagraph"/>
        <w:numPr>
          <w:ilvl w:val="0"/>
          <w:numId w:val="102"/>
        </w:numPr>
        <w:shd w:val="clear" w:color="auto" w:fill="DAE9F7" w:themeFill="text2" w:themeFillTint="1A"/>
        <w:spacing w:before="100" w:beforeAutospacing="1" w:after="100" w:afterAutospacing="1" w:line="240" w:lineRule="auto"/>
        <w:rPr>
          <w:rFonts w:ascii="Gadugi" w:eastAsia="Times New Roman" w:hAnsi="Gadugi" w:cs="Arial"/>
          <w:color w:val="153D63" w:themeColor="text2" w:themeTint="E6"/>
          <w:kern w:val="0"/>
          <w:sz w:val="24"/>
          <w:szCs w:val="24"/>
          <w:lang w:eastAsia="en-CA"/>
          <w14:ligatures w14:val="none"/>
        </w:rPr>
      </w:pPr>
      <w:r w:rsidRPr="007A2F22">
        <w:rPr>
          <w:rFonts w:ascii="Gadugi" w:eastAsia="Times New Roman" w:hAnsi="Gadugi" w:cs="Arial"/>
          <w:color w:val="153D63" w:themeColor="text2" w:themeTint="E6"/>
          <w:kern w:val="0"/>
          <w:sz w:val="24"/>
          <w:szCs w:val="24"/>
          <w:lang w:eastAsia="en-CA"/>
          <w14:ligatures w14:val="none"/>
        </w:rPr>
        <w:t>Achieve constitutional self-government and establish a new and fully functional Tobago House of Assembly between 2026 and 2028.</w:t>
      </w:r>
    </w:p>
    <w:p w14:paraId="4B99242D" w14:textId="77777777" w:rsidR="0057344B" w:rsidRPr="007A2F22" w:rsidRDefault="0057344B" w:rsidP="00DE60A5">
      <w:pPr>
        <w:numPr>
          <w:ilvl w:val="0"/>
          <w:numId w:val="102"/>
        </w:numPr>
        <w:shd w:val="clear" w:color="auto" w:fill="DAE9F7" w:themeFill="text2" w:themeFillTint="1A"/>
        <w:spacing w:before="100" w:beforeAutospacing="1" w:after="100" w:afterAutospacing="1" w:line="240" w:lineRule="auto"/>
        <w:rPr>
          <w:rFonts w:ascii="Gadugi" w:eastAsia="Times New Roman" w:hAnsi="Gadugi" w:cs="Arial"/>
          <w:color w:val="153D63" w:themeColor="text2" w:themeTint="E6"/>
          <w:kern w:val="0"/>
          <w:sz w:val="24"/>
          <w:szCs w:val="24"/>
          <w:lang w:eastAsia="en-CA"/>
          <w14:ligatures w14:val="none"/>
        </w:rPr>
      </w:pPr>
      <w:r w:rsidRPr="007A2F22">
        <w:rPr>
          <w:rFonts w:ascii="Gadugi" w:eastAsia="Times New Roman" w:hAnsi="Gadugi" w:cs="Arial"/>
          <w:color w:val="153D63" w:themeColor="text2" w:themeTint="E6"/>
          <w:kern w:val="0"/>
          <w:sz w:val="24"/>
          <w:szCs w:val="24"/>
          <w:lang w:eastAsia="en-CA"/>
          <w14:ligatures w14:val="none"/>
        </w:rPr>
        <w:t>A </w:t>
      </w:r>
      <w:r w:rsidRPr="007A2F22">
        <w:rPr>
          <w:rFonts w:ascii="Gadugi" w:eastAsia="Times New Roman" w:hAnsi="Gadugi" w:cs="Arial"/>
          <w:b/>
          <w:bCs/>
          <w:color w:val="153D63" w:themeColor="text2" w:themeTint="E6"/>
          <w:kern w:val="0"/>
          <w:sz w:val="24"/>
          <w:szCs w:val="24"/>
          <w:lang w:eastAsia="en-CA"/>
          <w14:ligatures w14:val="none"/>
        </w:rPr>
        <w:t>Tobago Self-Government Constitutional Amendment Act</w:t>
      </w:r>
      <w:r w:rsidRPr="007A2F22">
        <w:rPr>
          <w:rFonts w:ascii="Gadugi" w:eastAsia="Times New Roman" w:hAnsi="Gadugi" w:cs="Arial"/>
          <w:color w:val="153D63" w:themeColor="text2" w:themeTint="E6"/>
          <w:kern w:val="0"/>
          <w:sz w:val="24"/>
          <w:szCs w:val="24"/>
          <w:lang w:eastAsia="en-CA"/>
          <w14:ligatures w14:val="none"/>
        </w:rPr>
        <w:t> is proclaimed by the President of the Republic of Trinidad and Tobago in 2026.</w:t>
      </w:r>
    </w:p>
    <w:p w14:paraId="4D0D9DA6" w14:textId="77777777" w:rsidR="0057344B" w:rsidRPr="007A2F22" w:rsidRDefault="0057344B" w:rsidP="00DE60A5">
      <w:pPr>
        <w:numPr>
          <w:ilvl w:val="0"/>
          <w:numId w:val="102"/>
        </w:numPr>
        <w:shd w:val="clear" w:color="auto" w:fill="DAE9F7" w:themeFill="text2" w:themeFillTint="1A"/>
        <w:spacing w:before="100" w:beforeAutospacing="1" w:after="100" w:afterAutospacing="1" w:line="240" w:lineRule="auto"/>
        <w:rPr>
          <w:rFonts w:ascii="Gadugi" w:eastAsia="Times New Roman" w:hAnsi="Gadugi" w:cs="Arial"/>
          <w:color w:val="153D63" w:themeColor="text2" w:themeTint="E6"/>
          <w:kern w:val="0"/>
          <w:sz w:val="24"/>
          <w:szCs w:val="24"/>
          <w:lang w:eastAsia="en-CA"/>
          <w14:ligatures w14:val="none"/>
        </w:rPr>
      </w:pPr>
      <w:r w:rsidRPr="007A2F22">
        <w:rPr>
          <w:rFonts w:ascii="Gadugi" w:eastAsia="Times New Roman" w:hAnsi="Gadugi" w:cs="Arial"/>
          <w:color w:val="153D63" w:themeColor="text2" w:themeTint="E6"/>
          <w:kern w:val="0"/>
          <w:sz w:val="24"/>
          <w:szCs w:val="24"/>
          <w:lang w:eastAsia="en-CA"/>
          <w14:ligatures w14:val="none"/>
        </w:rPr>
        <w:t>A new </w:t>
      </w:r>
      <w:r w:rsidRPr="007A2F22">
        <w:rPr>
          <w:rFonts w:ascii="Gadugi" w:eastAsia="Times New Roman" w:hAnsi="Gadugi" w:cs="Arial"/>
          <w:b/>
          <w:bCs/>
          <w:color w:val="153D63" w:themeColor="text2" w:themeTint="E6"/>
          <w:kern w:val="0"/>
          <w:sz w:val="24"/>
          <w:szCs w:val="24"/>
          <w:lang w:eastAsia="en-CA"/>
          <w14:ligatures w14:val="none"/>
        </w:rPr>
        <w:t>Tobago House of Assembly Act</w:t>
      </w:r>
      <w:r w:rsidRPr="007A2F22">
        <w:rPr>
          <w:rFonts w:ascii="Gadugi" w:eastAsia="Times New Roman" w:hAnsi="Gadugi" w:cs="Arial"/>
          <w:color w:val="153D63" w:themeColor="text2" w:themeTint="E6"/>
          <w:kern w:val="0"/>
          <w:sz w:val="24"/>
          <w:szCs w:val="24"/>
          <w:lang w:eastAsia="en-CA"/>
          <w14:ligatures w14:val="none"/>
        </w:rPr>
        <w:t> is passed by the Tobago Legislature and proclaimed by the President of the Republic of Trinidad and Tobago by </w:t>
      </w:r>
      <w:r w:rsidRPr="007A2F22">
        <w:rPr>
          <w:rFonts w:ascii="Gadugi" w:eastAsia="Times New Roman" w:hAnsi="Gadugi" w:cs="Arial"/>
          <w:b/>
          <w:bCs/>
          <w:color w:val="153D63" w:themeColor="text2" w:themeTint="E6"/>
          <w:kern w:val="0"/>
          <w:sz w:val="24"/>
          <w:szCs w:val="24"/>
          <w:lang w:eastAsia="en-CA"/>
          <w14:ligatures w14:val="none"/>
        </w:rPr>
        <w:t>2028.</w:t>
      </w:r>
    </w:p>
    <w:p w14:paraId="4136D40D" w14:textId="77777777" w:rsidR="0057344B" w:rsidRPr="007A2F22" w:rsidRDefault="0057344B" w:rsidP="007E73F6">
      <w:pPr>
        <w:shd w:val="clear" w:color="auto" w:fill="FFFFFF"/>
        <w:spacing w:before="100" w:beforeAutospacing="1" w:after="100" w:afterAutospacing="1" w:line="240" w:lineRule="auto"/>
        <w:ind w:left="360"/>
        <w:rPr>
          <w:rFonts w:ascii="Gadugi" w:eastAsia="Times New Roman" w:hAnsi="Gadugi" w:cs="Arial"/>
          <w:color w:val="153D63" w:themeColor="text2" w:themeTint="E6"/>
          <w:kern w:val="0"/>
          <w:sz w:val="24"/>
          <w:szCs w:val="24"/>
          <w:lang w:eastAsia="en-CA"/>
          <w14:ligatures w14:val="none"/>
        </w:rPr>
      </w:pPr>
    </w:p>
    <w:p w14:paraId="2E3B6BB6" w14:textId="4AC356E3" w:rsidR="00A365CC" w:rsidRPr="00DE6784" w:rsidRDefault="004D1D6F" w:rsidP="007E73F6">
      <w:pPr>
        <w:shd w:val="clear" w:color="auto" w:fill="FFFFFF"/>
        <w:spacing w:before="100" w:beforeAutospacing="1" w:after="100" w:afterAutospacing="1" w:line="240" w:lineRule="auto"/>
        <w:ind w:left="360"/>
        <w:rPr>
          <w:rFonts w:ascii="Gadugi" w:eastAsia="Times New Roman" w:hAnsi="Gadugi" w:cs="Arial"/>
          <w:b/>
          <w:bCs/>
          <w:color w:val="BF4E14" w:themeColor="accent2" w:themeShade="BF"/>
          <w:kern w:val="0"/>
          <w:sz w:val="24"/>
          <w:szCs w:val="24"/>
          <w:lang w:eastAsia="en-CA"/>
          <w14:ligatures w14:val="none"/>
        </w:rPr>
      </w:pPr>
      <w:r w:rsidRPr="00DE6784">
        <w:rPr>
          <w:rFonts w:ascii="Gadugi" w:eastAsia="Times New Roman" w:hAnsi="Gadugi" w:cs="Arial"/>
          <w:b/>
          <w:bCs/>
          <w:color w:val="BF4E14" w:themeColor="accent2" w:themeShade="BF"/>
          <w:kern w:val="0"/>
          <w:sz w:val="24"/>
          <w:szCs w:val="24"/>
          <w:lang w:eastAsia="en-CA"/>
          <w14:ligatures w14:val="none"/>
        </w:rPr>
        <w:t>Policy</w:t>
      </w:r>
      <w:r w:rsidR="007E73F6" w:rsidRPr="00DE6784">
        <w:rPr>
          <w:rFonts w:ascii="Gadugi" w:eastAsia="Times New Roman" w:hAnsi="Gadugi" w:cs="Arial"/>
          <w:b/>
          <w:bCs/>
          <w:color w:val="BF4E14" w:themeColor="accent2" w:themeShade="BF"/>
          <w:kern w:val="0"/>
          <w:sz w:val="24"/>
          <w:szCs w:val="24"/>
          <w:lang w:eastAsia="en-CA"/>
          <w14:ligatures w14:val="none"/>
        </w:rPr>
        <w:t xml:space="preserve"> </w:t>
      </w:r>
      <w:r w:rsidR="00DE6784" w:rsidRPr="00DE6784">
        <w:rPr>
          <w:rFonts w:ascii="Gadugi" w:eastAsia="Times New Roman" w:hAnsi="Gadugi" w:cs="Arial"/>
          <w:b/>
          <w:bCs/>
          <w:color w:val="BF4E14" w:themeColor="accent2" w:themeShade="BF"/>
          <w:kern w:val="0"/>
          <w:sz w:val="24"/>
          <w:szCs w:val="24"/>
          <w:lang w:eastAsia="en-CA"/>
          <w14:ligatures w14:val="none"/>
        </w:rPr>
        <w:t>mandates for constitutional</w:t>
      </w:r>
      <w:r w:rsidR="00080C1B" w:rsidRPr="00DE6784">
        <w:rPr>
          <w:rFonts w:ascii="Gadugi" w:eastAsia="Times New Roman" w:hAnsi="Gadugi" w:cs="Arial"/>
          <w:b/>
          <w:bCs/>
          <w:color w:val="BF4E14" w:themeColor="accent2" w:themeShade="BF"/>
          <w:kern w:val="0"/>
          <w:sz w:val="24"/>
          <w:szCs w:val="24"/>
          <w:lang w:eastAsia="en-CA"/>
          <w14:ligatures w14:val="none"/>
        </w:rPr>
        <w:t xml:space="preserve"> autonomy</w:t>
      </w:r>
      <w:r w:rsidR="00417D36" w:rsidRPr="00DE6784">
        <w:rPr>
          <w:rFonts w:ascii="Gadugi" w:eastAsia="Times New Roman" w:hAnsi="Gadugi" w:cs="Arial"/>
          <w:b/>
          <w:bCs/>
          <w:color w:val="BF4E14" w:themeColor="accent2" w:themeShade="BF"/>
          <w:kern w:val="0"/>
          <w:sz w:val="24"/>
          <w:szCs w:val="24"/>
          <w:lang w:eastAsia="en-CA"/>
          <w14:ligatures w14:val="none"/>
        </w:rPr>
        <w:t xml:space="preserve">: </w:t>
      </w:r>
    </w:p>
    <w:p w14:paraId="3461917E" w14:textId="78F706C9" w:rsidR="005033CB" w:rsidRPr="00160201" w:rsidRDefault="006D46B8" w:rsidP="00DE60A5">
      <w:pPr>
        <w:pStyle w:val="ListParagraph"/>
        <w:numPr>
          <w:ilvl w:val="0"/>
          <w:numId w:val="15"/>
        </w:numPr>
        <w:shd w:val="clear" w:color="auto" w:fill="FFFFFF"/>
        <w:spacing w:before="100" w:beforeAutospacing="1" w:after="100" w:afterAutospacing="1" w:line="240" w:lineRule="auto"/>
        <w:rPr>
          <w:rFonts w:ascii="Gadugi" w:eastAsia="Times New Roman" w:hAnsi="Gadugi" w:cs="Arial"/>
          <w:b/>
          <w:bCs/>
          <w:color w:val="000000"/>
          <w:kern w:val="0"/>
          <w:sz w:val="24"/>
          <w:szCs w:val="24"/>
          <w:lang w:eastAsia="en-CA"/>
          <w14:ligatures w14:val="none"/>
        </w:rPr>
      </w:pPr>
      <w:r w:rsidRPr="00160201">
        <w:rPr>
          <w:rFonts w:ascii="Gadugi" w:eastAsia="Times New Roman" w:hAnsi="Gadugi" w:cs="Poppins"/>
          <w:b/>
          <w:bCs/>
          <w:color w:val="153D63" w:themeColor="text2" w:themeTint="E6"/>
          <w:kern w:val="0"/>
          <w:sz w:val="21"/>
          <w:szCs w:val="21"/>
          <w:bdr w:val="none" w:sz="0" w:space="0" w:color="auto" w:frame="1"/>
          <w:lang w:eastAsia="en-CA"/>
          <w14:ligatures w14:val="none"/>
        </w:rPr>
        <w:t>Tobago Legislative Assembly</w:t>
      </w:r>
      <w:r w:rsidRPr="00160201">
        <w:rPr>
          <w:rFonts w:ascii="Gadugi" w:eastAsia="Times New Roman" w:hAnsi="Gadugi" w:cs="Poppins"/>
          <w:color w:val="153D63" w:themeColor="text2" w:themeTint="E6"/>
          <w:kern w:val="0"/>
          <w:sz w:val="21"/>
          <w:szCs w:val="21"/>
          <w:lang w:eastAsia="en-CA"/>
          <w14:ligatures w14:val="none"/>
        </w:rPr>
        <w:br/>
      </w:r>
    </w:p>
    <w:p w14:paraId="4834CFD1" w14:textId="06FCEEFF" w:rsidR="005033CB" w:rsidRDefault="00303A2D" w:rsidP="00DE60A5">
      <w:pPr>
        <w:pStyle w:val="ListParagraph"/>
        <w:numPr>
          <w:ilvl w:val="0"/>
          <w:numId w:val="13"/>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5033CB">
        <w:rPr>
          <w:rFonts w:ascii="Gadugi" w:eastAsia="Times New Roman" w:hAnsi="Gadugi" w:cs="Poppins"/>
          <w:color w:val="153D63" w:themeColor="text2" w:themeTint="E6"/>
          <w:kern w:val="0"/>
          <w:sz w:val="21"/>
          <w:szCs w:val="21"/>
          <w:lang w:eastAsia="en-CA"/>
          <w14:ligatures w14:val="none"/>
        </w:rPr>
        <w:t>The</w:t>
      </w:r>
      <w:r w:rsidR="00DF3C70" w:rsidRPr="005033CB">
        <w:rPr>
          <w:rFonts w:ascii="Gadugi" w:eastAsia="Times New Roman" w:hAnsi="Gadugi" w:cs="Poppins"/>
          <w:color w:val="153D63" w:themeColor="text2" w:themeTint="E6"/>
          <w:kern w:val="0"/>
          <w:sz w:val="21"/>
          <w:szCs w:val="21"/>
          <w:lang w:eastAsia="en-CA"/>
          <w14:ligatures w14:val="none"/>
        </w:rPr>
        <w:t xml:space="preserve"> </w:t>
      </w:r>
      <w:r w:rsidR="006D46B8" w:rsidRPr="005033CB">
        <w:rPr>
          <w:rFonts w:ascii="Gadugi" w:eastAsia="Times New Roman" w:hAnsi="Gadugi" w:cs="Poppins"/>
          <w:color w:val="153D63" w:themeColor="text2" w:themeTint="E6"/>
          <w:kern w:val="0"/>
          <w:sz w:val="21"/>
          <w:szCs w:val="21"/>
          <w:lang w:eastAsia="en-CA"/>
          <w14:ligatures w14:val="none"/>
        </w:rPr>
        <w:t xml:space="preserve">Tobago Legislative Assembly </w:t>
      </w:r>
      <w:r w:rsidR="00DF3C70" w:rsidRPr="005033CB">
        <w:rPr>
          <w:rFonts w:ascii="Gadugi" w:eastAsia="Times New Roman" w:hAnsi="Gadugi" w:cs="Poppins"/>
          <w:color w:val="153D63" w:themeColor="text2" w:themeTint="E6"/>
          <w:kern w:val="0"/>
          <w:sz w:val="21"/>
          <w:szCs w:val="21"/>
          <w:lang w:eastAsia="en-CA"/>
          <w14:ligatures w14:val="none"/>
        </w:rPr>
        <w:t>will possess</w:t>
      </w:r>
      <w:r w:rsidR="006D46B8" w:rsidRPr="005033CB">
        <w:rPr>
          <w:rFonts w:ascii="Gadugi" w:eastAsia="Times New Roman" w:hAnsi="Gadugi" w:cs="Poppins"/>
          <w:color w:val="153D63" w:themeColor="text2" w:themeTint="E6"/>
          <w:kern w:val="0"/>
          <w:sz w:val="21"/>
          <w:szCs w:val="21"/>
          <w:lang w:eastAsia="en-CA"/>
          <w14:ligatures w14:val="none"/>
        </w:rPr>
        <w:t xml:space="preserve"> full legislative </w:t>
      </w:r>
      <w:r w:rsidR="00417D36" w:rsidRPr="005033CB">
        <w:rPr>
          <w:rFonts w:ascii="Gadugi" w:eastAsia="Times New Roman" w:hAnsi="Gadugi" w:cs="Poppins"/>
          <w:color w:val="153D63" w:themeColor="text2" w:themeTint="E6"/>
          <w:kern w:val="0"/>
          <w:sz w:val="21"/>
          <w:szCs w:val="21"/>
          <w:lang w:eastAsia="en-CA"/>
          <w14:ligatures w14:val="none"/>
        </w:rPr>
        <w:t xml:space="preserve">authority </w:t>
      </w:r>
      <w:r w:rsidR="006D46B8" w:rsidRPr="005033CB">
        <w:rPr>
          <w:rFonts w:ascii="Gadugi" w:eastAsia="Times New Roman" w:hAnsi="Gadugi" w:cs="Poppins"/>
          <w:color w:val="153D63" w:themeColor="text2" w:themeTint="E6"/>
          <w:kern w:val="0"/>
          <w:sz w:val="21"/>
          <w:szCs w:val="21"/>
          <w:lang w:eastAsia="en-CA"/>
          <w14:ligatures w14:val="none"/>
        </w:rPr>
        <w:t xml:space="preserve">over </w:t>
      </w:r>
      <w:r w:rsidRPr="005033CB">
        <w:rPr>
          <w:rFonts w:ascii="Gadugi" w:eastAsia="Times New Roman" w:hAnsi="Gadugi" w:cs="Poppins"/>
          <w:color w:val="153D63" w:themeColor="text2" w:themeTint="E6"/>
          <w:kern w:val="0"/>
          <w:sz w:val="21"/>
          <w:szCs w:val="21"/>
          <w:lang w:eastAsia="en-CA"/>
          <w14:ligatures w14:val="none"/>
        </w:rPr>
        <w:t xml:space="preserve">all </w:t>
      </w:r>
      <w:r w:rsidR="00453390" w:rsidRPr="005033CB">
        <w:rPr>
          <w:rFonts w:ascii="Gadugi" w:eastAsia="Times New Roman" w:hAnsi="Gadugi" w:cs="Poppins"/>
          <w:color w:val="153D63" w:themeColor="text2" w:themeTint="E6"/>
          <w:kern w:val="0"/>
          <w:sz w:val="21"/>
          <w:szCs w:val="21"/>
          <w:lang w:eastAsia="en-CA"/>
          <w14:ligatures w14:val="none"/>
        </w:rPr>
        <w:t xml:space="preserve">Tobago-related </w:t>
      </w:r>
      <w:r w:rsidR="006D46B8" w:rsidRPr="005033CB">
        <w:rPr>
          <w:rFonts w:ascii="Gadugi" w:eastAsia="Times New Roman" w:hAnsi="Gadugi" w:cs="Poppins"/>
          <w:color w:val="153D63" w:themeColor="text2" w:themeTint="E6"/>
          <w:kern w:val="0"/>
          <w:sz w:val="21"/>
          <w:szCs w:val="21"/>
          <w:lang w:eastAsia="en-CA"/>
          <w14:ligatures w14:val="none"/>
        </w:rPr>
        <w:t>affairs, including education, health, infrastructure</w:t>
      </w:r>
      <w:r w:rsidRPr="005033CB">
        <w:rPr>
          <w:rFonts w:ascii="Gadugi" w:eastAsia="Times New Roman" w:hAnsi="Gadugi" w:cs="Poppins"/>
          <w:color w:val="153D63" w:themeColor="text2" w:themeTint="E6"/>
          <w:kern w:val="0"/>
          <w:sz w:val="21"/>
          <w:szCs w:val="21"/>
          <w:lang w:eastAsia="en-CA"/>
          <w14:ligatures w14:val="none"/>
        </w:rPr>
        <w:t xml:space="preserve"> development, </w:t>
      </w:r>
      <w:r w:rsidR="00DF4A94" w:rsidRPr="005033CB">
        <w:rPr>
          <w:rFonts w:ascii="Gadugi" w:eastAsia="Times New Roman" w:hAnsi="Gadugi" w:cs="Poppins"/>
          <w:color w:val="153D63" w:themeColor="text2" w:themeTint="E6"/>
          <w:kern w:val="0"/>
          <w:sz w:val="21"/>
          <w:szCs w:val="21"/>
          <w:lang w:eastAsia="en-CA"/>
          <w14:ligatures w14:val="none"/>
        </w:rPr>
        <w:t>public safety and security, and economic development</w:t>
      </w:r>
      <w:r w:rsidR="00417D36" w:rsidRPr="005033CB">
        <w:rPr>
          <w:rFonts w:ascii="Gadugi" w:eastAsia="Times New Roman" w:hAnsi="Gadugi" w:cs="Poppins"/>
          <w:color w:val="153D63" w:themeColor="text2" w:themeTint="E6"/>
          <w:kern w:val="0"/>
          <w:sz w:val="21"/>
          <w:szCs w:val="21"/>
          <w:lang w:eastAsia="en-CA"/>
          <w14:ligatures w14:val="none"/>
        </w:rPr>
        <w:t xml:space="preserve">, </w:t>
      </w:r>
      <w:r w:rsidR="0027560A" w:rsidRPr="005033CB">
        <w:rPr>
          <w:rFonts w:ascii="Gadugi" w:eastAsia="Times New Roman" w:hAnsi="Gadugi" w:cs="Poppins"/>
          <w:color w:val="153D63" w:themeColor="text2" w:themeTint="E6"/>
          <w:kern w:val="0"/>
          <w:sz w:val="21"/>
          <w:szCs w:val="21"/>
          <w:lang w:eastAsia="en-CA"/>
          <w14:ligatures w14:val="none"/>
        </w:rPr>
        <w:t xml:space="preserve">agriculture and marine affairs </w:t>
      </w:r>
      <w:r w:rsidR="006D46B8" w:rsidRPr="005033CB">
        <w:rPr>
          <w:rFonts w:ascii="Gadugi" w:eastAsia="Times New Roman" w:hAnsi="Gadugi" w:cs="Poppins"/>
          <w:color w:val="153D63" w:themeColor="text2" w:themeTint="E6"/>
          <w:kern w:val="0"/>
          <w:sz w:val="21"/>
          <w:szCs w:val="21"/>
          <w:lang w:eastAsia="en-CA"/>
          <w14:ligatures w14:val="none"/>
        </w:rPr>
        <w:t xml:space="preserve">to ensure that policies </w:t>
      </w:r>
      <w:r w:rsidR="0066407C">
        <w:rPr>
          <w:rFonts w:ascii="Gadugi" w:eastAsia="Times New Roman" w:hAnsi="Gadugi" w:cs="Poppins"/>
          <w:color w:val="153D63" w:themeColor="text2" w:themeTint="E6"/>
          <w:kern w:val="0"/>
          <w:sz w:val="21"/>
          <w:szCs w:val="21"/>
          <w:lang w:eastAsia="en-CA"/>
          <w14:ligatures w14:val="none"/>
        </w:rPr>
        <w:t xml:space="preserve">and legislation </w:t>
      </w:r>
      <w:r w:rsidR="006D46B8" w:rsidRPr="005033CB">
        <w:rPr>
          <w:rFonts w:ascii="Gadugi" w:eastAsia="Times New Roman" w:hAnsi="Gadugi" w:cs="Poppins"/>
          <w:color w:val="153D63" w:themeColor="text2" w:themeTint="E6"/>
          <w:kern w:val="0"/>
          <w:sz w:val="21"/>
          <w:szCs w:val="21"/>
          <w:lang w:eastAsia="en-CA"/>
          <w14:ligatures w14:val="none"/>
        </w:rPr>
        <w:t xml:space="preserve">reflect the unique needs and aspirations of </w:t>
      </w:r>
      <w:r w:rsidR="0066407C">
        <w:rPr>
          <w:rFonts w:ascii="Gadugi" w:eastAsia="Times New Roman" w:hAnsi="Gadugi" w:cs="Poppins"/>
          <w:color w:val="153D63" w:themeColor="text2" w:themeTint="E6"/>
          <w:kern w:val="0"/>
          <w:sz w:val="21"/>
          <w:szCs w:val="21"/>
          <w:lang w:eastAsia="en-CA"/>
          <w14:ligatures w14:val="none"/>
        </w:rPr>
        <w:t>Tobago’s society</w:t>
      </w:r>
      <w:r w:rsidR="006D46B8" w:rsidRPr="005033CB">
        <w:rPr>
          <w:rFonts w:ascii="Gadugi" w:eastAsia="Times New Roman" w:hAnsi="Gadugi" w:cs="Poppins"/>
          <w:color w:val="153D63" w:themeColor="text2" w:themeTint="E6"/>
          <w:kern w:val="0"/>
          <w:sz w:val="21"/>
          <w:szCs w:val="21"/>
          <w:lang w:eastAsia="en-CA"/>
          <w14:ligatures w14:val="none"/>
        </w:rPr>
        <w:t>.</w:t>
      </w:r>
    </w:p>
    <w:p w14:paraId="6995CDB1" w14:textId="02BCCF52" w:rsidR="00327DD0" w:rsidRPr="00ED4E47" w:rsidRDefault="00327DD0" w:rsidP="00DE60A5">
      <w:pPr>
        <w:pStyle w:val="ListParagraph"/>
        <w:numPr>
          <w:ilvl w:val="0"/>
          <w:numId w:val="13"/>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5033CB">
        <w:rPr>
          <w:rFonts w:ascii="Gadugi" w:eastAsia="Times New Roman" w:hAnsi="Gadugi" w:cs="Poppins"/>
          <w:color w:val="153D63" w:themeColor="text2" w:themeTint="E6"/>
          <w:kern w:val="0"/>
          <w:sz w:val="21"/>
          <w:szCs w:val="21"/>
          <w:bdr w:val="none" w:sz="0" w:space="0" w:color="auto" w:frame="1"/>
          <w:lang w:eastAsia="en-CA"/>
          <w14:ligatures w14:val="none"/>
        </w:rPr>
        <w:t xml:space="preserve">The Tobago Legislature will share legislative authority </w:t>
      </w:r>
      <w:r w:rsidR="00306E26">
        <w:rPr>
          <w:rFonts w:ascii="Gadugi" w:eastAsia="Times New Roman" w:hAnsi="Gadugi" w:cs="Poppins"/>
          <w:color w:val="153D63" w:themeColor="text2" w:themeTint="E6"/>
          <w:kern w:val="0"/>
          <w:sz w:val="21"/>
          <w:szCs w:val="21"/>
          <w:bdr w:val="none" w:sz="0" w:space="0" w:color="auto" w:frame="1"/>
          <w:lang w:eastAsia="en-CA"/>
          <w14:ligatures w14:val="none"/>
        </w:rPr>
        <w:t xml:space="preserve">with the national parliament </w:t>
      </w:r>
      <w:r w:rsidRPr="005033CB">
        <w:rPr>
          <w:rFonts w:ascii="Gadugi" w:eastAsia="Times New Roman" w:hAnsi="Gadugi" w:cs="Poppins"/>
          <w:color w:val="153D63" w:themeColor="text2" w:themeTint="E6"/>
          <w:kern w:val="0"/>
          <w:sz w:val="21"/>
          <w:szCs w:val="21"/>
          <w:bdr w:val="none" w:sz="0" w:space="0" w:color="auto" w:frame="1"/>
          <w:lang w:eastAsia="en-CA"/>
          <w14:ligatures w14:val="none"/>
        </w:rPr>
        <w:t xml:space="preserve">on </w:t>
      </w:r>
      <w:r w:rsidR="00425566" w:rsidRPr="00233DAE">
        <w:rPr>
          <w:rFonts w:ascii="Gadugi" w:eastAsia="Times New Roman" w:hAnsi="Gadugi" w:cs="Poppins"/>
          <w:b/>
          <w:bCs/>
          <w:color w:val="153D63" w:themeColor="text2" w:themeTint="E6"/>
          <w:kern w:val="0"/>
          <w:sz w:val="21"/>
          <w:szCs w:val="21"/>
          <w:bdr w:val="none" w:sz="0" w:space="0" w:color="auto" w:frame="1"/>
          <w:lang w:eastAsia="en-CA"/>
          <w14:ligatures w14:val="none"/>
        </w:rPr>
        <w:t>concurrent matters</w:t>
      </w:r>
      <w:r w:rsidR="005033CB" w:rsidRPr="005033CB">
        <w:rPr>
          <w:rFonts w:ascii="Gadugi" w:eastAsia="Times New Roman" w:hAnsi="Gadugi" w:cs="Poppins"/>
          <w:color w:val="153D63" w:themeColor="text2" w:themeTint="E6"/>
          <w:kern w:val="0"/>
          <w:sz w:val="21"/>
          <w:szCs w:val="21"/>
          <w:bdr w:val="none" w:sz="0" w:space="0" w:color="auto" w:frame="1"/>
          <w:lang w:eastAsia="en-CA"/>
          <w14:ligatures w14:val="none"/>
        </w:rPr>
        <w:t xml:space="preserve"> that require consideration of the impacts </w:t>
      </w:r>
      <w:r w:rsidR="00306E26">
        <w:rPr>
          <w:rFonts w:ascii="Gadugi" w:eastAsia="Times New Roman" w:hAnsi="Gadugi" w:cs="Poppins"/>
          <w:color w:val="153D63" w:themeColor="text2" w:themeTint="E6"/>
          <w:kern w:val="0"/>
          <w:sz w:val="21"/>
          <w:szCs w:val="21"/>
          <w:bdr w:val="none" w:sz="0" w:space="0" w:color="auto" w:frame="1"/>
          <w:lang w:eastAsia="en-CA"/>
          <w14:ligatures w14:val="none"/>
        </w:rPr>
        <w:t>of government policy</w:t>
      </w:r>
      <w:r w:rsidR="00AB4908">
        <w:rPr>
          <w:rFonts w:ascii="Gadugi" w:eastAsia="Times New Roman" w:hAnsi="Gadugi" w:cs="Poppins"/>
          <w:color w:val="153D63" w:themeColor="text2" w:themeTint="E6"/>
          <w:kern w:val="0"/>
          <w:sz w:val="21"/>
          <w:szCs w:val="21"/>
          <w:bdr w:val="none" w:sz="0" w:space="0" w:color="auto" w:frame="1"/>
          <w:lang w:eastAsia="en-CA"/>
          <w14:ligatures w14:val="none"/>
        </w:rPr>
        <w:t xml:space="preserve"> </w:t>
      </w:r>
      <w:r w:rsidR="005033CB" w:rsidRPr="005033CB">
        <w:rPr>
          <w:rFonts w:ascii="Gadugi" w:eastAsia="Times New Roman" w:hAnsi="Gadugi" w:cs="Poppins"/>
          <w:color w:val="153D63" w:themeColor="text2" w:themeTint="E6"/>
          <w:kern w:val="0"/>
          <w:sz w:val="21"/>
          <w:szCs w:val="21"/>
          <w:bdr w:val="none" w:sz="0" w:space="0" w:color="auto" w:frame="1"/>
          <w:lang w:eastAsia="en-CA"/>
          <w14:ligatures w14:val="none"/>
        </w:rPr>
        <w:t xml:space="preserve">on Tobago’s society and economy, e.g., </w:t>
      </w:r>
      <w:r w:rsidR="00156D0B" w:rsidRPr="005033CB">
        <w:rPr>
          <w:rFonts w:ascii="Gadugi" w:eastAsia="Times New Roman" w:hAnsi="Gadugi" w:cs="Poppins"/>
          <w:color w:val="153D63" w:themeColor="text2" w:themeTint="E6"/>
          <w:kern w:val="0"/>
          <w:sz w:val="21"/>
          <w:szCs w:val="21"/>
          <w:bdr w:val="none" w:sz="0" w:space="0" w:color="auto" w:frame="1"/>
          <w:lang w:eastAsia="en-CA"/>
          <w14:ligatures w14:val="none"/>
        </w:rPr>
        <w:t xml:space="preserve">immigration </w:t>
      </w:r>
      <w:r w:rsidR="005033CB" w:rsidRPr="005033CB">
        <w:rPr>
          <w:rFonts w:ascii="Gadugi" w:eastAsia="Times New Roman" w:hAnsi="Gadugi" w:cs="Poppins"/>
          <w:color w:val="153D63" w:themeColor="text2" w:themeTint="E6"/>
          <w:kern w:val="0"/>
          <w:sz w:val="21"/>
          <w:szCs w:val="21"/>
          <w:bdr w:val="none" w:sz="0" w:space="0" w:color="auto" w:frame="1"/>
          <w:lang w:eastAsia="en-CA"/>
          <w14:ligatures w14:val="none"/>
        </w:rPr>
        <w:t xml:space="preserve">and </w:t>
      </w:r>
      <w:r w:rsidR="00156D0B" w:rsidRPr="000415DB">
        <w:rPr>
          <w:rFonts w:ascii="Gadugi" w:eastAsia="Times New Roman" w:hAnsi="Gadugi" w:cs="Poppins"/>
          <w:b/>
          <w:bCs/>
          <w:color w:val="153D63" w:themeColor="text2" w:themeTint="E6"/>
          <w:kern w:val="0"/>
          <w:sz w:val="21"/>
          <w:szCs w:val="21"/>
          <w:bdr w:val="none" w:sz="0" w:space="0" w:color="auto" w:frame="1"/>
          <w:lang w:eastAsia="en-CA"/>
          <w14:ligatures w14:val="none"/>
        </w:rPr>
        <w:t>national security</w:t>
      </w:r>
      <w:r w:rsidR="005033CB" w:rsidRPr="005033CB">
        <w:rPr>
          <w:rFonts w:ascii="Gadugi" w:eastAsia="Times New Roman" w:hAnsi="Gadugi" w:cs="Poppins"/>
          <w:color w:val="153D63" w:themeColor="text2" w:themeTint="E6"/>
          <w:kern w:val="0"/>
          <w:sz w:val="21"/>
          <w:szCs w:val="21"/>
          <w:bdr w:val="none" w:sz="0" w:space="0" w:color="auto" w:frame="1"/>
          <w:lang w:eastAsia="en-CA"/>
          <w14:ligatures w14:val="none"/>
        </w:rPr>
        <w:t xml:space="preserve">. </w:t>
      </w:r>
    </w:p>
    <w:p w14:paraId="36379DA6" w14:textId="77777777" w:rsidR="00A365CC" w:rsidRDefault="00ED4E47" w:rsidP="00ED4E47">
      <w:p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 </w:t>
      </w:r>
    </w:p>
    <w:p w14:paraId="7EA97031" w14:textId="6733156C" w:rsidR="00DD7B45" w:rsidRPr="000415DB" w:rsidRDefault="006821B3" w:rsidP="000415DB">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r w:rsidRPr="000415DB">
        <w:rPr>
          <w:rFonts w:ascii="Gadugi" w:eastAsia="Times New Roman" w:hAnsi="Gadugi" w:cs="Poppins"/>
          <w:b/>
          <w:bCs/>
          <w:color w:val="BF4E14" w:themeColor="accent2" w:themeShade="BF"/>
          <w:kern w:val="0"/>
          <w:sz w:val="21"/>
          <w:szCs w:val="21"/>
          <w:lang w:eastAsia="en-CA"/>
          <w14:ligatures w14:val="none"/>
        </w:rPr>
        <w:t xml:space="preserve">Key </w:t>
      </w:r>
      <w:r w:rsidR="00DD7B45" w:rsidRPr="000415DB">
        <w:rPr>
          <w:rFonts w:ascii="Gadugi" w:eastAsia="Times New Roman" w:hAnsi="Gadugi" w:cs="Poppins"/>
          <w:b/>
          <w:bCs/>
          <w:color w:val="BF4E14" w:themeColor="accent2" w:themeShade="BF"/>
          <w:kern w:val="0"/>
          <w:sz w:val="21"/>
          <w:szCs w:val="21"/>
          <w:lang w:eastAsia="en-CA"/>
          <w14:ligatures w14:val="none"/>
        </w:rPr>
        <w:t>programmes &amp; projects.</w:t>
      </w:r>
    </w:p>
    <w:p w14:paraId="4542024F" w14:textId="6EE0FFAE" w:rsidR="00DD7B45" w:rsidRPr="000A1D52" w:rsidRDefault="007353B9" w:rsidP="00DE60A5">
      <w:pPr>
        <w:numPr>
          <w:ilvl w:val="0"/>
          <w:numId w:val="19"/>
        </w:numPr>
        <w:spacing w:after="0" w:line="240" w:lineRule="auto"/>
        <w:textAlignment w:val="baseline"/>
        <w:rPr>
          <w:rFonts w:ascii="Gadugi" w:eastAsia="Times New Roman" w:hAnsi="Gadugi" w:cs="Poppins"/>
          <w:color w:val="153D63" w:themeColor="text2" w:themeTint="E6"/>
          <w:kern w:val="0"/>
          <w:highlight w:val="yellow"/>
          <w:lang w:eastAsia="en-CA"/>
          <w14:ligatures w14:val="none"/>
        </w:rPr>
      </w:pPr>
      <w:r w:rsidRPr="000A1D52">
        <w:rPr>
          <w:rFonts w:ascii="Gadugi" w:eastAsia="Times New Roman" w:hAnsi="Gadugi" w:cs="Poppins"/>
          <w:color w:val="153D63" w:themeColor="text2" w:themeTint="E6"/>
          <w:kern w:val="0"/>
          <w:highlight w:val="yellow"/>
          <w:lang w:eastAsia="en-CA"/>
          <w14:ligatures w14:val="none"/>
        </w:rPr>
        <w:t xml:space="preserve">Consolidation of the relevant sections of the </w:t>
      </w:r>
      <w:r w:rsidR="00E36D06" w:rsidRPr="000A1D52">
        <w:rPr>
          <w:rFonts w:ascii="Gadugi" w:eastAsia="Times New Roman" w:hAnsi="Gadugi" w:cs="Poppins"/>
          <w:color w:val="153D63" w:themeColor="text2" w:themeTint="E6"/>
          <w:kern w:val="0"/>
          <w:highlight w:val="yellow"/>
          <w:lang w:eastAsia="en-CA"/>
          <w14:ligatures w14:val="none"/>
        </w:rPr>
        <w:t xml:space="preserve">last three </w:t>
      </w:r>
      <w:r w:rsidR="004060C3" w:rsidRPr="00331B37">
        <w:rPr>
          <w:rFonts w:ascii="Gadugi" w:eastAsia="Times New Roman" w:hAnsi="Gadugi" w:cs="Poppins"/>
          <w:b/>
          <w:bCs/>
          <w:color w:val="153D63" w:themeColor="text2" w:themeTint="E6"/>
          <w:kern w:val="0"/>
          <w:highlight w:val="yellow"/>
          <w:lang w:eastAsia="en-CA"/>
          <w14:ligatures w14:val="none"/>
        </w:rPr>
        <w:t>Tobago Constitutional Amendment</w:t>
      </w:r>
      <w:r w:rsidR="004060C3">
        <w:rPr>
          <w:rFonts w:ascii="Gadugi" w:eastAsia="Times New Roman" w:hAnsi="Gadugi" w:cs="Poppins"/>
          <w:color w:val="153D63" w:themeColor="text2" w:themeTint="E6"/>
          <w:kern w:val="0"/>
          <w:highlight w:val="yellow"/>
          <w:lang w:eastAsia="en-CA"/>
          <w14:ligatures w14:val="none"/>
        </w:rPr>
        <w:t xml:space="preserve"> </w:t>
      </w:r>
      <w:r w:rsidR="00E36D06" w:rsidRPr="000A1D52">
        <w:rPr>
          <w:rFonts w:ascii="Gadugi" w:eastAsia="Times New Roman" w:hAnsi="Gadugi" w:cs="Poppins"/>
          <w:color w:val="153D63" w:themeColor="text2" w:themeTint="E6"/>
          <w:kern w:val="0"/>
          <w:highlight w:val="yellow"/>
          <w:lang w:eastAsia="en-CA"/>
          <w14:ligatures w14:val="none"/>
        </w:rPr>
        <w:t>bills</w:t>
      </w:r>
      <w:r w:rsidR="004060C3">
        <w:rPr>
          <w:rFonts w:ascii="Gadugi" w:eastAsia="Times New Roman" w:hAnsi="Gadugi" w:cs="Poppins"/>
          <w:color w:val="153D63" w:themeColor="text2" w:themeTint="E6"/>
          <w:kern w:val="0"/>
          <w:highlight w:val="yellow"/>
          <w:lang w:eastAsia="en-CA"/>
          <w14:ligatures w14:val="none"/>
        </w:rPr>
        <w:t xml:space="preserve"> to provide a coherent and inclusive position </w:t>
      </w:r>
      <w:r w:rsidR="00482905">
        <w:rPr>
          <w:rFonts w:ascii="Gadugi" w:eastAsia="Times New Roman" w:hAnsi="Gadugi" w:cs="Poppins"/>
          <w:color w:val="153D63" w:themeColor="text2" w:themeTint="E6"/>
          <w:kern w:val="0"/>
          <w:highlight w:val="yellow"/>
          <w:lang w:eastAsia="en-CA"/>
          <w14:ligatures w14:val="none"/>
        </w:rPr>
        <w:t xml:space="preserve">on the future architecture of a new </w:t>
      </w:r>
      <w:r w:rsidR="00BA2FBD">
        <w:rPr>
          <w:rFonts w:ascii="Gadugi" w:eastAsia="Times New Roman" w:hAnsi="Gadugi" w:cs="Poppins"/>
          <w:color w:val="153D63" w:themeColor="text2" w:themeTint="E6"/>
          <w:kern w:val="0"/>
          <w:highlight w:val="yellow"/>
          <w:lang w:eastAsia="en-CA"/>
          <w14:ligatures w14:val="none"/>
        </w:rPr>
        <w:t xml:space="preserve">Tobago government. </w:t>
      </w:r>
    </w:p>
    <w:p w14:paraId="105F69F1" w14:textId="5998D2E8" w:rsidR="00DD7B45" w:rsidRPr="004867EA" w:rsidRDefault="00C7743F" w:rsidP="00DE60A5">
      <w:pPr>
        <w:numPr>
          <w:ilvl w:val="0"/>
          <w:numId w:val="19"/>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C7743F">
        <w:rPr>
          <w:rFonts w:ascii="Gadugi" w:eastAsia="Times New Roman" w:hAnsi="Gadugi" w:cs="Poppins"/>
          <w:color w:val="153D63" w:themeColor="text2" w:themeTint="E6"/>
          <w:kern w:val="0"/>
          <w:sz w:val="21"/>
          <w:szCs w:val="21"/>
          <w:lang w:eastAsia="en-CA"/>
          <w14:ligatures w14:val="none"/>
        </w:rPr>
        <w:t xml:space="preserve">Establishment of the </w:t>
      </w:r>
      <w:r w:rsidRPr="000415DB">
        <w:rPr>
          <w:rFonts w:ascii="Gadugi" w:eastAsia="Times New Roman" w:hAnsi="Gadugi" w:cs="Poppins"/>
          <w:b/>
          <w:bCs/>
          <w:color w:val="153D63" w:themeColor="text2" w:themeTint="E6"/>
          <w:kern w:val="0"/>
          <w:sz w:val="21"/>
          <w:szCs w:val="21"/>
          <w:lang w:eastAsia="en-CA"/>
          <w14:ligatures w14:val="none"/>
        </w:rPr>
        <w:t>Division of Legal Affairs</w:t>
      </w:r>
      <w:r w:rsidR="000415DB">
        <w:rPr>
          <w:rFonts w:ascii="Gadugi" w:eastAsia="Times New Roman" w:hAnsi="Gadugi" w:cs="Poppins"/>
          <w:b/>
          <w:bCs/>
          <w:color w:val="153D63" w:themeColor="text2" w:themeTint="E6"/>
          <w:kern w:val="0"/>
          <w:sz w:val="21"/>
          <w:szCs w:val="21"/>
          <w:lang w:eastAsia="en-CA"/>
          <w14:ligatures w14:val="none"/>
        </w:rPr>
        <w:t xml:space="preserve"> </w:t>
      </w:r>
      <w:r w:rsidR="000415DB" w:rsidRPr="004867EA">
        <w:rPr>
          <w:rFonts w:ascii="Gadugi" w:eastAsia="Times New Roman" w:hAnsi="Gadugi" w:cs="Poppins"/>
          <w:color w:val="153D63" w:themeColor="text2" w:themeTint="E6"/>
          <w:kern w:val="0"/>
          <w:sz w:val="21"/>
          <w:szCs w:val="21"/>
          <w:lang w:eastAsia="en-CA"/>
          <w14:ligatures w14:val="none"/>
        </w:rPr>
        <w:t xml:space="preserve">to guide the process of transitioning from the current </w:t>
      </w:r>
      <w:r w:rsidR="004867EA" w:rsidRPr="004867EA">
        <w:rPr>
          <w:rFonts w:ascii="Gadugi" w:eastAsia="Times New Roman" w:hAnsi="Gadugi" w:cs="Poppins"/>
          <w:color w:val="153D63" w:themeColor="text2" w:themeTint="E6"/>
          <w:kern w:val="0"/>
          <w:sz w:val="21"/>
          <w:szCs w:val="21"/>
          <w:lang w:eastAsia="en-CA"/>
          <w14:ligatures w14:val="none"/>
        </w:rPr>
        <w:t xml:space="preserve">THA to a new government structure in line with the wishes and aspirations of Tobagonians. </w:t>
      </w:r>
    </w:p>
    <w:p w14:paraId="377002D7" w14:textId="0A038D38" w:rsidR="00DD7B45" w:rsidRPr="00690431" w:rsidRDefault="00C7743F" w:rsidP="00DE60A5">
      <w:pPr>
        <w:numPr>
          <w:ilvl w:val="0"/>
          <w:numId w:val="19"/>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690431">
        <w:rPr>
          <w:rFonts w:ascii="Gadugi" w:eastAsia="Times New Roman" w:hAnsi="Gadugi" w:cs="Poppins"/>
          <w:color w:val="153D63" w:themeColor="text2" w:themeTint="E6"/>
          <w:kern w:val="0"/>
          <w:sz w:val="21"/>
          <w:szCs w:val="21"/>
          <w:lang w:eastAsia="en-CA"/>
          <w14:ligatures w14:val="none"/>
        </w:rPr>
        <w:t xml:space="preserve">Establishment of the Tobago </w:t>
      </w:r>
      <w:r w:rsidRPr="00331B37">
        <w:rPr>
          <w:rFonts w:ascii="Gadugi" w:eastAsia="Times New Roman" w:hAnsi="Gadugi" w:cs="Poppins"/>
          <w:b/>
          <w:bCs/>
          <w:color w:val="153D63" w:themeColor="text2" w:themeTint="E6"/>
          <w:kern w:val="0"/>
          <w:sz w:val="21"/>
          <w:szCs w:val="21"/>
          <w:lang w:eastAsia="en-CA"/>
          <w14:ligatures w14:val="none"/>
        </w:rPr>
        <w:t>Constitutional Transition Committee</w:t>
      </w:r>
      <w:r w:rsidR="00BA2FBD">
        <w:rPr>
          <w:rFonts w:ascii="Gadugi" w:eastAsia="Times New Roman" w:hAnsi="Gadugi" w:cs="Poppins"/>
          <w:color w:val="153D63" w:themeColor="text2" w:themeTint="E6"/>
          <w:kern w:val="0"/>
          <w:sz w:val="21"/>
          <w:szCs w:val="21"/>
          <w:lang w:eastAsia="en-CA"/>
          <w14:ligatures w14:val="none"/>
        </w:rPr>
        <w:t xml:space="preserve"> to bring various stakeholders together to guide the process of transition from the current THA to the new THA. </w:t>
      </w:r>
      <w:r w:rsidRPr="00690431">
        <w:rPr>
          <w:rFonts w:ascii="Gadugi" w:eastAsia="Times New Roman" w:hAnsi="Gadugi" w:cs="Poppins"/>
          <w:color w:val="153D63" w:themeColor="text2" w:themeTint="E6"/>
          <w:kern w:val="0"/>
          <w:sz w:val="21"/>
          <w:szCs w:val="21"/>
          <w:lang w:eastAsia="en-CA"/>
          <w14:ligatures w14:val="none"/>
        </w:rPr>
        <w:t xml:space="preserve"> </w:t>
      </w:r>
    </w:p>
    <w:p w14:paraId="5F29C619" w14:textId="3436DE3C" w:rsidR="006821B3" w:rsidRPr="00690431" w:rsidRDefault="003272FC" w:rsidP="00DE60A5">
      <w:pPr>
        <w:numPr>
          <w:ilvl w:val="0"/>
          <w:numId w:val="19"/>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690431">
        <w:rPr>
          <w:rFonts w:ascii="Gadugi" w:eastAsia="Times New Roman" w:hAnsi="Gadugi" w:cs="Poppins"/>
          <w:color w:val="153D63" w:themeColor="text2" w:themeTint="E6"/>
          <w:kern w:val="0"/>
          <w:sz w:val="21"/>
          <w:szCs w:val="21"/>
          <w:lang w:eastAsia="en-CA"/>
          <w14:ligatures w14:val="none"/>
        </w:rPr>
        <w:t xml:space="preserve">Establishment of the </w:t>
      </w:r>
      <w:r w:rsidRPr="001867D1">
        <w:rPr>
          <w:rFonts w:ascii="Gadugi" w:eastAsia="Times New Roman" w:hAnsi="Gadugi" w:cs="Poppins"/>
          <w:b/>
          <w:bCs/>
          <w:color w:val="153D63" w:themeColor="text2" w:themeTint="E6"/>
          <w:kern w:val="0"/>
          <w:sz w:val="21"/>
          <w:szCs w:val="21"/>
          <w:lang w:eastAsia="en-CA"/>
          <w14:ligatures w14:val="none"/>
        </w:rPr>
        <w:t>Division of Government</w:t>
      </w:r>
      <w:r w:rsidR="00690431" w:rsidRPr="001867D1">
        <w:rPr>
          <w:rFonts w:ascii="Gadugi" w:eastAsia="Times New Roman" w:hAnsi="Gadugi" w:cs="Poppins"/>
          <w:b/>
          <w:bCs/>
          <w:color w:val="153D63" w:themeColor="text2" w:themeTint="E6"/>
          <w:kern w:val="0"/>
          <w:sz w:val="21"/>
          <w:szCs w:val="21"/>
          <w:lang w:eastAsia="en-CA"/>
          <w14:ligatures w14:val="none"/>
        </w:rPr>
        <w:t>al Affairs</w:t>
      </w:r>
      <w:r w:rsidR="00BA2FBD">
        <w:rPr>
          <w:rFonts w:ascii="Gadugi" w:eastAsia="Times New Roman" w:hAnsi="Gadugi" w:cs="Poppins"/>
          <w:color w:val="153D63" w:themeColor="text2" w:themeTint="E6"/>
          <w:kern w:val="0"/>
          <w:sz w:val="21"/>
          <w:szCs w:val="21"/>
          <w:lang w:eastAsia="en-CA"/>
          <w14:ligatures w14:val="none"/>
        </w:rPr>
        <w:t xml:space="preserve"> to establish the institutional arrangements necessary </w:t>
      </w:r>
      <w:r w:rsidR="00D93B60">
        <w:rPr>
          <w:rFonts w:ascii="Gadugi" w:eastAsia="Times New Roman" w:hAnsi="Gadugi" w:cs="Poppins"/>
          <w:color w:val="153D63" w:themeColor="text2" w:themeTint="E6"/>
          <w:kern w:val="0"/>
          <w:sz w:val="21"/>
          <w:szCs w:val="21"/>
          <w:lang w:eastAsia="en-CA"/>
          <w14:ligatures w14:val="none"/>
        </w:rPr>
        <w:t xml:space="preserve">to administer the affairs of Tobago’s new government. </w:t>
      </w:r>
    </w:p>
    <w:p w14:paraId="3FD7DAD8" w14:textId="24D0800F" w:rsidR="00690431" w:rsidRPr="00690431" w:rsidRDefault="00690431" w:rsidP="00DE60A5">
      <w:pPr>
        <w:numPr>
          <w:ilvl w:val="0"/>
          <w:numId w:val="19"/>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690431">
        <w:rPr>
          <w:rFonts w:ascii="Gadugi" w:eastAsia="Times New Roman" w:hAnsi="Gadugi" w:cs="Poppins"/>
          <w:color w:val="153D63" w:themeColor="text2" w:themeTint="E6"/>
          <w:kern w:val="0"/>
          <w:sz w:val="21"/>
          <w:szCs w:val="21"/>
          <w:lang w:eastAsia="en-CA"/>
          <w14:ligatures w14:val="none"/>
        </w:rPr>
        <w:t xml:space="preserve">Establishment of the </w:t>
      </w:r>
      <w:r w:rsidRPr="001867D1">
        <w:rPr>
          <w:rFonts w:ascii="Gadugi" w:eastAsia="Times New Roman" w:hAnsi="Gadugi" w:cs="Poppins"/>
          <w:b/>
          <w:bCs/>
          <w:color w:val="153D63" w:themeColor="text2" w:themeTint="E6"/>
          <w:kern w:val="0"/>
          <w:sz w:val="21"/>
          <w:szCs w:val="21"/>
          <w:lang w:eastAsia="en-CA"/>
          <w14:ligatures w14:val="none"/>
        </w:rPr>
        <w:t>Department of Intergovernmental Affairs</w:t>
      </w:r>
      <w:r w:rsidR="001867D1">
        <w:rPr>
          <w:rFonts w:ascii="Gadugi" w:eastAsia="Times New Roman" w:hAnsi="Gadugi" w:cs="Poppins"/>
          <w:color w:val="153D63" w:themeColor="text2" w:themeTint="E6"/>
          <w:kern w:val="0"/>
          <w:sz w:val="21"/>
          <w:szCs w:val="21"/>
          <w:lang w:eastAsia="en-CA"/>
          <w14:ligatures w14:val="none"/>
        </w:rPr>
        <w:t xml:space="preserve"> to deal with matters that require collaboration between the government of the Republic of Trinidad and Tobago and the Tobago House of Assembly</w:t>
      </w:r>
      <w:r w:rsidRPr="00690431">
        <w:rPr>
          <w:rFonts w:ascii="Gadugi" w:eastAsia="Times New Roman" w:hAnsi="Gadugi" w:cs="Poppins"/>
          <w:color w:val="153D63" w:themeColor="text2" w:themeTint="E6"/>
          <w:kern w:val="0"/>
          <w:sz w:val="21"/>
          <w:szCs w:val="21"/>
          <w:lang w:eastAsia="en-CA"/>
          <w14:ligatures w14:val="none"/>
        </w:rPr>
        <w:t xml:space="preserve">. </w:t>
      </w:r>
    </w:p>
    <w:p w14:paraId="60A19EAC" w14:textId="77777777" w:rsidR="00DD7B45" w:rsidRPr="00AB2C89" w:rsidRDefault="00DD7B45" w:rsidP="00DD7B45">
      <w:pPr>
        <w:spacing w:after="0" w:line="240" w:lineRule="auto"/>
        <w:ind w:left="1080"/>
        <w:textAlignment w:val="baseline"/>
        <w:rPr>
          <w:rFonts w:ascii="Gadugi" w:eastAsia="Times New Roman" w:hAnsi="Gadugi" w:cs="Poppins"/>
          <w:color w:val="153D63" w:themeColor="text2" w:themeTint="E6"/>
          <w:kern w:val="0"/>
          <w:sz w:val="21"/>
          <w:szCs w:val="21"/>
          <w:lang w:eastAsia="en-CA"/>
          <w14:ligatures w14:val="none"/>
        </w:rPr>
      </w:pPr>
    </w:p>
    <w:p w14:paraId="5A909926" w14:textId="77777777" w:rsidR="00A365CC" w:rsidRPr="00ED4E47" w:rsidRDefault="00A365CC" w:rsidP="00ED4E47">
      <w:p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p>
    <w:p w14:paraId="21F32CCD" w14:textId="1E94A5C3" w:rsidR="008F1ECF" w:rsidRPr="00160201" w:rsidRDefault="006D46B8" w:rsidP="00DE60A5">
      <w:pPr>
        <w:pStyle w:val="ListParagraph"/>
        <w:numPr>
          <w:ilvl w:val="0"/>
          <w:numId w:val="15"/>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160201">
        <w:rPr>
          <w:rFonts w:ascii="Gadugi" w:eastAsia="Times New Roman" w:hAnsi="Gadugi" w:cs="Poppins"/>
          <w:b/>
          <w:bCs/>
          <w:color w:val="153D63" w:themeColor="text2" w:themeTint="E6"/>
          <w:kern w:val="0"/>
          <w:sz w:val="21"/>
          <w:szCs w:val="21"/>
          <w:bdr w:val="none" w:sz="0" w:space="0" w:color="auto" w:frame="1"/>
          <w:lang w:eastAsia="en-CA"/>
          <w14:ligatures w14:val="none"/>
        </w:rPr>
        <w:t>Fiscal Autonomy and Revenue Generation</w:t>
      </w:r>
      <w:r w:rsidRPr="00160201">
        <w:rPr>
          <w:rFonts w:ascii="Gadugi" w:eastAsia="Times New Roman" w:hAnsi="Gadugi" w:cs="Poppins"/>
          <w:color w:val="153D63" w:themeColor="text2" w:themeTint="E6"/>
          <w:kern w:val="0"/>
          <w:sz w:val="21"/>
          <w:szCs w:val="21"/>
          <w:lang w:eastAsia="en-CA"/>
          <w14:ligatures w14:val="none"/>
        </w:rPr>
        <w:br/>
      </w:r>
    </w:p>
    <w:p w14:paraId="5127CB57" w14:textId="77777777" w:rsidR="008F1ECF" w:rsidRDefault="006D46B8" w:rsidP="00DE60A5">
      <w:pPr>
        <w:pStyle w:val="ListParagraph"/>
        <w:numPr>
          <w:ilvl w:val="0"/>
          <w:numId w:val="12"/>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8F1ECF">
        <w:rPr>
          <w:rFonts w:ascii="Gadugi" w:eastAsia="Times New Roman" w:hAnsi="Gadugi" w:cs="Poppins"/>
          <w:color w:val="153D63" w:themeColor="text2" w:themeTint="E6"/>
          <w:kern w:val="0"/>
          <w:sz w:val="21"/>
          <w:szCs w:val="21"/>
          <w:lang w:eastAsia="en-CA"/>
          <w14:ligatures w14:val="none"/>
        </w:rPr>
        <w:t xml:space="preserve">Tobago shall </w:t>
      </w:r>
      <w:r w:rsidR="0027560A" w:rsidRPr="008F1ECF">
        <w:rPr>
          <w:rFonts w:ascii="Gadugi" w:eastAsia="Times New Roman" w:hAnsi="Gadugi" w:cs="Poppins"/>
          <w:color w:val="153D63" w:themeColor="text2" w:themeTint="E6"/>
          <w:kern w:val="0"/>
          <w:sz w:val="21"/>
          <w:szCs w:val="21"/>
          <w:lang w:eastAsia="en-CA"/>
          <w14:ligatures w14:val="none"/>
        </w:rPr>
        <w:t xml:space="preserve">have </w:t>
      </w:r>
      <w:r w:rsidRPr="008F1ECF">
        <w:rPr>
          <w:rFonts w:ascii="Gadugi" w:eastAsia="Times New Roman" w:hAnsi="Gadugi" w:cs="Poppins"/>
          <w:color w:val="153D63" w:themeColor="text2" w:themeTint="E6"/>
          <w:kern w:val="0"/>
          <w:sz w:val="21"/>
          <w:szCs w:val="21"/>
          <w:lang w:eastAsia="en-CA"/>
          <w14:ligatures w14:val="none"/>
        </w:rPr>
        <w:t>fiscal autonomy to generate and manage its own revenue streams. This includes the ability to levy taxes, manage natural resources, and receive a fair share of national revenues to support sustainable development and economic growth.</w:t>
      </w:r>
    </w:p>
    <w:p w14:paraId="0CE68E80" w14:textId="11EC5986" w:rsidR="005101C4" w:rsidRPr="005C4E4E" w:rsidRDefault="005101C4" w:rsidP="00DE60A5">
      <w:pPr>
        <w:pStyle w:val="ListParagraph"/>
        <w:numPr>
          <w:ilvl w:val="0"/>
          <w:numId w:val="12"/>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8F1ECF">
        <w:rPr>
          <w:rFonts w:ascii="Gadugi" w:eastAsia="Times New Roman" w:hAnsi="Gadugi" w:cs="Poppins"/>
          <w:color w:val="153D63" w:themeColor="text2" w:themeTint="E6"/>
          <w:kern w:val="0"/>
          <w:sz w:val="21"/>
          <w:szCs w:val="21"/>
          <w:bdr w:val="none" w:sz="0" w:space="0" w:color="auto" w:frame="1"/>
          <w:lang w:eastAsia="en-CA"/>
          <w14:ligatures w14:val="none"/>
        </w:rPr>
        <w:t xml:space="preserve">Tobago will enter into a </w:t>
      </w:r>
      <w:r w:rsidRPr="00425566">
        <w:rPr>
          <w:rFonts w:ascii="Gadugi" w:eastAsia="Times New Roman" w:hAnsi="Gadugi" w:cs="Poppins"/>
          <w:b/>
          <w:bCs/>
          <w:color w:val="153D63" w:themeColor="text2" w:themeTint="E6"/>
          <w:kern w:val="0"/>
          <w:sz w:val="21"/>
          <w:szCs w:val="21"/>
          <w:bdr w:val="none" w:sz="0" w:space="0" w:color="auto" w:frame="1"/>
          <w:lang w:eastAsia="en-CA"/>
          <w14:ligatures w14:val="none"/>
        </w:rPr>
        <w:t xml:space="preserve">fair </w:t>
      </w:r>
      <w:r w:rsidR="009A027F" w:rsidRPr="00425566">
        <w:rPr>
          <w:rFonts w:ascii="Gadugi" w:eastAsia="Times New Roman" w:hAnsi="Gadugi" w:cs="Poppins"/>
          <w:b/>
          <w:bCs/>
          <w:color w:val="153D63" w:themeColor="text2" w:themeTint="E6"/>
          <w:kern w:val="0"/>
          <w:sz w:val="21"/>
          <w:szCs w:val="21"/>
          <w:bdr w:val="none" w:sz="0" w:space="0" w:color="auto" w:frame="1"/>
          <w:lang w:eastAsia="en-CA"/>
          <w14:ligatures w14:val="none"/>
        </w:rPr>
        <w:t>revenue-sharing</w:t>
      </w:r>
      <w:r w:rsidRPr="00425566">
        <w:rPr>
          <w:rFonts w:ascii="Gadugi" w:eastAsia="Times New Roman" w:hAnsi="Gadugi" w:cs="Poppins"/>
          <w:b/>
          <w:bCs/>
          <w:color w:val="153D63" w:themeColor="text2" w:themeTint="E6"/>
          <w:kern w:val="0"/>
          <w:sz w:val="21"/>
          <w:szCs w:val="21"/>
          <w:bdr w:val="none" w:sz="0" w:space="0" w:color="auto" w:frame="1"/>
          <w:lang w:eastAsia="en-CA"/>
          <w14:ligatures w14:val="none"/>
        </w:rPr>
        <w:t xml:space="preserve"> agreement</w:t>
      </w:r>
      <w:r w:rsidRPr="008F1ECF">
        <w:rPr>
          <w:rFonts w:ascii="Gadugi" w:eastAsia="Times New Roman" w:hAnsi="Gadugi" w:cs="Poppins"/>
          <w:color w:val="153D63" w:themeColor="text2" w:themeTint="E6"/>
          <w:kern w:val="0"/>
          <w:sz w:val="21"/>
          <w:szCs w:val="21"/>
          <w:bdr w:val="none" w:sz="0" w:space="0" w:color="auto" w:frame="1"/>
          <w:lang w:eastAsia="en-CA"/>
          <w14:ligatures w14:val="none"/>
        </w:rPr>
        <w:t xml:space="preserve"> </w:t>
      </w:r>
      <w:r w:rsidR="009A027F" w:rsidRPr="008F1ECF">
        <w:rPr>
          <w:rFonts w:ascii="Gadugi" w:eastAsia="Times New Roman" w:hAnsi="Gadugi" w:cs="Poppins"/>
          <w:color w:val="153D63" w:themeColor="text2" w:themeTint="E6"/>
          <w:kern w:val="0"/>
          <w:sz w:val="21"/>
          <w:szCs w:val="21"/>
          <w:bdr w:val="none" w:sz="0" w:space="0" w:color="auto" w:frame="1"/>
          <w:lang w:eastAsia="en-CA"/>
          <w14:ligatures w14:val="none"/>
        </w:rPr>
        <w:t>to ensure that all in</w:t>
      </w:r>
      <w:r w:rsidR="005C21DE" w:rsidRPr="008F1ECF">
        <w:rPr>
          <w:rFonts w:ascii="Gadugi" w:eastAsia="Times New Roman" w:hAnsi="Gadugi" w:cs="Poppins"/>
          <w:color w:val="153D63" w:themeColor="text2" w:themeTint="E6"/>
          <w:kern w:val="0"/>
          <w:sz w:val="21"/>
          <w:szCs w:val="21"/>
          <w:bdr w:val="none" w:sz="0" w:space="0" w:color="auto" w:frame="1"/>
          <w:lang w:eastAsia="en-CA"/>
          <w14:ligatures w14:val="none"/>
        </w:rPr>
        <w:t xml:space="preserve">come generated from within its prescribed </w:t>
      </w:r>
      <w:r w:rsidR="005C21DE" w:rsidRPr="008A424C">
        <w:rPr>
          <w:rFonts w:ascii="Gadugi" w:eastAsia="Times New Roman" w:hAnsi="Gadugi" w:cs="Poppins"/>
          <w:b/>
          <w:bCs/>
          <w:color w:val="153D63" w:themeColor="text2" w:themeTint="E6"/>
          <w:kern w:val="0"/>
          <w:sz w:val="21"/>
          <w:szCs w:val="21"/>
          <w:bdr w:val="none" w:sz="0" w:space="0" w:color="auto" w:frame="1"/>
          <w:lang w:eastAsia="en-CA"/>
          <w14:ligatures w14:val="none"/>
        </w:rPr>
        <w:t>Exclusive Economy Zone</w:t>
      </w:r>
      <w:r w:rsidR="005C21DE" w:rsidRPr="008F1ECF">
        <w:rPr>
          <w:rFonts w:ascii="Gadugi" w:eastAsia="Times New Roman" w:hAnsi="Gadugi" w:cs="Poppins"/>
          <w:color w:val="153D63" w:themeColor="text2" w:themeTint="E6"/>
          <w:kern w:val="0"/>
          <w:sz w:val="21"/>
          <w:szCs w:val="21"/>
          <w:bdr w:val="none" w:sz="0" w:space="0" w:color="auto" w:frame="1"/>
          <w:lang w:eastAsia="en-CA"/>
          <w14:ligatures w14:val="none"/>
        </w:rPr>
        <w:t xml:space="preserve"> </w:t>
      </w:r>
      <w:r w:rsidR="00425566">
        <w:rPr>
          <w:rFonts w:ascii="Gadugi" w:eastAsia="Times New Roman" w:hAnsi="Gadugi" w:cs="Poppins"/>
          <w:color w:val="153D63" w:themeColor="text2" w:themeTint="E6"/>
          <w:kern w:val="0"/>
          <w:sz w:val="21"/>
          <w:szCs w:val="21"/>
          <w:bdr w:val="none" w:sz="0" w:space="0" w:color="auto" w:frame="1"/>
          <w:lang w:eastAsia="en-CA"/>
          <w14:ligatures w14:val="none"/>
        </w:rPr>
        <w:t>is included in the calculation of the determination of Tobago’s share of the national income of Trinidad and Tobago</w:t>
      </w:r>
      <w:r w:rsidR="008F1ECF" w:rsidRPr="008F1ECF">
        <w:rPr>
          <w:rFonts w:ascii="Gadugi" w:eastAsia="Times New Roman" w:hAnsi="Gadugi" w:cs="Poppins"/>
          <w:color w:val="153D63" w:themeColor="text2" w:themeTint="E6"/>
          <w:kern w:val="0"/>
          <w:sz w:val="21"/>
          <w:szCs w:val="21"/>
          <w:bdr w:val="none" w:sz="0" w:space="0" w:color="auto" w:frame="1"/>
          <w:lang w:eastAsia="en-CA"/>
          <w14:ligatures w14:val="none"/>
        </w:rPr>
        <w:t xml:space="preserve">. </w:t>
      </w:r>
    </w:p>
    <w:p w14:paraId="3B6C07B4" w14:textId="74B3BC73" w:rsidR="005C4E4E" w:rsidRPr="00983FBC" w:rsidRDefault="005C4E4E" w:rsidP="005C4E4E">
      <w:pPr>
        <w:spacing w:after="0" w:line="240" w:lineRule="auto"/>
        <w:textAlignment w:val="baseline"/>
        <w:rPr>
          <w:rFonts w:ascii="Gadugi" w:eastAsia="Times New Roman" w:hAnsi="Gadugi" w:cs="Poppins"/>
          <w:b/>
          <w:bCs/>
          <w:color w:val="153D63" w:themeColor="text2" w:themeTint="E6"/>
          <w:kern w:val="0"/>
          <w:sz w:val="28"/>
          <w:szCs w:val="28"/>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   </w:t>
      </w:r>
    </w:p>
    <w:p w14:paraId="2F2767F6" w14:textId="1CE7D956" w:rsidR="00DD7B45" w:rsidRPr="00983FBC" w:rsidRDefault="006821B3" w:rsidP="0080190F">
      <w:pPr>
        <w:spacing w:after="0" w:line="240" w:lineRule="auto"/>
        <w:ind w:left="720"/>
        <w:textAlignment w:val="baseline"/>
        <w:rPr>
          <w:rFonts w:ascii="Gadugi" w:eastAsia="Times New Roman" w:hAnsi="Gadugi" w:cs="Poppins"/>
          <w:b/>
          <w:bCs/>
          <w:color w:val="BF4E14" w:themeColor="accent2" w:themeShade="BF"/>
          <w:kern w:val="0"/>
          <w:sz w:val="28"/>
          <w:szCs w:val="28"/>
          <w:lang w:eastAsia="en-CA"/>
          <w14:ligatures w14:val="none"/>
        </w:rPr>
      </w:pPr>
      <w:r w:rsidRPr="00983FBC">
        <w:rPr>
          <w:rFonts w:ascii="Gadugi" w:eastAsia="Times New Roman" w:hAnsi="Gadugi" w:cs="Poppins"/>
          <w:b/>
          <w:bCs/>
          <w:color w:val="BF4E14" w:themeColor="accent2" w:themeShade="BF"/>
          <w:kern w:val="0"/>
          <w:sz w:val="28"/>
          <w:szCs w:val="28"/>
          <w:lang w:eastAsia="en-CA"/>
          <w14:ligatures w14:val="none"/>
        </w:rPr>
        <w:t xml:space="preserve">Key </w:t>
      </w:r>
      <w:r w:rsidR="00DD7B45" w:rsidRPr="00983FBC">
        <w:rPr>
          <w:rFonts w:ascii="Gadugi" w:eastAsia="Times New Roman" w:hAnsi="Gadugi" w:cs="Poppins"/>
          <w:b/>
          <w:bCs/>
          <w:color w:val="BF4E14" w:themeColor="accent2" w:themeShade="BF"/>
          <w:kern w:val="0"/>
          <w:sz w:val="28"/>
          <w:szCs w:val="28"/>
          <w:lang w:eastAsia="en-CA"/>
          <w14:ligatures w14:val="none"/>
        </w:rPr>
        <w:t xml:space="preserve">programmes &amp; projects </w:t>
      </w:r>
    </w:p>
    <w:p w14:paraId="15CC2116" w14:textId="0F59EE73" w:rsidR="00DD7B45" w:rsidRPr="00983FBC" w:rsidRDefault="00983FBC" w:rsidP="00DE60A5">
      <w:pPr>
        <w:numPr>
          <w:ilvl w:val="0"/>
          <w:numId w:val="69"/>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983FBC">
        <w:rPr>
          <w:rFonts w:ascii="Gadugi" w:eastAsia="Times New Roman" w:hAnsi="Gadugi" w:cs="Poppins"/>
          <w:color w:val="153D63" w:themeColor="text2" w:themeTint="E6"/>
          <w:kern w:val="0"/>
          <w:sz w:val="21"/>
          <w:szCs w:val="21"/>
          <w:lang w:eastAsia="en-CA"/>
          <w14:ligatures w14:val="none"/>
        </w:rPr>
        <w:t xml:space="preserve">Establishment of the </w:t>
      </w:r>
      <w:r w:rsidRPr="0080190F">
        <w:rPr>
          <w:rFonts w:ascii="Gadugi" w:eastAsia="Times New Roman" w:hAnsi="Gadugi" w:cs="Poppins"/>
          <w:b/>
          <w:bCs/>
          <w:color w:val="153D63" w:themeColor="text2" w:themeTint="E6"/>
          <w:kern w:val="0"/>
          <w:sz w:val="21"/>
          <w:szCs w:val="21"/>
          <w:lang w:eastAsia="en-CA"/>
          <w14:ligatures w14:val="none"/>
        </w:rPr>
        <w:t>Fair Share revenue agreement</w:t>
      </w:r>
      <w:r w:rsidRPr="00983FBC">
        <w:rPr>
          <w:rFonts w:ascii="Gadugi" w:eastAsia="Times New Roman" w:hAnsi="Gadugi" w:cs="Poppins"/>
          <w:color w:val="153D63" w:themeColor="text2" w:themeTint="E6"/>
          <w:kern w:val="0"/>
          <w:sz w:val="21"/>
          <w:szCs w:val="21"/>
          <w:lang w:eastAsia="en-CA"/>
          <w14:ligatures w14:val="none"/>
        </w:rPr>
        <w:t xml:space="preserve"> </w:t>
      </w:r>
      <w:r>
        <w:rPr>
          <w:rFonts w:ascii="Gadugi" w:eastAsia="Times New Roman" w:hAnsi="Gadugi" w:cs="Poppins"/>
          <w:color w:val="153D63" w:themeColor="text2" w:themeTint="E6"/>
          <w:kern w:val="0"/>
          <w:sz w:val="21"/>
          <w:szCs w:val="21"/>
          <w:lang w:eastAsia="en-CA"/>
          <w14:ligatures w14:val="none"/>
        </w:rPr>
        <w:t xml:space="preserve">between the THA and the government of Trinidad and Tobago. </w:t>
      </w:r>
    </w:p>
    <w:p w14:paraId="531DFEDD" w14:textId="027BC933" w:rsidR="00DD7B45" w:rsidRPr="00983FBC" w:rsidRDefault="00983FBC" w:rsidP="00DE60A5">
      <w:pPr>
        <w:numPr>
          <w:ilvl w:val="0"/>
          <w:numId w:val="69"/>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983FBC">
        <w:rPr>
          <w:rFonts w:ascii="Gadugi" w:eastAsia="Times New Roman" w:hAnsi="Gadugi" w:cs="Poppins"/>
          <w:color w:val="153D63" w:themeColor="text2" w:themeTint="E6"/>
          <w:kern w:val="0"/>
          <w:sz w:val="21"/>
          <w:szCs w:val="21"/>
          <w:lang w:eastAsia="en-CA"/>
          <w14:ligatures w14:val="none"/>
        </w:rPr>
        <w:t xml:space="preserve">Establishment of the </w:t>
      </w:r>
      <w:r w:rsidRPr="0080190F">
        <w:rPr>
          <w:rFonts w:ascii="Gadugi" w:eastAsia="Times New Roman" w:hAnsi="Gadugi" w:cs="Poppins"/>
          <w:b/>
          <w:bCs/>
          <w:color w:val="153D63" w:themeColor="text2" w:themeTint="E6"/>
          <w:kern w:val="0"/>
          <w:sz w:val="21"/>
          <w:szCs w:val="21"/>
          <w:lang w:eastAsia="en-CA"/>
          <w14:ligatures w14:val="none"/>
        </w:rPr>
        <w:t>Revenue Equalization Formula</w:t>
      </w:r>
      <w:r w:rsidR="00746371">
        <w:rPr>
          <w:rFonts w:ascii="Gadugi" w:eastAsia="Times New Roman" w:hAnsi="Gadugi" w:cs="Poppins"/>
          <w:color w:val="153D63" w:themeColor="text2" w:themeTint="E6"/>
          <w:kern w:val="0"/>
          <w:sz w:val="21"/>
          <w:szCs w:val="21"/>
          <w:lang w:eastAsia="en-CA"/>
          <w14:ligatures w14:val="none"/>
        </w:rPr>
        <w:t xml:space="preserve"> between the THA and the government of Trinidad and Tobago.</w:t>
      </w:r>
      <w:r w:rsidR="0097257E">
        <w:rPr>
          <w:rFonts w:ascii="Gadugi" w:eastAsia="Times New Roman" w:hAnsi="Gadugi" w:cs="Poppins"/>
          <w:color w:val="153D63" w:themeColor="text2" w:themeTint="E6"/>
          <w:kern w:val="0"/>
          <w:sz w:val="21"/>
          <w:szCs w:val="21"/>
          <w:lang w:eastAsia="en-CA"/>
          <w14:ligatures w14:val="none"/>
        </w:rPr>
        <w:t xml:space="preserve"> The formula will replace the existing arrangements for revenue sharing as outlined in </w:t>
      </w:r>
      <w:r w:rsidR="0028540D">
        <w:rPr>
          <w:rFonts w:ascii="Gadugi" w:eastAsia="Times New Roman" w:hAnsi="Gadugi" w:cs="Poppins"/>
          <w:color w:val="153D63" w:themeColor="text2" w:themeTint="E6"/>
          <w:kern w:val="0"/>
          <w:sz w:val="21"/>
          <w:szCs w:val="21"/>
          <w:lang w:eastAsia="en-CA"/>
          <w14:ligatures w14:val="none"/>
        </w:rPr>
        <w:t xml:space="preserve">section </w:t>
      </w:r>
      <w:r w:rsidR="0028540D" w:rsidRPr="001867D1">
        <w:rPr>
          <w:rFonts w:ascii="Gadugi" w:eastAsia="Times New Roman" w:hAnsi="Gadugi" w:cs="Poppins"/>
          <w:color w:val="153D63" w:themeColor="text2" w:themeTint="E6"/>
          <w:kern w:val="0"/>
          <w:sz w:val="21"/>
          <w:szCs w:val="21"/>
          <w:highlight w:val="yellow"/>
          <w:lang w:eastAsia="en-CA"/>
          <w14:ligatures w14:val="none"/>
        </w:rPr>
        <w:t>xxx</w:t>
      </w:r>
      <w:r w:rsidR="0028540D">
        <w:rPr>
          <w:rFonts w:ascii="Gadugi" w:eastAsia="Times New Roman" w:hAnsi="Gadugi" w:cs="Poppins"/>
          <w:color w:val="153D63" w:themeColor="text2" w:themeTint="E6"/>
          <w:kern w:val="0"/>
          <w:sz w:val="21"/>
          <w:szCs w:val="21"/>
          <w:lang w:eastAsia="en-CA"/>
          <w14:ligatures w14:val="none"/>
        </w:rPr>
        <w:t xml:space="preserve"> of the THA </w:t>
      </w:r>
      <w:r w:rsidR="001867D1">
        <w:rPr>
          <w:rFonts w:ascii="Gadugi" w:eastAsia="Times New Roman" w:hAnsi="Gadugi" w:cs="Poppins"/>
          <w:color w:val="153D63" w:themeColor="text2" w:themeTint="E6"/>
          <w:kern w:val="0"/>
          <w:sz w:val="21"/>
          <w:szCs w:val="21"/>
          <w:lang w:eastAsia="en-CA"/>
          <w14:ligatures w14:val="none"/>
        </w:rPr>
        <w:t>Act</w:t>
      </w:r>
      <w:r w:rsidR="0028540D">
        <w:rPr>
          <w:rFonts w:ascii="Gadugi" w:eastAsia="Times New Roman" w:hAnsi="Gadugi" w:cs="Poppins"/>
          <w:color w:val="153D63" w:themeColor="text2" w:themeTint="E6"/>
          <w:kern w:val="0"/>
          <w:sz w:val="21"/>
          <w:szCs w:val="21"/>
          <w:lang w:eastAsia="en-CA"/>
          <w14:ligatures w14:val="none"/>
        </w:rPr>
        <w:t xml:space="preserve"> and the </w:t>
      </w:r>
      <w:r w:rsidR="0028540D" w:rsidRPr="001867D1">
        <w:rPr>
          <w:rFonts w:ascii="Gadugi" w:eastAsia="Times New Roman" w:hAnsi="Gadugi" w:cs="Poppins"/>
          <w:b/>
          <w:bCs/>
          <w:color w:val="153D63" w:themeColor="text2" w:themeTint="E6"/>
          <w:kern w:val="0"/>
          <w:sz w:val="21"/>
          <w:szCs w:val="21"/>
          <w:lang w:eastAsia="en-CA"/>
          <w14:ligatures w14:val="none"/>
        </w:rPr>
        <w:t>Dispute Resolution Commission.</w:t>
      </w:r>
      <w:r w:rsidR="0028540D">
        <w:rPr>
          <w:rFonts w:ascii="Gadugi" w:eastAsia="Times New Roman" w:hAnsi="Gadugi" w:cs="Poppins"/>
          <w:color w:val="153D63" w:themeColor="text2" w:themeTint="E6"/>
          <w:kern w:val="0"/>
          <w:sz w:val="21"/>
          <w:szCs w:val="21"/>
          <w:lang w:eastAsia="en-CA"/>
          <w14:ligatures w14:val="none"/>
        </w:rPr>
        <w:t xml:space="preserve"> </w:t>
      </w:r>
    </w:p>
    <w:p w14:paraId="7BE3E19A" w14:textId="77777777" w:rsidR="00EE2124" w:rsidRPr="00EE2124" w:rsidRDefault="00EE2124" w:rsidP="00EE2124">
      <w:pPr>
        <w:pStyle w:val="ListParagraph"/>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p>
    <w:p w14:paraId="70D1EB8D" w14:textId="4D85D923" w:rsidR="007E5FA6" w:rsidRDefault="006D46B8" w:rsidP="00DE60A5">
      <w:pPr>
        <w:numPr>
          <w:ilvl w:val="0"/>
          <w:numId w:val="15"/>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4720E0">
        <w:rPr>
          <w:rFonts w:ascii="Gadugi" w:eastAsia="Times New Roman" w:hAnsi="Gadugi" w:cs="Poppins"/>
          <w:b/>
          <w:bCs/>
          <w:color w:val="153D63" w:themeColor="text2" w:themeTint="E6"/>
          <w:kern w:val="0"/>
          <w:sz w:val="21"/>
          <w:szCs w:val="21"/>
          <w:bdr w:val="none" w:sz="0" w:space="0" w:color="auto" w:frame="1"/>
          <w:lang w:eastAsia="en-CA"/>
          <w14:ligatures w14:val="none"/>
        </w:rPr>
        <w:t>Participatory Governance</w:t>
      </w:r>
      <w:r w:rsidRPr="004720E0">
        <w:rPr>
          <w:rFonts w:ascii="Gadugi" w:eastAsia="Times New Roman" w:hAnsi="Gadugi" w:cs="Poppins"/>
          <w:color w:val="153D63" w:themeColor="text2" w:themeTint="E6"/>
          <w:kern w:val="0"/>
          <w:sz w:val="21"/>
          <w:szCs w:val="21"/>
          <w:lang w:eastAsia="en-CA"/>
          <w14:ligatures w14:val="none"/>
        </w:rPr>
        <w:br/>
      </w:r>
    </w:p>
    <w:p w14:paraId="53913DD1" w14:textId="66B4A969" w:rsidR="006D46B8" w:rsidRDefault="006D46B8" w:rsidP="00DE60A5">
      <w:pPr>
        <w:pStyle w:val="ListParagraph"/>
        <w:numPr>
          <w:ilvl w:val="0"/>
          <w:numId w:val="14"/>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7E5FA6">
        <w:rPr>
          <w:rFonts w:ascii="Gadugi" w:eastAsia="Times New Roman" w:hAnsi="Gadugi" w:cs="Poppins"/>
          <w:color w:val="153D63" w:themeColor="text2" w:themeTint="E6"/>
          <w:kern w:val="0"/>
          <w:sz w:val="21"/>
          <w:szCs w:val="21"/>
          <w:lang w:eastAsia="en-CA"/>
          <w14:ligatures w14:val="none"/>
        </w:rPr>
        <w:t xml:space="preserve">Mechanisms for public consultation and participatory governance shall be established to ensure that Tobagonians have a direct voice in decision-making processes. This includes regular </w:t>
      </w:r>
      <w:r w:rsidR="00C24B2C">
        <w:rPr>
          <w:rFonts w:ascii="Gadugi" w:eastAsia="Times New Roman" w:hAnsi="Gadugi" w:cs="Poppins"/>
          <w:color w:val="153D63" w:themeColor="text2" w:themeTint="E6"/>
          <w:kern w:val="0"/>
          <w:sz w:val="21"/>
          <w:szCs w:val="21"/>
          <w:lang w:eastAsia="en-CA"/>
          <w14:ligatures w14:val="none"/>
        </w:rPr>
        <w:t>village</w:t>
      </w:r>
      <w:r w:rsidRPr="007E5FA6">
        <w:rPr>
          <w:rFonts w:ascii="Gadugi" w:eastAsia="Times New Roman" w:hAnsi="Gadugi" w:cs="Poppins"/>
          <w:color w:val="153D63" w:themeColor="text2" w:themeTint="E6"/>
          <w:kern w:val="0"/>
          <w:sz w:val="21"/>
          <w:szCs w:val="21"/>
          <w:lang w:eastAsia="en-CA"/>
          <w14:ligatures w14:val="none"/>
        </w:rPr>
        <w:t xml:space="preserve"> hall meetings and referenda on major policy decisions.</w:t>
      </w:r>
    </w:p>
    <w:p w14:paraId="3C85080E" w14:textId="2979EACB" w:rsidR="00EE2124" w:rsidRPr="00D624CB" w:rsidRDefault="006821B3" w:rsidP="00D624CB">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r w:rsidRPr="00D624CB">
        <w:rPr>
          <w:rFonts w:ascii="Gadugi" w:eastAsia="Times New Roman" w:hAnsi="Gadugi" w:cs="Poppins"/>
          <w:b/>
          <w:bCs/>
          <w:color w:val="BF4E14" w:themeColor="accent2" w:themeShade="BF"/>
          <w:kern w:val="0"/>
          <w:sz w:val="21"/>
          <w:szCs w:val="21"/>
          <w:lang w:eastAsia="en-CA"/>
          <w14:ligatures w14:val="none"/>
        </w:rPr>
        <w:t xml:space="preserve">Key </w:t>
      </w:r>
      <w:r w:rsidR="00EE2124" w:rsidRPr="00D624CB">
        <w:rPr>
          <w:rFonts w:ascii="Gadugi" w:eastAsia="Times New Roman" w:hAnsi="Gadugi" w:cs="Poppins"/>
          <w:b/>
          <w:bCs/>
          <w:color w:val="BF4E14" w:themeColor="accent2" w:themeShade="BF"/>
          <w:kern w:val="0"/>
          <w:sz w:val="21"/>
          <w:szCs w:val="21"/>
          <w:lang w:eastAsia="en-CA"/>
          <w14:ligatures w14:val="none"/>
        </w:rPr>
        <w:t>programmes &amp; projects</w:t>
      </w:r>
      <w:r w:rsidR="00D624CB">
        <w:rPr>
          <w:rFonts w:ascii="Gadugi" w:eastAsia="Times New Roman" w:hAnsi="Gadugi" w:cs="Poppins"/>
          <w:b/>
          <w:bCs/>
          <w:color w:val="BF4E14" w:themeColor="accent2" w:themeShade="BF"/>
          <w:kern w:val="0"/>
          <w:sz w:val="21"/>
          <w:szCs w:val="21"/>
          <w:lang w:eastAsia="en-CA"/>
          <w14:ligatures w14:val="none"/>
        </w:rPr>
        <w:t>.</w:t>
      </w:r>
    </w:p>
    <w:p w14:paraId="5692E5F0" w14:textId="0A050BAD" w:rsidR="00EE2124" w:rsidRPr="00D624CB" w:rsidRDefault="007A2F22" w:rsidP="00DE60A5">
      <w:pPr>
        <w:numPr>
          <w:ilvl w:val="0"/>
          <w:numId w:val="68"/>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D624CB">
        <w:rPr>
          <w:rFonts w:ascii="Gadugi" w:eastAsia="Times New Roman" w:hAnsi="Gadugi" w:cs="Poppins"/>
          <w:color w:val="153D63" w:themeColor="text2" w:themeTint="E6"/>
          <w:kern w:val="0"/>
          <w:sz w:val="21"/>
          <w:szCs w:val="21"/>
          <w:lang w:eastAsia="en-CA"/>
          <w14:ligatures w14:val="none"/>
        </w:rPr>
        <w:t xml:space="preserve">Engagement of </w:t>
      </w:r>
      <w:r w:rsidR="00A23BCD" w:rsidRPr="00D624CB">
        <w:rPr>
          <w:rFonts w:ascii="Gadugi" w:eastAsia="Times New Roman" w:hAnsi="Gadugi" w:cs="Poppins"/>
          <w:color w:val="153D63" w:themeColor="text2" w:themeTint="E6"/>
          <w:kern w:val="0"/>
          <w:sz w:val="21"/>
          <w:szCs w:val="21"/>
          <w:lang w:eastAsia="en-CA"/>
          <w14:ligatures w14:val="none"/>
        </w:rPr>
        <w:t xml:space="preserve">all Tobago and all new proposals related to the new and enhanced governance model for Tobago. Note this has become necessary given the recent developments on </w:t>
      </w:r>
      <w:r w:rsidR="00D624CB" w:rsidRPr="00D624CB">
        <w:rPr>
          <w:rFonts w:ascii="Gadugi" w:eastAsia="Times New Roman" w:hAnsi="Gadugi" w:cs="Poppins"/>
          <w:color w:val="153D63" w:themeColor="text2" w:themeTint="E6"/>
          <w:kern w:val="0"/>
          <w:sz w:val="21"/>
          <w:szCs w:val="21"/>
          <w:lang w:eastAsia="en-CA"/>
          <w14:ligatures w14:val="none"/>
        </w:rPr>
        <w:t xml:space="preserve">the role of the Chief Secretary in </w:t>
      </w:r>
      <w:r w:rsidR="00D624CB">
        <w:rPr>
          <w:rFonts w:ascii="Gadugi" w:eastAsia="Times New Roman" w:hAnsi="Gadugi" w:cs="Poppins"/>
          <w:color w:val="153D63" w:themeColor="text2" w:themeTint="E6"/>
          <w:kern w:val="0"/>
          <w:sz w:val="21"/>
          <w:szCs w:val="21"/>
          <w:lang w:eastAsia="en-CA"/>
          <w14:ligatures w14:val="none"/>
        </w:rPr>
        <w:t>matters</w:t>
      </w:r>
      <w:r w:rsidR="00D624CB" w:rsidRPr="00D624CB">
        <w:rPr>
          <w:rFonts w:ascii="Gadugi" w:eastAsia="Times New Roman" w:hAnsi="Gadugi" w:cs="Poppins"/>
          <w:color w:val="153D63" w:themeColor="text2" w:themeTint="E6"/>
          <w:kern w:val="0"/>
          <w:sz w:val="21"/>
          <w:szCs w:val="21"/>
          <w:lang w:eastAsia="en-CA"/>
          <w14:ligatures w14:val="none"/>
        </w:rPr>
        <w:t xml:space="preserve"> of </w:t>
      </w:r>
      <w:r w:rsidR="00D624CB" w:rsidRPr="00D624CB">
        <w:rPr>
          <w:rFonts w:ascii="Gadugi" w:eastAsia="Times New Roman" w:hAnsi="Gadugi" w:cs="Poppins"/>
          <w:b/>
          <w:bCs/>
          <w:color w:val="153D63" w:themeColor="text2" w:themeTint="E6"/>
          <w:kern w:val="0"/>
          <w:sz w:val="21"/>
          <w:szCs w:val="21"/>
          <w:lang w:eastAsia="en-CA"/>
          <w14:ligatures w14:val="none"/>
        </w:rPr>
        <w:t>national security</w:t>
      </w:r>
      <w:r w:rsidR="00D624CB" w:rsidRPr="00D624CB">
        <w:rPr>
          <w:rFonts w:ascii="Gadugi" w:eastAsia="Times New Roman" w:hAnsi="Gadugi" w:cs="Poppins"/>
          <w:color w:val="153D63" w:themeColor="text2" w:themeTint="E6"/>
          <w:kern w:val="0"/>
          <w:sz w:val="21"/>
          <w:szCs w:val="21"/>
          <w:lang w:eastAsia="en-CA"/>
          <w14:ligatures w14:val="none"/>
        </w:rPr>
        <w:t xml:space="preserve">. </w:t>
      </w:r>
    </w:p>
    <w:p w14:paraId="2EF4DF32" w14:textId="77777777" w:rsidR="00EE2124" w:rsidRPr="00EE2124" w:rsidRDefault="00EE2124" w:rsidP="00EE2124">
      <w:pPr>
        <w:pStyle w:val="ListParagraph"/>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p>
    <w:p w14:paraId="05FD5AEA" w14:textId="77777777" w:rsidR="006D46B8" w:rsidRDefault="006D46B8" w:rsidP="00DE60A5">
      <w:pPr>
        <w:numPr>
          <w:ilvl w:val="0"/>
          <w:numId w:val="15"/>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4720E0">
        <w:rPr>
          <w:rFonts w:ascii="Gadugi" w:eastAsia="Times New Roman" w:hAnsi="Gadugi" w:cs="Poppins"/>
          <w:b/>
          <w:bCs/>
          <w:color w:val="153D63" w:themeColor="text2" w:themeTint="E6"/>
          <w:kern w:val="0"/>
          <w:sz w:val="21"/>
          <w:szCs w:val="21"/>
          <w:bdr w:val="none" w:sz="0" w:space="0" w:color="auto" w:frame="1"/>
          <w:lang w:eastAsia="en-CA"/>
          <w14:ligatures w14:val="none"/>
        </w:rPr>
        <w:t>Security and Law Enforcement</w:t>
      </w:r>
      <w:r w:rsidRPr="004720E0">
        <w:rPr>
          <w:rFonts w:ascii="Gadugi" w:eastAsia="Times New Roman" w:hAnsi="Gadugi" w:cs="Poppins"/>
          <w:color w:val="153D63" w:themeColor="text2" w:themeTint="E6"/>
          <w:kern w:val="0"/>
          <w:sz w:val="21"/>
          <w:szCs w:val="21"/>
          <w:lang w:eastAsia="en-CA"/>
          <w14:ligatures w14:val="none"/>
        </w:rPr>
        <w:br/>
        <w:t>Tobago shall have the authority to establish its own security and law enforcement agencies, tailored to address local security concerns and maintain public order effectively.</w:t>
      </w:r>
    </w:p>
    <w:p w14:paraId="55D913C4" w14:textId="77777777" w:rsidR="00C45A53" w:rsidRDefault="00C45A53" w:rsidP="00C45A53">
      <w:pPr>
        <w:spacing w:after="0" w:line="240" w:lineRule="auto"/>
        <w:ind w:left="360"/>
        <w:textAlignment w:val="baseline"/>
        <w:rPr>
          <w:rFonts w:ascii="Gadugi" w:eastAsia="Times New Roman" w:hAnsi="Gadugi" w:cs="Poppins"/>
          <w:b/>
          <w:bCs/>
          <w:color w:val="153D63" w:themeColor="text2" w:themeTint="E6"/>
          <w:kern w:val="0"/>
          <w:sz w:val="21"/>
          <w:szCs w:val="21"/>
          <w:bdr w:val="none" w:sz="0" w:space="0" w:color="auto" w:frame="1"/>
          <w:lang w:eastAsia="en-CA"/>
          <w14:ligatures w14:val="none"/>
        </w:rPr>
      </w:pPr>
    </w:p>
    <w:p w14:paraId="7D86003A" w14:textId="7D957385" w:rsidR="00DD7B45" w:rsidRPr="00D624CB" w:rsidRDefault="006821B3" w:rsidP="00D624CB">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r w:rsidRPr="00D624CB">
        <w:rPr>
          <w:rFonts w:ascii="Gadugi" w:eastAsia="Times New Roman" w:hAnsi="Gadugi" w:cs="Poppins"/>
          <w:b/>
          <w:bCs/>
          <w:color w:val="BF4E14" w:themeColor="accent2" w:themeShade="BF"/>
          <w:kern w:val="0"/>
          <w:sz w:val="21"/>
          <w:szCs w:val="21"/>
          <w:lang w:eastAsia="en-CA"/>
          <w14:ligatures w14:val="none"/>
        </w:rPr>
        <w:t xml:space="preserve">Key </w:t>
      </w:r>
      <w:r w:rsidR="00DD7B45" w:rsidRPr="00D624CB">
        <w:rPr>
          <w:rFonts w:ascii="Gadugi" w:eastAsia="Times New Roman" w:hAnsi="Gadugi" w:cs="Poppins"/>
          <w:b/>
          <w:bCs/>
          <w:color w:val="BF4E14" w:themeColor="accent2" w:themeShade="BF"/>
          <w:kern w:val="0"/>
          <w:sz w:val="21"/>
          <w:szCs w:val="21"/>
          <w:lang w:eastAsia="en-CA"/>
          <w14:ligatures w14:val="none"/>
        </w:rPr>
        <w:t>programmes &amp; projects.</w:t>
      </w:r>
    </w:p>
    <w:p w14:paraId="18C3A4D6" w14:textId="7C110794" w:rsidR="00DD7B45" w:rsidRPr="007306C8" w:rsidRDefault="007306C8" w:rsidP="00DE60A5">
      <w:pPr>
        <w:numPr>
          <w:ilvl w:val="0"/>
          <w:numId w:val="68"/>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7306C8">
        <w:rPr>
          <w:rFonts w:ascii="Gadugi" w:eastAsia="Times New Roman" w:hAnsi="Gadugi" w:cs="Poppins"/>
          <w:color w:val="153D63" w:themeColor="text2" w:themeTint="E6"/>
          <w:kern w:val="0"/>
          <w:sz w:val="21"/>
          <w:szCs w:val="21"/>
          <w:lang w:eastAsia="en-CA"/>
          <w14:ligatures w14:val="none"/>
        </w:rPr>
        <w:t xml:space="preserve">Establishment of the </w:t>
      </w:r>
      <w:r w:rsidRPr="00D624CB">
        <w:rPr>
          <w:rFonts w:ascii="Gadugi" w:eastAsia="Times New Roman" w:hAnsi="Gadugi" w:cs="Poppins"/>
          <w:b/>
          <w:bCs/>
          <w:color w:val="153D63" w:themeColor="text2" w:themeTint="E6"/>
          <w:kern w:val="0"/>
          <w:sz w:val="21"/>
          <w:szCs w:val="21"/>
          <w:lang w:eastAsia="en-CA"/>
          <w14:ligatures w14:val="none"/>
        </w:rPr>
        <w:t>Division of Public Safety and Security</w:t>
      </w:r>
      <w:r w:rsidRPr="007306C8">
        <w:rPr>
          <w:rFonts w:ascii="Gadugi" w:eastAsia="Times New Roman" w:hAnsi="Gadugi" w:cs="Poppins"/>
          <w:color w:val="153D63" w:themeColor="text2" w:themeTint="E6"/>
          <w:kern w:val="0"/>
          <w:sz w:val="21"/>
          <w:szCs w:val="21"/>
          <w:lang w:eastAsia="en-CA"/>
          <w14:ligatures w14:val="none"/>
        </w:rPr>
        <w:t xml:space="preserve"> </w:t>
      </w:r>
    </w:p>
    <w:p w14:paraId="249771A6" w14:textId="24EFF2F0" w:rsidR="00DD7B45" w:rsidRPr="00C7743F" w:rsidRDefault="00773F92" w:rsidP="00DE60A5">
      <w:pPr>
        <w:numPr>
          <w:ilvl w:val="0"/>
          <w:numId w:val="68"/>
        </w:numPr>
        <w:spacing w:after="0" w:line="240" w:lineRule="auto"/>
        <w:textAlignment w:val="baseline"/>
        <w:rPr>
          <w:rFonts w:ascii="Gadugi" w:eastAsia="Times New Roman" w:hAnsi="Gadugi" w:cs="Poppins"/>
          <w:b/>
          <w:bCs/>
          <w:color w:val="153D63" w:themeColor="text2" w:themeTint="E6"/>
          <w:kern w:val="0"/>
          <w:sz w:val="21"/>
          <w:szCs w:val="21"/>
          <w:lang w:eastAsia="en-CA"/>
          <w14:ligatures w14:val="none"/>
        </w:rPr>
      </w:pPr>
      <w:r w:rsidRPr="006E31D8">
        <w:rPr>
          <w:rFonts w:ascii="Gadugi" w:eastAsia="Times New Roman" w:hAnsi="Gadugi" w:cs="Poppins"/>
          <w:color w:val="153D63" w:themeColor="text2" w:themeTint="E6"/>
          <w:kern w:val="0"/>
          <w:sz w:val="21"/>
          <w:szCs w:val="21"/>
          <w:lang w:eastAsia="en-CA"/>
          <w14:ligatures w14:val="none"/>
        </w:rPr>
        <w:t xml:space="preserve">Establishment of the </w:t>
      </w:r>
      <w:r w:rsidRPr="00C7743F">
        <w:rPr>
          <w:rFonts w:ascii="Gadugi" w:eastAsia="Times New Roman" w:hAnsi="Gadugi" w:cs="Poppins"/>
          <w:b/>
          <w:bCs/>
          <w:color w:val="153D63" w:themeColor="text2" w:themeTint="E6"/>
          <w:kern w:val="0"/>
          <w:sz w:val="21"/>
          <w:szCs w:val="21"/>
          <w:lang w:eastAsia="en-CA"/>
          <w14:ligatures w14:val="none"/>
        </w:rPr>
        <w:t xml:space="preserve">THA </w:t>
      </w:r>
      <w:r w:rsidR="006E31D8" w:rsidRPr="00C7743F">
        <w:rPr>
          <w:rFonts w:ascii="Gadugi" w:eastAsia="Times New Roman" w:hAnsi="Gadugi" w:cs="Poppins"/>
          <w:b/>
          <w:bCs/>
          <w:color w:val="153D63" w:themeColor="text2" w:themeTint="E6"/>
          <w:kern w:val="0"/>
          <w:sz w:val="21"/>
          <w:szCs w:val="21"/>
          <w:lang w:eastAsia="en-CA"/>
          <w14:ligatures w14:val="none"/>
        </w:rPr>
        <w:t xml:space="preserve">Estate </w:t>
      </w:r>
      <w:r w:rsidR="00F0040B" w:rsidRPr="00C7743F">
        <w:rPr>
          <w:rFonts w:ascii="Gadugi" w:eastAsia="Times New Roman" w:hAnsi="Gadugi" w:cs="Poppins"/>
          <w:b/>
          <w:bCs/>
          <w:color w:val="153D63" w:themeColor="text2" w:themeTint="E6"/>
          <w:kern w:val="0"/>
          <w:sz w:val="21"/>
          <w:szCs w:val="21"/>
          <w:lang w:eastAsia="en-CA"/>
          <w14:ligatures w14:val="none"/>
        </w:rPr>
        <w:t>Police Se</w:t>
      </w:r>
      <w:r w:rsidR="00C7743F" w:rsidRPr="00C7743F">
        <w:rPr>
          <w:rFonts w:ascii="Gadugi" w:eastAsia="Times New Roman" w:hAnsi="Gadugi" w:cs="Poppins"/>
          <w:b/>
          <w:bCs/>
          <w:color w:val="153D63" w:themeColor="text2" w:themeTint="E6"/>
          <w:kern w:val="0"/>
          <w:sz w:val="21"/>
          <w:szCs w:val="21"/>
          <w:lang w:eastAsia="en-CA"/>
          <w14:ligatures w14:val="none"/>
        </w:rPr>
        <w:t>rvice</w:t>
      </w:r>
    </w:p>
    <w:p w14:paraId="1F9253B4" w14:textId="77777777" w:rsidR="00704AA3" w:rsidRPr="00AB2C89" w:rsidRDefault="00704AA3" w:rsidP="00DD7B45">
      <w:pPr>
        <w:spacing w:after="0" w:line="240" w:lineRule="auto"/>
        <w:ind w:left="1080"/>
        <w:textAlignment w:val="baseline"/>
        <w:rPr>
          <w:rFonts w:ascii="Gadugi" w:eastAsia="Times New Roman" w:hAnsi="Gadugi" w:cs="Poppins"/>
          <w:color w:val="153D63" w:themeColor="text2" w:themeTint="E6"/>
          <w:kern w:val="0"/>
          <w:sz w:val="21"/>
          <w:szCs w:val="21"/>
          <w:lang w:eastAsia="en-CA"/>
          <w14:ligatures w14:val="none"/>
        </w:rPr>
      </w:pPr>
    </w:p>
    <w:p w14:paraId="17042424" w14:textId="589BEFB5" w:rsidR="00C45A53" w:rsidRPr="004720E0" w:rsidRDefault="00C45A53" w:rsidP="00DD7B45">
      <w:p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p>
    <w:p w14:paraId="7E556290" w14:textId="383D2E94" w:rsidR="00B43E77" w:rsidRDefault="00B43E77" w:rsidP="0031793D">
      <w:pPr>
        <w:pStyle w:val="Heading1"/>
        <w:rPr>
          <w:rFonts w:ascii="Gadugi" w:hAnsi="Gadugi"/>
          <w:color w:val="BF4E14" w:themeColor="accent2" w:themeShade="BF"/>
        </w:rPr>
      </w:pPr>
      <w:bookmarkStart w:id="6" w:name="_Toc210215706"/>
      <w:r w:rsidRPr="00DE6784">
        <w:rPr>
          <w:rFonts w:ascii="Gadugi" w:hAnsi="Gadugi"/>
          <w:color w:val="BF4E14" w:themeColor="accent2" w:themeShade="BF"/>
        </w:rPr>
        <w:t>Policy Focus</w:t>
      </w:r>
      <w:r w:rsidR="00DE1ACF" w:rsidRPr="00DE6784">
        <w:rPr>
          <w:rFonts w:ascii="Gadugi" w:hAnsi="Gadugi"/>
          <w:color w:val="BF4E14" w:themeColor="accent2" w:themeShade="BF"/>
        </w:rPr>
        <w:t xml:space="preserve">: </w:t>
      </w:r>
      <w:r w:rsidRPr="00DE6784">
        <w:rPr>
          <w:rFonts w:ascii="Gadugi" w:hAnsi="Gadugi"/>
          <w:color w:val="BF4E14" w:themeColor="accent2" w:themeShade="BF"/>
        </w:rPr>
        <w:t>Education and Innovation</w:t>
      </w:r>
      <w:bookmarkEnd w:id="6"/>
      <w:r w:rsidRPr="00DE6784">
        <w:rPr>
          <w:rFonts w:ascii="Gadugi" w:hAnsi="Gadugi"/>
          <w:color w:val="BF4E14" w:themeColor="accent2" w:themeShade="BF"/>
        </w:rPr>
        <w:t xml:space="preserve"> </w:t>
      </w:r>
    </w:p>
    <w:p w14:paraId="38D80B2F" w14:textId="77777777" w:rsidR="00387E56" w:rsidRDefault="003A4552" w:rsidP="00DE60A5">
      <w:pPr>
        <w:pStyle w:val="NormalWeb"/>
        <w:numPr>
          <w:ilvl w:val="0"/>
          <w:numId w:val="17"/>
        </w:numPr>
        <w:shd w:val="clear" w:color="auto" w:fill="FFFFFF"/>
        <w:spacing w:before="0" w:beforeAutospacing="0" w:after="0" w:afterAutospacing="0"/>
        <w:textAlignment w:val="baseline"/>
        <w:rPr>
          <w:rFonts w:ascii="Gadugi" w:hAnsi="Gadugi" w:cs="Poppins"/>
          <w:color w:val="153D63" w:themeColor="text2" w:themeTint="E6"/>
          <w:sz w:val="22"/>
          <w:szCs w:val="22"/>
        </w:rPr>
      </w:pPr>
      <w:r>
        <w:rPr>
          <w:rFonts w:ascii="Gadugi" w:hAnsi="Gadugi" w:cs="Poppins"/>
          <w:color w:val="153D63" w:themeColor="text2" w:themeTint="E6"/>
          <w:sz w:val="22"/>
          <w:szCs w:val="22"/>
        </w:rPr>
        <w:t>Tobago’s development is linked to an educated, innovative popula</w:t>
      </w:r>
      <w:r w:rsidR="00387E56">
        <w:rPr>
          <w:rFonts w:ascii="Gadugi" w:hAnsi="Gadugi" w:cs="Poppins"/>
          <w:color w:val="153D63" w:themeColor="text2" w:themeTint="E6"/>
          <w:sz w:val="22"/>
          <w:szCs w:val="22"/>
        </w:rPr>
        <w:t>tion</w:t>
      </w:r>
      <w:r>
        <w:rPr>
          <w:rFonts w:ascii="Gadugi" w:hAnsi="Gadugi" w:cs="Poppins"/>
          <w:color w:val="153D63" w:themeColor="text2" w:themeTint="E6"/>
          <w:sz w:val="22"/>
          <w:szCs w:val="22"/>
        </w:rPr>
        <w:t xml:space="preserve">. Education extends beyond formal schooling, encompassing all rational and informed learning systems, including traditional environments </w:t>
      </w:r>
      <w:r w:rsidR="002E552E">
        <w:rPr>
          <w:rFonts w:ascii="Gadugi" w:hAnsi="Gadugi" w:cs="Poppins"/>
          <w:color w:val="153D63" w:themeColor="text2" w:themeTint="E6"/>
          <w:sz w:val="22"/>
          <w:szCs w:val="22"/>
        </w:rPr>
        <w:t>such as home and community spaces,</w:t>
      </w:r>
      <w:r>
        <w:rPr>
          <w:rFonts w:ascii="Gadugi" w:hAnsi="Gadugi" w:cs="Poppins"/>
          <w:color w:val="153D63" w:themeColor="text2" w:themeTint="E6"/>
          <w:sz w:val="22"/>
          <w:szCs w:val="22"/>
        </w:rPr>
        <w:t xml:space="preserve"> where knowledge is shared through play and storytelling. </w:t>
      </w:r>
    </w:p>
    <w:p w14:paraId="449DB924" w14:textId="77777777" w:rsidR="001814D7" w:rsidRDefault="003A4552" w:rsidP="00DE60A5">
      <w:pPr>
        <w:pStyle w:val="NormalWeb"/>
        <w:numPr>
          <w:ilvl w:val="0"/>
          <w:numId w:val="17"/>
        </w:numPr>
        <w:shd w:val="clear" w:color="auto" w:fill="FFFFFF"/>
        <w:spacing w:before="0" w:beforeAutospacing="0" w:after="0" w:afterAutospacing="0"/>
        <w:textAlignment w:val="baseline"/>
        <w:rPr>
          <w:rFonts w:ascii="Gadugi" w:hAnsi="Gadugi" w:cs="Poppins"/>
          <w:color w:val="153D63" w:themeColor="text2" w:themeTint="E6"/>
          <w:sz w:val="22"/>
          <w:szCs w:val="22"/>
        </w:rPr>
      </w:pPr>
      <w:r>
        <w:rPr>
          <w:rFonts w:ascii="Gadugi" w:hAnsi="Gadugi" w:cs="Poppins"/>
          <w:color w:val="153D63" w:themeColor="text2" w:themeTint="E6"/>
          <w:sz w:val="22"/>
          <w:szCs w:val="22"/>
        </w:rPr>
        <w:t xml:space="preserve">Recognizing both formal and informal learning emphasizes diverse pedagogical approaches vital for a </w:t>
      </w:r>
      <w:r w:rsidR="00023DC7">
        <w:rPr>
          <w:rFonts w:ascii="Gadugi" w:hAnsi="Gadugi" w:cs="Poppins"/>
          <w:color w:val="153D63" w:themeColor="text2" w:themeTint="E6"/>
          <w:sz w:val="22"/>
          <w:szCs w:val="22"/>
        </w:rPr>
        <w:t xml:space="preserve">highly </w:t>
      </w:r>
      <w:r>
        <w:rPr>
          <w:rFonts w:ascii="Gadugi" w:hAnsi="Gadugi" w:cs="Poppins"/>
          <w:color w:val="153D63" w:themeColor="text2" w:themeTint="E6"/>
          <w:sz w:val="22"/>
          <w:szCs w:val="22"/>
        </w:rPr>
        <w:t>skilled society. Innovation</w:t>
      </w:r>
      <w:r w:rsidR="008177E3">
        <w:rPr>
          <w:rFonts w:ascii="Gadugi" w:hAnsi="Gadugi" w:cs="Poppins"/>
          <w:color w:val="153D63" w:themeColor="text2" w:themeTint="E6"/>
          <w:sz w:val="22"/>
          <w:szCs w:val="22"/>
        </w:rPr>
        <w:t xml:space="preserve"> is</w:t>
      </w:r>
      <w:r>
        <w:rPr>
          <w:rFonts w:ascii="Gadugi" w:hAnsi="Gadugi" w:cs="Poppins"/>
          <w:color w:val="153D63" w:themeColor="text2" w:themeTint="E6"/>
          <w:sz w:val="22"/>
          <w:szCs w:val="22"/>
        </w:rPr>
        <w:t xml:space="preserve"> based on the </w:t>
      </w:r>
      <w:r w:rsidR="008177E3">
        <w:rPr>
          <w:rFonts w:ascii="Gadugi" w:hAnsi="Gadugi" w:cs="Poppins"/>
          <w:color w:val="153D63" w:themeColor="text2" w:themeTint="E6"/>
          <w:sz w:val="22"/>
          <w:szCs w:val="22"/>
        </w:rPr>
        <w:t>notion</w:t>
      </w:r>
      <w:r>
        <w:rPr>
          <w:rFonts w:ascii="Gadugi" w:hAnsi="Gadugi" w:cs="Poppins"/>
          <w:color w:val="153D63" w:themeColor="text2" w:themeTint="E6"/>
          <w:sz w:val="22"/>
          <w:szCs w:val="22"/>
        </w:rPr>
        <w:t xml:space="preserve"> that ideas drive societal change </w:t>
      </w:r>
      <w:r w:rsidR="001814D7">
        <w:rPr>
          <w:rFonts w:ascii="Gadugi" w:hAnsi="Gadugi" w:cs="Poppins"/>
          <w:color w:val="153D63" w:themeColor="text2" w:themeTint="E6"/>
          <w:sz w:val="22"/>
          <w:szCs w:val="22"/>
        </w:rPr>
        <w:t>when</w:t>
      </w:r>
      <w:r>
        <w:rPr>
          <w:rFonts w:ascii="Gadugi" w:hAnsi="Gadugi" w:cs="Poppins"/>
          <w:color w:val="153D63" w:themeColor="text2" w:themeTint="E6"/>
          <w:sz w:val="22"/>
          <w:szCs w:val="22"/>
        </w:rPr>
        <w:t xml:space="preserve"> continuously challenged and refined. </w:t>
      </w:r>
    </w:p>
    <w:p w14:paraId="41A3EEF0" w14:textId="028BB4A4" w:rsidR="00B43E77" w:rsidRDefault="001814D7" w:rsidP="00DE60A5">
      <w:pPr>
        <w:pStyle w:val="NormalWeb"/>
        <w:numPr>
          <w:ilvl w:val="0"/>
          <w:numId w:val="17"/>
        </w:numPr>
        <w:shd w:val="clear" w:color="auto" w:fill="FFFFFF"/>
        <w:spacing w:before="0" w:beforeAutospacing="0" w:after="0" w:afterAutospacing="0"/>
        <w:textAlignment w:val="baseline"/>
        <w:rPr>
          <w:rFonts w:ascii="Gadugi" w:hAnsi="Gadugi" w:cs="Poppins"/>
          <w:color w:val="153D63" w:themeColor="text2" w:themeTint="E6"/>
          <w:sz w:val="22"/>
          <w:szCs w:val="22"/>
        </w:rPr>
      </w:pPr>
      <w:r>
        <w:rPr>
          <w:rFonts w:ascii="Gadugi" w:hAnsi="Gadugi" w:cs="Poppins"/>
          <w:color w:val="153D63" w:themeColor="text2" w:themeTint="E6"/>
          <w:sz w:val="22"/>
          <w:szCs w:val="22"/>
        </w:rPr>
        <w:t>Hence, n</w:t>
      </w:r>
      <w:r w:rsidR="00B721B7">
        <w:rPr>
          <w:rFonts w:ascii="Gadugi" w:hAnsi="Gadugi" w:cs="Poppins"/>
          <w:color w:val="153D63" w:themeColor="text2" w:themeTint="E6"/>
          <w:sz w:val="22"/>
          <w:szCs w:val="22"/>
        </w:rPr>
        <w:t>ew ideas</w:t>
      </w:r>
      <w:r w:rsidR="003A4552">
        <w:rPr>
          <w:rFonts w:ascii="Gadugi" w:hAnsi="Gadugi" w:cs="Poppins"/>
          <w:color w:val="153D63" w:themeColor="text2" w:themeTint="E6"/>
          <w:sz w:val="22"/>
          <w:szCs w:val="22"/>
        </w:rPr>
        <w:t xml:space="preserve"> will be key to Tobago’s transformation, fostering solutions across sectors such as education, sustainability, health, and agriculture.</w:t>
      </w:r>
    </w:p>
    <w:p w14:paraId="390AD547" w14:textId="77777777" w:rsidR="00FE69E4" w:rsidRDefault="00FE69E4" w:rsidP="00FE69E4">
      <w:pPr>
        <w:pStyle w:val="NormalWeb"/>
        <w:shd w:val="clear" w:color="auto" w:fill="FFFFFF"/>
        <w:spacing w:before="0" w:beforeAutospacing="0" w:after="0" w:afterAutospacing="0"/>
        <w:ind w:left="720"/>
        <w:textAlignment w:val="baseline"/>
        <w:rPr>
          <w:rFonts w:ascii="Gadugi" w:hAnsi="Gadugi" w:cs="Poppins"/>
          <w:color w:val="153D63" w:themeColor="text2" w:themeTint="E6"/>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9F7" w:themeFill="text2" w:themeFillTint="1A"/>
        <w:tblLook w:val="04A0" w:firstRow="1" w:lastRow="0" w:firstColumn="1" w:lastColumn="0" w:noHBand="0" w:noVBand="1"/>
      </w:tblPr>
      <w:tblGrid>
        <w:gridCol w:w="9350"/>
      </w:tblGrid>
      <w:tr w:rsidR="00FE69E4" w14:paraId="5E987354" w14:textId="77777777" w:rsidTr="00616622">
        <w:tc>
          <w:tcPr>
            <w:tcW w:w="9350" w:type="dxa"/>
            <w:shd w:val="clear" w:color="auto" w:fill="DAE9F7" w:themeFill="text2" w:themeFillTint="1A"/>
          </w:tcPr>
          <w:p w14:paraId="03C09136" w14:textId="77777777" w:rsidR="00616622" w:rsidRPr="00616622" w:rsidRDefault="00616622" w:rsidP="00616622">
            <w:pPr>
              <w:pStyle w:val="NormalWeb"/>
              <w:spacing w:after="0"/>
              <w:textAlignment w:val="baseline"/>
              <w:rPr>
                <w:rFonts w:ascii="Gadugi" w:hAnsi="Gadugi" w:cs="Poppins"/>
                <w:b/>
                <w:bCs/>
                <w:color w:val="153D63" w:themeColor="text2" w:themeTint="E6"/>
                <w:sz w:val="22"/>
                <w:szCs w:val="22"/>
              </w:rPr>
            </w:pPr>
            <w:r w:rsidRPr="00616622">
              <w:rPr>
                <w:rFonts w:ascii="Gadugi" w:hAnsi="Gadugi" w:cs="Poppins"/>
                <w:b/>
                <w:bCs/>
                <w:color w:val="153D63" w:themeColor="text2" w:themeTint="E6"/>
                <w:sz w:val="22"/>
                <w:szCs w:val="22"/>
              </w:rPr>
              <w:t>Primary Targets</w:t>
            </w:r>
          </w:p>
          <w:p w14:paraId="0D8F76F9" w14:textId="14E16231" w:rsidR="00616622" w:rsidRPr="00616622" w:rsidRDefault="00616622" w:rsidP="00616622">
            <w:pPr>
              <w:pStyle w:val="NormalWeb"/>
              <w:numPr>
                <w:ilvl w:val="0"/>
                <w:numId w:val="143"/>
              </w:numPr>
              <w:spacing w:after="0"/>
              <w:textAlignment w:val="baseline"/>
              <w:rPr>
                <w:rFonts w:ascii="Gadugi" w:hAnsi="Gadugi" w:cs="Poppins"/>
                <w:color w:val="153D63" w:themeColor="text2" w:themeTint="E6"/>
                <w:sz w:val="22"/>
                <w:szCs w:val="22"/>
              </w:rPr>
            </w:pPr>
            <w:r w:rsidRPr="00616622">
              <w:rPr>
                <w:rFonts w:ascii="Gadugi" w:hAnsi="Gadugi" w:cs="Poppins"/>
                <w:color w:val="153D63" w:themeColor="text2" w:themeTint="E6"/>
                <w:sz w:val="22"/>
                <w:szCs w:val="22"/>
              </w:rPr>
              <w:t>Increase Tobago’s workforce aged 20 to 60 with post-secondary training to at least 40% by 2035 and at least 60% by 2045.</w:t>
            </w:r>
          </w:p>
          <w:p w14:paraId="001130D3" w14:textId="77777777" w:rsidR="00616622" w:rsidRDefault="00616622" w:rsidP="00616622">
            <w:pPr>
              <w:pStyle w:val="NormalWeb"/>
              <w:numPr>
                <w:ilvl w:val="0"/>
                <w:numId w:val="143"/>
              </w:numPr>
              <w:spacing w:after="0"/>
              <w:textAlignment w:val="baseline"/>
              <w:rPr>
                <w:rFonts w:ascii="Gadugi" w:hAnsi="Gadugi" w:cs="Poppins"/>
                <w:color w:val="153D63" w:themeColor="text2" w:themeTint="E6"/>
                <w:sz w:val="22"/>
                <w:szCs w:val="22"/>
              </w:rPr>
            </w:pPr>
            <w:r w:rsidRPr="00616622">
              <w:rPr>
                <w:rFonts w:ascii="Gadugi" w:hAnsi="Gadugi" w:cs="Poppins"/>
                <w:color w:val="153D63" w:themeColor="text2" w:themeTint="E6"/>
                <w:sz w:val="22"/>
                <w:szCs w:val="22"/>
              </w:rPr>
              <w:t>Achieve at least 50% matriculation into post-secondary education by 2035 and at least 70% by 2045</w:t>
            </w:r>
          </w:p>
          <w:p w14:paraId="5EEA53A9" w14:textId="114ADD1C" w:rsidR="00FE69E4" w:rsidRPr="00616622" w:rsidRDefault="00616622" w:rsidP="00616622">
            <w:pPr>
              <w:pStyle w:val="NormalWeb"/>
              <w:numPr>
                <w:ilvl w:val="0"/>
                <w:numId w:val="143"/>
              </w:numPr>
              <w:spacing w:after="0"/>
              <w:textAlignment w:val="baseline"/>
              <w:rPr>
                <w:rFonts w:ascii="Gadugi" w:hAnsi="Gadugi" w:cs="Poppins"/>
                <w:color w:val="153D63" w:themeColor="text2" w:themeTint="E6"/>
                <w:sz w:val="22"/>
                <w:szCs w:val="22"/>
              </w:rPr>
            </w:pPr>
            <w:r w:rsidRPr="00616622">
              <w:rPr>
                <w:rFonts w:ascii="Gadugi" w:hAnsi="Gadugi" w:cs="Poppins"/>
                <w:color w:val="153D63" w:themeColor="text2" w:themeTint="E6"/>
                <w:sz w:val="22"/>
                <w:szCs w:val="22"/>
              </w:rPr>
              <w:t>Achieve at least 40% post-secondary graduation by 2035 and at least 60% by 2045</w:t>
            </w:r>
            <w:r w:rsidRPr="00616622">
              <w:rPr>
                <w:rFonts w:ascii="Gadugi" w:hAnsi="Gadugi" w:cs="Poppins"/>
                <w:b/>
                <w:bCs/>
                <w:color w:val="153D63" w:themeColor="text2" w:themeTint="E6"/>
                <w:sz w:val="22"/>
                <w:szCs w:val="22"/>
              </w:rPr>
              <w:t>.</w:t>
            </w:r>
          </w:p>
        </w:tc>
      </w:tr>
    </w:tbl>
    <w:p w14:paraId="55CC1057" w14:textId="77777777" w:rsidR="00FE69E4" w:rsidRDefault="00FE69E4" w:rsidP="00FE69E4">
      <w:pPr>
        <w:pStyle w:val="NormalWeb"/>
        <w:shd w:val="clear" w:color="auto" w:fill="FFFFFF"/>
        <w:spacing w:before="0" w:beforeAutospacing="0" w:after="0" w:afterAutospacing="0"/>
        <w:textAlignment w:val="baseline"/>
        <w:rPr>
          <w:rFonts w:ascii="Gadugi" w:hAnsi="Gadugi" w:cs="Poppins"/>
          <w:b/>
          <w:bCs/>
          <w:color w:val="153D63" w:themeColor="text2" w:themeTint="E6"/>
          <w:sz w:val="22"/>
          <w:szCs w:val="22"/>
        </w:rPr>
      </w:pPr>
    </w:p>
    <w:p w14:paraId="67904B25" w14:textId="77777777" w:rsidR="00E82F85" w:rsidRPr="00813C24" w:rsidRDefault="00E82F85" w:rsidP="0091154D">
      <w:pPr>
        <w:pStyle w:val="NormalWeb"/>
        <w:shd w:val="clear" w:color="auto" w:fill="FFFFFF"/>
        <w:spacing w:before="0" w:beforeAutospacing="0" w:after="0" w:afterAutospacing="0"/>
        <w:textAlignment w:val="baseline"/>
        <w:rPr>
          <w:rFonts w:ascii="Gadugi" w:hAnsi="Gadugi" w:cs="Poppins"/>
          <w:b/>
          <w:bCs/>
          <w:color w:val="153D63" w:themeColor="text2" w:themeTint="E6"/>
          <w:sz w:val="22"/>
          <w:szCs w:val="22"/>
        </w:rPr>
      </w:pPr>
      <w:r>
        <w:rPr>
          <w:rFonts w:ascii="Gadugi" w:hAnsi="Gadugi" w:cs="Poppins"/>
          <w:b/>
          <w:bCs/>
          <w:color w:val="153D63" w:themeColor="text2" w:themeTint="E6"/>
          <w:sz w:val="22"/>
          <w:szCs w:val="22"/>
        </w:rPr>
        <w:t xml:space="preserve">      </w:t>
      </w:r>
    </w:p>
    <w:p w14:paraId="31A95D0F" w14:textId="77777777" w:rsidR="00E82F85" w:rsidRDefault="00E82F85" w:rsidP="0091154D">
      <w:pPr>
        <w:pStyle w:val="NormalWeb"/>
        <w:shd w:val="clear" w:color="auto" w:fill="FFFFFF"/>
        <w:spacing w:before="0" w:beforeAutospacing="0" w:after="0" w:afterAutospacing="0"/>
        <w:textAlignment w:val="baseline"/>
        <w:rPr>
          <w:rFonts w:ascii="Gadugi" w:hAnsi="Gadugi" w:cs="Poppins"/>
          <w:b/>
          <w:bCs/>
          <w:color w:val="BF4E14" w:themeColor="accent2" w:themeShade="BF"/>
          <w:sz w:val="22"/>
          <w:szCs w:val="22"/>
        </w:rPr>
      </w:pPr>
    </w:p>
    <w:p w14:paraId="530C5615" w14:textId="0C1C3852" w:rsidR="007E73F6" w:rsidRPr="00DE6784" w:rsidRDefault="007E73F6" w:rsidP="0091154D">
      <w:pPr>
        <w:pStyle w:val="NormalWeb"/>
        <w:shd w:val="clear" w:color="auto" w:fill="FFFFFF"/>
        <w:spacing w:before="0" w:beforeAutospacing="0" w:after="0" w:afterAutospacing="0"/>
        <w:textAlignment w:val="baseline"/>
        <w:rPr>
          <w:rFonts w:ascii="Gadugi" w:hAnsi="Gadugi" w:cs="Poppins"/>
          <w:b/>
          <w:bCs/>
          <w:color w:val="BF4E14" w:themeColor="accent2" w:themeShade="BF"/>
          <w:sz w:val="22"/>
          <w:szCs w:val="22"/>
        </w:rPr>
      </w:pPr>
      <w:r w:rsidRPr="00DE6784">
        <w:rPr>
          <w:rFonts w:ascii="Gadugi" w:hAnsi="Gadugi" w:cs="Poppins"/>
          <w:b/>
          <w:bCs/>
          <w:color w:val="BF4E14" w:themeColor="accent2" w:themeShade="BF"/>
          <w:sz w:val="22"/>
          <w:szCs w:val="22"/>
        </w:rPr>
        <w:t xml:space="preserve">Policy </w:t>
      </w:r>
      <w:r w:rsidR="00DE6784" w:rsidRPr="00DE6784">
        <w:rPr>
          <w:rFonts w:ascii="Gadugi" w:hAnsi="Gadugi" w:cs="Poppins"/>
          <w:b/>
          <w:bCs/>
          <w:color w:val="BF4E14" w:themeColor="accent2" w:themeShade="BF"/>
          <w:sz w:val="22"/>
          <w:szCs w:val="22"/>
        </w:rPr>
        <w:t xml:space="preserve">mandates for </w:t>
      </w:r>
      <w:r w:rsidRPr="00DE6784">
        <w:rPr>
          <w:rFonts w:ascii="Gadugi" w:hAnsi="Gadugi" w:cs="Poppins"/>
          <w:b/>
          <w:bCs/>
          <w:color w:val="BF4E14" w:themeColor="accent2" w:themeShade="BF"/>
          <w:sz w:val="22"/>
          <w:szCs w:val="22"/>
        </w:rPr>
        <w:t>education</w:t>
      </w:r>
      <w:r w:rsidR="00DE6784" w:rsidRPr="00DE6784">
        <w:rPr>
          <w:rFonts w:ascii="Gadugi" w:hAnsi="Gadugi" w:cs="Poppins"/>
          <w:b/>
          <w:bCs/>
          <w:color w:val="BF4E14" w:themeColor="accent2" w:themeShade="BF"/>
          <w:sz w:val="22"/>
          <w:szCs w:val="22"/>
        </w:rPr>
        <w:t xml:space="preserve"> and innovation</w:t>
      </w:r>
      <w:r w:rsidRPr="00DE6784">
        <w:rPr>
          <w:rFonts w:ascii="Gadugi" w:hAnsi="Gadugi" w:cs="Poppins"/>
          <w:b/>
          <w:bCs/>
          <w:color w:val="BF4E14" w:themeColor="accent2" w:themeShade="BF"/>
          <w:sz w:val="22"/>
          <w:szCs w:val="22"/>
        </w:rPr>
        <w:t>:</w:t>
      </w:r>
    </w:p>
    <w:p w14:paraId="29992313" w14:textId="77777777" w:rsidR="007E73F6" w:rsidRPr="004720E0" w:rsidRDefault="007E73F6" w:rsidP="0091154D">
      <w:pPr>
        <w:pStyle w:val="NormalWeb"/>
        <w:shd w:val="clear" w:color="auto" w:fill="FFFFFF"/>
        <w:spacing w:before="0" w:beforeAutospacing="0" w:after="0" w:afterAutospacing="0"/>
        <w:textAlignment w:val="baseline"/>
        <w:rPr>
          <w:rFonts w:ascii="Gadugi" w:hAnsi="Gadugi" w:cs="Poppins"/>
          <w:color w:val="153D63" w:themeColor="text2" w:themeTint="E6"/>
          <w:sz w:val="22"/>
          <w:szCs w:val="22"/>
        </w:rPr>
      </w:pPr>
    </w:p>
    <w:p w14:paraId="189A86A0" w14:textId="77777777" w:rsidR="00481EEB" w:rsidRDefault="00481EEB" w:rsidP="00DE60A5">
      <w:pPr>
        <w:numPr>
          <w:ilvl w:val="0"/>
          <w:numId w:val="16"/>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Curriculum Modernization and Diversification</w:t>
      </w:r>
      <w:r w:rsidRPr="004720E0">
        <w:rPr>
          <w:rFonts w:ascii="Gadugi" w:eastAsia="Times New Roman" w:hAnsi="Gadugi" w:cs="Poppins"/>
          <w:color w:val="153D63" w:themeColor="text2" w:themeTint="E6"/>
          <w:kern w:val="0"/>
          <w:lang w:eastAsia="en-CA"/>
          <w14:ligatures w14:val="none"/>
        </w:rPr>
        <w:br/>
        <w:t xml:space="preserve">Revise and update the curriculum to reflect the current </w:t>
      </w:r>
      <w:r w:rsidRPr="00302A8A">
        <w:rPr>
          <w:rFonts w:ascii="Gadugi" w:eastAsia="Times New Roman" w:hAnsi="Gadugi" w:cs="Poppins"/>
          <w:b/>
          <w:bCs/>
          <w:color w:val="153D63" w:themeColor="text2" w:themeTint="E6"/>
          <w:kern w:val="0"/>
          <w:lang w:eastAsia="en-CA"/>
          <w14:ligatures w14:val="none"/>
        </w:rPr>
        <w:t>global trends</w:t>
      </w:r>
      <w:r w:rsidRPr="004720E0">
        <w:rPr>
          <w:rFonts w:ascii="Gadugi" w:eastAsia="Times New Roman" w:hAnsi="Gadugi" w:cs="Poppins"/>
          <w:color w:val="153D63" w:themeColor="text2" w:themeTint="E6"/>
          <w:kern w:val="0"/>
          <w:lang w:eastAsia="en-CA"/>
          <w14:ligatures w14:val="none"/>
        </w:rPr>
        <w:t xml:space="preserve"> and </w:t>
      </w:r>
      <w:r w:rsidRPr="00302A8A">
        <w:rPr>
          <w:rFonts w:ascii="Gadugi" w:eastAsia="Times New Roman" w:hAnsi="Gadugi" w:cs="Poppins"/>
          <w:b/>
          <w:bCs/>
          <w:color w:val="153D63" w:themeColor="text2" w:themeTint="E6"/>
          <w:kern w:val="0"/>
          <w:lang w:eastAsia="en-CA"/>
          <w14:ligatures w14:val="none"/>
        </w:rPr>
        <w:t>local needs</w:t>
      </w:r>
      <w:r w:rsidRPr="004720E0">
        <w:rPr>
          <w:rFonts w:ascii="Gadugi" w:eastAsia="Times New Roman" w:hAnsi="Gadugi" w:cs="Poppins"/>
          <w:color w:val="153D63" w:themeColor="text2" w:themeTint="E6"/>
          <w:kern w:val="0"/>
          <w:lang w:eastAsia="en-CA"/>
          <w14:ligatures w14:val="none"/>
        </w:rPr>
        <w:t>, ensuring it is relevant and comprehensive. Introduce subjects that promote critical thinking, creativity, and problem-solving skills, and include vocational training to cater to diverse student interests and career paths.</w:t>
      </w:r>
    </w:p>
    <w:p w14:paraId="74493245" w14:textId="77777777" w:rsidR="00C0032E" w:rsidRDefault="00C0032E" w:rsidP="00C0032E">
      <w:pPr>
        <w:spacing w:after="0" w:line="240" w:lineRule="auto"/>
        <w:textAlignment w:val="baseline"/>
        <w:rPr>
          <w:rFonts w:ascii="Gadugi" w:eastAsia="Times New Roman" w:hAnsi="Gadugi" w:cs="Poppins"/>
          <w:b/>
          <w:bCs/>
          <w:color w:val="153D63" w:themeColor="text2" w:themeTint="E6"/>
          <w:kern w:val="0"/>
          <w:sz w:val="21"/>
          <w:szCs w:val="21"/>
          <w:lang w:eastAsia="en-CA"/>
          <w14:ligatures w14:val="none"/>
        </w:rPr>
      </w:pPr>
    </w:p>
    <w:p w14:paraId="157BAF2D" w14:textId="1BE24C4D" w:rsidR="00DD7B45" w:rsidRPr="00653A18" w:rsidRDefault="006821B3" w:rsidP="00586479">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r w:rsidRPr="00653A18">
        <w:rPr>
          <w:rFonts w:ascii="Gadugi" w:eastAsia="Times New Roman" w:hAnsi="Gadugi" w:cs="Poppins"/>
          <w:b/>
          <w:bCs/>
          <w:color w:val="BF4E14" w:themeColor="accent2" w:themeShade="BF"/>
          <w:kern w:val="0"/>
          <w:sz w:val="21"/>
          <w:szCs w:val="21"/>
          <w:lang w:eastAsia="en-CA"/>
          <w14:ligatures w14:val="none"/>
        </w:rPr>
        <w:t xml:space="preserve">Key </w:t>
      </w:r>
      <w:r w:rsidR="00DD7B45" w:rsidRPr="00653A18">
        <w:rPr>
          <w:rFonts w:ascii="Gadugi" w:eastAsia="Times New Roman" w:hAnsi="Gadugi" w:cs="Poppins"/>
          <w:b/>
          <w:bCs/>
          <w:color w:val="BF4E14" w:themeColor="accent2" w:themeShade="BF"/>
          <w:kern w:val="0"/>
          <w:sz w:val="21"/>
          <w:szCs w:val="21"/>
          <w:lang w:eastAsia="en-CA"/>
          <w14:ligatures w14:val="none"/>
        </w:rPr>
        <w:t>programmes &amp; projects</w:t>
      </w:r>
      <w:r w:rsidR="00586479" w:rsidRPr="00653A18">
        <w:rPr>
          <w:rFonts w:ascii="Gadugi" w:eastAsia="Times New Roman" w:hAnsi="Gadugi" w:cs="Poppins"/>
          <w:b/>
          <w:bCs/>
          <w:color w:val="BF4E14" w:themeColor="accent2" w:themeShade="BF"/>
          <w:kern w:val="0"/>
          <w:sz w:val="21"/>
          <w:szCs w:val="21"/>
          <w:lang w:eastAsia="en-CA"/>
          <w14:ligatures w14:val="none"/>
        </w:rPr>
        <w:t>.</w:t>
      </w:r>
    </w:p>
    <w:p w14:paraId="0A9D517F" w14:textId="31E19645" w:rsidR="00430DAE" w:rsidRDefault="00422EFD" w:rsidP="00DE60A5">
      <w:pPr>
        <w:numPr>
          <w:ilvl w:val="0"/>
          <w:numId w:val="70"/>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b/>
          <w:bCs/>
          <w:color w:val="153D63" w:themeColor="text2" w:themeTint="E6"/>
          <w:kern w:val="0"/>
          <w:sz w:val="21"/>
          <w:szCs w:val="21"/>
          <w:lang w:eastAsia="en-CA"/>
          <w14:ligatures w14:val="none"/>
        </w:rPr>
        <w:t xml:space="preserve">The </w:t>
      </w:r>
      <w:r w:rsidR="00430DAE" w:rsidRPr="001B474D">
        <w:rPr>
          <w:rFonts w:ascii="Gadugi" w:eastAsia="Times New Roman" w:hAnsi="Gadugi" w:cs="Poppins"/>
          <w:b/>
          <w:bCs/>
          <w:color w:val="153D63" w:themeColor="text2" w:themeTint="E6"/>
          <w:kern w:val="0"/>
          <w:sz w:val="21"/>
          <w:szCs w:val="21"/>
          <w:lang w:eastAsia="en-CA"/>
          <w14:ligatures w14:val="none"/>
        </w:rPr>
        <w:t>Tobago-centric curriculum programme</w:t>
      </w:r>
      <w:r>
        <w:rPr>
          <w:rFonts w:ascii="Gadugi" w:eastAsia="Times New Roman" w:hAnsi="Gadugi" w:cs="Poppins"/>
          <w:b/>
          <w:bCs/>
          <w:color w:val="153D63" w:themeColor="text2" w:themeTint="E6"/>
          <w:kern w:val="0"/>
          <w:sz w:val="21"/>
          <w:szCs w:val="21"/>
          <w:lang w:eastAsia="en-CA"/>
          <w14:ligatures w14:val="none"/>
        </w:rPr>
        <w:t xml:space="preserve"> </w:t>
      </w:r>
      <w:r w:rsidRPr="00422EFD">
        <w:rPr>
          <w:rFonts w:ascii="Gadugi" w:eastAsia="Times New Roman" w:hAnsi="Gadugi" w:cs="Poppins"/>
          <w:color w:val="153D63" w:themeColor="text2" w:themeTint="E6"/>
          <w:kern w:val="0"/>
          <w:sz w:val="21"/>
          <w:szCs w:val="21"/>
          <w:lang w:eastAsia="en-CA"/>
          <w14:ligatures w14:val="none"/>
        </w:rPr>
        <w:t>integrates</w:t>
      </w:r>
      <w:r>
        <w:rPr>
          <w:rFonts w:ascii="Gadugi" w:eastAsia="Times New Roman" w:hAnsi="Gadugi" w:cs="Poppins"/>
          <w:b/>
          <w:bCs/>
          <w:color w:val="153D63" w:themeColor="text2" w:themeTint="E6"/>
          <w:kern w:val="0"/>
          <w:sz w:val="21"/>
          <w:szCs w:val="21"/>
          <w:lang w:eastAsia="en-CA"/>
          <w14:ligatures w14:val="none"/>
        </w:rPr>
        <w:t xml:space="preserve"> </w:t>
      </w:r>
      <w:r w:rsidR="0024797A">
        <w:rPr>
          <w:rFonts w:ascii="Gadugi" w:eastAsia="Times New Roman" w:hAnsi="Gadugi" w:cs="Poppins"/>
          <w:color w:val="153D63" w:themeColor="text2" w:themeTint="E6"/>
          <w:kern w:val="0"/>
          <w:sz w:val="21"/>
          <w:szCs w:val="21"/>
          <w:lang w:eastAsia="en-CA"/>
          <w14:ligatures w14:val="none"/>
        </w:rPr>
        <w:t xml:space="preserve">authentic </w:t>
      </w:r>
      <w:r w:rsidR="001B474D">
        <w:rPr>
          <w:rFonts w:ascii="Gadugi" w:eastAsia="Times New Roman" w:hAnsi="Gadugi" w:cs="Poppins"/>
          <w:color w:val="153D63" w:themeColor="text2" w:themeTint="E6"/>
          <w:kern w:val="0"/>
          <w:sz w:val="21"/>
          <w:szCs w:val="21"/>
          <w:lang w:eastAsia="en-CA"/>
          <w14:ligatures w14:val="none"/>
        </w:rPr>
        <w:t>Tobago content, attitudes, and values into mainstream education across all levels of the education system</w:t>
      </w:r>
      <w:r>
        <w:rPr>
          <w:rFonts w:ascii="Gadugi" w:eastAsia="Times New Roman" w:hAnsi="Gadugi" w:cs="Poppins"/>
          <w:color w:val="153D63" w:themeColor="text2" w:themeTint="E6"/>
          <w:kern w:val="0"/>
          <w:sz w:val="21"/>
          <w:szCs w:val="21"/>
          <w:lang w:eastAsia="en-CA"/>
          <w14:ligatures w14:val="none"/>
        </w:rPr>
        <w:t>.</w:t>
      </w:r>
      <w:r w:rsidR="001B474D">
        <w:rPr>
          <w:rFonts w:ascii="Gadugi" w:eastAsia="Times New Roman" w:hAnsi="Gadugi" w:cs="Poppins"/>
          <w:color w:val="153D63" w:themeColor="text2" w:themeTint="E6"/>
          <w:kern w:val="0"/>
          <w:sz w:val="21"/>
          <w:szCs w:val="21"/>
          <w:lang w:eastAsia="en-CA"/>
          <w14:ligatures w14:val="none"/>
        </w:rPr>
        <w:t xml:space="preserve"> </w:t>
      </w:r>
    </w:p>
    <w:p w14:paraId="05245873" w14:textId="772B31BE" w:rsidR="00DE5598" w:rsidRPr="00653A18" w:rsidRDefault="001B474D" w:rsidP="00DE60A5">
      <w:pPr>
        <w:numPr>
          <w:ilvl w:val="0"/>
          <w:numId w:val="70"/>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A </w:t>
      </w:r>
      <w:r w:rsidRPr="001B474D">
        <w:rPr>
          <w:rFonts w:ascii="Gadugi" w:eastAsia="Times New Roman" w:hAnsi="Gadugi" w:cs="Poppins"/>
          <w:b/>
          <w:bCs/>
          <w:color w:val="153D63" w:themeColor="text2" w:themeTint="E6"/>
          <w:kern w:val="0"/>
          <w:sz w:val="21"/>
          <w:szCs w:val="21"/>
          <w:lang w:eastAsia="en-CA"/>
          <w14:ligatures w14:val="none"/>
        </w:rPr>
        <w:t>dual-track</w:t>
      </w:r>
      <w:r w:rsidR="00DE5598" w:rsidRPr="001B474D">
        <w:rPr>
          <w:rFonts w:ascii="Gadugi" w:eastAsia="Times New Roman" w:hAnsi="Gadugi" w:cs="Poppins"/>
          <w:b/>
          <w:bCs/>
          <w:color w:val="153D63" w:themeColor="text2" w:themeTint="E6"/>
          <w:kern w:val="0"/>
          <w:sz w:val="21"/>
          <w:szCs w:val="21"/>
          <w:lang w:eastAsia="en-CA"/>
          <w14:ligatures w14:val="none"/>
        </w:rPr>
        <w:t xml:space="preserve"> programme</w:t>
      </w:r>
      <w:r w:rsidR="00DE5598">
        <w:rPr>
          <w:rFonts w:ascii="Gadugi" w:eastAsia="Times New Roman" w:hAnsi="Gadugi" w:cs="Poppins"/>
          <w:color w:val="153D63" w:themeColor="text2" w:themeTint="E6"/>
          <w:kern w:val="0"/>
          <w:sz w:val="21"/>
          <w:szCs w:val="21"/>
          <w:lang w:eastAsia="en-CA"/>
          <w14:ligatures w14:val="none"/>
        </w:rPr>
        <w:t xml:space="preserve"> </w:t>
      </w:r>
      <w:r w:rsidR="00610AA2">
        <w:rPr>
          <w:rFonts w:ascii="Gadugi" w:eastAsia="Times New Roman" w:hAnsi="Gadugi" w:cs="Poppins"/>
          <w:color w:val="153D63" w:themeColor="text2" w:themeTint="E6"/>
          <w:kern w:val="0"/>
          <w:sz w:val="21"/>
          <w:szCs w:val="21"/>
          <w:lang w:eastAsia="en-CA"/>
          <w14:ligatures w14:val="none"/>
        </w:rPr>
        <w:t xml:space="preserve">that allows students </w:t>
      </w:r>
      <w:r w:rsidR="001B21F9">
        <w:rPr>
          <w:rFonts w:ascii="Gadugi" w:eastAsia="Times New Roman" w:hAnsi="Gadugi" w:cs="Poppins"/>
          <w:color w:val="153D63" w:themeColor="text2" w:themeTint="E6"/>
          <w:kern w:val="0"/>
          <w:sz w:val="21"/>
          <w:szCs w:val="21"/>
          <w:lang w:eastAsia="en-CA"/>
          <w14:ligatures w14:val="none"/>
        </w:rPr>
        <w:t xml:space="preserve">to </w:t>
      </w:r>
      <w:r w:rsidR="00610AA2">
        <w:rPr>
          <w:rFonts w:ascii="Gadugi" w:eastAsia="Times New Roman" w:hAnsi="Gadugi" w:cs="Poppins"/>
          <w:color w:val="153D63" w:themeColor="text2" w:themeTint="E6"/>
          <w:kern w:val="0"/>
          <w:sz w:val="21"/>
          <w:szCs w:val="21"/>
          <w:lang w:eastAsia="en-CA"/>
          <w14:ligatures w14:val="none"/>
        </w:rPr>
        <w:t xml:space="preserve">move across </w:t>
      </w:r>
      <w:r w:rsidR="003C65AE">
        <w:rPr>
          <w:rFonts w:ascii="Gadugi" w:eastAsia="Times New Roman" w:hAnsi="Gadugi" w:cs="Poppins"/>
          <w:color w:val="153D63" w:themeColor="text2" w:themeTint="E6"/>
          <w:kern w:val="0"/>
          <w:sz w:val="21"/>
          <w:szCs w:val="21"/>
          <w:lang w:eastAsia="en-CA"/>
          <w14:ligatures w14:val="none"/>
        </w:rPr>
        <w:t xml:space="preserve">academic and technical tracks beginning at </w:t>
      </w:r>
      <w:r w:rsidR="001B21F9">
        <w:rPr>
          <w:rFonts w:ascii="Gadugi" w:eastAsia="Times New Roman" w:hAnsi="Gadugi" w:cs="Poppins"/>
          <w:color w:val="153D63" w:themeColor="text2" w:themeTint="E6"/>
          <w:kern w:val="0"/>
          <w:sz w:val="21"/>
          <w:szCs w:val="21"/>
          <w:lang w:eastAsia="en-CA"/>
          <w14:ligatures w14:val="none"/>
        </w:rPr>
        <w:t xml:space="preserve">age 13 years. </w:t>
      </w:r>
    </w:p>
    <w:p w14:paraId="12690ECD" w14:textId="5486AB5D" w:rsidR="00DD7B45" w:rsidRPr="00653A18" w:rsidRDefault="004A480A" w:rsidP="00DE60A5">
      <w:pPr>
        <w:numPr>
          <w:ilvl w:val="0"/>
          <w:numId w:val="70"/>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653A18">
        <w:rPr>
          <w:rFonts w:ascii="Gadugi" w:eastAsia="Times New Roman" w:hAnsi="Gadugi" w:cs="Poppins"/>
          <w:color w:val="153D63" w:themeColor="text2" w:themeTint="E6"/>
          <w:kern w:val="0"/>
          <w:sz w:val="21"/>
          <w:szCs w:val="21"/>
          <w:lang w:eastAsia="en-CA"/>
          <w14:ligatures w14:val="none"/>
        </w:rPr>
        <w:t xml:space="preserve">Project IMPACT </w:t>
      </w:r>
      <w:r w:rsidR="00422EFD">
        <w:rPr>
          <w:rFonts w:ascii="Gadugi" w:eastAsia="Times New Roman" w:hAnsi="Gadugi" w:cs="Poppins"/>
          <w:color w:val="153D63" w:themeColor="text2" w:themeTint="E6"/>
          <w:kern w:val="0"/>
          <w:sz w:val="21"/>
          <w:szCs w:val="21"/>
          <w:lang w:eastAsia="en-CA"/>
          <w14:ligatures w14:val="none"/>
        </w:rPr>
        <w:t xml:space="preserve">provides remedial support for </w:t>
      </w:r>
      <w:r w:rsidR="005C362C">
        <w:rPr>
          <w:rFonts w:ascii="Gadugi" w:eastAsia="Times New Roman" w:hAnsi="Gadugi" w:cs="Poppins"/>
          <w:color w:val="153D63" w:themeColor="text2" w:themeTint="E6"/>
          <w:kern w:val="0"/>
          <w:sz w:val="21"/>
          <w:szCs w:val="21"/>
          <w:lang w:eastAsia="en-CA"/>
          <w14:ligatures w14:val="none"/>
        </w:rPr>
        <w:t xml:space="preserve">students who fail to achieve minimum performance standards. </w:t>
      </w:r>
    </w:p>
    <w:p w14:paraId="3D09C94F" w14:textId="4C1AB161" w:rsidR="005164D3" w:rsidRPr="00653A18" w:rsidRDefault="005C362C" w:rsidP="00DE60A5">
      <w:pPr>
        <w:numPr>
          <w:ilvl w:val="0"/>
          <w:numId w:val="70"/>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Establishment of a t</w:t>
      </w:r>
      <w:r w:rsidR="005164D3" w:rsidRPr="00653A18">
        <w:rPr>
          <w:rFonts w:ascii="Gadugi" w:eastAsia="Times New Roman" w:hAnsi="Gadugi" w:cs="Poppins"/>
          <w:color w:val="153D63" w:themeColor="text2" w:themeTint="E6"/>
          <w:kern w:val="0"/>
          <w:sz w:val="21"/>
          <w:szCs w:val="21"/>
          <w:lang w:eastAsia="en-CA"/>
          <w14:ligatures w14:val="none"/>
        </w:rPr>
        <w:t>echnical</w:t>
      </w:r>
      <w:r w:rsidR="004952F8" w:rsidRPr="00653A18">
        <w:rPr>
          <w:rFonts w:ascii="Gadugi" w:eastAsia="Times New Roman" w:hAnsi="Gadugi" w:cs="Poppins"/>
          <w:color w:val="153D63" w:themeColor="text2" w:themeTint="E6"/>
          <w:kern w:val="0"/>
          <w:sz w:val="21"/>
          <w:szCs w:val="21"/>
          <w:lang w:eastAsia="en-CA"/>
          <w14:ligatures w14:val="none"/>
        </w:rPr>
        <w:t xml:space="preserve"> vocational streaming from </w:t>
      </w:r>
      <w:r w:rsidR="00653A18">
        <w:rPr>
          <w:rFonts w:ascii="Gadugi" w:eastAsia="Times New Roman" w:hAnsi="Gadugi" w:cs="Poppins"/>
          <w:color w:val="153D63" w:themeColor="text2" w:themeTint="E6"/>
          <w:kern w:val="0"/>
          <w:sz w:val="21"/>
          <w:szCs w:val="21"/>
          <w:lang w:eastAsia="en-CA"/>
          <w14:ligatures w14:val="none"/>
        </w:rPr>
        <w:t>nursery</w:t>
      </w:r>
      <w:r w:rsidR="004952F8" w:rsidRPr="00653A18">
        <w:rPr>
          <w:rFonts w:ascii="Gadugi" w:eastAsia="Times New Roman" w:hAnsi="Gadugi" w:cs="Poppins"/>
          <w:color w:val="153D63" w:themeColor="text2" w:themeTint="E6"/>
          <w:kern w:val="0"/>
          <w:sz w:val="21"/>
          <w:szCs w:val="21"/>
          <w:lang w:eastAsia="en-CA"/>
          <w14:ligatures w14:val="none"/>
        </w:rPr>
        <w:t xml:space="preserve"> to tertiary </w:t>
      </w:r>
      <w:r w:rsidR="00CD1CB6" w:rsidRPr="00653A18">
        <w:rPr>
          <w:rFonts w:ascii="Gadugi" w:eastAsia="Times New Roman" w:hAnsi="Gadugi" w:cs="Poppins"/>
          <w:color w:val="153D63" w:themeColor="text2" w:themeTint="E6"/>
          <w:kern w:val="0"/>
          <w:sz w:val="21"/>
          <w:szCs w:val="21"/>
          <w:lang w:eastAsia="en-CA"/>
          <w14:ligatures w14:val="none"/>
        </w:rPr>
        <w:t>programme</w:t>
      </w:r>
    </w:p>
    <w:p w14:paraId="0D679888" w14:textId="13DD9D86" w:rsidR="005164D3" w:rsidRPr="00653A18" w:rsidRDefault="005C362C" w:rsidP="00DE60A5">
      <w:pPr>
        <w:numPr>
          <w:ilvl w:val="0"/>
          <w:numId w:val="70"/>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Establishment of a </w:t>
      </w:r>
      <w:r w:rsidR="00E65019">
        <w:rPr>
          <w:rFonts w:ascii="Gadugi" w:eastAsia="Times New Roman" w:hAnsi="Gadugi" w:cs="Poppins"/>
          <w:color w:val="153D63" w:themeColor="text2" w:themeTint="E6"/>
          <w:kern w:val="0"/>
          <w:sz w:val="21"/>
          <w:szCs w:val="21"/>
          <w:lang w:eastAsia="en-CA"/>
          <w14:ligatures w14:val="none"/>
        </w:rPr>
        <w:t>t</w:t>
      </w:r>
      <w:r w:rsidR="005164D3" w:rsidRPr="00653A18">
        <w:rPr>
          <w:rFonts w:ascii="Gadugi" w:eastAsia="Times New Roman" w:hAnsi="Gadugi" w:cs="Poppins"/>
          <w:color w:val="153D63" w:themeColor="text2" w:themeTint="E6"/>
          <w:kern w:val="0"/>
          <w:sz w:val="21"/>
          <w:szCs w:val="21"/>
          <w:lang w:eastAsia="en-CA"/>
          <w14:ligatures w14:val="none"/>
        </w:rPr>
        <w:t>echnology education curriculum</w:t>
      </w:r>
    </w:p>
    <w:p w14:paraId="0B00FF13" w14:textId="77777777" w:rsidR="00DD7B45" w:rsidRPr="00AB2C89" w:rsidRDefault="00DD7B45" w:rsidP="00DD7B45">
      <w:pPr>
        <w:spacing w:after="0" w:line="240" w:lineRule="auto"/>
        <w:ind w:left="1080"/>
        <w:textAlignment w:val="baseline"/>
        <w:rPr>
          <w:rFonts w:ascii="Gadugi" w:eastAsia="Times New Roman" w:hAnsi="Gadugi" w:cs="Poppins"/>
          <w:color w:val="153D63" w:themeColor="text2" w:themeTint="E6"/>
          <w:kern w:val="0"/>
          <w:sz w:val="21"/>
          <w:szCs w:val="21"/>
          <w:lang w:eastAsia="en-CA"/>
          <w14:ligatures w14:val="none"/>
        </w:rPr>
      </w:pPr>
    </w:p>
    <w:p w14:paraId="1BC7832E" w14:textId="77777777" w:rsidR="00C0032E" w:rsidRDefault="00C0032E" w:rsidP="00C0032E">
      <w:pPr>
        <w:spacing w:after="0" w:line="240" w:lineRule="auto"/>
        <w:ind w:left="360"/>
        <w:textAlignment w:val="baseline"/>
        <w:rPr>
          <w:rFonts w:ascii="Gadugi" w:eastAsia="Times New Roman" w:hAnsi="Gadugi" w:cs="Poppins"/>
          <w:color w:val="153D63" w:themeColor="text2" w:themeTint="E6"/>
          <w:kern w:val="0"/>
          <w:lang w:eastAsia="en-CA"/>
          <w14:ligatures w14:val="none"/>
        </w:rPr>
      </w:pPr>
    </w:p>
    <w:p w14:paraId="5F801AAF" w14:textId="77777777" w:rsidR="00561064" w:rsidRDefault="00C06852" w:rsidP="00DE60A5">
      <w:pPr>
        <w:numPr>
          <w:ilvl w:val="0"/>
          <w:numId w:val="16"/>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Integrate Technology in the Classroom</w:t>
      </w:r>
      <w:r w:rsidRPr="004720E0">
        <w:rPr>
          <w:rFonts w:ascii="Gadugi" w:eastAsia="Times New Roman" w:hAnsi="Gadugi" w:cs="Poppins"/>
          <w:color w:val="153D63" w:themeColor="text2" w:themeTint="E6"/>
          <w:kern w:val="0"/>
          <w:lang w:eastAsia="en-CA"/>
          <w14:ligatures w14:val="none"/>
        </w:rPr>
        <w:br/>
      </w:r>
    </w:p>
    <w:p w14:paraId="4F395020" w14:textId="0684440C" w:rsidR="00C06852" w:rsidRPr="00561064" w:rsidRDefault="00C06852" w:rsidP="00DE60A5">
      <w:pPr>
        <w:pStyle w:val="ListParagraph"/>
        <w:numPr>
          <w:ilvl w:val="1"/>
          <w:numId w:val="16"/>
        </w:numPr>
        <w:spacing w:after="0" w:line="240" w:lineRule="auto"/>
        <w:textAlignment w:val="baseline"/>
        <w:rPr>
          <w:rFonts w:ascii="Gadugi" w:eastAsia="Times New Roman" w:hAnsi="Gadugi" w:cs="Poppins"/>
          <w:color w:val="153D63" w:themeColor="text2" w:themeTint="E6"/>
          <w:kern w:val="0"/>
          <w:lang w:eastAsia="en-CA"/>
          <w14:ligatures w14:val="none"/>
        </w:rPr>
      </w:pPr>
      <w:r w:rsidRPr="00561064">
        <w:rPr>
          <w:rFonts w:ascii="Gadugi" w:eastAsia="Times New Roman" w:hAnsi="Gadugi" w:cs="Poppins"/>
          <w:color w:val="153D63" w:themeColor="text2" w:themeTint="E6"/>
          <w:kern w:val="0"/>
          <w:lang w:eastAsia="en-CA"/>
          <w14:ligatures w14:val="none"/>
        </w:rPr>
        <w:t>Invest in digital infrastructure and resources to facilitate the integration of technology in teaching and learning processes. This includes providing schools with adequate hardware, software, and internet connectivity, as well as training teachers to effectively use these tools to enhance student engagement and learning outcomes.</w:t>
      </w:r>
    </w:p>
    <w:p w14:paraId="1FF6E198" w14:textId="77777777" w:rsidR="00C0032E" w:rsidRDefault="00C0032E" w:rsidP="00C0032E">
      <w:pPr>
        <w:spacing w:after="0" w:line="240" w:lineRule="auto"/>
        <w:textAlignment w:val="baseline"/>
        <w:rPr>
          <w:rFonts w:ascii="Gadugi" w:eastAsia="Times New Roman" w:hAnsi="Gadugi" w:cs="Poppins"/>
          <w:b/>
          <w:bCs/>
          <w:color w:val="153D63" w:themeColor="text2" w:themeTint="E6"/>
          <w:kern w:val="0"/>
          <w:sz w:val="21"/>
          <w:szCs w:val="21"/>
          <w:lang w:eastAsia="en-CA"/>
          <w14:ligatures w14:val="none"/>
        </w:rPr>
      </w:pPr>
    </w:p>
    <w:p w14:paraId="4AF6DD4E" w14:textId="6FA99B62" w:rsidR="00DD7B45" w:rsidRPr="00B14737" w:rsidRDefault="006821B3" w:rsidP="00DE60A5">
      <w:pPr>
        <w:numPr>
          <w:ilvl w:val="0"/>
          <w:numId w:val="17"/>
        </w:numPr>
        <w:spacing w:after="0" w:line="240" w:lineRule="auto"/>
        <w:textAlignment w:val="baseline"/>
        <w:rPr>
          <w:rFonts w:ascii="Gadugi" w:eastAsia="Times New Roman" w:hAnsi="Gadugi" w:cs="Poppins"/>
          <w:b/>
          <w:bCs/>
          <w:color w:val="BF4E14" w:themeColor="accent2" w:themeShade="BF"/>
          <w:kern w:val="0"/>
          <w:sz w:val="21"/>
          <w:szCs w:val="21"/>
          <w:lang w:eastAsia="en-CA"/>
          <w14:ligatures w14:val="none"/>
        </w:rPr>
      </w:pPr>
      <w:r w:rsidRPr="00B14737">
        <w:rPr>
          <w:rFonts w:ascii="Gadugi" w:eastAsia="Times New Roman" w:hAnsi="Gadugi" w:cs="Poppins"/>
          <w:b/>
          <w:bCs/>
          <w:color w:val="BF4E14" w:themeColor="accent2" w:themeShade="BF"/>
          <w:kern w:val="0"/>
          <w:sz w:val="21"/>
          <w:szCs w:val="21"/>
          <w:lang w:eastAsia="en-CA"/>
          <w14:ligatures w14:val="none"/>
        </w:rPr>
        <w:t xml:space="preserve">Key </w:t>
      </w:r>
      <w:r w:rsidR="00DD7B45" w:rsidRPr="00B14737">
        <w:rPr>
          <w:rFonts w:ascii="Gadugi" w:eastAsia="Times New Roman" w:hAnsi="Gadugi" w:cs="Poppins"/>
          <w:b/>
          <w:bCs/>
          <w:color w:val="BF4E14" w:themeColor="accent2" w:themeShade="BF"/>
          <w:kern w:val="0"/>
          <w:sz w:val="21"/>
          <w:szCs w:val="21"/>
          <w:lang w:eastAsia="en-CA"/>
          <w14:ligatures w14:val="none"/>
        </w:rPr>
        <w:t>programmes &amp; projects.</w:t>
      </w:r>
    </w:p>
    <w:p w14:paraId="7B94D5CB" w14:textId="292DA9BD" w:rsidR="00DD7B45" w:rsidRPr="00C111AF" w:rsidRDefault="00E65019" w:rsidP="00DE60A5">
      <w:pPr>
        <w:numPr>
          <w:ilvl w:val="0"/>
          <w:numId w:val="71"/>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Integration of </w:t>
      </w:r>
      <w:r w:rsidR="005164D3" w:rsidRPr="00C111AF">
        <w:rPr>
          <w:rFonts w:ascii="Gadugi" w:eastAsia="Times New Roman" w:hAnsi="Gadugi" w:cs="Poppins"/>
          <w:color w:val="153D63" w:themeColor="text2" w:themeTint="E6"/>
          <w:kern w:val="0"/>
          <w:sz w:val="21"/>
          <w:szCs w:val="21"/>
          <w:lang w:eastAsia="en-CA"/>
          <w14:ligatures w14:val="none"/>
        </w:rPr>
        <w:t>laptop and other hardwar</w:t>
      </w:r>
      <w:r>
        <w:rPr>
          <w:rFonts w:ascii="Gadugi" w:eastAsia="Times New Roman" w:hAnsi="Gadugi" w:cs="Poppins"/>
          <w:color w:val="153D63" w:themeColor="text2" w:themeTint="E6"/>
          <w:kern w:val="0"/>
          <w:sz w:val="21"/>
          <w:szCs w:val="21"/>
          <w:lang w:eastAsia="en-CA"/>
          <w14:ligatures w14:val="none"/>
        </w:rPr>
        <w:t xml:space="preserve">e and software into regular teaching and learning. </w:t>
      </w:r>
    </w:p>
    <w:p w14:paraId="17DAD27F" w14:textId="2EEC9226" w:rsidR="00DD7B45" w:rsidRPr="00E0492B" w:rsidRDefault="00B14737" w:rsidP="00DE60A5">
      <w:pPr>
        <w:numPr>
          <w:ilvl w:val="0"/>
          <w:numId w:val="71"/>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E0492B">
        <w:rPr>
          <w:rFonts w:ascii="Gadugi" w:eastAsia="Times New Roman" w:hAnsi="Gadugi" w:cs="Poppins"/>
          <w:color w:val="153D63" w:themeColor="text2" w:themeTint="E6"/>
          <w:kern w:val="0"/>
          <w:sz w:val="21"/>
          <w:szCs w:val="21"/>
          <w:lang w:eastAsia="en-CA"/>
          <w14:ligatures w14:val="none"/>
        </w:rPr>
        <w:t xml:space="preserve">Consideration for the integration of AI into </w:t>
      </w:r>
      <w:r w:rsidR="00E0492B" w:rsidRPr="00E0492B">
        <w:rPr>
          <w:rFonts w:ascii="Gadugi" w:eastAsia="Times New Roman" w:hAnsi="Gadugi" w:cs="Poppins"/>
          <w:color w:val="153D63" w:themeColor="text2" w:themeTint="E6"/>
          <w:kern w:val="0"/>
          <w:sz w:val="21"/>
          <w:szCs w:val="21"/>
          <w:lang w:eastAsia="en-CA"/>
          <w14:ligatures w14:val="none"/>
        </w:rPr>
        <w:t xml:space="preserve">the process of teaching and learning. </w:t>
      </w:r>
    </w:p>
    <w:p w14:paraId="702FAD3D" w14:textId="77777777" w:rsidR="00DD7B45" w:rsidRPr="00AB2C89" w:rsidRDefault="00DD7B45" w:rsidP="00DD7B45">
      <w:pPr>
        <w:spacing w:after="0" w:line="240" w:lineRule="auto"/>
        <w:ind w:left="1080"/>
        <w:textAlignment w:val="baseline"/>
        <w:rPr>
          <w:rFonts w:ascii="Gadugi" w:eastAsia="Times New Roman" w:hAnsi="Gadugi" w:cs="Poppins"/>
          <w:color w:val="153D63" w:themeColor="text2" w:themeTint="E6"/>
          <w:kern w:val="0"/>
          <w:sz w:val="21"/>
          <w:szCs w:val="21"/>
          <w:lang w:eastAsia="en-CA"/>
          <w14:ligatures w14:val="none"/>
        </w:rPr>
      </w:pPr>
    </w:p>
    <w:p w14:paraId="57F4A5A8" w14:textId="48219250" w:rsidR="00C0032E" w:rsidRPr="005C4E4E" w:rsidRDefault="00C0032E" w:rsidP="00C0032E">
      <w:pPr>
        <w:spacing w:after="0" w:line="240" w:lineRule="auto"/>
        <w:ind w:left="1080"/>
        <w:textAlignment w:val="baseline"/>
        <w:rPr>
          <w:rFonts w:ascii="Gadugi" w:eastAsia="Times New Roman" w:hAnsi="Gadugi" w:cs="Poppins"/>
          <w:color w:val="153D63" w:themeColor="text2" w:themeTint="E6"/>
          <w:kern w:val="0"/>
          <w:sz w:val="21"/>
          <w:szCs w:val="21"/>
          <w:lang w:eastAsia="en-CA"/>
          <w14:ligatures w14:val="none"/>
        </w:rPr>
      </w:pPr>
    </w:p>
    <w:p w14:paraId="31DF8C93" w14:textId="77777777" w:rsidR="00C0032E" w:rsidRPr="004720E0" w:rsidRDefault="00C0032E" w:rsidP="00C0032E">
      <w:pPr>
        <w:spacing w:after="0" w:line="240" w:lineRule="auto"/>
        <w:textAlignment w:val="baseline"/>
        <w:rPr>
          <w:rFonts w:ascii="Gadugi" w:eastAsia="Times New Roman" w:hAnsi="Gadugi" w:cs="Poppins"/>
          <w:color w:val="153D63" w:themeColor="text2" w:themeTint="E6"/>
          <w:kern w:val="0"/>
          <w:lang w:eastAsia="en-CA"/>
          <w14:ligatures w14:val="none"/>
        </w:rPr>
      </w:pPr>
    </w:p>
    <w:p w14:paraId="2BB54C7C" w14:textId="77777777" w:rsidR="00561064" w:rsidRDefault="00481EEB" w:rsidP="00DE60A5">
      <w:pPr>
        <w:numPr>
          <w:ilvl w:val="0"/>
          <w:numId w:val="16"/>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Enhance Teacher Training and Professional Development</w:t>
      </w:r>
      <w:r w:rsidRPr="004720E0">
        <w:rPr>
          <w:rFonts w:ascii="Gadugi" w:eastAsia="Times New Roman" w:hAnsi="Gadugi" w:cs="Poppins"/>
          <w:color w:val="153D63" w:themeColor="text2" w:themeTint="E6"/>
          <w:kern w:val="0"/>
          <w:lang w:eastAsia="en-CA"/>
          <w14:ligatures w14:val="none"/>
        </w:rPr>
        <w:br/>
      </w:r>
    </w:p>
    <w:p w14:paraId="0807B3DD" w14:textId="3FAFFAD3" w:rsidR="00481EEB" w:rsidRPr="00044F83" w:rsidRDefault="002C52AC" w:rsidP="00DE60A5">
      <w:pPr>
        <w:pStyle w:val="ListParagraph"/>
        <w:numPr>
          <w:ilvl w:val="1"/>
          <w:numId w:val="16"/>
        </w:numPr>
        <w:spacing w:after="0" w:line="240" w:lineRule="auto"/>
        <w:textAlignment w:val="baseline"/>
        <w:rPr>
          <w:rFonts w:ascii="Gadugi" w:eastAsia="Times New Roman" w:hAnsi="Gadugi" w:cs="Poppins"/>
          <w:color w:val="153D63" w:themeColor="text2" w:themeTint="E6"/>
          <w:kern w:val="0"/>
          <w:lang w:eastAsia="en-CA"/>
          <w14:ligatures w14:val="none"/>
        </w:rPr>
      </w:pPr>
      <w:r w:rsidRPr="00044F83">
        <w:rPr>
          <w:rFonts w:ascii="Gadugi" w:eastAsia="Times New Roman" w:hAnsi="Gadugi" w:cs="Poppins"/>
          <w:color w:val="153D63" w:themeColor="text2" w:themeTint="E6"/>
          <w:kern w:val="0"/>
          <w:lang w:eastAsia="en-CA"/>
          <w14:ligatures w14:val="none"/>
        </w:rPr>
        <w:t xml:space="preserve">Invest in </w:t>
      </w:r>
      <w:r w:rsidR="0063786F" w:rsidRPr="00044F83">
        <w:rPr>
          <w:rFonts w:ascii="Gadugi" w:eastAsia="Times New Roman" w:hAnsi="Gadugi" w:cs="Poppins"/>
          <w:color w:val="153D63" w:themeColor="text2" w:themeTint="E6"/>
          <w:kern w:val="0"/>
          <w:lang w:eastAsia="en-CA"/>
          <w14:ligatures w14:val="none"/>
        </w:rPr>
        <w:t xml:space="preserve">educators' continuous professional development to ensure they are equipped with the latest teaching methodologies and subject-matter </w:t>
      </w:r>
      <w:r w:rsidR="00481EEB" w:rsidRPr="00044F83">
        <w:rPr>
          <w:rFonts w:ascii="Gadugi" w:eastAsia="Times New Roman" w:hAnsi="Gadugi" w:cs="Poppins"/>
          <w:color w:val="153D63" w:themeColor="text2" w:themeTint="E6"/>
          <w:kern w:val="0"/>
          <w:lang w:eastAsia="en-CA"/>
          <w14:ligatures w14:val="none"/>
        </w:rPr>
        <w:t>knowledge. This will include workshops, seminars, and access to online courses, fostering a culture of lifelong learning among teachers.</w:t>
      </w:r>
    </w:p>
    <w:p w14:paraId="76A23F48" w14:textId="77777777" w:rsidR="00092850" w:rsidRPr="00096C38" w:rsidRDefault="00092850" w:rsidP="00092850">
      <w:pPr>
        <w:spacing w:after="0" w:line="240" w:lineRule="auto"/>
        <w:textAlignment w:val="baseline"/>
        <w:rPr>
          <w:rFonts w:ascii="Gadugi" w:eastAsia="Times New Roman" w:hAnsi="Gadugi" w:cs="Poppins"/>
          <w:b/>
          <w:bCs/>
          <w:color w:val="153D63" w:themeColor="text2" w:themeTint="E6"/>
          <w:kern w:val="0"/>
          <w:sz w:val="21"/>
          <w:szCs w:val="21"/>
          <w:lang w:eastAsia="en-CA"/>
          <w14:ligatures w14:val="none"/>
        </w:rPr>
      </w:pPr>
    </w:p>
    <w:p w14:paraId="4A281E62" w14:textId="12DF36CB" w:rsidR="00DD7B45" w:rsidRPr="00096C38" w:rsidRDefault="006821B3" w:rsidP="00096C38">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r w:rsidRPr="00096C38">
        <w:rPr>
          <w:rFonts w:ascii="Gadugi" w:eastAsia="Times New Roman" w:hAnsi="Gadugi" w:cs="Poppins"/>
          <w:b/>
          <w:bCs/>
          <w:color w:val="BF4E14" w:themeColor="accent2" w:themeShade="BF"/>
          <w:kern w:val="0"/>
          <w:sz w:val="21"/>
          <w:szCs w:val="21"/>
          <w:lang w:eastAsia="en-CA"/>
          <w14:ligatures w14:val="none"/>
        </w:rPr>
        <w:t xml:space="preserve">Key </w:t>
      </w:r>
      <w:r w:rsidR="00DD7B45" w:rsidRPr="00096C38">
        <w:rPr>
          <w:rFonts w:ascii="Gadugi" w:eastAsia="Times New Roman" w:hAnsi="Gadugi" w:cs="Poppins"/>
          <w:b/>
          <w:bCs/>
          <w:color w:val="BF4E14" w:themeColor="accent2" w:themeShade="BF"/>
          <w:kern w:val="0"/>
          <w:sz w:val="21"/>
          <w:szCs w:val="21"/>
          <w:lang w:eastAsia="en-CA"/>
          <w14:ligatures w14:val="none"/>
        </w:rPr>
        <w:t xml:space="preserve">programmes &amp; projects </w:t>
      </w:r>
    </w:p>
    <w:p w14:paraId="002283FA" w14:textId="76917AE5" w:rsidR="00DD7B45" w:rsidRPr="009D40CD" w:rsidRDefault="00653A18" w:rsidP="00DE60A5">
      <w:pPr>
        <w:numPr>
          <w:ilvl w:val="0"/>
          <w:numId w:val="72"/>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9D40CD">
        <w:rPr>
          <w:rFonts w:ascii="Gadugi" w:eastAsia="Times New Roman" w:hAnsi="Gadugi" w:cs="Poppins"/>
          <w:color w:val="153D63" w:themeColor="text2" w:themeTint="E6"/>
          <w:kern w:val="0"/>
          <w:sz w:val="21"/>
          <w:szCs w:val="21"/>
          <w:lang w:eastAsia="en-CA"/>
          <w14:ligatures w14:val="none"/>
        </w:rPr>
        <w:t xml:space="preserve">Technology integration for summative </w:t>
      </w:r>
      <w:r w:rsidR="009D40CD" w:rsidRPr="009D40CD">
        <w:rPr>
          <w:rFonts w:ascii="Gadugi" w:eastAsia="Times New Roman" w:hAnsi="Gadugi" w:cs="Poppins"/>
          <w:color w:val="153D63" w:themeColor="text2" w:themeTint="E6"/>
          <w:kern w:val="0"/>
          <w:sz w:val="21"/>
          <w:szCs w:val="21"/>
          <w:lang w:eastAsia="en-CA"/>
          <w14:ligatures w14:val="none"/>
        </w:rPr>
        <w:t xml:space="preserve">and formative </w:t>
      </w:r>
      <w:r w:rsidR="00096C38">
        <w:rPr>
          <w:rFonts w:ascii="Gadugi" w:eastAsia="Times New Roman" w:hAnsi="Gadugi" w:cs="Poppins"/>
          <w:color w:val="153D63" w:themeColor="text2" w:themeTint="E6"/>
          <w:kern w:val="0"/>
          <w:sz w:val="21"/>
          <w:szCs w:val="21"/>
          <w:lang w:eastAsia="en-CA"/>
          <w14:ligatures w14:val="none"/>
        </w:rPr>
        <w:t>assessment</w:t>
      </w:r>
      <w:r w:rsidR="009D40CD" w:rsidRPr="009D40CD">
        <w:rPr>
          <w:rFonts w:ascii="Gadugi" w:eastAsia="Times New Roman" w:hAnsi="Gadugi" w:cs="Poppins"/>
          <w:color w:val="153D63" w:themeColor="text2" w:themeTint="E6"/>
          <w:kern w:val="0"/>
          <w:sz w:val="21"/>
          <w:szCs w:val="21"/>
          <w:lang w:eastAsia="en-CA"/>
          <w14:ligatures w14:val="none"/>
        </w:rPr>
        <w:t xml:space="preserve"> of students, primary and secondary. </w:t>
      </w:r>
    </w:p>
    <w:p w14:paraId="472DB04A" w14:textId="4580516A" w:rsidR="00DD7B45" w:rsidRPr="006821B3" w:rsidRDefault="00096C38" w:rsidP="00DE60A5">
      <w:pPr>
        <w:numPr>
          <w:ilvl w:val="0"/>
          <w:numId w:val="72"/>
        </w:numPr>
        <w:spacing w:after="0" w:line="240" w:lineRule="auto"/>
        <w:textAlignment w:val="baseline"/>
        <w:rPr>
          <w:rFonts w:ascii="Gadugi" w:eastAsia="Times New Roman" w:hAnsi="Gadugi" w:cs="Poppins"/>
          <w:color w:val="BF4E14" w:themeColor="accent2" w:themeShade="BF"/>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Training</w:t>
      </w:r>
      <w:r w:rsidR="00CF221F" w:rsidRPr="00096C38">
        <w:rPr>
          <w:rFonts w:ascii="Gadugi" w:eastAsia="Times New Roman" w:hAnsi="Gadugi" w:cs="Poppins"/>
          <w:color w:val="153D63" w:themeColor="text2" w:themeTint="E6"/>
          <w:kern w:val="0"/>
          <w:sz w:val="21"/>
          <w:szCs w:val="21"/>
          <w:lang w:eastAsia="en-CA"/>
          <w14:ligatures w14:val="none"/>
        </w:rPr>
        <w:t xml:space="preserve"> that is used to recognize diagnostic </w:t>
      </w:r>
      <w:r w:rsidRPr="00096C38">
        <w:rPr>
          <w:rFonts w:ascii="Gadugi" w:eastAsia="Times New Roman" w:hAnsi="Gadugi" w:cs="Poppins"/>
          <w:color w:val="153D63" w:themeColor="text2" w:themeTint="E6"/>
          <w:kern w:val="0"/>
          <w:sz w:val="21"/>
          <w:szCs w:val="21"/>
          <w:lang w:eastAsia="en-CA"/>
          <w14:ligatures w14:val="none"/>
        </w:rPr>
        <w:t>testing. Supported by teaching assistants in the classroom</w:t>
      </w:r>
      <w:r w:rsidRPr="00DE5598">
        <w:rPr>
          <w:rFonts w:ascii="Gadugi" w:eastAsia="Times New Roman" w:hAnsi="Gadugi" w:cs="Poppins"/>
          <w:color w:val="153D63" w:themeColor="text2" w:themeTint="E6"/>
          <w:kern w:val="0"/>
          <w:sz w:val="21"/>
          <w:szCs w:val="21"/>
          <w:lang w:eastAsia="en-CA"/>
          <w14:ligatures w14:val="none"/>
        </w:rPr>
        <w:t xml:space="preserve">. </w:t>
      </w:r>
    </w:p>
    <w:p w14:paraId="3ED0CFA4" w14:textId="0A80F391" w:rsidR="00DD7B45" w:rsidRPr="002A02CF" w:rsidRDefault="002A02CF" w:rsidP="00DE60A5">
      <w:pPr>
        <w:numPr>
          <w:ilvl w:val="0"/>
          <w:numId w:val="72"/>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2A02CF">
        <w:rPr>
          <w:rFonts w:ascii="Gadugi" w:eastAsia="Times New Roman" w:hAnsi="Gadugi" w:cs="Poppins"/>
          <w:color w:val="153D63" w:themeColor="text2" w:themeTint="E6"/>
          <w:kern w:val="0"/>
          <w:sz w:val="21"/>
          <w:szCs w:val="21"/>
          <w:lang w:eastAsia="en-CA"/>
          <w14:ligatures w14:val="none"/>
        </w:rPr>
        <w:t>Professional</w:t>
      </w:r>
      <w:r w:rsidR="00096C38" w:rsidRPr="002A02CF">
        <w:rPr>
          <w:rFonts w:ascii="Gadugi" w:eastAsia="Times New Roman" w:hAnsi="Gadugi" w:cs="Poppins"/>
          <w:color w:val="153D63" w:themeColor="text2" w:themeTint="E6"/>
          <w:kern w:val="0"/>
          <w:sz w:val="21"/>
          <w:szCs w:val="21"/>
          <w:lang w:eastAsia="en-CA"/>
          <w14:ligatures w14:val="none"/>
        </w:rPr>
        <w:t xml:space="preserve"> development at least once per term. Schools are also required to </w:t>
      </w:r>
      <w:r w:rsidRPr="002A02CF">
        <w:rPr>
          <w:rFonts w:ascii="Gadugi" w:eastAsia="Times New Roman" w:hAnsi="Gadugi" w:cs="Poppins"/>
          <w:color w:val="153D63" w:themeColor="text2" w:themeTint="E6"/>
          <w:kern w:val="0"/>
          <w:sz w:val="21"/>
          <w:szCs w:val="21"/>
          <w:lang w:eastAsia="en-CA"/>
          <w14:ligatures w14:val="none"/>
        </w:rPr>
        <w:t xml:space="preserve">identify the need for professional development. </w:t>
      </w:r>
    </w:p>
    <w:p w14:paraId="70362B39" w14:textId="77777777" w:rsidR="00DD7B45" w:rsidRPr="00AB2C89" w:rsidRDefault="00DD7B45" w:rsidP="00DD7B45">
      <w:pPr>
        <w:spacing w:after="0" w:line="240" w:lineRule="auto"/>
        <w:ind w:left="1080"/>
        <w:textAlignment w:val="baseline"/>
        <w:rPr>
          <w:rFonts w:ascii="Gadugi" w:eastAsia="Times New Roman" w:hAnsi="Gadugi" w:cs="Poppins"/>
          <w:color w:val="153D63" w:themeColor="text2" w:themeTint="E6"/>
          <w:kern w:val="0"/>
          <w:sz w:val="21"/>
          <w:szCs w:val="21"/>
          <w:lang w:eastAsia="en-CA"/>
          <w14:ligatures w14:val="none"/>
        </w:rPr>
      </w:pPr>
    </w:p>
    <w:p w14:paraId="0FF5E2B3" w14:textId="77777777" w:rsidR="003834B1" w:rsidRPr="003834B1" w:rsidRDefault="003834B1" w:rsidP="003834B1">
      <w:pPr>
        <w:pStyle w:val="ListParagraph"/>
        <w:spacing w:after="0" w:line="240" w:lineRule="auto"/>
        <w:textAlignment w:val="baseline"/>
        <w:rPr>
          <w:rFonts w:ascii="Gadugi" w:eastAsia="Times New Roman" w:hAnsi="Gadugi" w:cs="Poppins"/>
          <w:color w:val="153D63" w:themeColor="text2" w:themeTint="E6"/>
          <w:kern w:val="0"/>
          <w:lang w:eastAsia="en-CA"/>
          <w14:ligatures w14:val="none"/>
        </w:rPr>
      </w:pPr>
    </w:p>
    <w:p w14:paraId="0E1BD700" w14:textId="77777777" w:rsidR="00034F07" w:rsidRDefault="00C06852" w:rsidP="00DE60A5">
      <w:pPr>
        <w:numPr>
          <w:ilvl w:val="0"/>
          <w:numId w:val="16"/>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Strengthen Early Childhood Education</w:t>
      </w:r>
      <w:r w:rsidRPr="004720E0">
        <w:rPr>
          <w:rFonts w:ascii="Gadugi" w:eastAsia="Times New Roman" w:hAnsi="Gadugi" w:cs="Poppins"/>
          <w:color w:val="153D63" w:themeColor="text2" w:themeTint="E6"/>
          <w:kern w:val="0"/>
          <w:lang w:eastAsia="en-CA"/>
          <w14:ligatures w14:val="none"/>
        </w:rPr>
        <w:br/>
      </w:r>
    </w:p>
    <w:p w14:paraId="4232521F" w14:textId="448FEF4A" w:rsidR="00C06852" w:rsidRPr="00034F07" w:rsidRDefault="00C06852" w:rsidP="00DE60A5">
      <w:pPr>
        <w:pStyle w:val="ListParagraph"/>
        <w:numPr>
          <w:ilvl w:val="1"/>
          <w:numId w:val="16"/>
        </w:numPr>
        <w:spacing w:after="0" w:line="240" w:lineRule="auto"/>
        <w:textAlignment w:val="baseline"/>
        <w:rPr>
          <w:rFonts w:ascii="Gadugi" w:eastAsia="Times New Roman" w:hAnsi="Gadugi" w:cs="Poppins"/>
          <w:color w:val="153D63" w:themeColor="text2" w:themeTint="E6"/>
          <w:kern w:val="0"/>
          <w:lang w:eastAsia="en-CA"/>
          <w14:ligatures w14:val="none"/>
        </w:rPr>
      </w:pPr>
      <w:r w:rsidRPr="00034F07">
        <w:rPr>
          <w:rFonts w:ascii="Gadugi" w:eastAsia="Times New Roman" w:hAnsi="Gadugi" w:cs="Poppins"/>
          <w:color w:val="153D63" w:themeColor="text2" w:themeTint="E6"/>
          <w:kern w:val="0"/>
          <w:lang w:eastAsia="en-CA"/>
          <w14:ligatures w14:val="none"/>
        </w:rPr>
        <w:t>Prioritize early childhood education by increasing access to quality pre-school programs. Develop standardized guidelines and provide resources to ensure that early childhood educators are well-trained and that learning environments are conducive to the developmental needs of young children.</w:t>
      </w:r>
    </w:p>
    <w:p w14:paraId="41821F25" w14:textId="77777777" w:rsidR="008D28AA" w:rsidRDefault="008D28AA" w:rsidP="008D28AA">
      <w:pPr>
        <w:spacing w:after="0" w:line="240" w:lineRule="auto"/>
        <w:ind w:left="720"/>
        <w:textAlignment w:val="baseline"/>
        <w:rPr>
          <w:rFonts w:ascii="Gadugi" w:eastAsia="Times New Roman" w:hAnsi="Gadugi" w:cs="Poppins"/>
          <w:b/>
          <w:bCs/>
          <w:color w:val="153D63" w:themeColor="text2" w:themeTint="E6"/>
          <w:kern w:val="0"/>
          <w:bdr w:val="none" w:sz="0" w:space="0" w:color="auto" w:frame="1"/>
          <w:lang w:eastAsia="en-CA"/>
          <w14:ligatures w14:val="none"/>
        </w:rPr>
      </w:pPr>
    </w:p>
    <w:p w14:paraId="7AE30B12" w14:textId="791512E8" w:rsidR="00DB7CDE" w:rsidRPr="00DB7CDE" w:rsidRDefault="00DB7CDE" w:rsidP="00DB7CDE">
      <w:pPr>
        <w:spacing w:after="0" w:line="240" w:lineRule="auto"/>
        <w:textAlignment w:val="baseline"/>
        <w:rPr>
          <w:rFonts w:ascii="Gadugi" w:eastAsia="Times New Roman" w:hAnsi="Gadugi" w:cs="Poppins"/>
          <w:b/>
          <w:bCs/>
          <w:color w:val="153D63" w:themeColor="text2" w:themeTint="E6"/>
          <w:kern w:val="0"/>
          <w:sz w:val="21"/>
          <w:szCs w:val="21"/>
          <w:lang w:eastAsia="en-CA"/>
          <w14:ligatures w14:val="none"/>
        </w:rPr>
      </w:pPr>
      <w:bookmarkStart w:id="7" w:name="_Hlk217754911"/>
      <w:r>
        <w:rPr>
          <w:rFonts w:ascii="Gadugi" w:eastAsia="Times New Roman" w:hAnsi="Gadugi" w:cs="Poppins"/>
          <w:b/>
          <w:bCs/>
          <w:color w:val="BF4E14" w:themeColor="accent2" w:themeShade="BF"/>
          <w:kern w:val="0"/>
          <w:sz w:val="21"/>
          <w:szCs w:val="21"/>
          <w:lang w:eastAsia="en-CA"/>
          <w14:ligatures w14:val="none"/>
        </w:rPr>
        <w:t xml:space="preserve">         </w:t>
      </w:r>
      <w:r w:rsidR="006821B3" w:rsidRPr="00DB7CDE">
        <w:rPr>
          <w:rFonts w:ascii="Gadugi" w:eastAsia="Times New Roman" w:hAnsi="Gadugi" w:cs="Poppins"/>
          <w:b/>
          <w:bCs/>
          <w:color w:val="BF4E14" w:themeColor="accent2" w:themeShade="BF"/>
          <w:kern w:val="0"/>
          <w:sz w:val="21"/>
          <w:szCs w:val="21"/>
          <w:lang w:eastAsia="en-CA"/>
          <w14:ligatures w14:val="none"/>
        </w:rPr>
        <w:t xml:space="preserve">Key </w:t>
      </w:r>
      <w:r w:rsidR="00DD7B45" w:rsidRPr="00DB7CDE">
        <w:rPr>
          <w:rFonts w:ascii="Gadugi" w:eastAsia="Times New Roman" w:hAnsi="Gadugi" w:cs="Poppins"/>
          <w:b/>
          <w:bCs/>
          <w:color w:val="BF4E14" w:themeColor="accent2" w:themeShade="BF"/>
          <w:kern w:val="0"/>
          <w:sz w:val="21"/>
          <w:szCs w:val="21"/>
          <w:lang w:eastAsia="en-CA"/>
          <w14:ligatures w14:val="none"/>
        </w:rPr>
        <w:t xml:space="preserve">programmes &amp; projects </w:t>
      </w:r>
    </w:p>
    <w:p w14:paraId="083E0B5A" w14:textId="1980BD18" w:rsidR="00DB6540" w:rsidRPr="008A2A9B" w:rsidRDefault="00DB6540" w:rsidP="00DE60A5">
      <w:pPr>
        <w:numPr>
          <w:ilvl w:val="0"/>
          <w:numId w:val="73"/>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8A2A9B">
        <w:rPr>
          <w:rFonts w:ascii="Gadugi" w:eastAsia="Times New Roman" w:hAnsi="Gadugi" w:cs="Poppins"/>
          <w:color w:val="153D63" w:themeColor="text2" w:themeTint="E6"/>
          <w:kern w:val="0"/>
          <w:sz w:val="21"/>
          <w:szCs w:val="21"/>
          <w:lang w:eastAsia="en-CA"/>
          <w14:ligatures w14:val="none"/>
        </w:rPr>
        <w:t xml:space="preserve">Upgrade the standards for preschool teachers, principals and administrators. All teachers must be certified to teach Math and English. </w:t>
      </w:r>
    </w:p>
    <w:p w14:paraId="4F462C8C" w14:textId="4EADB440" w:rsidR="00DB6540" w:rsidRPr="00DB6540" w:rsidRDefault="00DB6540" w:rsidP="00DE60A5">
      <w:pPr>
        <w:numPr>
          <w:ilvl w:val="0"/>
          <w:numId w:val="73"/>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DB6540">
        <w:rPr>
          <w:rFonts w:ascii="Gadugi" w:eastAsia="Times New Roman" w:hAnsi="Gadugi" w:cs="Poppins"/>
          <w:color w:val="153D63" w:themeColor="text2" w:themeTint="E6"/>
          <w:kern w:val="0"/>
          <w:sz w:val="21"/>
          <w:szCs w:val="21"/>
          <w:lang w:eastAsia="en-CA"/>
          <w14:ligatures w14:val="none"/>
        </w:rPr>
        <w:t xml:space="preserve">Standardization of qualifications for </w:t>
      </w:r>
      <w:r w:rsidR="00422EFD">
        <w:rPr>
          <w:rFonts w:ascii="Gadugi" w:eastAsia="Times New Roman" w:hAnsi="Gadugi" w:cs="Poppins"/>
          <w:color w:val="153D63" w:themeColor="text2" w:themeTint="E6"/>
          <w:kern w:val="0"/>
          <w:sz w:val="21"/>
          <w:szCs w:val="21"/>
          <w:lang w:eastAsia="en-CA"/>
          <w14:ligatures w14:val="none"/>
        </w:rPr>
        <w:t xml:space="preserve">early childhood teachers, </w:t>
      </w:r>
      <w:r w:rsidRPr="00DB6540">
        <w:rPr>
          <w:rFonts w:ascii="Gadugi" w:eastAsia="Times New Roman" w:hAnsi="Gadugi" w:cs="Poppins"/>
          <w:color w:val="153D63" w:themeColor="text2" w:themeTint="E6"/>
          <w:kern w:val="0"/>
          <w:sz w:val="21"/>
          <w:szCs w:val="21"/>
          <w:lang w:eastAsia="en-CA"/>
          <w14:ligatures w14:val="none"/>
        </w:rPr>
        <w:t xml:space="preserve">including a certificate in early childhood education and five O’levels, including CSEC Math and English. </w:t>
      </w:r>
    </w:p>
    <w:p w14:paraId="5227E12F" w14:textId="7F7D2798" w:rsidR="00DB6540" w:rsidRPr="00DB6540" w:rsidRDefault="00DB6540" w:rsidP="00DE60A5">
      <w:pPr>
        <w:numPr>
          <w:ilvl w:val="0"/>
          <w:numId w:val="73"/>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DB6540">
        <w:rPr>
          <w:rFonts w:ascii="Gadugi" w:eastAsia="Times New Roman" w:hAnsi="Gadugi" w:cs="Poppins"/>
          <w:color w:val="153D63" w:themeColor="text2" w:themeTint="E6"/>
          <w:kern w:val="0"/>
          <w:sz w:val="21"/>
          <w:szCs w:val="21"/>
          <w:lang w:eastAsia="en-CA"/>
          <w14:ligatures w14:val="none"/>
        </w:rPr>
        <w:t xml:space="preserve">Registration of all private sector ECCE to meet minimum </w:t>
      </w:r>
      <w:r w:rsidR="00422EFD">
        <w:rPr>
          <w:rFonts w:ascii="Gadugi" w:eastAsia="Times New Roman" w:hAnsi="Gadugi" w:cs="Poppins"/>
          <w:color w:val="153D63" w:themeColor="text2" w:themeTint="E6"/>
          <w:kern w:val="0"/>
          <w:sz w:val="21"/>
          <w:szCs w:val="21"/>
          <w:lang w:eastAsia="en-CA"/>
          <w14:ligatures w14:val="none"/>
        </w:rPr>
        <w:t xml:space="preserve">operational and teaching </w:t>
      </w:r>
      <w:r w:rsidRPr="00DB6540">
        <w:rPr>
          <w:rFonts w:ascii="Gadugi" w:eastAsia="Times New Roman" w:hAnsi="Gadugi" w:cs="Poppins"/>
          <w:color w:val="153D63" w:themeColor="text2" w:themeTint="E6"/>
          <w:kern w:val="0"/>
          <w:sz w:val="21"/>
          <w:szCs w:val="21"/>
          <w:lang w:eastAsia="en-CA"/>
          <w14:ligatures w14:val="none"/>
        </w:rPr>
        <w:t>standards</w:t>
      </w:r>
      <w:r w:rsidR="00422EFD">
        <w:rPr>
          <w:rFonts w:ascii="Gadugi" w:eastAsia="Times New Roman" w:hAnsi="Gadugi" w:cs="Poppins"/>
          <w:color w:val="153D63" w:themeColor="text2" w:themeTint="E6"/>
          <w:kern w:val="0"/>
          <w:sz w:val="21"/>
          <w:szCs w:val="21"/>
          <w:lang w:eastAsia="en-CA"/>
          <w14:ligatures w14:val="none"/>
        </w:rPr>
        <w:t>.</w:t>
      </w:r>
    </w:p>
    <w:p w14:paraId="4EE0B611" w14:textId="77777777" w:rsidR="00DD7B45" w:rsidRPr="00AB2C89" w:rsidRDefault="00DD7B45" w:rsidP="00DD7B45">
      <w:pPr>
        <w:spacing w:after="0" w:line="240" w:lineRule="auto"/>
        <w:ind w:left="1080"/>
        <w:textAlignment w:val="baseline"/>
        <w:rPr>
          <w:rFonts w:ascii="Gadugi" w:eastAsia="Times New Roman" w:hAnsi="Gadugi" w:cs="Poppins"/>
          <w:color w:val="153D63" w:themeColor="text2" w:themeTint="E6"/>
          <w:kern w:val="0"/>
          <w:sz w:val="21"/>
          <w:szCs w:val="21"/>
          <w:lang w:eastAsia="en-CA"/>
          <w14:ligatures w14:val="none"/>
        </w:rPr>
      </w:pPr>
    </w:p>
    <w:bookmarkEnd w:id="7"/>
    <w:p w14:paraId="4AB25C45" w14:textId="77777777" w:rsidR="008D28AA" w:rsidRPr="004720E0" w:rsidRDefault="008D28AA" w:rsidP="008D28AA">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1C0DD119" w14:textId="77777777" w:rsidR="00034F07" w:rsidRDefault="00C06852" w:rsidP="00DE60A5">
      <w:pPr>
        <w:numPr>
          <w:ilvl w:val="0"/>
          <w:numId w:val="16"/>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Promote Inclusive Education</w:t>
      </w:r>
      <w:r w:rsidRPr="004720E0">
        <w:rPr>
          <w:rFonts w:ascii="Gadugi" w:eastAsia="Times New Roman" w:hAnsi="Gadugi" w:cs="Poppins"/>
          <w:color w:val="153D63" w:themeColor="text2" w:themeTint="E6"/>
          <w:kern w:val="0"/>
          <w:lang w:eastAsia="en-CA"/>
          <w14:ligatures w14:val="none"/>
        </w:rPr>
        <w:br/>
      </w:r>
    </w:p>
    <w:p w14:paraId="1F8534F3" w14:textId="3658E44E" w:rsidR="00C06852" w:rsidRPr="002A62EB" w:rsidRDefault="00D550A8" w:rsidP="00DE60A5">
      <w:pPr>
        <w:pStyle w:val="ListParagraph"/>
        <w:numPr>
          <w:ilvl w:val="1"/>
          <w:numId w:val="16"/>
        </w:numPr>
        <w:spacing w:after="0" w:line="240" w:lineRule="auto"/>
        <w:textAlignment w:val="baseline"/>
        <w:rPr>
          <w:rFonts w:ascii="Gadugi" w:eastAsia="Times New Roman" w:hAnsi="Gadugi" w:cs="Poppins"/>
          <w:color w:val="153D63" w:themeColor="text2" w:themeTint="E6"/>
          <w:kern w:val="0"/>
          <w:lang w:eastAsia="en-CA"/>
          <w14:ligatures w14:val="none"/>
        </w:rPr>
      </w:pPr>
      <w:r w:rsidRPr="002A62EB">
        <w:rPr>
          <w:rFonts w:ascii="Gadugi" w:eastAsia="Times New Roman" w:hAnsi="Gadugi" w:cs="Poppins"/>
          <w:color w:val="153D63" w:themeColor="text2" w:themeTint="E6"/>
          <w:kern w:val="0"/>
          <w:lang w:eastAsia="en-CA"/>
          <w14:ligatures w14:val="none"/>
        </w:rPr>
        <w:t>S</w:t>
      </w:r>
      <w:r w:rsidR="00C06852" w:rsidRPr="002A62EB">
        <w:rPr>
          <w:rFonts w:ascii="Gadugi" w:eastAsia="Times New Roman" w:hAnsi="Gadugi" w:cs="Poppins"/>
          <w:color w:val="153D63" w:themeColor="text2" w:themeTint="E6"/>
          <w:kern w:val="0"/>
          <w:lang w:eastAsia="en-CA"/>
          <w14:ligatures w14:val="none"/>
        </w:rPr>
        <w:t>upport inclusive education</w:t>
      </w:r>
      <w:r w:rsidRPr="002A62EB">
        <w:rPr>
          <w:rFonts w:ascii="Gadugi" w:eastAsia="Times New Roman" w:hAnsi="Gadugi" w:cs="Poppins"/>
          <w:color w:val="153D63" w:themeColor="text2" w:themeTint="E6"/>
          <w:kern w:val="0"/>
          <w:lang w:eastAsia="en-CA"/>
          <w14:ligatures w14:val="none"/>
        </w:rPr>
        <w:t xml:space="preserve"> to ensure</w:t>
      </w:r>
      <w:r w:rsidR="00C06852" w:rsidRPr="002A62EB">
        <w:rPr>
          <w:rFonts w:ascii="Gadugi" w:eastAsia="Times New Roman" w:hAnsi="Gadugi" w:cs="Poppins"/>
          <w:color w:val="153D63" w:themeColor="text2" w:themeTint="E6"/>
          <w:kern w:val="0"/>
          <w:lang w:eastAsia="en-CA"/>
          <w14:ligatures w14:val="none"/>
        </w:rPr>
        <w:t xml:space="preserve"> that students with disabilities and special needs have equal access to educational opportunities. This includes training teachers in special education, adapting learning materials, and improving school facilities to accommodate all students.</w:t>
      </w:r>
    </w:p>
    <w:p w14:paraId="67A29DAB" w14:textId="77777777" w:rsidR="00D550A8" w:rsidRDefault="00D550A8" w:rsidP="00D550A8">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49A0ABCA" w14:textId="6C639BF8" w:rsidR="00DD7B45" w:rsidRPr="005873AD" w:rsidRDefault="006821B3" w:rsidP="005873AD">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r w:rsidRPr="005873AD">
        <w:rPr>
          <w:rFonts w:ascii="Gadugi" w:eastAsia="Times New Roman" w:hAnsi="Gadugi" w:cs="Poppins"/>
          <w:b/>
          <w:bCs/>
          <w:color w:val="BF4E14" w:themeColor="accent2" w:themeShade="BF"/>
          <w:kern w:val="0"/>
          <w:sz w:val="21"/>
          <w:szCs w:val="21"/>
          <w:lang w:eastAsia="en-CA"/>
          <w14:ligatures w14:val="none"/>
        </w:rPr>
        <w:t xml:space="preserve">Key </w:t>
      </w:r>
      <w:r w:rsidR="00DD7B45" w:rsidRPr="005873AD">
        <w:rPr>
          <w:rFonts w:ascii="Gadugi" w:eastAsia="Times New Roman" w:hAnsi="Gadugi" w:cs="Poppins"/>
          <w:b/>
          <w:bCs/>
          <w:color w:val="BF4E14" w:themeColor="accent2" w:themeShade="BF"/>
          <w:kern w:val="0"/>
          <w:sz w:val="21"/>
          <w:szCs w:val="21"/>
          <w:lang w:eastAsia="en-CA"/>
          <w14:ligatures w14:val="none"/>
        </w:rPr>
        <w:t>programmes &amp; projects.</w:t>
      </w:r>
    </w:p>
    <w:p w14:paraId="705C707B" w14:textId="25A7ADEF" w:rsidR="00A01950" w:rsidRDefault="0024797A" w:rsidP="00DE60A5">
      <w:pPr>
        <w:numPr>
          <w:ilvl w:val="0"/>
          <w:numId w:val="74"/>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Launch a p</w:t>
      </w:r>
      <w:r w:rsidR="00DB6540" w:rsidRPr="00225A07">
        <w:rPr>
          <w:rFonts w:ascii="Gadugi" w:eastAsia="Times New Roman" w:hAnsi="Gadugi" w:cs="Poppins"/>
          <w:color w:val="153D63" w:themeColor="text2" w:themeTint="E6"/>
          <w:kern w:val="0"/>
          <w:sz w:val="21"/>
          <w:szCs w:val="21"/>
          <w:lang w:eastAsia="en-CA"/>
          <w14:ligatures w14:val="none"/>
        </w:rPr>
        <w:t xml:space="preserve">ilot programme in inclusive education to include </w:t>
      </w:r>
      <w:r w:rsidR="00225A07" w:rsidRPr="00225A07">
        <w:rPr>
          <w:rFonts w:ascii="Gadugi" w:eastAsia="Times New Roman" w:hAnsi="Gadugi" w:cs="Poppins"/>
          <w:color w:val="153D63" w:themeColor="text2" w:themeTint="E6"/>
          <w:kern w:val="0"/>
          <w:sz w:val="21"/>
          <w:szCs w:val="21"/>
          <w:lang w:eastAsia="en-CA"/>
          <w14:ligatures w14:val="none"/>
        </w:rPr>
        <w:t>students</w:t>
      </w:r>
      <w:r w:rsidR="00DB6540" w:rsidRPr="00225A07">
        <w:rPr>
          <w:rFonts w:ascii="Gadugi" w:eastAsia="Times New Roman" w:hAnsi="Gadugi" w:cs="Poppins"/>
          <w:color w:val="153D63" w:themeColor="text2" w:themeTint="E6"/>
          <w:kern w:val="0"/>
          <w:sz w:val="21"/>
          <w:szCs w:val="21"/>
          <w:lang w:eastAsia="en-CA"/>
          <w14:ligatures w14:val="none"/>
        </w:rPr>
        <w:t xml:space="preserve"> with special needs in the regular classrooms with the necessary </w:t>
      </w:r>
      <w:r w:rsidR="00DF0F32">
        <w:rPr>
          <w:rFonts w:ascii="Gadugi" w:eastAsia="Times New Roman" w:hAnsi="Gadugi" w:cs="Poppins"/>
          <w:color w:val="153D63" w:themeColor="text2" w:themeTint="E6"/>
          <w:kern w:val="0"/>
          <w:sz w:val="21"/>
          <w:szCs w:val="21"/>
          <w:lang w:eastAsia="en-CA"/>
          <w14:ligatures w14:val="none"/>
        </w:rPr>
        <w:t xml:space="preserve">teacher </w:t>
      </w:r>
      <w:r w:rsidR="00DB6540" w:rsidRPr="00225A07">
        <w:rPr>
          <w:rFonts w:ascii="Gadugi" w:eastAsia="Times New Roman" w:hAnsi="Gadugi" w:cs="Poppins"/>
          <w:color w:val="153D63" w:themeColor="text2" w:themeTint="E6"/>
          <w:kern w:val="0"/>
          <w:sz w:val="21"/>
          <w:szCs w:val="21"/>
          <w:lang w:eastAsia="en-CA"/>
          <w14:ligatures w14:val="none"/>
        </w:rPr>
        <w:t xml:space="preserve">support. </w:t>
      </w:r>
      <w:r w:rsidR="00DF0F32">
        <w:rPr>
          <w:rFonts w:ascii="Gadugi" w:eastAsia="Times New Roman" w:hAnsi="Gadugi" w:cs="Poppins"/>
          <w:color w:val="153D63" w:themeColor="text2" w:themeTint="E6"/>
          <w:kern w:val="0"/>
          <w:sz w:val="21"/>
          <w:szCs w:val="21"/>
          <w:lang w:eastAsia="en-CA"/>
          <w14:ligatures w14:val="none"/>
        </w:rPr>
        <w:t>Twelve</w:t>
      </w:r>
      <w:r w:rsidR="00DB6540" w:rsidRPr="00225A07">
        <w:rPr>
          <w:rFonts w:ascii="Gadugi" w:eastAsia="Times New Roman" w:hAnsi="Gadugi" w:cs="Poppins"/>
          <w:color w:val="153D63" w:themeColor="text2" w:themeTint="E6"/>
          <w:kern w:val="0"/>
          <w:sz w:val="21"/>
          <w:szCs w:val="21"/>
          <w:lang w:eastAsia="en-CA"/>
          <w14:ligatures w14:val="none"/>
        </w:rPr>
        <w:t xml:space="preserve"> primary schools and </w:t>
      </w:r>
      <w:r w:rsidR="00225A07">
        <w:rPr>
          <w:rFonts w:ascii="Gadugi" w:eastAsia="Times New Roman" w:hAnsi="Gadugi" w:cs="Poppins"/>
          <w:color w:val="153D63" w:themeColor="text2" w:themeTint="E6"/>
          <w:kern w:val="0"/>
          <w:sz w:val="21"/>
          <w:szCs w:val="21"/>
          <w:lang w:eastAsia="en-CA"/>
          <w14:ligatures w14:val="none"/>
        </w:rPr>
        <w:t>two</w:t>
      </w:r>
      <w:r w:rsidR="00DB6540" w:rsidRPr="00225A07">
        <w:rPr>
          <w:rFonts w:ascii="Gadugi" w:eastAsia="Times New Roman" w:hAnsi="Gadugi" w:cs="Poppins"/>
          <w:color w:val="153D63" w:themeColor="text2" w:themeTint="E6"/>
          <w:kern w:val="0"/>
          <w:sz w:val="21"/>
          <w:szCs w:val="21"/>
          <w:lang w:eastAsia="en-CA"/>
          <w14:ligatures w14:val="none"/>
        </w:rPr>
        <w:t xml:space="preserve"> secondary schools</w:t>
      </w:r>
      <w:r w:rsidR="00225A07" w:rsidRPr="00225A07">
        <w:rPr>
          <w:rFonts w:ascii="Gadugi" w:eastAsia="Times New Roman" w:hAnsi="Gadugi" w:cs="Poppins"/>
          <w:color w:val="153D63" w:themeColor="text2" w:themeTint="E6"/>
          <w:kern w:val="0"/>
          <w:sz w:val="21"/>
          <w:szCs w:val="21"/>
          <w:lang w:eastAsia="en-CA"/>
          <w14:ligatures w14:val="none"/>
        </w:rPr>
        <w:t>,</w:t>
      </w:r>
      <w:r w:rsidR="00DB6540" w:rsidRPr="00225A07">
        <w:rPr>
          <w:rFonts w:ascii="Gadugi" w:eastAsia="Times New Roman" w:hAnsi="Gadugi" w:cs="Poppins"/>
          <w:color w:val="153D63" w:themeColor="text2" w:themeTint="E6"/>
          <w:kern w:val="0"/>
          <w:sz w:val="21"/>
          <w:szCs w:val="21"/>
          <w:lang w:eastAsia="en-CA"/>
          <w14:ligatures w14:val="none"/>
        </w:rPr>
        <w:t xml:space="preserve"> including Spe</w:t>
      </w:r>
      <w:r w:rsidR="00225A07" w:rsidRPr="00225A07">
        <w:rPr>
          <w:rFonts w:ascii="Gadugi" w:eastAsia="Times New Roman" w:hAnsi="Gadugi" w:cs="Poppins"/>
          <w:color w:val="153D63" w:themeColor="text2" w:themeTint="E6"/>
          <w:kern w:val="0"/>
          <w:sz w:val="21"/>
          <w:szCs w:val="21"/>
          <w:lang w:eastAsia="en-CA"/>
          <w14:ligatures w14:val="none"/>
        </w:rPr>
        <w:t>yside Secondary School and Harmon’s SDA</w:t>
      </w:r>
      <w:r w:rsidR="00DF0F32">
        <w:rPr>
          <w:rFonts w:ascii="Gadugi" w:eastAsia="Times New Roman" w:hAnsi="Gadugi" w:cs="Poppins"/>
          <w:color w:val="153D63" w:themeColor="text2" w:themeTint="E6"/>
          <w:kern w:val="0"/>
          <w:sz w:val="21"/>
          <w:szCs w:val="21"/>
          <w:lang w:eastAsia="en-CA"/>
          <w14:ligatures w14:val="none"/>
        </w:rPr>
        <w:t xml:space="preserve"> have been earmarked to participate in this pilot. </w:t>
      </w:r>
    </w:p>
    <w:p w14:paraId="133E226B" w14:textId="741F5067" w:rsidR="00A01950" w:rsidRPr="00A01950" w:rsidRDefault="00A01950" w:rsidP="00DE60A5">
      <w:pPr>
        <w:numPr>
          <w:ilvl w:val="0"/>
          <w:numId w:val="74"/>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A01950">
        <w:rPr>
          <w:rFonts w:ascii="Gadugi" w:eastAsia="Times New Roman" w:hAnsi="Gadugi" w:cs="Poppins"/>
          <w:color w:val="153D63" w:themeColor="text2" w:themeTint="E6"/>
          <w:kern w:val="0"/>
          <w:sz w:val="21"/>
          <w:szCs w:val="21"/>
          <w:lang w:eastAsia="en-CA"/>
          <w14:ligatures w14:val="none"/>
        </w:rPr>
        <w:t>Introduction of all official government documents offered in Braille.</w:t>
      </w:r>
    </w:p>
    <w:p w14:paraId="1905B2E6" w14:textId="77777777" w:rsidR="00943EC3" w:rsidRDefault="00943EC3" w:rsidP="00943EC3">
      <w:p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p>
    <w:p w14:paraId="2C7B4EE5" w14:textId="77777777" w:rsidR="00943EC3" w:rsidRPr="00AB2C89" w:rsidRDefault="00943EC3" w:rsidP="00943EC3">
      <w:p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p>
    <w:p w14:paraId="6CECF257" w14:textId="77777777" w:rsidR="003379A5" w:rsidRDefault="00C06852" w:rsidP="00DE60A5">
      <w:pPr>
        <w:numPr>
          <w:ilvl w:val="0"/>
          <w:numId w:val="16"/>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Enhance Parental and Community Involvement</w:t>
      </w:r>
      <w:r w:rsidRPr="004720E0">
        <w:rPr>
          <w:rFonts w:ascii="Gadugi" w:eastAsia="Times New Roman" w:hAnsi="Gadugi" w:cs="Poppins"/>
          <w:color w:val="153D63" w:themeColor="text2" w:themeTint="E6"/>
          <w:kern w:val="0"/>
          <w:lang w:eastAsia="en-CA"/>
          <w14:ligatures w14:val="none"/>
        </w:rPr>
        <w:br/>
      </w:r>
    </w:p>
    <w:p w14:paraId="544CFEE8" w14:textId="7F2580B8" w:rsidR="00C06852" w:rsidRPr="003379A5" w:rsidRDefault="00C06852" w:rsidP="00DE60A5">
      <w:pPr>
        <w:pStyle w:val="ListParagraph"/>
        <w:numPr>
          <w:ilvl w:val="1"/>
          <w:numId w:val="16"/>
        </w:numPr>
        <w:spacing w:after="0" w:line="240" w:lineRule="auto"/>
        <w:textAlignment w:val="baseline"/>
        <w:rPr>
          <w:rFonts w:ascii="Gadugi" w:eastAsia="Times New Roman" w:hAnsi="Gadugi" w:cs="Poppins"/>
          <w:color w:val="153D63" w:themeColor="text2" w:themeTint="E6"/>
          <w:kern w:val="0"/>
          <w:lang w:eastAsia="en-CA"/>
          <w14:ligatures w14:val="none"/>
        </w:rPr>
      </w:pPr>
      <w:r w:rsidRPr="003379A5">
        <w:rPr>
          <w:rFonts w:ascii="Gadugi" w:eastAsia="Times New Roman" w:hAnsi="Gadugi" w:cs="Poppins"/>
          <w:color w:val="153D63" w:themeColor="text2" w:themeTint="E6"/>
          <w:kern w:val="0"/>
          <w:lang w:eastAsia="en-CA"/>
          <w14:ligatures w14:val="none"/>
        </w:rPr>
        <w:t xml:space="preserve">Foster partnerships between schools, parents, and the community to create a supportive educational environment. Encourage parental involvement in school activities and decision-making </w:t>
      </w:r>
      <w:r w:rsidR="00DF0F32" w:rsidRPr="003379A5">
        <w:rPr>
          <w:rFonts w:ascii="Gadugi" w:eastAsia="Times New Roman" w:hAnsi="Gadugi" w:cs="Poppins"/>
          <w:color w:val="153D63" w:themeColor="text2" w:themeTint="E6"/>
          <w:kern w:val="0"/>
          <w:lang w:eastAsia="en-CA"/>
          <w14:ligatures w14:val="none"/>
        </w:rPr>
        <w:t>processes</w:t>
      </w:r>
      <w:r w:rsidR="00DF0F32">
        <w:rPr>
          <w:rFonts w:ascii="Gadugi" w:eastAsia="Times New Roman" w:hAnsi="Gadugi" w:cs="Poppins"/>
          <w:color w:val="153D63" w:themeColor="text2" w:themeTint="E6"/>
          <w:kern w:val="0"/>
          <w:lang w:eastAsia="en-CA"/>
          <w14:ligatures w14:val="none"/>
        </w:rPr>
        <w:t xml:space="preserve"> and</w:t>
      </w:r>
      <w:r w:rsidRPr="003379A5">
        <w:rPr>
          <w:rFonts w:ascii="Gadugi" w:eastAsia="Times New Roman" w:hAnsi="Gadugi" w:cs="Poppins"/>
          <w:color w:val="153D63" w:themeColor="text2" w:themeTint="E6"/>
          <w:kern w:val="0"/>
          <w:lang w:eastAsia="en-CA"/>
          <w14:ligatures w14:val="none"/>
        </w:rPr>
        <w:t xml:space="preserve"> engage community stakeholders in initiatives that support educational development.</w:t>
      </w:r>
    </w:p>
    <w:p w14:paraId="3A009D39" w14:textId="77777777" w:rsidR="007521DC" w:rsidRDefault="007521DC" w:rsidP="00BD20FE">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10FC03EA" w14:textId="4ABC3C08" w:rsidR="00DD7B45" w:rsidRPr="007D420E" w:rsidRDefault="006821B3" w:rsidP="007D420E">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r w:rsidRPr="007D420E">
        <w:rPr>
          <w:rFonts w:ascii="Gadugi" w:eastAsia="Times New Roman" w:hAnsi="Gadugi" w:cs="Poppins"/>
          <w:b/>
          <w:bCs/>
          <w:color w:val="BF4E14" w:themeColor="accent2" w:themeShade="BF"/>
          <w:kern w:val="0"/>
          <w:sz w:val="21"/>
          <w:szCs w:val="21"/>
          <w:lang w:eastAsia="en-CA"/>
          <w14:ligatures w14:val="none"/>
        </w:rPr>
        <w:t xml:space="preserve">Key </w:t>
      </w:r>
      <w:r w:rsidR="00DD7B45" w:rsidRPr="007D420E">
        <w:rPr>
          <w:rFonts w:ascii="Gadugi" w:eastAsia="Times New Roman" w:hAnsi="Gadugi" w:cs="Poppins"/>
          <w:b/>
          <w:bCs/>
          <w:color w:val="BF4E14" w:themeColor="accent2" w:themeShade="BF"/>
          <w:kern w:val="0"/>
          <w:sz w:val="21"/>
          <w:szCs w:val="21"/>
          <w:lang w:eastAsia="en-CA"/>
          <w14:ligatures w14:val="none"/>
        </w:rPr>
        <w:t>programmes &amp; projects.</w:t>
      </w:r>
    </w:p>
    <w:p w14:paraId="2F2EDB8F" w14:textId="44382F47" w:rsidR="00DD7B45" w:rsidRPr="00CB10A1" w:rsidRDefault="005F455A" w:rsidP="00DE60A5">
      <w:pPr>
        <w:numPr>
          <w:ilvl w:val="0"/>
          <w:numId w:val="75"/>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Develop an </w:t>
      </w:r>
      <w:r w:rsidRPr="005F455A">
        <w:rPr>
          <w:rFonts w:ascii="Gadugi" w:eastAsia="Times New Roman" w:hAnsi="Gadugi" w:cs="Poppins"/>
          <w:b/>
          <w:bCs/>
          <w:color w:val="153D63" w:themeColor="text2" w:themeTint="E6"/>
          <w:kern w:val="0"/>
          <w:sz w:val="21"/>
          <w:szCs w:val="21"/>
          <w:lang w:eastAsia="en-CA"/>
          <w14:ligatures w14:val="none"/>
        </w:rPr>
        <w:t>online parent portal</w:t>
      </w:r>
      <w:r>
        <w:rPr>
          <w:rFonts w:ascii="Gadugi" w:eastAsia="Times New Roman" w:hAnsi="Gadugi" w:cs="Poppins"/>
          <w:color w:val="153D63" w:themeColor="text2" w:themeTint="E6"/>
          <w:kern w:val="0"/>
          <w:sz w:val="21"/>
          <w:szCs w:val="21"/>
          <w:lang w:eastAsia="en-CA"/>
          <w14:ligatures w14:val="none"/>
        </w:rPr>
        <w:t xml:space="preserve"> for the Tobago school district </w:t>
      </w:r>
      <w:r w:rsidR="007D420E">
        <w:rPr>
          <w:rFonts w:ascii="Gadugi" w:eastAsia="Times New Roman" w:hAnsi="Gadugi" w:cs="Poppins"/>
          <w:color w:val="153D63" w:themeColor="text2" w:themeTint="E6"/>
          <w:kern w:val="0"/>
          <w:sz w:val="21"/>
          <w:szCs w:val="21"/>
          <w:lang w:eastAsia="en-CA"/>
          <w14:ligatures w14:val="none"/>
        </w:rPr>
        <w:t xml:space="preserve">that </w:t>
      </w:r>
      <w:r>
        <w:rPr>
          <w:rFonts w:ascii="Gadugi" w:eastAsia="Times New Roman" w:hAnsi="Gadugi" w:cs="Poppins"/>
          <w:color w:val="153D63" w:themeColor="text2" w:themeTint="E6"/>
          <w:kern w:val="0"/>
          <w:sz w:val="21"/>
          <w:szCs w:val="21"/>
          <w:lang w:eastAsia="en-CA"/>
          <w14:ligatures w14:val="none"/>
        </w:rPr>
        <w:t>will give parents real-time access to academic progress, attendance, and announcements. It will feature a user-friendly interface, communication tools for parent-teacher interaction, and security measures to safeguard data. Collaboration with IT specialists, educators, and parents will ensure it meets community needs.</w:t>
      </w:r>
    </w:p>
    <w:p w14:paraId="33A9D597" w14:textId="50077022" w:rsidR="00DD7B45" w:rsidRPr="00453CF3" w:rsidRDefault="00275196" w:rsidP="00DE60A5">
      <w:pPr>
        <w:numPr>
          <w:ilvl w:val="0"/>
          <w:numId w:val="75"/>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Continue the c</w:t>
      </w:r>
      <w:r w:rsidR="00453CF3" w:rsidRPr="00453CF3">
        <w:rPr>
          <w:rFonts w:ascii="Gadugi" w:eastAsia="Times New Roman" w:hAnsi="Gadugi" w:cs="Poppins"/>
          <w:color w:val="153D63" w:themeColor="text2" w:themeTint="E6"/>
          <w:kern w:val="0"/>
          <w:sz w:val="21"/>
          <w:szCs w:val="21"/>
          <w:lang w:eastAsia="en-CA"/>
          <w14:ligatures w14:val="none"/>
        </w:rPr>
        <w:t>ommunity Impact programme</w:t>
      </w:r>
      <w:r w:rsidR="00453CF3">
        <w:rPr>
          <w:rFonts w:ascii="Gadugi" w:eastAsia="Times New Roman" w:hAnsi="Gadugi" w:cs="Poppins"/>
          <w:color w:val="153D63" w:themeColor="text2" w:themeTint="E6"/>
          <w:kern w:val="0"/>
          <w:sz w:val="21"/>
          <w:szCs w:val="21"/>
          <w:lang w:eastAsia="en-CA"/>
          <w14:ligatures w14:val="none"/>
        </w:rPr>
        <w:t xml:space="preserve"> </w:t>
      </w:r>
      <w:r>
        <w:rPr>
          <w:rFonts w:ascii="Gadugi" w:eastAsia="Times New Roman" w:hAnsi="Gadugi" w:cs="Poppins"/>
          <w:color w:val="153D63" w:themeColor="text2" w:themeTint="E6"/>
          <w:kern w:val="0"/>
          <w:sz w:val="21"/>
          <w:szCs w:val="21"/>
          <w:lang w:eastAsia="en-CA"/>
          <w14:ligatures w14:val="none"/>
        </w:rPr>
        <w:t xml:space="preserve">to prepare parents who may </w:t>
      </w:r>
      <w:r w:rsidR="005D103D">
        <w:rPr>
          <w:rFonts w:ascii="Gadugi" w:eastAsia="Times New Roman" w:hAnsi="Gadugi" w:cs="Poppins"/>
          <w:color w:val="153D63" w:themeColor="text2" w:themeTint="E6"/>
          <w:kern w:val="0"/>
          <w:sz w:val="21"/>
          <w:szCs w:val="21"/>
          <w:lang w:eastAsia="en-CA"/>
          <w14:ligatures w14:val="none"/>
        </w:rPr>
        <w:t xml:space="preserve">face literacy and numeracy challenges </w:t>
      </w:r>
      <w:r w:rsidR="00042398">
        <w:rPr>
          <w:rFonts w:ascii="Gadugi" w:eastAsia="Times New Roman" w:hAnsi="Gadugi" w:cs="Poppins"/>
          <w:color w:val="153D63" w:themeColor="text2" w:themeTint="E6"/>
          <w:kern w:val="0"/>
          <w:sz w:val="21"/>
          <w:szCs w:val="21"/>
          <w:lang w:eastAsia="en-CA"/>
          <w14:ligatures w14:val="none"/>
        </w:rPr>
        <w:t xml:space="preserve">to support students at home. </w:t>
      </w:r>
    </w:p>
    <w:p w14:paraId="1573D720" w14:textId="77777777" w:rsidR="00DD7B45" w:rsidRPr="006821B3" w:rsidRDefault="00DD7B45" w:rsidP="00DE60A5">
      <w:pPr>
        <w:numPr>
          <w:ilvl w:val="0"/>
          <w:numId w:val="75"/>
        </w:numPr>
        <w:spacing w:after="0" w:line="240" w:lineRule="auto"/>
        <w:textAlignment w:val="baseline"/>
        <w:rPr>
          <w:rFonts w:ascii="Gadugi" w:eastAsia="Times New Roman" w:hAnsi="Gadugi" w:cs="Poppins"/>
          <w:color w:val="BF4E14" w:themeColor="accent2" w:themeShade="BF"/>
          <w:kern w:val="0"/>
          <w:sz w:val="21"/>
          <w:szCs w:val="21"/>
          <w:lang w:eastAsia="en-CA"/>
          <w14:ligatures w14:val="none"/>
        </w:rPr>
      </w:pPr>
      <w:r w:rsidRPr="006821B3">
        <w:rPr>
          <w:rFonts w:ascii="Gadugi" w:eastAsia="Times New Roman" w:hAnsi="Gadugi" w:cs="Poppins"/>
          <w:color w:val="BF4E14" w:themeColor="accent2" w:themeShade="BF"/>
          <w:kern w:val="0"/>
          <w:sz w:val="21"/>
          <w:szCs w:val="21"/>
          <w:lang w:eastAsia="en-CA"/>
          <w14:ligatures w14:val="none"/>
        </w:rPr>
        <w:t>Xxx</w:t>
      </w:r>
    </w:p>
    <w:p w14:paraId="54053A4D" w14:textId="49652116" w:rsidR="00DD7B45" w:rsidRDefault="002000A9" w:rsidP="00DE60A5">
      <w:pPr>
        <w:numPr>
          <w:ilvl w:val="0"/>
          <w:numId w:val="75"/>
        </w:numPr>
        <w:spacing w:after="0" w:line="240" w:lineRule="auto"/>
        <w:textAlignment w:val="baseline"/>
        <w:rPr>
          <w:rFonts w:ascii="Gadugi" w:eastAsia="Times New Roman" w:hAnsi="Gadugi" w:cs="Poppins"/>
          <w:color w:val="BF4E14" w:themeColor="accent2" w:themeShade="BF"/>
          <w:kern w:val="0"/>
          <w:sz w:val="21"/>
          <w:szCs w:val="21"/>
          <w:lang w:eastAsia="en-CA"/>
          <w14:ligatures w14:val="none"/>
        </w:rPr>
      </w:pPr>
      <w:r w:rsidRPr="006821B3">
        <w:rPr>
          <w:rFonts w:ascii="Gadugi" w:eastAsia="Times New Roman" w:hAnsi="Gadugi" w:cs="Poppins"/>
          <w:color w:val="BF4E14" w:themeColor="accent2" w:themeShade="BF"/>
          <w:kern w:val="0"/>
          <w:sz w:val="21"/>
          <w:szCs w:val="21"/>
          <w:lang w:eastAsia="en-CA"/>
          <w14:ligatures w14:val="none"/>
        </w:rPr>
        <w:t>X</w:t>
      </w:r>
      <w:r w:rsidR="00DD7B45" w:rsidRPr="006821B3">
        <w:rPr>
          <w:rFonts w:ascii="Gadugi" w:eastAsia="Times New Roman" w:hAnsi="Gadugi" w:cs="Poppins"/>
          <w:color w:val="BF4E14" w:themeColor="accent2" w:themeShade="BF"/>
          <w:kern w:val="0"/>
          <w:sz w:val="21"/>
          <w:szCs w:val="21"/>
          <w:lang w:eastAsia="en-CA"/>
          <w14:ligatures w14:val="none"/>
        </w:rPr>
        <w:t>xx</w:t>
      </w:r>
    </w:p>
    <w:p w14:paraId="3A222A8E" w14:textId="77777777" w:rsidR="002000A9" w:rsidRDefault="002000A9" w:rsidP="002000A9">
      <w:pPr>
        <w:spacing w:after="0" w:line="240" w:lineRule="auto"/>
        <w:textAlignment w:val="baseline"/>
        <w:rPr>
          <w:rFonts w:ascii="Gadugi" w:eastAsia="Times New Roman" w:hAnsi="Gadugi" w:cs="Poppins"/>
          <w:color w:val="BF4E14" w:themeColor="accent2" w:themeShade="BF"/>
          <w:kern w:val="0"/>
          <w:sz w:val="21"/>
          <w:szCs w:val="21"/>
          <w:lang w:eastAsia="en-CA"/>
          <w14:ligatures w14:val="none"/>
        </w:rPr>
      </w:pPr>
    </w:p>
    <w:p w14:paraId="2958EE5E" w14:textId="4D18592E" w:rsidR="002000A9" w:rsidRPr="002000A9" w:rsidRDefault="002000A9" w:rsidP="00DE60A5">
      <w:pPr>
        <w:pStyle w:val="ListParagraph"/>
        <w:numPr>
          <w:ilvl w:val="0"/>
          <w:numId w:val="17"/>
        </w:numPr>
        <w:spacing w:after="0" w:line="240" w:lineRule="auto"/>
        <w:textAlignment w:val="baseline"/>
        <w:rPr>
          <w:rFonts w:ascii="Gadugi" w:eastAsia="Times New Roman" w:hAnsi="Gadugi" w:cs="Poppins"/>
          <w:color w:val="153D63" w:themeColor="text2" w:themeTint="E6"/>
          <w:kern w:val="0"/>
          <w:lang w:eastAsia="en-CA"/>
          <w14:ligatures w14:val="none"/>
        </w:rPr>
      </w:pPr>
      <w:r w:rsidRPr="002000A9">
        <w:rPr>
          <w:rFonts w:ascii="Gadugi" w:eastAsia="Times New Roman" w:hAnsi="Gadugi" w:cs="Poppins"/>
          <w:color w:val="BF4E14" w:themeColor="accent2" w:themeShade="BF"/>
          <w:kern w:val="0"/>
          <w:sz w:val="21"/>
          <w:szCs w:val="21"/>
          <w:lang w:eastAsia="en-CA"/>
          <w14:ligatures w14:val="none"/>
        </w:rPr>
        <w:t xml:space="preserve">Current achievements </w:t>
      </w:r>
    </w:p>
    <w:p w14:paraId="2C5769D4" w14:textId="77777777" w:rsidR="002000A9" w:rsidRPr="002000A9" w:rsidRDefault="002000A9" w:rsidP="002000A9">
      <w:pPr>
        <w:spacing w:after="0" w:line="240" w:lineRule="auto"/>
        <w:textAlignment w:val="baseline"/>
        <w:rPr>
          <w:rFonts w:ascii="Gadugi" w:eastAsia="Times New Roman" w:hAnsi="Gadugi" w:cs="Poppins"/>
          <w:color w:val="BF4E14" w:themeColor="accent2" w:themeShade="BF"/>
          <w:kern w:val="0"/>
          <w:sz w:val="21"/>
          <w:szCs w:val="21"/>
          <w:lang w:eastAsia="en-CA"/>
          <w14:ligatures w14:val="none"/>
        </w:rPr>
      </w:pPr>
    </w:p>
    <w:p w14:paraId="3889533B" w14:textId="5AE03846" w:rsidR="002000A9" w:rsidRPr="002000A9" w:rsidRDefault="00C06852" w:rsidP="00DE60A5">
      <w:pPr>
        <w:numPr>
          <w:ilvl w:val="0"/>
          <w:numId w:val="16"/>
        </w:numPr>
        <w:spacing w:after="0" w:line="240" w:lineRule="auto"/>
        <w:textAlignment w:val="baseline"/>
        <w:rPr>
          <w:rFonts w:ascii="Gadugi" w:eastAsia="Times New Roman" w:hAnsi="Gadugi" w:cs="Poppins"/>
          <w:b/>
          <w:bC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R</w:t>
      </w:r>
      <w:r w:rsidR="00BD20FE">
        <w:rPr>
          <w:rFonts w:ascii="Gadugi" w:eastAsia="Times New Roman" w:hAnsi="Gadugi" w:cs="Poppins"/>
          <w:b/>
          <w:bCs/>
          <w:color w:val="153D63" w:themeColor="text2" w:themeTint="E6"/>
          <w:kern w:val="0"/>
          <w:bdr w:val="none" w:sz="0" w:space="0" w:color="auto" w:frame="1"/>
          <w:lang w:eastAsia="en-CA"/>
          <w14:ligatures w14:val="none"/>
        </w:rPr>
        <w:t>esilient</w:t>
      </w:r>
      <w:r w:rsidRPr="004720E0">
        <w:rPr>
          <w:rFonts w:ascii="Gadugi" w:eastAsia="Times New Roman" w:hAnsi="Gadugi" w:cs="Poppins"/>
          <w:b/>
          <w:bCs/>
          <w:color w:val="153D63" w:themeColor="text2" w:themeTint="E6"/>
          <w:kern w:val="0"/>
          <w:bdr w:val="none" w:sz="0" w:space="0" w:color="auto" w:frame="1"/>
          <w:lang w:eastAsia="en-CA"/>
          <w14:ligatures w14:val="none"/>
        </w:rPr>
        <w:t xml:space="preserve"> Assessment and Evaluation Systems</w:t>
      </w:r>
      <w:r w:rsidRPr="004720E0">
        <w:rPr>
          <w:rFonts w:ascii="Gadugi" w:eastAsia="Times New Roman" w:hAnsi="Gadugi" w:cs="Poppins"/>
          <w:color w:val="153D63" w:themeColor="text2" w:themeTint="E6"/>
          <w:kern w:val="0"/>
          <w:lang w:eastAsia="en-CA"/>
          <w14:ligatures w14:val="none"/>
        </w:rPr>
        <w:br/>
      </w:r>
    </w:p>
    <w:p w14:paraId="28DBDFB4" w14:textId="0C1446ED" w:rsidR="00C06852" w:rsidRPr="002000A9" w:rsidRDefault="00C06852" w:rsidP="00DE60A5">
      <w:pPr>
        <w:pStyle w:val="ListParagraph"/>
        <w:numPr>
          <w:ilvl w:val="1"/>
          <w:numId w:val="16"/>
        </w:numPr>
        <w:spacing w:after="0" w:line="240" w:lineRule="auto"/>
        <w:textAlignment w:val="baseline"/>
        <w:rPr>
          <w:rFonts w:ascii="Gadugi" w:eastAsia="Times New Roman" w:hAnsi="Gadugi" w:cs="Poppins"/>
          <w:b/>
          <w:bCs/>
          <w:color w:val="153D63" w:themeColor="text2" w:themeTint="E6"/>
          <w:kern w:val="0"/>
          <w:lang w:eastAsia="en-CA"/>
          <w14:ligatures w14:val="none"/>
        </w:rPr>
      </w:pPr>
      <w:r w:rsidRPr="002000A9">
        <w:rPr>
          <w:rFonts w:ascii="Gadugi" w:eastAsia="Times New Roman" w:hAnsi="Gadugi" w:cs="Poppins"/>
          <w:color w:val="153D63" w:themeColor="text2" w:themeTint="E6"/>
          <w:kern w:val="0"/>
          <w:lang w:eastAsia="en-CA"/>
          <w14:ligatures w14:val="none"/>
        </w:rPr>
        <w:t xml:space="preserve">Establish comprehensive assessment and evaluation systems to monitor student progress and educational outcomes. Use data-driven approaches to identify areas for improvement and to inform policy decisions, ensuring that educational strategies are effective and aligned with </w:t>
      </w:r>
      <w:r w:rsidR="00C72821" w:rsidRPr="002000A9">
        <w:rPr>
          <w:rFonts w:ascii="Gadugi" w:eastAsia="Times New Roman" w:hAnsi="Gadugi" w:cs="Poppins"/>
          <w:color w:val="153D63" w:themeColor="text2" w:themeTint="E6"/>
          <w:kern w:val="0"/>
          <w:lang w:eastAsia="en-CA"/>
          <w14:ligatures w14:val="none"/>
        </w:rPr>
        <w:t>Tobago development priorities, but also national and international performance benchmarks</w:t>
      </w:r>
      <w:r w:rsidR="003E1A07" w:rsidRPr="002000A9">
        <w:rPr>
          <w:rFonts w:ascii="Gadugi" w:eastAsia="Times New Roman" w:hAnsi="Gadugi" w:cs="Poppins"/>
          <w:color w:val="153D63" w:themeColor="text2" w:themeTint="E6"/>
          <w:kern w:val="0"/>
          <w:lang w:eastAsia="en-CA"/>
          <w14:ligatures w14:val="none"/>
        </w:rPr>
        <w:t>, e.g.,</w:t>
      </w:r>
      <w:r w:rsidR="003E1A07" w:rsidRPr="002000A9">
        <w:rPr>
          <w:rFonts w:ascii="Gadugi" w:eastAsia="Times New Roman" w:hAnsi="Gadugi" w:cs="Poppins"/>
          <w:b/>
          <w:bCs/>
          <w:color w:val="153D63" w:themeColor="text2" w:themeTint="E6"/>
          <w:kern w:val="0"/>
          <w:lang w:eastAsia="en-CA"/>
          <w14:ligatures w14:val="none"/>
        </w:rPr>
        <w:t xml:space="preserve"> </w:t>
      </w:r>
      <w:hyperlink r:id="rId9" w:history="1">
        <w:r w:rsidR="003E1A07" w:rsidRPr="002000A9">
          <w:rPr>
            <w:rStyle w:val="Hyperlink"/>
            <w:rFonts w:ascii="Gadugi" w:eastAsia="Times New Roman" w:hAnsi="Gadugi" w:cs="Poppins"/>
            <w:b/>
            <w:bCs/>
            <w:color w:val="0000FF"/>
            <w:kern w:val="0"/>
            <w:lang w:eastAsia="en-CA"/>
            <w14:ligatures w14:val="none"/>
          </w:rPr>
          <w:t>PISA</w:t>
        </w:r>
      </w:hyperlink>
      <w:r w:rsidRPr="002000A9">
        <w:rPr>
          <w:rFonts w:ascii="Gadugi" w:eastAsia="Times New Roman" w:hAnsi="Gadugi" w:cs="Poppins"/>
          <w:b/>
          <w:bCs/>
          <w:color w:val="153D63" w:themeColor="text2" w:themeTint="E6"/>
          <w:kern w:val="0"/>
          <w:lang w:eastAsia="en-CA"/>
          <w14:ligatures w14:val="none"/>
        </w:rPr>
        <w:t>.</w:t>
      </w:r>
    </w:p>
    <w:p w14:paraId="7A7E52C4" w14:textId="77777777" w:rsidR="00BD20FE" w:rsidRDefault="00BD20FE" w:rsidP="00BD20FE">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7BD7267C" w14:textId="19F00C9D" w:rsidR="00DD7B45" w:rsidRPr="006821B3" w:rsidRDefault="006821B3" w:rsidP="00DE60A5">
      <w:pPr>
        <w:numPr>
          <w:ilvl w:val="0"/>
          <w:numId w:val="17"/>
        </w:numPr>
        <w:spacing w:after="0" w:line="240" w:lineRule="auto"/>
        <w:textAlignment w:val="baseline"/>
        <w:rPr>
          <w:rFonts w:ascii="Gadugi" w:eastAsia="Times New Roman" w:hAnsi="Gadugi" w:cs="Poppins"/>
          <w:color w:val="BF4E14" w:themeColor="accent2" w:themeShade="BF"/>
          <w:kern w:val="0"/>
          <w:sz w:val="21"/>
          <w:szCs w:val="21"/>
          <w:lang w:eastAsia="en-CA"/>
          <w14:ligatures w14:val="none"/>
        </w:rPr>
      </w:pPr>
      <w:r w:rsidRPr="006821B3">
        <w:rPr>
          <w:rFonts w:ascii="Gadugi" w:eastAsia="Times New Roman" w:hAnsi="Gadugi" w:cs="Poppins"/>
          <w:b/>
          <w:bCs/>
          <w:color w:val="BF4E14" w:themeColor="accent2" w:themeShade="BF"/>
          <w:kern w:val="0"/>
          <w:sz w:val="21"/>
          <w:szCs w:val="21"/>
          <w:lang w:eastAsia="en-CA"/>
          <w14:ligatures w14:val="none"/>
        </w:rPr>
        <w:t xml:space="preserve">Key </w:t>
      </w:r>
      <w:r w:rsidR="00DD7B45">
        <w:rPr>
          <w:rFonts w:ascii="Gadugi" w:eastAsia="Times New Roman" w:hAnsi="Gadugi" w:cs="Poppins"/>
          <w:color w:val="BF4E14" w:themeColor="accent2" w:themeShade="BF"/>
          <w:kern w:val="0"/>
          <w:sz w:val="21"/>
          <w:szCs w:val="21"/>
          <w:lang w:eastAsia="en-CA"/>
          <w14:ligatures w14:val="none"/>
        </w:rPr>
        <w:t>p</w:t>
      </w:r>
      <w:r w:rsidR="00DD7B45" w:rsidRPr="006821B3">
        <w:rPr>
          <w:rFonts w:ascii="Gadugi" w:eastAsia="Times New Roman" w:hAnsi="Gadugi" w:cs="Poppins"/>
          <w:color w:val="BF4E14" w:themeColor="accent2" w:themeShade="BF"/>
          <w:kern w:val="0"/>
          <w:sz w:val="21"/>
          <w:szCs w:val="21"/>
          <w:lang w:eastAsia="en-CA"/>
          <w14:ligatures w14:val="none"/>
        </w:rPr>
        <w:t xml:space="preserve">rogrammes &amp; </w:t>
      </w:r>
      <w:r w:rsidR="00DD7B45">
        <w:rPr>
          <w:rFonts w:ascii="Gadugi" w:eastAsia="Times New Roman" w:hAnsi="Gadugi" w:cs="Poppins"/>
          <w:color w:val="BF4E14" w:themeColor="accent2" w:themeShade="BF"/>
          <w:kern w:val="0"/>
          <w:sz w:val="21"/>
          <w:szCs w:val="21"/>
          <w:lang w:eastAsia="en-CA"/>
          <w14:ligatures w14:val="none"/>
        </w:rPr>
        <w:t>p</w:t>
      </w:r>
      <w:r w:rsidR="00DD7B45" w:rsidRPr="006821B3">
        <w:rPr>
          <w:rFonts w:ascii="Gadugi" w:eastAsia="Times New Roman" w:hAnsi="Gadugi" w:cs="Poppins"/>
          <w:color w:val="BF4E14" w:themeColor="accent2" w:themeShade="BF"/>
          <w:kern w:val="0"/>
          <w:sz w:val="21"/>
          <w:szCs w:val="21"/>
          <w:lang w:eastAsia="en-CA"/>
          <w14:ligatures w14:val="none"/>
        </w:rPr>
        <w:t>rojects</w:t>
      </w:r>
      <w:r w:rsidR="00DD7B45">
        <w:rPr>
          <w:rFonts w:ascii="Gadugi" w:eastAsia="Times New Roman" w:hAnsi="Gadugi" w:cs="Poppins"/>
          <w:color w:val="BF4E14" w:themeColor="accent2" w:themeShade="BF"/>
          <w:kern w:val="0"/>
          <w:sz w:val="21"/>
          <w:szCs w:val="21"/>
          <w:lang w:eastAsia="en-CA"/>
          <w14:ligatures w14:val="none"/>
        </w:rPr>
        <w:t>.</w:t>
      </w:r>
    </w:p>
    <w:p w14:paraId="07EC5BC3" w14:textId="0C277703" w:rsidR="00DD7B45" w:rsidRPr="00DE06E8" w:rsidRDefault="000B3124" w:rsidP="00DE60A5">
      <w:pPr>
        <w:numPr>
          <w:ilvl w:val="0"/>
          <w:numId w:val="76"/>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DE06E8">
        <w:rPr>
          <w:rFonts w:ascii="Gadugi" w:eastAsia="Times New Roman" w:hAnsi="Gadugi" w:cs="Poppins"/>
          <w:color w:val="153D63" w:themeColor="text2" w:themeTint="E6"/>
          <w:kern w:val="0"/>
          <w:sz w:val="21"/>
          <w:szCs w:val="21"/>
          <w:lang w:eastAsia="en-CA"/>
          <w14:ligatures w14:val="none"/>
        </w:rPr>
        <w:t xml:space="preserve">E-testing and evaluation, using </w:t>
      </w:r>
      <w:r w:rsidR="00392DED">
        <w:rPr>
          <w:rFonts w:ascii="Gadugi" w:eastAsia="Times New Roman" w:hAnsi="Gadugi" w:cs="Poppins"/>
          <w:color w:val="153D63" w:themeColor="text2" w:themeTint="E6"/>
          <w:kern w:val="0"/>
          <w:sz w:val="21"/>
          <w:szCs w:val="21"/>
          <w:lang w:eastAsia="en-CA"/>
          <w14:ligatures w14:val="none"/>
        </w:rPr>
        <w:t xml:space="preserve">a </w:t>
      </w:r>
      <w:r w:rsidRPr="00DE06E8">
        <w:rPr>
          <w:rFonts w:ascii="Gadugi" w:eastAsia="Times New Roman" w:hAnsi="Gadugi" w:cs="Poppins"/>
          <w:color w:val="153D63" w:themeColor="text2" w:themeTint="E6"/>
          <w:kern w:val="0"/>
          <w:sz w:val="21"/>
          <w:szCs w:val="21"/>
          <w:lang w:eastAsia="en-CA"/>
          <w14:ligatures w14:val="none"/>
        </w:rPr>
        <w:t xml:space="preserve">computer to write exams, mandate from CXC </w:t>
      </w:r>
    </w:p>
    <w:p w14:paraId="1188ECEF" w14:textId="7D0A1A5D" w:rsidR="00DD7B45" w:rsidRPr="00DE06E8" w:rsidRDefault="00DE06E8" w:rsidP="00DE60A5">
      <w:pPr>
        <w:numPr>
          <w:ilvl w:val="0"/>
          <w:numId w:val="76"/>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DE06E8">
        <w:rPr>
          <w:rFonts w:ascii="Gadugi" w:eastAsia="Times New Roman" w:hAnsi="Gadugi" w:cs="Poppins"/>
          <w:color w:val="153D63" w:themeColor="text2" w:themeTint="E6"/>
          <w:kern w:val="0"/>
          <w:sz w:val="21"/>
          <w:szCs w:val="21"/>
          <w:lang w:eastAsia="en-CA"/>
          <w14:ligatures w14:val="none"/>
        </w:rPr>
        <w:t xml:space="preserve">Tobago district assessment, </w:t>
      </w:r>
      <w:r>
        <w:rPr>
          <w:rFonts w:ascii="Gadugi" w:eastAsia="Times New Roman" w:hAnsi="Gadugi" w:cs="Poppins"/>
          <w:color w:val="153D63" w:themeColor="text2" w:themeTint="E6"/>
          <w:kern w:val="0"/>
          <w:sz w:val="21"/>
          <w:szCs w:val="21"/>
          <w:lang w:eastAsia="en-CA"/>
          <w14:ligatures w14:val="none"/>
        </w:rPr>
        <w:t>standards</w:t>
      </w:r>
      <w:r w:rsidRPr="00DE06E8">
        <w:rPr>
          <w:rFonts w:ascii="Gadugi" w:eastAsia="Times New Roman" w:hAnsi="Gadugi" w:cs="Poppins"/>
          <w:color w:val="153D63" w:themeColor="text2" w:themeTint="E6"/>
          <w:kern w:val="0"/>
          <w:sz w:val="21"/>
          <w:szCs w:val="21"/>
          <w:lang w:eastAsia="en-CA"/>
          <w14:ligatures w14:val="none"/>
        </w:rPr>
        <w:t xml:space="preserve"> 1 and 3, data is used to realign expectation regarding student </w:t>
      </w:r>
      <w:r>
        <w:rPr>
          <w:rFonts w:ascii="Gadugi" w:eastAsia="Times New Roman" w:hAnsi="Gadugi" w:cs="Poppins"/>
          <w:color w:val="153D63" w:themeColor="text2" w:themeTint="E6"/>
          <w:kern w:val="0"/>
          <w:sz w:val="21"/>
          <w:szCs w:val="21"/>
          <w:lang w:eastAsia="en-CA"/>
          <w14:ligatures w14:val="none"/>
        </w:rPr>
        <w:t>performance</w:t>
      </w:r>
    </w:p>
    <w:p w14:paraId="4CF63CED" w14:textId="666D5A20" w:rsidR="00DD7B45" w:rsidRPr="00392DED" w:rsidRDefault="00392DED" w:rsidP="00DE60A5">
      <w:pPr>
        <w:numPr>
          <w:ilvl w:val="0"/>
          <w:numId w:val="76"/>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Standardization</w:t>
      </w:r>
      <w:r w:rsidR="00DE06E8" w:rsidRPr="007D5E08">
        <w:rPr>
          <w:rFonts w:ascii="Gadugi" w:eastAsia="Times New Roman" w:hAnsi="Gadugi" w:cs="Poppins"/>
          <w:color w:val="153D63" w:themeColor="text2" w:themeTint="E6"/>
          <w:kern w:val="0"/>
          <w:sz w:val="21"/>
          <w:szCs w:val="21"/>
          <w:lang w:eastAsia="en-CA"/>
          <w14:ligatures w14:val="none"/>
        </w:rPr>
        <w:t xml:space="preserve"> programme </w:t>
      </w:r>
      <w:r w:rsidR="007D5E08" w:rsidRPr="00392DED">
        <w:rPr>
          <w:rFonts w:ascii="Gadugi" w:eastAsia="Times New Roman" w:hAnsi="Gadugi" w:cs="Poppins"/>
          <w:color w:val="153D63" w:themeColor="text2" w:themeTint="E6"/>
          <w:kern w:val="0"/>
          <w:sz w:val="21"/>
          <w:szCs w:val="21"/>
          <w:lang w:eastAsia="en-CA"/>
          <w14:ligatures w14:val="none"/>
        </w:rPr>
        <w:t xml:space="preserve">to ensure consistency in curriculum at early childhood to primary. </w:t>
      </w:r>
    </w:p>
    <w:p w14:paraId="1D8C4177" w14:textId="6AADF4DB" w:rsidR="006821B3" w:rsidRPr="00B06A73" w:rsidRDefault="00392DED" w:rsidP="00DE60A5">
      <w:pPr>
        <w:numPr>
          <w:ilvl w:val="0"/>
          <w:numId w:val="76"/>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B06A73">
        <w:rPr>
          <w:rFonts w:ascii="Gadugi" w:eastAsia="Times New Roman" w:hAnsi="Gadugi" w:cs="Poppins"/>
          <w:color w:val="153D63" w:themeColor="text2" w:themeTint="E6"/>
          <w:kern w:val="0"/>
          <w:sz w:val="21"/>
          <w:szCs w:val="21"/>
          <w:lang w:eastAsia="en-CA"/>
          <w14:ligatures w14:val="none"/>
        </w:rPr>
        <w:t>National test</w:t>
      </w:r>
      <w:r w:rsidR="00B06A73" w:rsidRPr="00B06A73">
        <w:rPr>
          <w:rFonts w:ascii="Gadugi" w:eastAsia="Times New Roman" w:hAnsi="Gadugi" w:cs="Poppins"/>
          <w:color w:val="153D63" w:themeColor="text2" w:themeTint="E6"/>
          <w:kern w:val="0"/>
          <w:sz w:val="21"/>
          <w:szCs w:val="21"/>
          <w:lang w:eastAsia="en-CA"/>
          <w14:ligatures w14:val="none"/>
        </w:rPr>
        <w:t>, NTDA, NCSE</w:t>
      </w:r>
    </w:p>
    <w:p w14:paraId="28B84541" w14:textId="77777777" w:rsidR="00DD7B45" w:rsidRPr="00AB2C89" w:rsidRDefault="00DD7B45" w:rsidP="00DD7B45">
      <w:pPr>
        <w:spacing w:after="0" w:line="240" w:lineRule="auto"/>
        <w:ind w:left="1080"/>
        <w:textAlignment w:val="baseline"/>
        <w:rPr>
          <w:rFonts w:ascii="Gadugi" w:eastAsia="Times New Roman" w:hAnsi="Gadugi" w:cs="Poppins"/>
          <w:color w:val="153D63" w:themeColor="text2" w:themeTint="E6"/>
          <w:kern w:val="0"/>
          <w:sz w:val="21"/>
          <w:szCs w:val="21"/>
          <w:lang w:eastAsia="en-CA"/>
          <w14:ligatures w14:val="none"/>
        </w:rPr>
      </w:pPr>
    </w:p>
    <w:p w14:paraId="03F481D5" w14:textId="77777777" w:rsidR="00BD20FE" w:rsidRPr="004720E0" w:rsidRDefault="00BD20FE" w:rsidP="00BD20FE">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6B0C45C3" w14:textId="77777777" w:rsidR="00CB6362" w:rsidRDefault="00C06852" w:rsidP="00DE60A5">
      <w:pPr>
        <w:numPr>
          <w:ilvl w:val="0"/>
          <w:numId w:val="16"/>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Increase Investment in Educational Infrastructure</w:t>
      </w:r>
      <w:r w:rsidRPr="004720E0">
        <w:rPr>
          <w:rFonts w:ascii="Gadugi" w:eastAsia="Times New Roman" w:hAnsi="Gadugi" w:cs="Poppins"/>
          <w:color w:val="153D63" w:themeColor="text2" w:themeTint="E6"/>
          <w:kern w:val="0"/>
          <w:lang w:eastAsia="en-CA"/>
          <w14:ligatures w14:val="none"/>
        </w:rPr>
        <w:br/>
      </w:r>
    </w:p>
    <w:p w14:paraId="7EBE9E49" w14:textId="77777777" w:rsidR="00CB6362" w:rsidRDefault="00C06852" w:rsidP="00DE60A5">
      <w:pPr>
        <w:pStyle w:val="ListParagraph"/>
        <w:numPr>
          <w:ilvl w:val="1"/>
          <w:numId w:val="16"/>
        </w:numPr>
        <w:spacing w:after="0" w:line="240" w:lineRule="auto"/>
        <w:textAlignment w:val="baseline"/>
        <w:rPr>
          <w:rFonts w:ascii="Gadugi" w:eastAsia="Times New Roman" w:hAnsi="Gadugi" w:cs="Poppins"/>
          <w:color w:val="153D63" w:themeColor="text2" w:themeTint="E6"/>
          <w:kern w:val="0"/>
          <w:lang w:eastAsia="en-CA"/>
          <w14:ligatures w14:val="none"/>
        </w:rPr>
      </w:pPr>
      <w:r w:rsidRPr="00CB6362">
        <w:rPr>
          <w:rFonts w:ascii="Gadugi" w:eastAsia="Times New Roman" w:hAnsi="Gadugi" w:cs="Poppins"/>
          <w:color w:val="153D63" w:themeColor="text2" w:themeTint="E6"/>
          <w:kern w:val="0"/>
          <w:lang w:eastAsia="en-CA"/>
          <w14:ligatures w14:val="none"/>
        </w:rPr>
        <w:t xml:space="preserve">Allocate sufficient funding </w:t>
      </w:r>
      <w:r w:rsidR="00E21ED2" w:rsidRPr="00CB6362">
        <w:rPr>
          <w:rFonts w:ascii="Gadugi" w:eastAsia="Times New Roman" w:hAnsi="Gadugi" w:cs="Poppins"/>
          <w:color w:val="153D63" w:themeColor="text2" w:themeTint="E6"/>
          <w:kern w:val="0"/>
          <w:lang w:eastAsia="en-CA"/>
          <w14:ligatures w14:val="none"/>
        </w:rPr>
        <w:t xml:space="preserve">to build new education infrastructure and </w:t>
      </w:r>
      <w:r w:rsidRPr="00CB6362">
        <w:rPr>
          <w:rFonts w:ascii="Gadugi" w:eastAsia="Times New Roman" w:hAnsi="Gadugi" w:cs="Poppins"/>
          <w:color w:val="153D63" w:themeColor="text2" w:themeTint="E6"/>
          <w:kern w:val="0"/>
          <w:lang w:eastAsia="en-CA"/>
          <w14:ligatures w14:val="none"/>
        </w:rPr>
        <w:t xml:space="preserve">to improve and maintain </w:t>
      </w:r>
      <w:r w:rsidR="00B32B5D" w:rsidRPr="00CB6362">
        <w:rPr>
          <w:rFonts w:ascii="Gadugi" w:eastAsia="Times New Roman" w:hAnsi="Gadugi" w:cs="Poppins"/>
          <w:color w:val="153D63" w:themeColor="text2" w:themeTint="E6"/>
          <w:kern w:val="0"/>
          <w:lang w:eastAsia="en-CA"/>
          <w14:ligatures w14:val="none"/>
        </w:rPr>
        <w:t xml:space="preserve">existing </w:t>
      </w:r>
      <w:r w:rsidRPr="00CB6362">
        <w:rPr>
          <w:rFonts w:ascii="Gadugi" w:eastAsia="Times New Roman" w:hAnsi="Gadugi" w:cs="Poppins"/>
          <w:color w:val="153D63" w:themeColor="text2" w:themeTint="E6"/>
          <w:kern w:val="0"/>
          <w:lang w:eastAsia="en-CA"/>
          <w14:ligatures w14:val="none"/>
        </w:rPr>
        <w:t xml:space="preserve">educational infrastructure, including school buildings, libraries, and laboratories. </w:t>
      </w:r>
    </w:p>
    <w:p w14:paraId="1621B291" w14:textId="532648AB" w:rsidR="00C06852" w:rsidRPr="00CB6362" w:rsidRDefault="00C06852" w:rsidP="00DE60A5">
      <w:pPr>
        <w:pStyle w:val="ListParagraph"/>
        <w:numPr>
          <w:ilvl w:val="1"/>
          <w:numId w:val="16"/>
        </w:numPr>
        <w:spacing w:after="0" w:line="240" w:lineRule="auto"/>
        <w:textAlignment w:val="baseline"/>
        <w:rPr>
          <w:rFonts w:ascii="Gadugi" w:eastAsia="Times New Roman" w:hAnsi="Gadugi" w:cs="Poppins"/>
          <w:color w:val="153D63" w:themeColor="text2" w:themeTint="E6"/>
          <w:kern w:val="0"/>
          <w:lang w:eastAsia="en-CA"/>
          <w14:ligatures w14:val="none"/>
        </w:rPr>
      </w:pPr>
      <w:r w:rsidRPr="00CB6362">
        <w:rPr>
          <w:rFonts w:ascii="Gadugi" w:eastAsia="Times New Roman" w:hAnsi="Gadugi" w:cs="Poppins"/>
          <w:color w:val="153D63" w:themeColor="text2" w:themeTint="E6"/>
          <w:kern w:val="0"/>
          <w:lang w:eastAsia="en-CA"/>
          <w14:ligatures w14:val="none"/>
        </w:rPr>
        <w:t>Ensure that all educational facilities are safe, accessible, and equipped with the necessary resources to support effective teaching and learning</w:t>
      </w:r>
      <w:r w:rsidR="00B32B5D" w:rsidRPr="00CB6362">
        <w:rPr>
          <w:rFonts w:ascii="Gadugi" w:eastAsia="Times New Roman" w:hAnsi="Gadugi" w:cs="Poppins"/>
          <w:color w:val="153D63" w:themeColor="text2" w:themeTint="E6"/>
          <w:kern w:val="0"/>
          <w:lang w:eastAsia="en-CA"/>
          <w14:ligatures w14:val="none"/>
        </w:rPr>
        <w:t xml:space="preserve"> of all students</w:t>
      </w:r>
      <w:r w:rsidRPr="00CB6362">
        <w:rPr>
          <w:rFonts w:ascii="Gadugi" w:eastAsia="Times New Roman" w:hAnsi="Gadugi" w:cs="Poppins"/>
          <w:color w:val="153D63" w:themeColor="text2" w:themeTint="E6"/>
          <w:kern w:val="0"/>
          <w:lang w:eastAsia="en-CA"/>
          <w14:ligatures w14:val="none"/>
        </w:rPr>
        <w:t>.</w:t>
      </w:r>
    </w:p>
    <w:p w14:paraId="6EF40236" w14:textId="77777777" w:rsidR="00063C42" w:rsidRDefault="00063C42" w:rsidP="00063C42">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725D50B0" w14:textId="20241075" w:rsidR="00DD7B45" w:rsidRPr="003C3E90" w:rsidRDefault="006821B3" w:rsidP="003C3E90">
      <w:pPr>
        <w:spacing w:after="0" w:line="240" w:lineRule="auto"/>
        <w:ind w:left="720"/>
        <w:textAlignment w:val="baseline"/>
        <w:rPr>
          <w:rFonts w:ascii="Gadugi" w:eastAsia="Times New Roman" w:hAnsi="Gadugi" w:cs="Poppins"/>
          <w:b/>
          <w:bCs/>
          <w:color w:val="BF4E14" w:themeColor="accent2" w:themeShade="BF"/>
          <w:kern w:val="0"/>
          <w:sz w:val="24"/>
          <w:szCs w:val="24"/>
          <w:lang w:eastAsia="en-CA"/>
          <w14:ligatures w14:val="none"/>
        </w:rPr>
      </w:pPr>
      <w:r w:rsidRPr="003C3E90">
        <w:rPr>
          <w:rFonts w:ascii="Gadugi" w:eastAsia="Times New Roman" w:hAnsi="Gadugi" w:cs="Poppins"/>
          <w:b/>
          <w:bCs/>
          <w:color w:val="BF4E14" w:themeColor="accent2" w:themeShade="BF"/>
          <w:kern w:val="0"/>
          <w:sz w:val="24"/>
          <w:szCs w:val="24"/>
          <w:lang w:eastAsia="en-CA"/>
          <w14:ligatures w14:val="none"/>
        </w:rPr>
        <w:t xml:space="preserve">Key </w:t>
      </w:r>
      <w:r w:rsidR="00DD7B45" w:rsidRPr="003C3E90">
        <w:rPr>
          <w:rFonts w:ascii="Gadugi" w:eastAsia="Times New Roman" w:hAnsi="Gadugi" w:cs="Poppins"/>
          <w:b/>
          <w:bCs/>
          <w:color w:val="BF4E14" w:themeColor="accent2" w:themeShade="BF"/>
          <w:kern w:val="0"/>
          <w:sz w:val="24"/>
          <w:szCs w:val="24"/>
          <w:lang w:eastAsia="en-CA"/>
          <w14:ligatures w14:val="none"/>
        </w:rPr>
        <w:t>programmes &amp; projects.</w:t>
      </w:r>
    </w:p>
    <w:p w14:paraId="47AAF17F" w14:textId="77777777" w:rsidR="005912A8" w:rsidRDefault="00567BEA" w:rsidP="00DE60A5">
      <w:pPr>
        <w:numPr>
          <w:ilvl w:val="0"/>
          <w:numId w:val="77"/>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567BEA">
        <w:rPr>
          <w:rFonts w:ascii="Gadugi" w:eastAsia="Times New Roman" w:hAnsi="Gadugi" w:cs="Poppins"/>
          <w:color w:val="153D63" w:themeColor="text2" w:themeTint="E6"/>
          <w:kern w:val="0"/>
          <w:sz w:val="21"/>
          <w:szCs w:val="21"/>
          <w:lang w:eastAsia="en-CA"/>
          <w14:ligatures w14:val="none"/>
        </w:rPr>
        <w:t xml:space="preserve">The </w:t>
      </w:r>
      <w:r w:rsidRPr="003C3E90">
        <w:rPr>
          <w:rFonts w:ascii="Gadugi" w:eastAsia="Times New Roman" w:hAnsi="Gadugi" w:cs="Poppins"/>
          <w:b/>
          <w:bCs/>
          <w:color w:val="153D63" w:themeColor="text2" w:themeTint="E6"/>
          <w:kern w:val="0"/>
          <w:sz w:val="21"/>
          <w:szCs w:val="21"/>
          <w:lang w:eastAsia="en-CA"/>
          <w14:ligatures w14:val="none"/>
        </w:rPr>
        <w:t>School Infrastructure Improvement Program</w:t>
      </w:r>
      <w:r w:rsidR="003C3E90" w:rsidRPr="003C3E90">
        <w:rPr>
          <w:rFonts w:ascii="Gadugi" w:eastAsia="Times New Roman" w:hAnsi="Gadugi" w:cs="Poppins"/>
          <w:b/>
          <w:bCs/>
          <w:color w:val="153D63" w:themeColor="text2" w:themeTint="E6"/>
          <w:kern w:val="0"/>
          <w:sz w:val="21"/>
          <w:szCs w:val="21"/>
          <w:lang w:eastAsia="en-CA"/>
          <w14:ligatures w14:val="none"/>
        </w:rPr>
        <w:t>me</w:t>
      </w:r>
      <w:r w:rsidRPr="00567BEA">
        <w:rPr>
          <w:rFonts w:ascii="Gadugi" w:eastAsia="Times New Roman" w:hAnsi="Gadugi" w:cs="Poppins"/>
          <w:color w:val="153D63" w:themeColor="text2" w:themeTint="E6"/>
          <w:kern w:val="0"/>
          <w:sz w:val="21"/>
          <w:szCs w:val="21"/>
          <w:lang w:eastAsia="en-CA"/>
          <w14:ligatures w14:val="none"/>
        </w:rPr>
        <w:t xml:space="preserve"> aims to upgrade classrooms, libraries, and sports complexes, focusing on modernizing technology, accessibility, and safety. It seeks to support academic and holistic development through projects like installing energy-efficient systems, renovating structures, and expanding digital resources. Community involvement and sustainable practices are key to its success, ensuring long-term benefits for students and staff. This approach enhances education and prepares students for future </w:t>
      </w:r>
      <w:r>
        <w:rPr>
          <w:rFonts w:ascii="Gadugi" w:eastAsia="Times New Roman" w:hAnsi="Gadugi" w:cs="Poppins"/>
          <w:color w:val="153D63" w:themeColor="text2" w:themeTint="E6"/>
          <w:kern w:val="0"/>
          <w:sz w:val="21"/>
          <w:szCs w:val="21"/>
          <w:lang w:eastAsia="en-CA"/>
          <w14:ligatures w14:val="none"/>
        </w:rPr>
        <w:t>challenges</w:t>
      </w:r>
      <w:r w:rsidR="00FA1E1C" w:rsidRPr="00567BEA">
        <w:rPr>
          <w:rFonts w:ascii="Gadugi" w:eastAsia="Times New Roman" w:hAnsi="Gadugi" w:cs="Poppins"/>
          <w:color w:val="153D63" w:themeColor="text2" w:themeTint="E6"/>
          <w:kern w:val="0"/>
          <w:sz w:val="21"/>
          <w:szCs w:val="21"/>
          <w:lang w:eastAsia="en-CA"/>
          <w14:ligatures w14:val="none"/>
        </w:rPr>
        <w:t>.</w:t>
      </w:r>
      <w:r w:rsidR="00F26D40">
        <w:rPr>
          <w:rFonts w:ascii="Gadugi" w:eastAsia="Times New Roman" w:hAnsi="Gadugi" w:cs="Poppins"/>
          <w:color w:val="153D63" w:themeColor="text2" w:themeTint="E6"/>
          <w:kern w:val="0"/>
          <w:sz w:val="21"/>
          <w:szCs w:val="21"/>
          <w:lang w:eastAsia="en-CA"/>
          <w14:ligatures w14:val="none"/>
        </w:rPr>
        <w:t xml:space="preserve"> </w:t>
      </w:r>
    </w:p>
    <w:p w14:paraId="55D12C71" w14:textId="5570138D" w:rsidR="00FA1E1C" w:rsidRPr="00567BEA" w:rsidRDefault="00F26D40" w:rsidP="00DE60A5">
      <w:pPr>
        <w:numPr>
          <w:ilvl w:val="0"/>
          <w:numId w:val="77"/>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5912A8">
        <w:rPr>
          <w:rFonts w:ascii="Gadugi" w:eastAsia="Times New Roman" w:hAnsi="Gadugi" w:cs="Poppins"/>
          <w:b/>
          <w:bCs/>
          <w:color w:val="153D63" w:themeColor="text2" w:themeTint="E6"/>
          <w:kern w:val="0"/>
          <w:sz w:val="21"/>
          <w:szCs w:val="21"/>
          <w:lang w:eastAsia="en-CA"/>
          <w14:ligatures w14:val="none"/>
        </w:rPr>
        <w:t>The following project will be undertaken under the School Infrastructure Improvement Programme</w:t>
      </w:r>
      <w:r>
        <w:rPr>
          <w:rFonts w:ascii="Gadugi" w:eastAsia="Times New Roman" w:hAnsi="Gadugi" w:cs="Poppins"/>
          <w:color w:val="153D63" w:themeColor="text2" w:themeTint="E6"/>
          <w:kern w:val="0"/>
          <w:sz w:val="21"/>
          <w:szCs w:val="21"/>
          <w:lang w:eastAsia="en-CA"/>
          <w14:ligatures w14:val="none"/>
        </w:rPr>
        <w:t xml:space="preserve">. </w:t>
      </w:r>
    </w:p>
    <w:p w14:paraId="153E7879" w14:textId="1544DFF4" w:rsidR="00E65B28" w:rsidRPr="003C3E90" w:rsidRDefault="00E65B28" w:rsidP="00DE60A5">
      <w:pPr>
        <w:numPr>
          <w:ilvl w:val="1"/>
          <w:numId w:val="77"/>
        </w:numPr>
        <w:shd w:val="clear" w:color="auto" w:fill="FFFFFF" w:themeFill="background1"/>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3C3E90">
        <w:rPr>
          <w:rFonts w:ascii="Gadugi" w:eastAsia="Times New Roman" w:hAnsi="Gadugi" w:cs="Poppins"/>
          <w:color w:val="153D63" w:themeColor="text2" w:themeTint="E6"/>
          <w:kern w:val="0"/>
          <w:sz w:val="21"/>
          <w:szCs w:val="21"/>
          <w:lang w:eastAsia="en-CA"/>
          <w14:ligatures w14:val="none"/>
        </w:rPr>
        <w:t>Scarborough Secondary School construction</w:t>
      </w:r>
      <w:r w:rsidR="008E1DEF">
        <w:rPr>
          <w:rFonts w:ascii="Gadugi" w:eastAsia="Times New Roman" w:hAnsi="Gadugi" w:cs="Poppins"/>
          <w:color w:val="153D63" w:themeColor="text2" w:themeTint="E6"/>
          <w:kern w:val="0"/>
          <w:sz w:val="21"/>
          <w:szCs w:val="21"/>
          <w:lang w:eastAsia="en-CA"/>
          <w14:ligatures w14:val="none"/>
        </w:rPr>
        <w:t>,</w:t>
      </w:r>
      <w:r w:rsidR="004C1468">
        <w:rPr>
          <w:rFonts w:ascii="Gadugi" w:eastAsia="Times New Roman" w:hAnsi="Gadugi" w:cs="Poppins"/>
          <w:color w:val="153D63" w:themeColor="text2" w:themeTint="E6"/>
          <w:kern w:val="0"/>
          <w:sz w:val="21"/>
          <w:szCs w:val="21"/>
          <w:lang w:eastAsia="en-CA"/>
          <w14:ligatures w14:val="none"/>
        </w:rPr>
        <w:t xml:space="preserve"> including three early childhood centers, </w:t>
      </w:r>
      <w:r w:rsidR="008E1DEF">
        <w:rPr>
          <w:rFonts w:ascii="Gadugi" w:eastAsia="Times New Roman" w:hAnsi="Gadugi" w:cs="Poppins"/>
          <w:color w:val="153D63" w:themeColor="text2" w:themeTint="E6"/>
          <w:kern w:val="0"/>
          <w:sz w:val="21"/>
          <w:szCs w:val="21"/>
          <w:lang w:eastAsia="en-CA"/>
          <w14:ligatures w14:val="none"/>
        </w:rPr>
        <w:t xml:space="preserve">a primary school and an administration center for the Division of Education. </w:t>
      </w:r>
    </w:p>
    <w:p w14:paraId="6147A251" w14:textId="0E5056EE" w:rsidR="00E65B28" w:rsidRDefault="000616DB" w:rsidP="00DE60A5">
      <w:pPr>
        <w:numPr>
          <w:ilvl w:val="1"/>
          <w:numId w:val="77"/>
        </w:numPr>
        <w:shd w:val="clear" w:color="auto" w:fill="FFFFFF" w:themeFill="background1"/>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Construction of the </w:t>
      </w:r>
      <w:r w:rsidR="00E65B28" w:rsidRPr="003C3E90">
        <w:rPr>
          <w:rFonts w:ascii="Gadugi" w:eastAsia="Times New Roman" w:hAnsi="Gadugi" w:cs="Poppins"/>
          <w:color w:val="153D63" w:themeColor="text2" w:themeTint="E6"/>
          <w:kern w:val="0"/>
          <w:sz w:val="21"/>
          <w:szCs w:val="21"/>
          <w:lang w:eastAsia="en-CA"/>
          <w14:ligatures w14:val="none"/>
        </w:rPr>
        <w:t>ECCE</w:t>
      </w:r>
      <w:r>
        <w:rPr>
          <w:rFonts w:ascii="Gadugi" w:eastAsia="Times New Roman" w:hAnsi="Gadugi" w:cs="Poppins"/>
          <w:color w:val="153D63" w:themeColor="text2" w:themeTint="E6"/>
          <w:kern w:val="0"/>
          <w:sz w:val="21"/>
          <w:szCs w:val="21"/>
          <w:lang w:eastAsia="en-CA"/>
          <w14:ligatures w14:val="none"/>
        </w:rPr>
        <w:t xml:space="preserve"> school at Courland</w:t>
      </w:r>
      <w:r w:rsidR="008E1DEF">
        <w:rPr>
          <w:rFonts w:ascii="Gadugi" w:eastAsia="Times New Roman" w:hAnsi="Gadugi" w:cs="Poppins"/>
          <w:color w:val="153D63" w:themeColor="text2" w:themeTint="E6"/>
          <w:kern w:val="0"/>
          <w:sz w:val="21"/>
          <w:szCs w:val="21"/>
          <w:lang w:eastAsia="en-CA"/>
          <w14:ligatures w14:val="none"/>
        </w:rPr>
        <w:t>.</w:t>
      </w:r>
    </w:p>
    <w:p w14:paraId="5F185BAA" w14:textId="5265C081" w:rsidR="000616DB" w:rsidRPr="003C3E90" w:rsidRDefault="00AC6793" w:rsidP="00DE60A5">
      <w:pPr>
        <w:numPr>
          <w:ilvl w:val="1"/>
          <w:numId w:val="77"/>
        </w:numPr>
        <w:shd w:val="clear" w:color="auto" w:fill="FFFFFF" w:themeFill="background1"/>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Construction</w:t>
      </w:r>
      <w:r w:rsidR="000616DB">
        <w:rPr>
          <w:rFonts w:ascii="Gadugi" w:eastAsia="Times New Roman" w:hAnsi="Gadugi" w:cs="Poppins"/>
          <w:color w:val="153D63" w:themeColor="text2" w:themeTint="E6"/>
          <w:kern w:val="0"/>
          <w:sz w:val="21"/>
          <w:szCs w:val="21"/>
          <w:lang w:eastAsia="en-CA"/>
          <w14:ligatures w14:val="none"/>
        </w:rPr>
        <w:t xml:space="preserve"> of the campus for children with severe dis</w:t>
      </w:r>
      <w:r>
        <w:rPr>
          <w:rFonts w:ascii="Gadugi" w:eastAsia="Times New Roman" w:hAnsi="Gadugi" w:cs="Poppins"/>
          <w:color w:val="153D63" w:themeColor="text2" w:themeTint="E6"/>
          <w:kern w:val="0"/>
          <w:sz w:val="21"/>
          <w:szCs w:val="21"/>
          <w:lang w:eastAsia="en-CA"/>
          <w14:ligatures w14:val="none"/>
        </w:rPr>
        <w:t>abilities</w:t>
      </w:r>
      <w:r w:rsidR="008E1DEF">
        <w:rPr>
          <w:rFonts w:ascii="Gadugi" w:eastAsia="Times New Roman" w:hAnsi="Gadugi" w:cs="Poppins"/>
          <w:color w:val="153D63" w:themeColor="text2" w:themeTint="E6"/>
          <w:kern w:val="0"/>
          <w:sz w:val="21"/>
          <w:szCs w:val="21"/>
          <w:lang w:eastAsia="en-CA"/>
          <w14:ligatures w14:val="none"/>
        </w:rPr>
        <w:t xml:space="preserve"> at Signal Hill</w:t>
      </w:r>
      <w:r>
        <w:rPr>
          <w:rFonts w:ascii="Gadugi" w:eastAsia="Times New Roman" w:hAnsi="Gadugi" w:cs="Poppins"/>
          <w:color w:val="153D63" w:themeColor="text2" w:themeTint="E6"/>
          <w:kern w:val="0"/>
          <w:sz w:val="21"/>
          <w:szCs w:val="21"/>
          <w:lang w:eastAsia="en-CA"/>
          <w14:ligatures w14:val="none"/>
        </w:rPr>
        <w:t xml:space="preserve">. </w:t>
      </w:r>
    </w:p>
    <w:p w14:paraId="609D564B" w14:textId="77777777" w:rsidR="00AC6793" w:rsidRPr="00D462F8" w:rsidRDefault="00AC6793" w:rsidP="00DE60A5">
      <w:pPr>
        <w:numPr>
          <w:ilvl w:val="1"/>
          <w:numId w:val="77"/>
        </w:numPr>
        <w:shd w:val="clear" w:color="auto" w:fill="FFFFFF" w:themeFill="background1"/>
        <w:spacing w:after="0" w:line="240" w:lineRule="auto"/>
        <w:textAlignment w:val="baseline"/>
        <w:rPr>
          <w:rFonts w:ascii="Gadugi" w:eastAsia="Times New Roman" w:hAnsi="Gadugi" w:cs="Poppins"/>
          <w:color w:val="153D63" w:themeColor="text2" w:themeTint="E6"/>
          <w:kern w:val="0"/>
          <w:sz w:val="21"/>
          <w:szCs w:val="21"/>
          <w:highlight w:val="yellow"/>
          <w:lang w:eastAsia="en-CA"/>
          <w14:ligatures w14:val="none"/>
        </w:rPr>
      </w:pPr>
      <w:r w:rsidRPr="00D462F8">
        <w:rPr>
          <w:rFonts w:ascii="Gadugi" w:eastAsia="Times New Roman" w:hAnsi="Gadugi" w:cs="Poppins"/>
          <w:color w:val="153D63" w:themeColor="text2" w:themeTint="E6"/>
          <w:kern w:val="0"/>
          <w:sz w:val="21"/>
          <w:szCs w:val="21"/>
          <w:highlight w:val="yellow"/>
          <w:lang w:eastAsia="en-CA"/>
          <w14:ligatures w14:val="none"/>
        </w:rPr>
        <w:t xml:space="preserve">Introduce modules on </w:t>
      </w:r>
      <w:r w:rsidR="00E65B28" w:rsidRPr="00D462F8">
        <w:rPr>
          <w:rFonts w:ascii="Gadugi" w:eastAsia="Times New Roman" w:hAnsi="Gadugi" w:cs="Poppins"/>
          <w:color w:val="153D63" w:themeColor="text2" w:themeTint="E6"/>
          <w:kern w:val="0"/>
          <w:sz w:val="21"/>
          <w:szCs w:val="21"/>
          <w:highlight w:val="yellow"/>
          <w:lang w:eastAsia="en-CA"/>
          <w14:ligatures w14:val="none"/>
        </w:rPr>
        <w:t>tourism and environment in primary school</w:t>
      </w:r>
    </w:p>
    <w:p w14:paraId="4DAA79AE" w14:textId="01DB1503" w:rsidR="00E65B28" w:rsidRPr="00D462F8" w:rsidRDefault="00D462F8" w:rsidP="00DE60A5">
      <w:pPr>
        <w:numPr>
          <w:ilvl w:val="1"/>
          <w:numId w:val="77"/>
        </w:numPr>
        <w:shd w:val="clear" w:color="auto" w:fill="FFFFFF" w:themeFill="background1"/>
        <w:spacing w:after="0" w:line="240" w:lineRule="auto"/>
        <w:textAlignment w:val="baseline"/>
        <w:rPr>
          <w:rFonts w:ascii="Gadugi" w:eastAsia="Times New Roman" w:hAnsi="Gadugi" w:cs="Poppins"/>
          <w:color w:val="153D63" w:themeColor="text2" w:themeTint="E6"/>
          <w:kern w:val="0"/>
          <w:sz w:val="21"/>
          <w:szCs w:val="21"/>
          <w:highlight w:val="yellow"/>
          <w:lang w:eastAsia="en-CA"/>
          <w14:ligatures w14:val="none"/>
        </w:rPr>
      </w:pPr>
      <w:r w:rsidRPr="00D462F8">
        <w:rPr>
          <w:rFonts w:ascii="Gadugi" w:eastAsia="Times New Roman" w:hAnsi="Gadugi" w:cs="Poppins"/>
          <w:color w:val="153D63" w:themeColor="text2" w:themeTint="E6"/>
          <w:kern w:val="0"/>
          <w:sz w:val="21"/>
          <w:szCs w:val="21"/>
          <w:highlight w:val="yellow"/>
          <w:lang w:eastAsia="en-CA"/>
          <w14:ligatures w14:val="none"/>
        </w:rPr>
        <w:t xml:space="preserve">Introduce the </w:t>
      </w:r>
      <w:r w:rsidR="00E65B28" w:rsidRPr="00D462F8">
        <w:rPr>
          <w:rFonts w:ascii="Gadugi" w:eastAsia="Times New Roman" w:hAnsi="Gadugi" w:cs="Poppins"/>
          <w:color w:val="153D63" w:themeColor="text2" w:themeTint="E6"/>
          <w:kern w:val="0"/>
          <w:sz w:val="21"/>
          <w:szCs w:val="21"/>
          <w:highlight w:val="yellow"/>
          <w:lang w:eastAsia="en-CA"/>
          <w14:ligatures w14:val="none"/>
        </w:rPr>
        <w:t>Tobago Centric Curriculum roll out</w:t>
      </w:r>
    </w:p>
    <w:p w14:paraId="27B73856" w14:textId="77777777" w:rsidR="00381917" w:rsidRDefault="00F45BB3" w:rsidP="00DE60A5">
      <w:pPr>
        <w:numPr>
          <w:ilvl w:val="1"/>
          <w:numId w:val="77"/>
        </w:numPr>
        <w:shd w:val="clear" w:color="auto" w:fill="FFFFFF" w:themeFill="background1"/>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381917">
        <w:rPr>
          <w:rFonts w:ascii="Gadugi" w:eastAsia="Times New Roman" w:hAnsi="Gadugi" w:cs="Poppins"/>
          <w:color w:val="153D63" w:themeColor="text2" w:themeTint="E6"/>
          <w:kern w:val="0"/>
          <w:sz w:val="21"/>
          <w:szCs w:val="21"/>
          <w:lang w:eastAsia="en-CA"/>
          <w14:ligatures w14:val="none"/>
        </w:rPr>
        <w:t xml:space="preserve">Introduction of technical high schools as an official offering in the </w:t>
      </w:r>
      <w:r w:rsidR="00381917" w:rsidRPr="00381917">
        <w:rPr>
          <w:rFonts w:ascii="Gadugi" w:eastAsia="Times New Roman" w:hAnsi="Gadugi" w:cs="Poppins"/>
          <w:color w:val="153D63" w:themeColor="text2" w:themeTint="E6"/>
          <w:kern w:val="0"/>
          <w:sz w:val="21"/>
          <w:szCs w:val="21"/>
          <w:lang w:eastAsia="en-CA"/>
          <w14:ligatures w14:val="none"/>
        </w:rPr>
        <w:t xml:space="preserve">education systems. </w:t>
      </w:r>
    </w:p>
    <w:p w14:paraId="5E8307E4" w14:textId="6A2E6718" w:rsidR="00E65B28" w:rsidRPr="00EA7C38" w:rsidRDefault="00671165" w:rsidP="00DE60A5">
      <w:pPr>
        <w:numPr>
          <w:ilvl w:val="1"/>
          <w:numId w:val="77"/>
        </w:numPr>
        <w:shd w:val="clear" w:color="auto" w:fill="FFFFFF" w:themeFill="background1"/>
        <w:spacing w:after="0" w:line="240" w:lineRule="auto"/>
        <w:textAlignment w:val="baseline"/>
        <w:rPr>
          <w:rFonts w:ascii="Gadugi" w:eastAsia="Times New Roman" w:hAnsi="Gadugi" w:cs="Poppins"/>
          <w:color w:val="153D63" w:themeColor="text2" w:themeTint="E6"/>
          <w:kern w:val="0"/>
          <w:sz w:val="21"/>
          <w:szCs w:val="21"/>
          <w:highlight w:val="yellow"/>
          <w:lang w:eastAsia="en-CA"/>
          <w14:ligatures w14:val="none"/>
        </w:rPr>
      </w:pPr>
      <w:r w:rsidRPr="00EA7C38">
        <w:rPr>
          <w:rFonts w:ascii="Gadugi" w:eastAsia="Times New Roman" w:hAnsi="Gadugi" w:cs="Poppins"/>
          <w:color w:val="153D63" w:themeColor="text2" w:themeTint="E6"/>
          <w:kern w:val="0"/>
          <w:sz w:val="21"/>
          <w:szCs w:val="21"/>
          <w:highlight w:val="yellow"/>
          <w:lang w:eastAsia="en-CA"/>
          <w14:ligatures w14:val="none"/>
        </w:rPr>
        <w:t xml:space="preserve">Conduct a feasibility study on the establishment of the </w:t>
      </w:r>
      <w:r w:rsidR="00B40389" w:rsidRPr="00EA7C38">
        <w:rPr>
          <w:rFonts w:ascii="Gadugi" w:eastAsia="Times New Roman" w:hAnsi="Gadugi" w:cs="Poppins"/>
          <w:color w:val="153D63" w:themeColor="text2" w:themeTint="E6"/>
          <w:kern w:val="0"/>
          <w:sz w:val="21"/>
          <w:szCs w:val="21"/>
          <w:highlight w:val="yellow"/>
          <w:lang w:eastAsia="en-CA"/>
          <w14:ligatures w14:val="none"/>
        </w:rPr>
        <w:t xml:space="preserve">University of </w:t>
      </w:r>
      <w:r w:rsidR="00E65B28" w:rsidRPr="00EA7C38">
        <w:rPr>
          <w:rFonts w:ascii="Gadugi" w:eastAsia="Times New Roman" w:hAnsi="Gadugi" w:cs="Poppins"/>
          <w:color w:val="153D63" w:themeColor="text2" w:themeTint="E6"/>
          <w:kern w:val="0"/>
          <w:sz w:val="21"/>
          <w:szCs w:val="21"/>
          <w:highlight w:val="yellow"/>
          <w:lang w:eastAsia="en-CA"/>
          <w14:ligatures w14:val="none"/>
        </w:rPr>
        <w:t xml:space="preserve">Tobago </w:t>
      </w:r>
      <w:r w:rsidR="00B40389" w:rsidRPr="00EA7C38">
        <w:rPr>
          <w:rFonts w:ascii="Gadugi" w:eastAsia="Times New Roman" w:hAnsi="Gadugi" w:cs="Poppins"/>
          <w:color w:val="153D63" w:themeColor="text2" w:themeTint="E6"/>
          <w:kern w:val="0"/>
          <w:sz w:val="21"/>
          <w:szCs w:val="21"/>
          <w:highlight w:val="yellow"/>
          <w:lang w:eastAsia="en-CA"/>
          <w14:ligatures w14:val="none"/>
        </w:rPr>
        <w:t xml:space="preserve">University, with specific focus on </w:t>
      </w:r>
      <w:r w:rsidR="0019785C" w:rsidRPr="00EA7C38">
        <w:rPr>
          <w:rFonts w:ascii="Gadugi" w:eastAsia="Times New Roman" w:hAnsi="Gadugi" w:cs="Poppins"/>
          <w:color w:val="153D63" w:themeColor="text2" w:themeTint="E6"/>
          <w:kern w:val="0"/>
          <w:sz w:val="21"/>
          <w:szCs w:val="21"/>
          <w:highlight w:val="yellow"/>
          <w:lang w:eastAsia="en-CA"/>
          <w14:ligatures w14:val="none"/>
        </w:rPr>
        <w:t xml:space="preserve">Coastal Management, Education, Medical Sciences, </w:t>
      </w:r>
      <w:r w:rsidR="00EA7C38" w:rsidRPr="00EA7C38">
        <w:rPr>
          <w:rFonts w:ascii="Gadugi" w:eastAsia="Times New Roman" w:hAnsi="Gadugi" w:cs="Poppins"/>
          <w:color w:val="153D63" w:themeColor="text2" w:themeTint="E6"/>
          <w:kern w:val="0"/>
          <w:sz w:val="21"/>
          <w:szCs w:val="21"/>
          <w:highlight w:val="yellow"/>
          <w:lang w:eastAsia="en-CA"/>
          <w14:ligatures w14:val="none"/>
        </w:rPr>
        <w:t xml:space="preserve">Tourism and Hospitality and Architecture and Urban Development. </w:t>
      </w:r>
    </w:p>
    <w:p w14:paraId="63D29B0E" w14:textId="0959CF3D" w:rsidR="00E65B28" w:rsidRPr="005912A8" w:rsidRDefault="00EA7C38" w:rsidP="00DE60A5">
      <w:pPr>
        <w:numPr>
          <w:ilvl w:val="1"/>
          <w:numId w:val="77"/>
        </w:numPr>
        <w:shd w:val="clear" w:color="auto" w:fill="FFFFFF" w:themeFill="background1"/>
        <w:spacing w:after="0" w:line="240" w:lineRule="auto"/>
        <w:textAlignment w:val="baseline"/>
        <w:rPr>
          <w:rFonts w:ascii="Gadugi" w:eastAsia="Times New Roman" w:hAnsi="Gadugi" w:cs="Poppins"/>
          <w:color w:val="153D63" w:themeColor="text2" w:themeTint="E6"/>
          <w:kern w:val="0"/>
          <w:sz w:val="21"/>
          <w:szCs w:val="21"/>
          <w:highlight w:val="yellow"/>
          <w:lang w:eastAsia="en-CA"/>
          <w14:ligatures w14:val="none"/>
        </w:rPr>
      </w:pPr>
      <w:r w:rsidRPr="005912A8">
        <w:rPr>
          <w:rFonts w:ascii="Gadugi" w:eastAsia="Times New Roman" w:hAnsi="Gadugi" w:cs="Poppins"/>
          <w:color w:val="153D63" w:themeColor="text2" w:themeTint="E6"/>
          <w:kern w:val="0"/>
          <w:sz w:val="21"/>
          <w:szCs w:val="21"/>
          <w:highlight w:val="yellow"/>
          <w:lang w:eastAsia="en-CA"/>
          <w14:ligatures w14:val="none"/>
        </w:rPr>
        <w:t>Partner with MIC to provide c</w:t>
      </w:r>
      <w:r w:rsidR="00E65B28" w:rsidRPr="005912A8">
        <w:rPr>
          <w:rFonts w:ascii="Gadugi" w:eastAsia="Times New Roman" w:hAnsi="Gadugi" w:cs="Poppins"/>
          <w:color w:val="153D63" w:themeColor="text2" w:themeTint="E6"/>
          <w:kern w:val="0"/>
          <w:sz w:val="21"/>
          <w:szCs w:val="21"/>
          <w:highlight w:val="yellow"/>
          <w:lang w:eastAsia="en-CA"/>
          <w14:ligatures w14:val="none"/>
        </w:rPr>
        <w:t xml:space="preserve">ertification for </w:t>
      </w:r>
      <w:r w:rsidRPr="005912A8">
        <w:rPr>
          <w:rFonts w:ascii="Gadugi" w:eastAsia="Times New Roman" w:hAnsi="Gadugi" w:cs="Poppins"/>
          <w:color w:val="153D63" w:themeColor="text2" w:themeTint="E6"/>
          <w:kern w:val="0"/>
          <w:sz w:val="21"/>
          <w:szCs w:val="21"/>
          <w:highlight w:val="yellow"/>
          <w:lang w:eastAsia="en-CA"/>
          <w14:ligatures w14:val="none"/>
        </w:rPr>
        <w:t>tradespeople</w:t>
      </w:r>
      <w:r w:rsidR="005912A8" w:rsidRPr="005912A8">
        <w:rPr>
          <w:rFonts w:ascii="Gadugi" w:eastAsia="Times New Roman" w:hAnsi="Gadugi" w:cs="Poppins"/>
          <w:color w:val="153D63" w:themeColor="text2" w:themeTint="E6"/>
          <w:kern w:val="0"/>
          <w:sz w:val="21"/>
          <w:szCs w:val="21"/>
          <w:highlight w:val="yellow"/>
          <w:lang w:eastAsia="en-CA"/>
          <w14:ligatures w14:val="none"/>
        </w:rPr>
        <w:t xml:space="preserve"> using a train-the-trainer</w:t>
      </w:r>
      <w:r w:rsidR="00E65B28" w:rsidRPr="005912A8">
        <w:rPr>
          <w:rFonts w:ascii="Gadugi" w:eastAsia="Times New Roman" w:hAnsi="Gadugi" w:cs="Poppins"/>
          <w:color w:val="153D63" w:themeColor="text2" w:themeTint="E6"/>
          <w:kern w:val="0"/>
          <w:sz w:val="21"/>
          <w:szCs w:val="21"/>
          <w:highlight w:val="yellow"/>
          <w:lang w:eastAsia="en-CA"/>
          <w14:ligatures w14:val="none"/>
        </w:rPr>
        <w:t xml:space="preserve"> </w:t>
      </w:r>
      <w:r w:rsidR="005912A8" w:rsidRPr="005912A8">
        <w:rPr>
          <w:rFonts w:ascii="Gadugi" w:eastAsia="Times New Roman" w:hAnsi="Gadugi" w:cs="Poppins"/>
          <w:color w:val="153D63" w:themeColor="text2" w:themeTint="E6"/>
          <w:kern w:val="0"/>
          <w:sz w:val="21"/>
          <w:szCs w:val="21"/>
          <w:highlight w:val="yellow"/>
          <w:lang w:eastAsia="en-CA"/>
          <w14:ligatures w14:val="none"/>
        </w:rPr>
        <w:t xml:space="preserve">certification model. </w:t>
      </w:r>
    </w:p>
    <w:p w14:paraId="38996E0B" w14:textId="77777777" w:rsidR="00DD7B45" w:rsidRPr="00AB2C89" w:rsidRDefault="00DD7B45" w:rsidP="00DD7B45">
      <w:pPr>
        <w:spacing w:after="0" w:line="240" w:lineRule="auto"/>
        <w:ind w:left="1080"/>
        <w:textAlignment w:val="baseline"/>
        <w:rPr>
          <w:rFonts w:ascii="Gadugi" w:eastAsia="Times New Roman" w:hAnsi="Gadugi" w:cs="Poppins"/>
          <w:color w:val="153D63" w:themeColor="text2" w:themeTint="E6"/>
          <w:kern w:val="0"/>
          <w:sz w:val="21"/>
          <w:szCs w:val="21"/>
          <w:lang w:eastAsia="en-CA"/>
          <w14:ligatures w14:val="none"/>
        </w:rPr>
      </w:pPr>
    </w:p>
    <w:p w14:paraId="6B7034D0" w14:textId="77777777" w:rsidR="00C06852" w:rsidRPr="004720E0" w:rsidRDefault="00C06852">
      <w:pPr>
        <w:rPr>
          <w:rFonts w:ascii="Gadugi" w:hAnsi="Gadugi" w:cs="Poppins"/>
          <w:b/>
          <w:bCs/>
          <w:color w:val="153D63" w:themeColor="text2" w:themeTint="E6"/>
        </w:rPr>
      </w:pPr>
    </w:p>
    <w:p w14:paraId="3A0D7CAD" w14:textId="0651D3F9" w:rsidR="002259FB" w:rsidRDefault="00AB2C89" w:rsidP="00AB2C89">
      <w:pPr>
        <w:pStyle w:val="Heading1"/>
        <w:rPr>
          <w:rFonts w:ascii="Gadugi" w:hAnsi="Gadugi"/>
          <w:color w:val="BF4E14" w:themeColor="accent2" w:themeShade="BF"/>
        </w:rPr>
      </w:pPr>
      <w:bookmarkStart w:id="8" w:name="_Toc210215707"/>
      <w:r w:rsidRPr="00932639">
        <w:rPr>
          <w:rFonts w:ascii="Gadugi" w:hAnsi="Gadugi"/>
          <w:b/>
          <w:bCs/>
          <w:color w:val="BF4E14" w:themeColor="accent2" w:themeShade="BF"/>
        </w:rPr>
        <w:t>Policy Focus:</w:t>
      </w:r>
      <w:r w:rsidRPr="003436DA">
        <w:rPr>
          <w:rFonts w:ascii="Gadugi" w:hAnsi="Gadugi"/>
          <w:color w:val="BF4E14" w:themeColor="accent2" w:themeShade="BF"/>
        </w:rPr>
        <w:t xml:space="preserve"> Sustainable Population Growth</w:t>
      </w:r>
      <w:bookmarkEnd w:id="8"/>
    </w:p>
    <w:p w14:paraId="21E7F2DB" w14:textId="77777777" w:rsidR="0006762C" w:rsidRPr="0006762C" w:rsidRDefault="0006762C" w:rsidP="0006762C"/>
    <w:p w14:paraId="33E033FF" w14:textId="77777777" w:rsidR="0080739B" w:rsidRDefault="00F741F8" w:rsidP="00DE60A5">
      <w:pPr>
        <w:pStyle w:val="ListParagraph"/>
        <w:numPr>
          <w:ilvl w:val="0"/>
          <w:numId w:val="17"/>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80739B">
        <w:rPr>
          <w:rFonts w:ascii="Gadugi" w:eastAsia="Times New Roman" w:hAnsi="Gadugi" w:cs="Poppins"/>
          <w:color w:val="153D63" w:themeColor="text2" w:themeTint="E6"/>
          <w:kern w:val="0"/>
          <w:sz w:val="21"/>
          <w:szCs w:val="21"/>
          <w:lang w:eastAsia="en-CA"/>
          <w14:ligatures w14:val="none"/>
        </w:rPr>
        <w:t xml:space="preserve">Sustainable population growth is essential for economic progress. While a larger population can increase output by adding more workers and consumers, it can also put pressure on resources and infrastructure, potentially impeding development. </w:t>
      </w:r>
      <w:r w:rsidR="00CF7E2C" w:rsidRPr="0080739B">
        <w:rPr>
          <w:rFonts w:ascii="Gadugi" w:eastAsia="Times New Roman" w:hAnsi="Gadugi" w:cs="Poppins"/>
          <w:color w:val="153D63" w:themeColor="text2" w:themeTint="E6"/>
          <w:kern w:val="0"/>
          <w:sz w:val="21"/>
          <w:szCs w:val="21"/>
          <w:lang w:eastAsia="en-CA"/>
          <w14:ligatures w14:val="none"/>
        </w:rPr>
        <w:t xml:space="preserve">Fundamentally, </w:t>
      </w:r>
      <w:r w:rsidRPr="0080739B">
        <w:rPr>
          <w:rFonts w:ascii="Gadugi" w:eastAsia="Times New Roman" w:hAnsi="Gadugi" w:cs="Poppins"/>
          <w:color w:val="153D63" w:themeColor="text2" w:themeTint="E6"/>
          <w:kern w:val="0"/>
          <w:sz w:val="21"/>
          <w:szCs w:val="21"/>
          <w:lang w:eastAsia="en-CA"/>
          <w14:ligatures w14:val="none"/>
        </w:rPr>
        <w:t xml:space="preserve">Tobago’s </w:t>
      </w:r>
      <w:r w:rsidR="00CF7E2C" w:rsidRPr="0080739B">
        <w:rPr>
          <w:rFonts w:ascii="Gadugi" w:eastAsia="Times New Roman" w:hAnsi="Gadugi" w:cs="Poppins"/>
          <w:color w:val="153D63" w:themeColor="text2" w:themeTint="E6"/>
          <w:kern w:val="0"/>
          <w:sz w:val="21"/>
          <w:szCs w:val="21"/>
          <w:lang w:eastAsia="en-CA"/>
          <w14:ligatures w14:val="none"/>
        </w:rPr>
        <w:t xml:space="preserve">population </w:t>
      </w:r>
      <w:r w:rsidRPr="0080739B">
        <w:rPr>
          <w:rFonts w:ascii="Gadugi" w:eastAsia="Times New Roman" w:hAnsi="Gadugi" w:cs="Poppins"/>
          <w:color w:val="153D63" w:themeColor="text2" w:themeTint="E6"/>
          <w:kern w:val="0"/>
          <w:sz w:val="21"/>
          <w:szCs w:val="21"/>
          <w:lang w:eastAsia="en-CA"/>
          <w14:ligatures w14:val="none"/>
        </w:rPr>
        <w:t>growth</w:t>
      </w:r>
      <w:r w:rsidR="00CF7E2C" w:rsidRPr="0080739B">
        <w:rPr>
          <w:rFonts w:ascii="Gadugi" w:eastAsia="Times New Roman" w:hAnsi="Gadugi" w:cs="Poppins"/>
          <w:color w:val="153D63" w:themeColor="text2" w:themeTint="E6"/>
          <w:kern w:val="0"/>
          <w:sz w:val="21"/>
          <w:szCs w:val="21"/>
          <w:lang w:eastAsia="en-CA"/>
          <w14:ligatures w14:val="none"/>
        </w:rPr>
        <w:t xml:space="preserve"> rate will rely</w:t>
      </w:r>
      <w:r w:rsidRPr="0080739B">
        <w:rPr>
          <w:rFonts w:ascii="Gadugi" w:eastAsia="Times New Roman" w:hAnsi="Gadugi" w:cs="Poppins"/>
          <w:color w:val="153D63" w:themeColor="text2" w:themeTint="E6"/>
          <w:kern w:val="0"/>
          <w:sz w:val="21"/>
          <w:szCs w:val="21"/>
          <w:lang w:eastAsia="en-CA"/>
          <w14:ligatures w14:val="none"/>
        </w:rPr>
        <w:t xml:space="preserve"> on maintaining a </w:t>
      </w:r>
      <w:hyperlink r:id="rId10" w:anchor=":~:text=Definition,measured%20in%20children%20per%20woman." w:history="1">
        <w:r w:rsidR="00CF7E2C" w:rsidRPr="0080739B">
          <w:rPr>
            <w:rStyle w:val="Hyperlink"/>
            <w:rFonts w:ascii="Gadugi" w:eastAsia="Times New Roman" w:hAnsi="Gadugi" w:cs="Poppins"/>
            <w:color w:val="0000FF"/>
            <w:kern w:val="0"/>
            <w:sz w:val="21"/>
            <w:szCs w:val="21"/>
            <w:lang w:eastAsia="en-CA"/>
            <w14:ligatures w14:val="none"/>
          </w:rPr>
          <w:t>Total Fertility Rate</w:t>
        </w:r>
      </w:hyperlink>
      <w:r w:rsidR="00CF7E2C" w:rsidRPr="0080739B">
        <w:rPr>
          <w:rFonts w:ascii="Gadugi" w:eastAsia="Times New Roman" w:hAnsi="Gadugi" w:cs="Poppins"/>
          <w:color w:val="153D63" w:themeColor="text2" w:themeTint="E6"/>
          <w:kern w:val="0"/>
          <w:sz w:val="21"/>
          <w:szCs w:val="21"/>
          <w:lang w:eastAsia="en-CA"/>
          <w14:ligatures w14:val="none"/>
        </w:rPr>
        <w:t xml:space="preserve">, </w:t>
      </w:r>
      <w:r w:rsidRPr="0080739B">
        <w:rPr>
          <w:rFonts w:ascii="Gadugi" w:eastAsia="Times New Roman" w:hAnsi="Gadugi" w:cs="Poppins"/>
          <w:color w:val="153D63" w:themeColor="text2" w:themeTint="E6"/>
          <w:kern w:val="0"/>
          <w:sz w:val="21"/>
          <w:szCs w:val="21"/>
          <w:lang w:eastAsia="en-CA"/>
          <w14:ligatures w14:val="none"/>
        </w:rPr>
        <w:t>TFR</w:t>
      </w:r>
      <w:r w:rsidR="009B0286" w:rsidRPr="0080739B">
        <w:rPr>
          <w:rFonts w:ascii="Gadugi" w:eastAsia="Times New Roman" w:hAnsi="Gadugi" w:cs="Poppins"/>
          <w:color w:val="153D63" w:themeColor="text2" w:themeTint="E6"/>
          <w:kern w:val="0"/>
          <w:sz w:val="21"/>
          <w:szCs w:val="21"/>
          <w:lang w:eastAsia="en-CA"/>
          <w14:ligatures w14:val="none"/>
        </w:rPr>
        <w:t>,</w:t>
      </w:r>
      <w:r w:rsidRPr="0080739B">
        <w:rPr>
          <w:rFonts w:ascii="Gadugi" w:eastAsia="Times New Roman" w:hAnsi="Gadugi" w:cs="Poppins"/>
          <w:color w:val="153D63" w:themeColor="text2" w:themeTint="E6"/>
          <w:kern w:val="0"/>
          <w:sz w:val="21"/>
          <w:szCs w:val="21"/>
          <w:lang w:eastAsia="en-CA"/>
          <w14:ligatures w14:val="none"/>
        </w:rPr>
        <w:t xml:space="preserve"> of at least 2.1, but Trinidad and Tobago currently has a rate of 1.6. </w:t>
      </w:r>
    </w:p>
    <w:p w14:paraId="5E61D900" w14:textId="77777777" w:rsidR="0080739B" w:rsidRDefault="00F741F8" w:rsidP="00DE60A5">
      <w:pPr>
        <w:pStyle w:val="ListParagraph"/>
        <w:numPr>
          <w:ilvl w:val="0"/>
          <w:numId w:val="17"/>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80739B">
        <w:rPr>
          <w:rFonts w:ascii="Gadugi" w:eastAsia="Times New Roman" w:hAnsi="Gadugi" w:cs="Poppins"/>
          <w:color w:val="153D63" w:themeColor="text2" w:themeTint="E6"/>
          <w:kern w:val="0"/>
          <w:sz w:val="21"/>
          <w:szCs w:val="21"/>
          <w:lang w:eastAsia="en-CA"/>
          <w14:ligatures w14:val="none"/>
        </w:rPr>
        <w:t xml:space="preserve">Implementing </w:t>
      </w:r>
      <w:r w:rsidR="004D04E5" w:rsidRPr="0080739B">
        <w:rPr>
          <w:rFonts w:ascii="Gadugi" w:eastAsia="Times New Roman" w:hAnsi="Gadugi" w:cs="Poppins"/>
          <w:color w:val="153D63" w:themeColor="text2" w:themeTint="E6"/>
          <w:kern w:val="0"/>
          <w:sz w:val="21"/>
          <w:szCs w:val="21"/>
          <w:lang w:eastAsia="en-CA"/>
          <w14:ligatures w14:val="none"/>
        </w:rPr>
        <w:t xml:space="preserve">policies </w:t>
      </w:r>
      <w:r w:rsidRPr="0080739B">
        <w:rPr>
          <w:rFonts w:ascii="Gadugi" w:eastAsia="Times New Roman" w:hAnsi="Gadugi" w:cs="Poppins"/>
          <w:color w:val="153D63" w:themeColor="text2" w:themeTint="E6"/>
          <w:kern w:val="0"/>
          <w:sz w:val="21"/>
          <w:szCs w:val="21"/>
          <w:lang w:eastAsia="en-CA"/>
          <w14:ligatures w14:val="none"/>
        </w:rPr>
        <w:t xml:space="preserve">to boost fertility will help </w:t>
      </w:r>
      <w:r w:rsidR="003759D3" w:rsidRPr="0080739B">
        <w:rPr>
          <w:rFonts w:ascii="Gadugi" w:eastAsia="Times New Roman" w:hAnsi="Gadugi" w:cs="Poppins"/>
          <w:color w:val="153D63" w:themeColor="text2" w:themeTint="E6"/>
          <w:kern w:val="0"/>
          <w:sz w:val="21"/>
          <w:szCs w:val="21"/>
          <w:lang w:eastAsia="en-CA"/>
          <w14:ligatures w14:val="none"/>
        </w:rPr>
        <w:t xml:space="preserve">achieve a healthy </w:t>
      </w:r>
      <w:r w:rsidR="003759D3" w:rsidRPr="0080739B">
        <w:rPr>
          <w:rFonts w:ascii="Gadugi" w:eastAsia="Times New Roman" w:hAnsi="Gadugi" w:cs="Poppins"/>
          <w:b/>
          <w:bCs/>
          <w:color w:val="153D63" w:themeColor="text2" w:themeTint="E6"/>
          <w:kern w:val="0"/>
          <w:sz w:val="21"/>
          <w:szCs w:val="21"/>
          <w:lang w:eastAsia="en-CA"/>
          <w14:ligatures w14:val="none"/>
        </w:rPr>
        <w:t>replacement fertility rate</w:t>
      </w:r>
      <w:r w:rsidRPr="0080739B">
        <w:rPr>
          <w:rFonts w:ascii="Gadugi" w:eastAsia="Times New Roman" w:hAnsi="Gadugi" w:cs="Poppins"/>
          <w:color w:val="153D63" w:themeColor="text2" w:themeTint="E6"/>
          <w:kern w:val="0"/>
          <w:sz w:val="21"/>
          <w:szCs w:val="21"/>
          <w:lang w:eastAsia="en-CA"/>
          <w14:ligatures w14:val="none"/>
        </w:rPr>
        <w:t xml:space="preserve">. Policies that promote replacement fertility will support a young, skilled population, fueling economic growth. The Tobago House of Assembly (THA) will introduce measures to decrease </w:t>
      </w:r>
      <w:r w:rsidR="00B74321" w:rsidRPr="0080739B">
        <w:rPr>
          <w:rFonts w:ascii="Gadugi" w:eastAsia="Times New Roman" w:hAnsi="Gadugi" w:cs="Poppins"/>
          <w:color w:val="153D63" w:themeColor="text2" w:themeTint="E6"/>
          <w:kern w:val="0"/>
          <w:sz w:val="21"/>
          <w:szCs w:val="21"/>
          <w:lang w:eastAsia="en-CA"/>
          <w14:ligatures w14:val="none"/>
        </w:rPr>
        <w:t xml:space="preserve">the </w:t>
      </w:r>
      <w:r w:rsidRPr="0080739B">
        <w:rPr>
          <w:rFonts w:ascii="Gadugi" w:eastAsia="Times New Roman" w:hAnsi="Gadugi" w:cs="Poppins"/>
          <w:color w:val="153D63" w:themeColor="text2" w:themeTint="E6"/>
          <w:kern w:val="0"/>
          <w:sz w:val="21"/>
          <w:szCs w:val="21"/>
          <w:lang w:eastAsia="en-CA"/>
          <w14:ligatures w14:val="none"/>
        </w:rPr>
        <w:t xml:space="preserve">emigration </w:t>
      </w:r>
      <w:r w:rsidR="00F75B9A" w:rsidRPr="0080739B">
        <w:rPr>
          <w:rFonts w:ascii="Gadugi" w:eastAsia="Times New Roman" w:hAnsi="Gadugi" w:cs="Poppins"/>
          <w:color w:val="153D63" w:themeColor="text2" w:themeTint="E6"/>
          <w:kern w:val="0"/>
          <w:sz w:val="21"/>
          <w:szCs w:val="21"/>
          <w:lang w:eastAsia="en-CA"/>
          <w14:ligatures w14:val="none"/>
        </w:rPr>
        <w:t xml:space="preserve">of </w:t>
      </w:r>
      <w:r w:rsidR="00B74321" w:rsidRPr="0080739B">
        <w:rPr>
          <w:rFonts w:ascii="Gadugi" w:eastAsia="Times New Roman" w:hAnsi="Gadugi" w:cs="Poppins"/>
          <w:color w:val="153D63" w:themeColor="text2" w:themeTint="E6"/>
          <w:kern w:val="0"/>
          <w:sz w:val="21"/>
          <w:szCs w:val="21"/>
          <w:lang w:eastAsia="en-CA"/>
          <w14:ligatures w14:val="none"/>
        </w:rPr>
        <w:t>Tobago’s existing and potential workforce</w:t>
      </w:r>
      <w:r w:rsidRPr="0080739B">
        <w:rPr>
          <w:rFonts w:ascii="Gadugi" w:eastAsia="Times New Roman" w:hAnsi="Gadugi" w:cs="Poppins"/>
          <w:color w:val="153D63" w:themeColor="text2" w:themeTint="E6"/>
          <w:kern w:val="0"/>
          <w:sz w:val="21"/>
          <w:szCs w:val="21"/>
          <w:lang w:eastAsia="en-CA"/>
          <w14:ligatures w14:val="none"/>
        </w:rPr>
        <w:t xml:space="preserve">. </w:t>
      </w:r>
    </w:p>
    <w:p w14:paraId="7553A2D2" w14:textId="3B379527" w:rsidR="00EC0DD1" w:rsidRPr="00547B33" w:rsidRDefault="00F741F8" w:rsidP="00DE60A5">
      <w:pPr>
        <w:pStyle w:val="ListParagraph"/>
        <w:numPr>
          <w:ilvl w:val="0"/>
          <w:numId w:val="17"/>
        </w:numPr>
        <w:spacing w:after="0" w:line="240" w:lineRule="auto"/>
        <w:textAlignment w:val="baseline"/>
        <w:rPr>
          <w:rFonts w:ascii="Gadugi" w:eastAsia="Times New Roman" w:hAnsi="Gadugi" w:cs="Poppins"/>
          <w:color w:val="153D63" w:themeColor="text2" w:themeTint="E6"/>
          <w:kern w:val="0"/>
          <w:sz w:val="21"/>
          <w:szCs w:val="21"/>
          <w:highlight w:val="lightGray"/>
          <w:lang w:eastAsia="en-CA"/>
          <w14:ligatures w14:val="none"/>
        </w:rPr>
      </w:pPr>
      <w:r w:rsidRPr="00547B33">
        <w:rPr>
          <w:rFonts w:ascii="Gadugi" w:eastAsia="Times New Roman" w:hAnsi="Gadugi" w:cs="Poppins"/>
          <w:color w:val="153D63" w:themeColor="text2" w:themeTint="E6"/>
          <w:kern w:val="0"/>
          <w:sz w:val="21"/>
          <w:szCs w:val="21"/>
          <w:highlight w:val="lightGray"/>
          <w:lang w:eastAsia="en-CA"/>
          <w14:ligatures w14:val="none"/>
        </w:rPr>
        <w:t>Additionally, it will encourage skilled immigration from Trinidad, the Caribbean, and abroad, with a focus on Tobagonians in the diaspora</w:t>
      </w:r>
      <w:r w:rsidR="009B0286" w:rsidRPr="00547B33">
        <w:rPr>
          <w:rFonts w:ascii="Gadugi" w:eastAsia="Times New Roman" w:hAnsi="Gadugi" w:cs="Poppins"/>
          <w:color w:val="153D63" w:themeColor="text2" w:themeTint="E6"/>
          <w:kern w:val="0"/>
          <w:sz w:val="21"/>
          <w:szCs w:val="21"/>
          <w:highlight w:val="lightGray"/>
          <w:lang w:eastAsia="en-CA"/>
          <w14:ligatures w14:val="none"/>
        </w:rPr>
        <w:t>,</w:t>
      </w:r>
      <w:r w:rsidR="00B74321" w:rsidRPr="00547B33">
        <w:rPr>
          <w:rFonts w:ascii="Gadugi" w:eastAsia="Times New Roman" w:hAnsi="Gadugi" w:cs="Poppins"/>
          <w:color w:val="153D63" w:themeColor="text2" w:themeTint="E6"/>
          <w:kern w:val="0"/>
          <w:sz w:val="21"/>
          <w:szCs w:val="21"/>
          <w:highlight w:val="lightGray"/>
          <w:lang w:eastAsia="en-CA"/>
          <w14:ligatures w14:val="none"/>
        </w:rPr>
        <w:t xml:space="preserve"> but only where </w:t>
      </w:r>
      <w:r w:rsidR="009B0286" w:rsidRPr="00547B33">
        <w:rPr>
          <w:rFonts w:ascii="Gadugi" w:eastAsia="Times New Roman" w:hAnsi="Gadugi" w:cs="Poppins"/>
          <w:color w:val="153D63" w:themeColor="text2" w:themeTint="E6"/>
          <w:kern w:val="0"/>
          <w:sz w:val="21"/>
          <w:szCs w:val="21"/>
          <w:highlight w:val="lightGray"/>
          <w:lang w:eastAsia="en-CA"/>
          <w14:ligatures w14:val="none"/>
        </w:rPr>
        <w:t xml:space="preserve">there is a surplus of available jobs. </w:t>
      </w:r>
    </w:p>
    <w:p w14:paraId="099FDA7C" w14:textId="77777777" w:rsidR="0007699E" w:rsidRPr="0006762C" w:rsidRDefault="0007699E" w:rsidP="0007699E">
      <w:pPr>
        <w:pStyle w:val="ListParagraph"/>
        <w:spacing w:after="0" w:line="240" w:lineRule="auto"/>
        <w:textAlignment w:val="baseline"/>
        <w:rPr>
          <w:rFonts w:ascii="Gadugi" w:eastAsia="Times New Roman" w:hAnsi="Gadugi" w:cs="Poppins"/>
          <w:color w:val="153D63" w:themeColor="text2" w:themeTint="E6"/>
          <w:kern w:val="0"/>
          <w:sz w:val="21"/>
          <w:szCs w:val="21"/>
          <w:highlight w:val="yellow"/>
          <w:lang w:eastAsia="en-CA"/>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350"/>
      </w:tblGrid>
      <w:tr w:rsidR="0007699E" w:rsidRPr="0076697E" w14:paraId="473537F3" w14:textId="77777777" w:rsidTr="00A62474">
        <w:tc>
          <w:tcPr>
            <w:tcW w:w="9350" w:type="dxa"/>
            <w:shd w:val="clear" w:color="auto" w:fill="DAE9F7" w:themeFill="text2" w:themeFillTint="1A"/>
          </w:tcPr>
          <w:p w14:paraId="38D9D9DA" w14:textId="77777777" w:rsidR="0007699E" w:rsidRPr="0076697E" w:rsidRDefault="0007699E" w:rsidP="00A62474">
            <w:pPr>
              <w:rPr>
                <w:rFonts w:ascii="Gadugi" w:hAnsi="Gadugi"/>
                <w:b/>
                <w:bCs/>
                <w:color w:val="153D63" w:themeColor="text2" w:themeTint="E6"/>
                <w:sz w:val="24"/>
                <w:szCs w:val="24"/>
              </w:rPr>
            </w:pPr>
            <w:r w:rsidRPr="0076697E">
              <w:rPr>
                <w:rFonts w:ascii="Gadugi" w:hAnsi="Gadugi"/>
                <w:b/>
                <w:bCs/>
                <w:color w:val="153D63" w:themeColor="text2" w:themeTint="E6"/>
                <w:sz w:val="24"/>
                <w:szCs w:val="24"/>
              </w:rPr>
              <w:t xml:space="preserve">Primary Targets </w:t>
            </w:r>
          </w:p>
          <w:p w14:paraId="1887491A" w14:textId="77777777" w:rsidR="0007699E" w:rsidRPr="0076697E" w:rsidRDefault="0007699E" w:rsidP="00DE60A5">
            <w:pPr>
              <w:pStyle w:val="ListParagraph"/>
              <w:numPr>
                <w:ilvl w:val="0"/>
                <w:numId w:val="104"/>
              </w:numPr>
              <w:rPr>
                <w:rFonts w:ascii="Gadugi" w:hAnsi="Gadugi"/>
                <w:color w:val="153D63" w:themeColor="text2" w:themeTint="E6"/>
                <w:sz w:val="24"/>
                <w:szCs w:val="24"/>
              </w:rPr>
            </w:pPr>
            <w:r w:rsidRPr="0076697E">
              <w:rPr>
                <w:rFonts w:ascii="Gadugi" w:hAnsi="Gadugi"/>
                <w:color w:val="153D63" w:themeColor="text2" w:themeTint="E6"/>
                <w:sz w:val="24"/>
                <w:szCs w:val="24"/>
              </w:rPr>
              <w:t>Increase the </w:t>
            </w:r>
            <w:r w:rsidRPr="0076697E">
              <w:rPr>
                <w:rFonts w:ascii="Gadugi" w:hAnsi="Gadugi"/>
                <w:b/>
                <w:bCs/>
                <w:color w:val="153D63" w:themeColor="text2" w:themeTint="E6"/>
                <w:sz w:val="24"/>
                <w:szCs w:val="24"/>
              </w:rPr>
              <w:t>total population</w:t>
            </w:r>
            <w:r w:rsidRPr="0076697E">
              <w:rPr>
                <w:rFonts w:ascii="Gadugi" w:hAnsi="Gadugi"/>
                <w:color w:val="153D63" w:themeColor="text2" w:themeTint="E6"/>
                <w:sz w:val="24"/>
                <w:szCs w:val="24"/>
              </w:rPr>
              <w:t> of Tobago to 80,000 by 2045</w:t>
            </w:r>
          </w:p>
          <w:p w14:paraId="190C3A2C" w14:textId="77777777" w:rsidR="0007699E" w:rsidRPr="0076697E" w:rsidRDefault="0007699E" w:rsidP="00DE60A5">
            <w:pPr>
              <w:pStyle w:val="ListParagraph"/>
              <w:numPr>
                <w:ilvl w:val="0"/>
                <w:numId w:val="104"/>
              </w:numPr>
              <w:rPr>
                <w:rFonts w:ascii="Gadugi" w:hAnsi="Gadugi"/>
                <w:color w:val="153D63" w:themeColor="text2" w:themeTint="E6"/>
                <w:sz w:val="24"/>
                <w:szCs w:val="24"/>
              </w:rPr>
            </w:pPr>
            <w:r w:rsidRPr="0076697E">
              <w:rPr>
                <w:rFonts w:ascii="Gadugi" w:hAnsi="Gadugi"/>
                <w:color w:val="153D63" w:themeColor="text2" w:themeTint="E6"/>
                <w:sz w:val="24"/>
                <w:szCs w:val="24"/>
              </w:rPr>
              <w:t>Increase the permanent population by at least 5% by 2035 and at least 10% by 2045.</w:t>
            </w:r>
          </w:p>
          <w:p w14:paraId="052067A7" w14:textId="77777777" w:rsidR="0007699E" w:rsidRPr="0076697E" w:rsidRDefault="0007699E" w:rsidP="00DE60A5">
            <w:pPr>
              <w:pStyle w:val="ListParagraph"/>
              <w:numPr>
                <w:ilvl w:val="0"/>
                <w:numId w:val="104"/>
              </w:numPr>
              <w:rPr>
                <w:rFonts w:ascii="Gadugi" w:hAnsi="Gadugi"/>
                <w:color w:val="153D63" w:themeColor="text2" w:themeTint="E6"/>
                <w:sz w:val="24"/>
                <w:szCs w:val="24"/>
              </w:rPr>
            </w:pPr>
            <w:r w:rsidRPr="0076697E">
              <w:rPr>
                <w:rFonts w:ascii="Gadugi" w:hAnsi="Gadugi"/>
                <w:color w:val="153D63" w:themeColor="text2" w:themeTint="E6"/>
                <w:sz w:val="24"/>
                <w:szCs w:val="24"/>
              </w:rPr>
              <w:t>Increase the average annual transient population by at least 25% by 2035 and at least 50% by 2045.</w:t>
            </w:r>
          </w:p>
        </w:tc>
      </w:tr>
    </w:tbl>
    <w:p w14:paraId="4FF6569A" w14:textId="77777777" w:rsidR="00DD7B45" w:rsidRDefault="00DD7B45" w:rsidP="00DD7B45">
      <w:p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p>
    <w:p w14:paraId="4BA9C825" w14:textId="04FE86FD" w:rsidR="00EC0DD1" w:rsidRPr="00666B01" w:rsidRDefault="00DE6784" w:rsidP="00DE6784">
      <w:pPr>
        <w:spacing w:after="0" w:line="240" w:lineRule="auto"/>
        <w:textAlignment w:val="baseline"/>
        <w:rPr>
          <w:rFonts w:ascii="Gadugi" w:eastAsia="Times New Roman" w:hAnsi="Gadugi" w:cs="Poppins"/>
          <w:b/>
          <w:bCs/>
          <w:color w:val="BF4E14" w:themeColor="accent2" w:themeShade="BF"/>
          <w:kern w:val="0"/>
          <w:sz w:val="28"/>
          <w:szCs w:val="28"/>
          <w:lang w:eastAsia="en-CA"/>
          <w14:ligatures w14:val="none"/>
        </w:rPr>
      </w:pPr>
      <w:r w:rsidRPr="00666B01">
        <w:rPr>
          <w:rFonts w:ascii="Gadugi" w:eastAsia="Times New Roman" w:hAnsi="Gadugi" w:cs="Poppins"/>
          <w:b/>
          <w:bCs/>
          <w:color w:val="BF4E14" w:themeColor="accent2" w:themeShade="BF"/>
          <w:kern w:val="0"/>
          <w:sz w:val="28"/>
          <w:szCs w:val="28"/>
          <w:lang w:eastAsia="en-CA"/>
          <w14:ligatures w14:val="none"/>
        </w:rPr>
        <w:t xml:space="preserve">Policy mandates for </w:t>
      </w:r>
      <w:r w:rsidR="00DD7B45" w:rsidRPr="00666B01">
        <w:rPr>
          <w:rFonts w:ascii="Gadugi" w:eastAsia="Times New Roman" w:hAnsi="Gadugi" w:cs="Poppins"/>
          <w:b/>
          <w:bCs/>
          <w:color w:val="BF4E14" w:themeColor="accent2" w:themeShade="BF"/>
          <w:kern w:val="0"/>
          <w:sz w:val="28"/>
          <w:szCs w:val="28"/>
          <w:lang w:eastAsia="en-CA"/>
          <w14:ligatures w14:val="none"/>
        </w:rPr>
        <w:t>sustainable population growth</w:t>
      </w:r>
    </w:p>
    <w:p w14:paraId="53DCFF7C" w14:textId="53876795" w:rsidR="00666B01" w:rsidRPr="00666B01" w:rsidRDefault="00666B01" w:rsidP="00DE60A5">
      <w:pPr>
        <w:numPr>
          <w:ilvl w:val="0"/>
          <w:numId w:val="10"/>
        </w:numPr>
        <w:spacing w:after="0" w:line="240" w:lineRule="auto"/>
        <w:textAlignment w:val="baseline"/>
        <w:rPr>
          <w:rFonts w:ascii="Gadugi" w:eastAsia="Times New Roman" w:hAnsi="Gadugi" w:cs="Poppins"/>
          <w:color w:val="153D63" w:themeColor="text2" w:themeTint="E6"/>
          <w:kern w:val="0"/>
          <w:sz w:val="24"/>
          <w:szCs w:val="24"/>
          <w:lang w:eastAsia="en-CA"/>
          <w14:ligatures w14:val="none"/>
        </w:rPr>
      </w:pPr>
      <w:r w:rsidRPr="00666B01">
        <w:rPr>
          <w:rFonts w:ascii="Gadugi" w:eastAsia="Times New Roman" w:hAnsi="Gadugi" w:cs="Poppins"/>
          <w:b/>
          <w:bCs/>
          <w:color w:val="153D63" w:themeColor="text2" w:themeTint="E6"/>
          <w:kern w:val="0"/>
          <w:sz w:val="24"/>
          <w:szCs w:val="24"/>
          <w:bdr w:val="none" w:sz="0" w:space="0" w:color="auto" w:frame="1"/>
          <w:lang w:eastAsia="en-CA"/>
          <w14:ligatures w14:val="none"/>
        </w:rPr>
        <w:t>1: Family Support and Birth Rate Incentives:</w:t>
      </w:r>
    </w:p>
    <w:p w14:paraId="60422823" w14:textId="77777777" w:rsidR="00666B01" w:rsidRDefault="00666B01" w:rsidP="00DE60A5">
      <w:pPr>
        <w:numPr>
          <w:ilvl w:val="1"/>
          <w:numId w:val="10"/>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AB2C89">
        <w:rPr>
          <w:rFonts w:ascii="Gadugi" w:eastAsia="Times New Roman" w:hAnsi="Gadugi" w:cs="Poppins"/>
          <w:color w:val="153D63" w:themeColor="text2" w:themeTint="E6"/>
          <w:kern w:val="0"/>
          <w:sz w:val="21"/>
          <w:szCs w:val="21"/>
          <w:lang w:eastAsia="en-CA"/>
          <w14:ligatures w14:val="none"/>
        </w:rPr>
        <w:t xml:space="preserve">Introduce policies that support families and encourage higher birth rates. This can include providing parental leave benefits, </w:t>
      </w:r>
      <w:r w:rsidRPr="004720E0">
        <w:rPr>
          <w:rFonts w:ascii="Gadugi" w:eastAsia="Times New Roman" w:hAnsi="Gadugi" w:cs="Poppins"/>
          <w:color w:val="153D63" w:themeColor="text2" w:themeTint="E6"/>
          <w:kern w:val="0"/>
          <w:sz w:val="21"/>
          <w:szCs w:val="21"/>
          <w:lang w:eastAsia="en-CA"/>
          <w14:ligatures w14:val="none"/>
        </w:rPr>
        <w:t>childcare</w:t>
      </w:r>
      <w:r w:rsidRPr="00AB2C89">
        <w:rPr>
          <w:rFonts w:ascii="Gadugi" w:eastAsia="Times New Roman" w:hAnsi="Gadugi" w:cs="Poppins"/>
          <w:color w:val="153D63" w:themeColor="text2" w:themeTint="E6"/>
          <w:kern w:val="0"/>
          <w:sz w:val="21"/>
          <w:szCs w:val="21"/>
          <w:lang w:eastAsia="en-CA"/>
          <w14:ligatures w14:val="none"/>
        </w:rPr>
        <w:t xml:space="preserve"> support, and financial incentives for families with multiple children, </w:t>
      </w:r>
      <w:r>
        <w:rPr>
          <w:rFonts w:ascii="Gadugi" w:eastAsia="Times New Roman" w:hAnsi="Gadugi" w:cs="Poppins"/>
          <w:color w:val="153D63" w:themeColor="text2" w:themeTint="E6"/>
          <w:kern w:val="0"/>
          <w:sz w:val="21"/>
          <w:szCs w:val="21"/>
          <w:lang w:eastAsia="en-CA"/>
          <w14:ligatures w14:val="none"/>
        </w:rPr>
        <w:t>to increase</w:t>
      </w:r>
      <w:r w:rsidRPr="00AB2C89">
        <w:rPr>
          <w:rFonts w:ascii="Gadugi" w:eastAsia="Times New Roman" w:hAnsi="Gadugi" w:cs="Poppins"/>
          <w:color w:val="153D63" w:themeColor="text2" w:themeTint="E6"/>
          <w:kern w:val="0"/>
          <w:sz w:val="21"/>
          <w:szCs w:val="21"/>
          <w:lang w:eastAsia="en-CA"/>
          <w14:ligatures w14:val="none"/>
        </w:rPr>
        <w:t xml:space="preserve"> the natural population growth rate.</w:t>
      </w:r>
    </w:p>
    <w:p w14:paraId="650ABCBA" w14:textId="77777777" w:rsidR="00666B01" w:rsidRDefault="00666B01" w:rsidP="00666B01">
      <w:pPr>
        <w:spacing w:after="0" w:line="240" w:lineRule="auto"/>
        <w:ind w:left="1440"/>
        <w:textAlignment w:val="baseline"/>
        <w:rPr>
          <w:rFonts w:ascii="Gadugi" w:eastAsia="Times New Roman" w:hAnsi="Gadugi" w:cs="Poppins"/>
          <w:color w:val="153D63" w:themeColor="text2" w:themeTint="E6"/>
          <w:kern w:val="0"/>
          <w:sz w:val="21"/>
          <w:szCs w:val="21"/>
          <w:lang w:eastAsia="en-CA"/>
          <w14:ligatures w14:val="none"/>
        </w:rPr>
      </w:pPr>
    </w:p>
    <w:p w14:paraId="67F708A1" w14:textId="77777777" w:rsidR="00666B01" w:rsidRPr="00666B01" w:rsidRDefault="00666B01" w:rsidP="00E27F47">
      <w:pPr>
        <w:spacing w:after="0" w:line="240" w:lineRule="auto"/>
        <w:textAlignment w:val="baseline"/>
        <w:rPr>
          <w:rFonts w:ascii="Gadugi" w:eastAsia="Times New Roman" w:hAnsi="Gadugi" w:cs="Poppins"/>
          <w:b/>
          <w:bCs/>
          <w:color w:val="BF4E14" w:themeColor="accent2" w:themeShade="BF"/>
          <w:kern w:val="0"/>
          <w:sz w:val="24"/>
          <w:szCs w:val="24"/>
          <w:lang w:eastAsia="en-CA"/>
          <w14:ligatures w14:val="none"/>
        </w:rPr>
      </w:pPr>
      <w:bookmarkStart w:id="9" w:name="_Hlk217740331"/>
      <w:r w:rsidRPr="00666B01">
        <w:rPr>
          <w:rFonts w:ascii="Gadugi" w:eastAsia="Times New Roman" w:hAnsi="Gadugi" w:cs="Poppins"/>
          <w:b/>
          <w:bCs/>
          <w:color w:val="BF4E14" w:themeColor="accent2" w:themeShade="BF"/>
          <w:kern w:val="0"/>
          <w:sz w:val="24"/>
          <w:szCs w:val="24"/>
          <w:lang w:eastAsia="en-CA"/>
          <w14:ligatures w14:val="none"/>
        </w:rPr>
        <w:t>Key programmes &amp; projects.</w:t>
      </w:r>
    </w:p>
    <w:p w14:paraId="0B12F942" w14:textId="2E714422" w:rsidR="00666B01" w:rsidRPr="00A839FE" w:rsidRDefault="003E0BE7" w:rsidP="00DE60A5">
      <w:pPr>
        <w:numPr>
          <w:ilvl w:val="0"/>
          <w:numId w:val="78"/>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The </w:t>
      </w:r>
      <w:r w:rsidR="00052EC0" w:rsidRPr="006B1081">
        <w:rPr>
          <w:rFonts w:ascii="Gadugi" w:eastAsia="Times New Roman" w:hAnsi="Gadugi" w:cs="Poppins"/>
          <w:b/>
          <w:bCs/>
          <w:color w:val="153D63" w:themeColor="text2" w:themeTint="E6"/>
          <w:kern w:val="0"/>
          <w:sz w:val="21"/>
          <w:szCs w:val="21"/>
          <w:lang w:eastAsia="en-CA"/>
          <w14:ligatures w14:val="none"/>
        </w:rPr>
        <w:t>Baby Box</w:t>
      </w:r>
      <w:r w:rsidR="00052EC0" w:rsidRPr="00A839FE">
        <w:rPr>
          <w:rFonts w:ascii="Gadugi" w:eastAsia="Times New Roman" w:hAnsi="Gadugi" w:cs="Poppins"/>
          <w:color w:val="153D63" w:themeColor="text2" w:themeTint="E6"/>
          <w:kern w:val="0"/>
          <w:sz w:val="21"/>
          <w:szCs w:val="21"/>
          <w:lang w:eastAsia="en-CA"/>
          <w14:ligatures w14:val="none"/>
        </w:rPr>
        <w:t xml:space="preserve"> Programme</w:t>
      </w:r>
      <w:r>
        <w:rPr>
          <w:rFonts w:ascii="Gadugi" w:eastAsia="Times New Roman" w:hAnsi="Gadugi" w:cs="Poppins"/>
          <w:color w:val="153D63" w:themeColor="text2" w:themeTint="E6"/>
          <w:kern w:val="0"/>
          <w:sz w:val="21"/>
          <w:szCs w:val="21"/>
          <w:lang w:eastAsia="en-CA"/>
          <w14:ligatures w14:val="none"/>
        </w:rPr>
        <w:t xml:space="preserve"> will be expanded to provide support for up</w:t>
      </w:r>
      <w:r w:rsidR="00052EC0" w:rsidRPr="00A839FE">
        <w:rPr>
          <w:rFonts w:ascii="Gadugi" w:eastAsia="Times New Roman" w:hAnsi="Gadugi" w:cs="Poppins"/>
          <w:color w:val="153D63" w:themeColor="text2" w:themeTint="E6"/>
          <w:kern w:val="0"/>
          <w:sz w:val="21"/>
          <w:szCs w:val="21"/>
          <w:lang w:eastAsia="en-CA"/>
          <w14:ligatures w14:val="none"/>
        </w:rPr>
        <w:t xml:space="preserve"> </w:t>
      </w:r>
      <w:r w:rsidR="00A839FE" w:rsidRPr="00A839FE">
        <w:rPr>
          <w:rFonts w:ascii="Gadugi" w:eastAsia="Times New Roman" w:hAnsi="Gadugi" w:cs="Poppins"/>
          <w:color w:val="153D63" w:themeColor="text2" w:themeTint="E6"/>
          <w:kern w:val="0"/>
          <w:sz w:val="21"/>
          <w:szCs w:val="21"/>
          <w:lang w:eastAsia="en-CA"/>
          <w14:ligatures w14:val="none"/>
        </w:rPr>
        <w:t xml:space="preserve">to </w:t>
      </w:r>
      <w:r w:rsidR="00A839FE" w:rsidRPr="004A2FF5">
        <w:rPr>
          <w:rFonts w:ascii="Gadugi" w:eastAsia="Times New Roman" w:hAnsi="Gadugi" w:cs="Poppins"/>
          <w:b/>
          <w:bCs/>
          <w:color w:val="153D63" w:themeColor="text2" w:themeTint="E6"/>
          <w:kern w:val="0"/>
          <w:sz w:val="21"/>
          <w:szCs w:val="21"/>
          <w:lang w:eastAsia="en-CA"/>
          <w14:ligatures w14:val="none"/>
        </w:rPr>
        <w:t>six months</w:t>
      </w:r>
      <w:r w:rsidR="00A839FE" w:rsidRPr="00A839FE">
        <w:rPr>
          <w:rFonts w:ascii="Gadugi" w:eastAsia="Times New Roman" w:hAnsi="Gadugi" w:cs="Poppins"/>
          <w:color w:val="153D63" w:themeColor="text2" w:themeTint="E6"/>
          <w:kern w:val="0"/>
          <w:sz w:val="21"/>
          <w:szCs w:val="21"/>
          <w:lang w:eastAsia="en-CA"/>
          <w14:ligatures w14:val="none"/>
        </w:rPr>
        <w:t xml:space="preserve"> post partum. </w:t>
      </w:r>
    </w:p>
    <w:p w14:paraId="71F11A9C" w14:textId="4AAD43BB" w:rsidR="00666B01" w:rsidRPr="00A003B3" w:rsidRDefault="00A839FE" w:rsidP="00DE60A5">
      <w:pPr>
        <w:numPr>
          <w:ilvl w:val="0"/>
          <w:numId w:val="78"/>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A003B3">
        <w:rPr>
          <w:rFonts w:ascii="Gadugi" w:eastAsia="Times New Roman" w:hAnsi="Gadugi" w:cs="Poppins"/>
          <w:color w:val="153D63" w:themeColor="text2" w:themeTint="E6"/>
          <w:kern w:val="0"/>
          <w:sz w:val="21"/>
          <w:szCs w:val="21"/>
          <w:lang w:eastAsia="en-CA"/>
          <w14:ligatures w14:val="none"/>
        </w:rPr>
        <w:t xml:space="preserve">Introduce a </w:t>
      </w:r>
      <w:r w:rsidRPr="00A003B3">
        <w:rPr>
          <w:rFonts w:ascii="Gadugi" w:eastAsia="Times New Roman" w:hAnsi="Gadugi" w:cs="Poppins"/>
          <w:b/>
          <w:bCs/>
          <w:color w:val="153D63" w:themeColor="text2" w:themeTint="E6"/>
          <w:kern w:val="0"/>
          <w:sz w:val="21"/>
          <w:szCs w:val="21"/>
          <w:lang w:eastAsia="en-CA"/>
          <w14:ligatures w14:val="none"/>
        </w:rPr>
        <w:t>Universal Child Benefit Programme</w:t>
      </w:r>
      <w:r w:rsidRPr="00A003B3">
        <w:rPr>
          <w:rFonts w:ascii="Gadugi" w:eastAsia="Times New Roman" w:hAnsi="Gadugi" w:cs="Poppins"/>
          <w:color w:val="153D63" w:themeColor="text2" w:themeTint="E6"/>
          <w:kern w:val="0"/>
          <w:sz w:val="21"/>
          <w:szCs w:val="21"/>
          <w:lang w:eastAsia="en-CA"/>
          <w14:ligatures w14:val="none"/>
        </w:rPr>
        <w:t xml:space="preserve"> for </w:t>
      </w:r>
      <w:r w:rsidR="00FE7A81" w:rsidRPr="00A003B3">
        <w:rPr>
          <w:rFonts w:ascii="Gadugi" w:eastAsia="Times New Roman" w:hAnsi="Gadugi" w:cs="Poppins"/>
          <w:color w:val="153D63" w:themeColor="text2" w:themeTint="E6"/>
          <w:kern w:val="0"/>
          <w:sz w:val="21"/>
          <w:szCs w:val="21"/>
          <w:lang w:eastAsia="en-CA"/>
          <w14:ligatures w14:val="none"/>
        </w:rPr>
        <w:t xml:space="preserve">all children born in Tobago. The programme will provide </w:t>
      </w:r>
      <w:r w:rsidR="00FB3A59">
        <w:rPr>
          <w:rFonts w:ascii="Gadugi" w:eastAsia="Times New Roman" w:hAnsi="Gadugi" w:cs="Poppins"/>
          <w:color w:val="153D63" w:themeColor="text2" w:themeTint="E6"/>
          <w:kern w:val="0"/>
          <w:sz w:val="21"/>
          <w:szCs w:val="21"/>
          <w:lang w:eastAsia="en-CA"/>
          <w14:ligatures w14:val="none"/>
        </w:rPr>
        <w:t xml:space="preserve">cash </w:t>
      </w:r>
      <w:r w:rsidR="00FE7A81" w:rsidRPr="00A003B3">
        <w:rPr>
          <w:rFonts w:ascii="Gadugi" w:eastAsia="Times New Roman" w:hAnsi="Gadugi" w:cs="Poppins"/>
          <w:color w:val="153D63" w:themeColor="text2" w:themeTint="E6"/>
          <w:kern w:val="0"/>
          <w:sz w:val="21"/>
          <w:szCs w:val="21"/>
          <w:lang w:eastAsia="en-CA"/>
          <w14:ligatures w14:val="none"/>
        </w:rPr>
        <w:t>support for</w:t>
      </w:r>
      <w:r w:rsidR="00A003B3" w:rsidRPr="00A003B3">
        <w:rPr>
          <w:rFonts w:ascii="Gadugi" w:eastAsia="Times New Roman" w:hAnsi="Gadugi" w:cs="Poppins"/>
          <w:color w:val="153D63" w:themeColor="text2" w:themeTint="E6"/>
          <w:kern w:val="0"/>
          <w:sz w:val="21"/>
          <w:szCs w:val="21"/>
          <w:lang w:eastAsia="en-CA"/>
          <w14:ligatures w14:val="none"/>
        </w:rPr>
        <w:t xml:space="preserve"> a child up </w:t>
      </w:r>
      <w:r w:rsidR="00A003B3">
        <w:rPr>
          <w:rFonts w:ascii="Gadugi" w:eastAsia="Times New Roman" w:hAnsi="Gadugi" w:cs="Poppins"/>
          <w:color w:val="153D63" w:themeColor="text2" w:themeTint="E6"/>
          <w:kern w:val="0"/>
          <w:sz w:val="21"/>
          <w:szCs w:val="21"/>
          <w:lang w:eastAsia="en-CA"/>
          <w14:ligatures w14:val="none"/>
        </w:rPr>
        <w:t xml:space="preserve">to </w:t>
      </w:r>
      <w:r w:rsidR="006B1081">
        <w:rPr>
          <w:rFonts w:ascii="Gadugi" w:eastAsia="Times New Roman" w:hAnsi="Gadugi" w:cs="Poppins"/>
          <w:color w:val="153D63" w:themeColor="text2" w:themeTint="E6"/>
          <w:kern w:val="0"/>
          <w:sz w:val="21"/>
          <w:szCs w:val="21"/>
          <w:lang w:eastAsia="en-CA"/>
          <w14:ligatures w14:val="none"/>
        </w:rPr>
        <w:t xml:space="preserve">the </w:t>
      </w:r>
      <w:r w:rsidR="006B1081" w:rsidRPr="006B1081">
        <w:rPr>
          <w:rFonts w:ascii="Gadugi" w:eastAsia="Times New Roman" w:hAnsi="Gadugi" w:cs="Poppins"/>
          <w:b/>
          <w:bCs/>
          <w:color w:val="153D63" w:themeColor="text2" w:themeTint="E6"/>
          <w:kern w:val="0"/>
          <w:sz w:val="21"/>
          <w:szCs w:val="21"/>
          <w:lang w:eastAsia="en-CA"/>
          <w14:ligatures w14:val="none"/>
        </w:rPr>
        <w:t>age of 5</w:t>
      </w:r>
      <w:r w:rsidR="00A003B3" w:rsidRPr="00A003B3">
        <w:rPr>
          <w:rFonts w:ascii="Gadugi" w:eastAsia="Times New Roman" w:hAnsi="Gadugi" w:cs="Poppins"/>
          <w:color w:val="153D63" w:themeColor="text2" w:themeTint="E6"/>
          <w:kern w:val="0"/>
          <w:sz w:val="21"/>
          <w:szCs w:val="21"/>
          <w:lang w:eastAsia="en-CA"/>
          <w14:ligatures w14:val="none"/>
        </w:rPr>
        <w:t xml:space="preserve">. </w:t>
      </w:r>
    </w:p>
    <w:p w14:paraId="02B0370A" w14:textId="77777777" w:rsidR="006B1081" w:rsidRPr="006B1081" w:rsidRDefault="006B1081" w:rsidP="00967094">
      <w:pPr>
        <w:pStyle w:val="ListParagraph"/>
        <w:spacing w:after="0" w:line="240" w:lineRule="auto"/>
        <w:textAlignment w:val="baseline"/>
        <w:rPr>
          <w:rFonts w:ascii="Gadugi" w:eastAsia="Times New Roman" w:hAnsi="Gadugi" w:cs="Poppins"/>
          <w:color w:val="153D63" w:themeColor="text2" w:themeTint="E6"/>
          <w:kern w:val="0"/>
          <w:lang w:eastAsia="en-CA"/>
          <w14:ligatures w14:val="none"/>
        </w:rPr>
      </w:pPr>
      <w:bookmarkStart w:id="10" w:name="_Hlk217813329"/>
    </w:p>
    <w:bookmarkEnd w:id="10"/>
    <w:p w14:paraId="1DA79009" w14:textId="77777777" w:rsidR="00666B01" w:rsidRPr="00AB2C89" w:rsidRDefault="00666B01" w:rsidP="00666B01">
      <w:p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p>
    <w:bookmarkEnd w:id="9"/>
    <w:p w14:paraId="37745B4B" w14:textId="09E813CE" w:rsidR="00AB2C89" w:rsidRPr="00666B01" w:rsidRDefault="00AB2C89" w:rsidP="00DE60A5">
      <w:pPr>
        <w:numPr>
          <w:ilvl w:val="0"/>
          <w:numId w:val="10"/>
        </w:numPr>
        <w:spacing w:after="0" w:line="240" w:lineRule="auto"/>
        <w:textAlignment w:val="baseline"/>
        <w:rPr>
          <w:rFonts w:ascii="Gadugi" w:eastAsia="Times New Roman" w:hAnsi="Gadugi" w:cs="Poppins"/>
          <w:color w:val="153D63" w:themeColor="text2" w:themeTint="E6"/>
          <w:kern w:val="0"/>
          <w:sz w:val="24"/>
          <w:szCs w:val="24"/>
          <w:lang w:eastAsia="en-CA"/>
          <w14:ligatures w14:val="none"/>
        </w:rPr>
      </w:pPr>
      <w:r w:rsidRPr="00666B01">
        <w:rPr>
          <w:rFonts w:ascii="Gadugi" w:eastAsia="Times New Roman" w:hAnsi="Gadugi" w:cs="Poppins"/>
          <w:b/>
          <w:bCs/>
          <w:color w:val="153D63" w:themeColor="text2" w:themeTint="E6"/>
          <w:kern w:val="0"/>
          <w:sz w:val="24"/>
          <w:szCs w:val="24"/>
          <w:bdr w:val="none" w:sz="0" w:space="0" w:color="auto" w:frame="1"/>
          <w:lang w:eastAsia="en-CA"/>
          <w14:ligatures w14:val="none"/>
        </w:rPr>
        <w:t>Enhancement of Educational Opportunities:</w:t>
      </w:r>
    </w:p>
    <w:p w14:paraId="05DF2710" w14:textId="68ADD81D" w:rsidR="00AB2C89" w:rsidRDefault="00AB2C89" w:rsidP="00DE60A5">
      <w:pPr>
        <w:numPr>
          <w:ilvl w:val="1"/>
          <w:numId w:val="10"/>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AB2C89">
        <w:rPr>
          <w:rFonts w:ascii="Gadugi" w:eastAsia="Times New Roman" w:hAnsi="Gadugi" w:cs="Poppins"/>
          <w:color w:val="153D63" w:themeColor="text2" w:themeTint="E6"/>
          <w:kern w:val="0"/>
          <w:sz w:val="21"/>
          <w:szCs w:val="21"/>
          <w:lang w:eastAsia="en-CA"/>
          <w14:ligatures w14:val="none"/>
        </w:rPr>
        <w:t xml:space="preserve">Develop and expand educational institutions to attract both local and international students. This includes offering scholarships and </w:t>
      </w:r>
      <w:r w:rsidR="006821B3">
        <w:rPr>
          <w:rFonts w:ascii="Gadugi" w:eastAsia="Times New Roman" w:hAnsi="Gadugi" w:cs="Poppins"/>
          <w:color w:val="153D63" w:themeColor="text2" w:themeTint="E6"/>
          <w:kern w:val="0"/>
          <w:sz w:val="21"/>
          <w:szCs w:val="21"/>
          <w:lang w:eastAsia="en-CA"/>
          <w14:ligatures w14:val="none"/>
        </w:rPr>
        <w:t>forming partnerships with global universities to enhance Tobago's academic reputation</w:t>
      </w:r>
      <w:r w:rsidRPr="00AB2C89">
        <w:rPr>
          <w:rFonts w:ascii="Gadugi" w:eastAsia="Times New Roman" w:hAnsi="Gadugi" w:cs="Poppins"/>
          <w:color w:val="153D63" w:themeColor="text2" w:themeTint="E6"/>
          <w:kern w:val="0"/>
          <w:sz w:val="21"/>
          <w:szCs w:val="21"/>
          <w:lang w:eastAsia="en-CA"/>
          <w14:ligatures w14:val="none"/>
        </w:rPr>
        <w:t>, thereby increasing the student population and contributing to transient population growth.</w:t>
      </w:r>
    </w:p>
    <w:p w14:paraId="5E1C5309" w14:textId="77777777" w:rsidR="00E61DB1" w:rsidRDefault="00E61DB1" w:rsidP="00E61DB1">
      <w:pPr>
        <w:spacing w:after="0" w:line="240" w:lineRule="auto"/>
        <w:ind w:left="1440"/>
        <w:textAlignment w:val="baseline"/>
        <w:rPr>
          <w:rFonts w:ascii="Gadugi" w:eastAsia="Times New Roman" w:hAnsi="Gadugi" w:cs="Poppins"/>
          <w:color w:val="153D63" w:themeColor="text2" w:themeTint="E6"/>
          <w:kern w:val="0"/>
          <w:sz w:val="21"/>
          <w:szCs w:val="21"/>
          <w:lang w:eastAsia="en-CA"/>
          <w14:ligatures w14:val="none"/>
        </w:rPr>
      </w:pPr>
    </w:p>
    <w:p w14:paraId="44F4086C" w14:textId="6FD6A672" w:rsidR="00E61DB1" w:rsidRPr="007E738B" w:rsidRDefault="00E61DB1" w:rsidP="007E738B">
      <w:pPr>
        <w:pStyle w:val="ListParagraph"/>
        <w:spacing w:after="0" w:line="240" w:lineRule="auto"/>
        <w:textAlignment w:val="baseline"/>
        <w:rPr>
          <w:rFonts w:ascii="Gadugi" w:eastAsia="Times New Roman" w:hAnsi="Gadugi" w:cs="Poppins"/>
          <w:b/>
          <w:bCs/>
          <w:color w:val="BF4E14" w:themeColor="accent2" w:themeShade="BF"/>
          <w:kern w:val="0"/>
          <w:sz w:val="21"/>
          <w:szCs w:val="21"/>
          <w:lang w:eastAsia="en-CA"/>
          <w14:ligatures w14:val="none"/>
        </w:rPr>
      </w:pPr>
      <w:bookmarkStart w:id="11" w:name="_Hlk217740069"/>
      <w:r w:rsidRPr="007E738B">
        <w:rPr>
          <w:rFonts w:ascii="Gadugi" w:eastAsia="Times New Roman" w:hAnsi="Gadugi" w:cs="Poppins"/>
          <w:b/>
          <w:bCs/>
          <w:color w:val="BF4E14" w:themeColor="accent2" w:themeShade="BF"/>
          <w:kern w:val="0"/>
          <w:sz w:val="21"/>
          <w:szCs w:val="21"/>
          <w:lang w:eastAsia="en-CA"/>
          <w14:ligatures w14:val="none"/>
        </w:rPr>
        <w:t xml:space="preserve">Key Programmes &amp; Projects </w:t>
      </w:r>
    </w:p>
    <w:p w14:paraId="20EB1657" w14:textId="77777777" w:rsidR="009F4516" w:rsidRDefault="00054162" w:rsidP="00DE60A5">
      <w:pPr>
        <w:pStyle w:val="ListParagraph"/>
        <w:numPr>
          <w:ilvl w:val="0"/>
          <w:numId w:val="18"/>
        </w:numPr>
        <w:spacing w:after="0" w:line="240" w:lineRule="auto"/>
        <w:textAlignment w:val="baseline"/>
        <w:rPr>
          <w:rFonts w:ascii="Gadugi" w:eastAsia="Times New Roman" w:hAnsi="Gadugi" w:cs="Poppins"/>
          <w:color w:val="153D63" w:themeColor="text2" w:themeTint="E6"/>
          <w:kern w:val="0"/>
          <w:lang w:eastAsia="en-CA"/>
          <w14:ligatures w14:val="none"/>
        </w:rPr>
      </w:pPr>
      <w:r w:rsidRPr="007E738B">
        <w:rPr>
          <w:rFonts w:ascii="Gadugi" w:eastAsia="Times New Roman" w:hAnsi="Gadugi" w:cs="Poppins"/>
          <w:color w:val="153D63" w:themeColor="text2" w:themeTint="E6"/>
          <w:kern w:val="0"/>
          <w:lang w:eastAsia="en-CA"/>
          <w14:ligatures w14:val="none"/>
        </w:rPr>
        <w:t xml:space="preserve">Introduce the </w:t>
      </w:r>
      <w:r w:rsidR="007E738B" w:rsidRPr="007E738B">
        <w:rPr>
          <w:rFonts w:ascii="Gadugi" w:eastAsia="Times New Roman" w:hAnsi="Gadugi" w:cs="Poppins"/>
          <w:b/>
          <w:bCs/>
          <w:color w:val="153D63" w:themeColor="text2" w:themeTint="E6"/>
          <w:kern w:val="0"/>
          <w:lang w:eastAsia="en-CA"/>
          <w14:ligatures w14:val="none"/>
        </w:rPr>
        <w:t>N</w:t>
      </w:r>
      <w:r w:rsidR="001466DA" w:rsidRPr="007E738B">
        <w:rPr>
          <w:rFonts w:ascii="Gadugi" w:eastAsia="Times New Roman" w:hAnsi="Gadugi" w:cs="Poppins"/>
          <w:b/>
          <w:bCs/>
          <w:color w:val="153D63" w:themeColor="text2" w:themeTint="E6"/>
          <w:kern w:val="0"/>
          <w:lang w:eastAsia="en-CA"/>
          <w14:ligatures w14:val="none"/>
        </w:rPr>
        <w:t xml:space="preserve">ursery </w:t>
      </w:r>
      <w:r w:rsidR="007E738B" w:rsidRPr="007E738B">
        <w:rPr>
          <w:rFonts w:ascii="Gadugi" w:eastAsia="Times New Roman" w:hAnsi="Gadugi" w:cs="Poppins"/>
          <w:b/>
          <w:bCs/>
          <w:color w:val="153D63" w:themeColor="text2" w:themeTint="E6"/>
          <w:kern w:val="0"/>
          <w:lang w:eastAsia="en-CA"/>
          <w14:ligatures w14:val="none"/>
        </w:rPr>
        <w:t>C</w:t>
      </w:r>
      <w:r w:rsidR="001466DA" w:rsidRPr="007E738B">
        <w:rPr>
          <w:rFonts w:ascii="Gadugi" w:eastAsia="Times New Roman" w:hAnsi="Gadugi" w:cs="Poppins"/>
          <w:b/>
          <w:bCs/>
          <w:color w:val="153D63" w:themeColor="text2" w:themeTint="E6"/>
          <w:kern w:val="0"/>
          <w:lang w:eastAsia="en-CA"/>
          <w14:ligatures w14:val="none"/>
        </w:rPr>
        <w:t xml:space="preserve">are </w:t>
      </w:r>
      <w:r w:rsidR="007E738B" w:rsidRPr="007E738B">
        <w:rPr>
          <w:rFonts w:ascii="Gadugi" w:eastAsia="Times New Roman" w:hAnsi="Gadugi" w:cs="Poppins"/>
          <w:b/>
          <w:bCs/>
          <w:color w:val="153D63" w:themeColor="text2" w:themeTint="E6"/>
          <w:kern w:val="0"/>
          <w:lang w:eastAsia="en-CA"/>
          <w14:ligatures w14:val="none"/>
        </w:rPr>
        <w:t>Programme</w:t>
      </w:r>
      <w:r w:rsidR="007E738B">
        <w:rPr>
          <w:rFonts w:ascii="Gadugi" w:eastAsia="Times New Roman" w:hAnsi="Gadugi" w:cs="Poppins"/>
          <w:color w:val="153D63" w:themeColor="text2" w:themeTint="E6"/>
          <w:kern w:val="0"/>
          <w:lang w:eastAsia="en-CA"/>
          <w14:ligatures w14:val="none"/>
        </w:rPr>
        <w:t xml:space="preserve"> </w:t>
      </w:r>
      <w:r w:rsidR="001466DA" w:rsidRPr="007E738B">
        <w:rPr>
          <w:rFonts w:ascii="Gadugi" w:eastAsia="Times New Roman" w:hAnsi="Gadugi" w:cs="Poppins"/>
          <w:color w:val="153D63" w:themeColor="text2" w:themeTint="E6"/>
          <w:kern w:val="0"/>
          <w:lang w:eastAsia="en-CA"/>
          <w14:ligatures w14:val="none"/>
        </w:rPr>
        <w:t xml:space="preserve">for children from birth to preschool. </w:t>
      </w:r>
      <w:r w:rsidR="007E738B" w:rsidRPr="007E738B">
        <w:rPr>
          <w:rFonts w:ascii="Gadugi" w:eastAsia="Times New Roman" w:hAnsi="Gadugi" w:cs="Poppins"/>
          <w:color w:val="153D63" w:themeColor="text2" w:themeTint="E6"/>
          <w:kern w:val="0"/>
          <w:lang w:eastAsia="en-CA"/>
          <w14:ligatures w14:val="none"/>
        </w:rPr>
        <w:t xml:space="preserve">The Tobago nursery care programme offers a nurturing, age-appropriate environment for </w:t>
      </w:r>
      <w:r w:rsidR="007E738B" w:rsidRPr="00CD6AA2">
        <w:rPr>
          <w:rFonts w:ascii="Gadugi" w:eastAsia="Times New Roman" w:hAnsi="Gadugi" w:cs="Poppins"/>
          <w:b/>
          <w:bCs/>
          <w:color w:val="153D63" w:themeColor="text2" w:themeTint="E6"/>
          <w:kern w:val="0"/>
          <w:lang w:eastAsia="en-CA"/>
          <w14:ligatures w14:val="none"/>
        </w:rPr>
        <w:t>children 0-3</w:t>
      </w:r>
      <w:r w:rsidR="007E738B" w:rsidRPr="007E738B">
        <w:rPr>
          <w:rFonts w:ascii="Gadugi" w:eastAsia="Times New Roman" w:hAnsi="Gadugi" w:cs="Poppins"/>
          <w:color w:val="153D63" w:themeColor="text2" w:themeTint="E6"/>
          <w:kern w:val="0"/>
          <w:lang w:eastAsia="en-CA"/>
          <w14:ligatures w14:val="none"/>
        </w:rPr>
        <w:t>, focusing on early development through play-based activities. It promotes cognitive, social, and motor skills with personalized caregiver attention. The facility has suitable toys and learning tools. Parents are invited to participate in updates and workshops, fostering a collaborative community.</w:t>
      </w:r>
      <w:r w:rsidR="0061681A">
        <w:rPr>
          <w:rFonts w:ascii="Gadugi" w:eastAsia="Times New Roman" w:hAnsi="Gadugi" w:cs="Poppins"/>
          <w:color w:val="153D63" w:themeColor="text2" w:themeTint="E6"/>
          <w:kern w:val="0"/>
          <w:lang w:eastAsia="en-CA"/>
          <w14:ligatures w14:val="none"/>
        </w:rPr>
        <w:t xml:space="preserve"> </w:t>
      </w:r>
    </w:p>
    <w:p w14:paraId="6EE4FC63" w14:textId="77777777" w:rsidR="009F4516" w:rsidRDefault="009F4516" w:rsidP="009F4516">
      <w:pPr>
        <w:pStyle w:val="ListParagraph"/>
        <w:spacing w:after="0" w:line="240" w:lineRule="auto"/>
        <w:ind w:left="1440"/>
        <w:textAlignment w:val="baseline"/>
        <w:rPr>
          <w:rFonts w:ascii="Gadugi" w:eastAsia="Times New Roman" w:hAnsi="Gadugi" w:cs="Poppins"/>
          <w:color w:val="153D63" w:themeColor="text2" w:themeTint="E6"/>
          <w:kern w:val="0"/>
          <w:lang w:eastAsia="en-CA"/>
          <w14:ligatures w14:val="none"/>
        </w:rPr>
      </w:pPr>
    </w:p>
    <w:p w14:paraId="40775852" w14:textId="0CEC5F73" w:rsidR="006A089F" w:rsidRPr="009F4516" w:rsidRDefault="009F4516" w:rsidP="00DE60A5">
      <w:pPr>
        <w:pStyle w:val="ListParagraph"/>
        <w:numPr>
          <w:ilvl w:val="0"/>
          <w:numId w:val="18"/>
        </w:numPr>
        <w:spacing w:after="0" w:line="240" w:lineRule="auto"/>
        <w:textAlignment w:val="baseline"/>
        <w:rPr>
          <w:rFonts w:ascii="Gadugi" w:eastAsia="Times New Roman" w:hAnsi="Gadugi" w:cs="Poppins"/>
          <w:b/>
          <w:bCs/>
          <w:color w:val="153D63" w:themeColor="text2" w:themeTint="E6"/>
          <w:kern w:val="0"/>
          <w:lang w:eastAsia="en-CA"/>
          <w14:ligatures w14:val="none"/>
        </w:rPr>
      </w:pPr>
      <w:r w:rsidRPr="009F4516">
        <w:rPr>
          <w:rFonts w:ascii="Gadugi" w:eastAsia="Times New Roman" w:hAnsi="Gadugi" w:cs="Poppins"/>
          <w:b/>
          <w:bCs/>
          <w:color w:val="153D63" w:themeColor="text2" w:themeTint="E6"/>
          <w:kern w:val="0"/>
          <w:lang w:eastAsia="en-CA"/>
          <w14:ligatures w14:val="none"/>
        </w:rPr>
        <w:t>Projects related to this programme.</w:t>
      </w:r>
    </w:p>
    <w:p w14:paraId="08FA8B1F" w14:textId="050705EB" w:rsidR="0035088C" w:rsidRPr="00D01776" w:rsidRDefault="00D01776" w:rsidP="00DE60A5">
      <w:pPr>
        <w:pStyle w:val="ListParagraph"/>
        <w:numPr>
          <w:ilvl w:val="1"/>
          <w:numId w:val="18"/>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D01776">
        <w:rPr>
          <w:rFonts w:ascii="Gadugi" w:eastAsia="Times New Roman" w:hAnsi="Gadugi" w:cs="Poppins"/>
          <w:color w:val="153D63" w:themeColor="text2" w:themeTint="E6"/>
          <w:kern w:val="0"/>
          <w:sz w:val="21"/>
          <w:szCs w:val="21"/>
          <w:lang w:eastAsia="en-CA"/>
          <w14:ligatures w14:val="none"/>
        </w:rPr>
        <w:t xml:space="preserve">The </w:t>
      </w:r>
      <w:r w:rsidRPr="00D01776">
        <w:rPr>
          <w:rFonts w:ascii="Gadugi" w:eastAsia="Times New Roman" w:hAnsi="Gadugi" w:cs="Poppins"/>
          <w:b/>
          <w:bCs/>
          <w:color w:val="153D63" w:themeColor="text2" w:themeTint="E6"/>
          <w:kern w:val="0"/>
          <w:sz w:val="21"/>
          <w:szCs w:val="21"/>
          <w:lang w:eastAsia="en-CA"/>
          <w14:ligatures w14:val="none"/>
        </w:rPr>
        <w:t>Community Nursery Care</w:t>
      </w:r>
      <w:r w:rsidRPr="00D01776">
        <w:rPr>
          <w:rFonts w:ascii="Gadugi" w:eastAsia="Times New Roman" w:hAnsi="Gadugi" w:cs="Poppins"/>
          <w:color w:val="153D63" w:themeColor="text2" w:themeTint="E6"/>
          <w:kern w:val="0"/>
          <w:sz w:val="21"/>
          <w:szCs w:val="21"/>
          <w:lang w:eastAsia="en-CA"/>
          <w14:ligatures w14:val="none"/>
        </w:rPr>
        <w:t xml:space="preserve"> project</w:t>
      </w:r>
    </w:p>
    <w:p w14:paraId="49E0ACCB" w14:textId="73FB6097" w:rsidR="0035088C" w:rsidRPr="00D01776" w:rsidRDefault="00D01776" w:rsidP="00DE60A5">
      <w:pPr>
        <w:pStyle w:val="ListParagraph"/>
        <w:numPr>
          <w:ilvl w:val="1"/>
          <w:numId w:val="18"/>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D01776">
        <w:rPr>
          <w:rFonts w:ascii="Gadugi" w:eastAsia="Times New Roman" w:hAnsi="Gadugi" w:cs="Poppins"/>
          <w:color w:val="153D63" w:themeColor="text2" w:themeTint="E6"/>
          <w:kern w:val="0"/>
          <w:sz w:val="21"/>
          <w:szCs w:val="21"/>
          <w:lang w:eastAsia="en-CA"/>
          <w14:ligatures w14:val="none"/>
        </w:rPr>
        <w:t xml:space="preserve">The </w:t>
      </w:r>
      <w:r>
        <w:rPr>
          <w:rFonts w:ascii="Gadugi" w:eastAsia="Times New Roman" w:hAnsi="Gadugi" w:cs="Poppins"/>
          <w:b/>
          <w:bCs/>
          <w:color w:val="153D63" w:themeColor="text2" w:themeTint="E6"/>
          <w:kern w:val="0"/>
          <w:sz w:val="21"/>
          <w:szCs w:val="21"/>
          <w:lang w:eastAsia="en-CA"/>
          <w14:ligatures w14:val="none"/>
        </w:rPr>
        <w:t>W</w:t>
      </w:r>
      <w:r w:rsidRPr="00D01776">
        <w:rPr>
          <w:rFonts w:ascii="Gadugi" w:eastAsia="Times New Roman" w:hAnsi="Gadugi" w:cs="Poppins"/>
          <w:b/>
          <w:bCs/>
          <w:color w:val="153D63" w:themeColor="text2" w:themeTint="E6"/>
          <w:kern w:val="0"/>
          <w:sz w:val="21"/>
          <w:szCs w:val="21"/>
          <w:lang w:eastAsia="en-CA"/>
          <w14:ligatures w14:val="none"/>
        </w:rPr>
        <w:t>orkplace Nursery Care</w:t>
      </w:r>
      <w:r w:rsidRPr="00D01776">
        <w:rPr>
          <w:rFonts w:ascii="Gadugi" w:eastAsia="Times New Roman" w:hAnsi="Gadugi" w:cs="Poppins"/>
          <w:color w:val="153D63" w:themeColor="text2" w:themeTint="E6"/>
          <w:kern w:val="0"/>
          <w:sz w:val="21"/>
          <w:szCs w:val="21"/>
          <w:lang w:eastAsia="en-CA"/>
          <w14:ligatures w14:val="none"/>
        </w:rPr>
        <w:t xml:space="preserve"> project. </w:t>
      </w:r>
    </w:p>
    <w:p w14:paraId="4AA03D10" w14:textId="77777777" w:rsidR="0075463B" w:rsidRPr="006821B3" w:rsidRDefault="0075463B" w:rsidP="0075463B">
      <w:pPr>
        <w:pStyle w:val="ListParagraph"/>
        <w:spacing w:after="0" w:line="240" w:lineRule="auto"/>
        <w:ind w:left="1440"/>
        <w:textAlignment w:val="baseline"/>
        <w:rPr>
          <w:rFonts w:ascii="Gadugi" w:eastAsia="Times New Roman" w:hAnsi="Gadugi" w:cs="Poppins"/>
          <w:color w:val="BF4E14" w:themeColor="accent2" w:themeShade="BF"/>
          <w:kern w:val="0"/>
          <w:sz w:val="21"/>
          <w:szCs w:val="21"/>
          <w:lang w:eastAsia="en-CA"/>
          <w14:ligatures w14:val="none"/>
        </w:rPr>
      </w:pPr>
    </w:p>
    <w:bookmarkEnd w:id="11"/>
    <w:p w14:paraId="330A590F" w14:textId="77777777" w:rsidR="00AB2C89" w:rsidRPr="004720E0" w:rsidRDefault="00AB2C89">
      <w:pPr>
        <w:rPr>
          <w:rFonts w:ascii="Gadugi" w:hAnsi="Gadugi" w:cs="Poppins"/>
          <w:b/>
          <w:bCs/>
          <w:color w:val="153D63" w:themeColor="text2" w:themeTint="E6"/>
        </w:rPr>
      </w:pPr>
    </w:p>
    <w:p w14:paraId="3ED2EF92" w14:textId="79131096" w:rsidR="00BE2C09" w:rsidRPr="00BE714F" w:rsidRDefault="005B44E6" w:rsidP="0031793D">
      <w:pPr>
        <w:pStyle w:val="Heading1"/>
        <w:rPr>
          <w:rFonts w:ascii="Gadugi" w:hAnsi="Gadugi"/>
          <w:color w:val="BF4E14" w:themeColor="accent2" w:themeShade="BF"/>
        </w:rPr>
      </w:pPr>
      <w:bookmarkStart w:id="12" w:name="_Toc210215708"/>
      <w:r w:rsidRPr="00BE714F">
        <w:rPr>
          <w:rFonts w:ascii="Gadugi" w:hAnsi="Gadugi"/>
          <w:color w:val="BF4E14" w:themeColor="accent2" w:themeShade="BF"/>
        </w:rPr>
        <w:t>Policy Focus: Economic Growth</w:t>
      </w:r>
      <w:bookmarkEnd w:id="12"/>
      <w:r w:rsidRPr="00BE714F">
        <w:rPr>
          <w:rFonts w:ascii="Gadugi" w:hAnsi="Gadugi"/>
          <w:color w:val="BF4E14" w:themeColor="accent2" w:themeShade="BF"/>
        </w:rPr>
        <w:t xml:space="preserve"> </w:t>
      </w:r>
    </w:p>
    <w:p w14:paraId="6810ACB5" w14:textId="77777777" w:rsidR="002E0729" w:rsidRPr="00BD2642" w:rsidRDefault="00CD6AA1" w:rsidP="00DE60A5">
      <w:pPr>
        <w:pStyle w:val="ListParagraph"/>
        <w:numPr>
          <w:ilvl w:val="0"/>
          <w:numId w:val="17"/>
        </w:numPr>
        <w:rPr>
          <w:rFonts w:ascii="Gadugi" w:hAnsi="Gadugi"/>
          <w:color w:val="153D63" w:themeColor="text2" w:themeTint="E6"/>
        </w:rPr>
      </w:pPr>
      <w:r w:rsidRPr="00BD2642">
        <w:rPr>
          <w:rFonts w:ascii="Gadugi" w:hAnsi="Gadugi"/>
          <w:color w:val="153D63" w:themeColor="text2" w:themeTint="E6"/>
        </w:rPr>
        <w:t xml:space="preserve">Developing sustainable economic growth pathways is essential for Tobago’s advancement. These </w:t>
      </w:r>
      <w:r w:rsidR="003C2E56" w:rsidRPr="00BD2642">
        <w:rPr>
          <w:rFonts w:ascii="Gadugi" w:hAnsi="Gadugi"/>
          <w:color w:val="153D63" w:themeColor="text2" w:themeTint="E6"/>
        </w:rPr>
        <w:t>growth trajectories</w:t>
      </w:r>
      <w:r w:rsidRPr="00BD2642">
        <w:rPr>
          <w:rFonts w:ascii="Gadugi" w:hAnsi="Gadugi"/>
          <w:color w:val="153D63" w:themeColor="text2" w:themeTint="E6"/>
        </w:rPr>
        <w:t xml:space="preserve"> must be carefully designed, considering Tobago’s historical </w:t>
      </w:r>
      <w:r w:rsidR="003C2E56" w:rsidRPr="00BD2642">
        <w:rPr>
          <w:rFonts w:ascii="Gadugi" w:hAnsi="Gadugi"/>
          <w:color w:val="153D63" w:themeColor="text2" w:themeTint="E6"/>
        </w:rPr>
        <w:t xml:space="preserve">economic </w:t>
      </w:r>
      <w:r w:rsidRPr="00BD2642">
        <w:rPr>
          <w:rFonts w:ascii="Gadugi" w:hAnsi="Gadugi"/>
          <w:color w:val="153D63" w:themeColor="text2" w:themeTint="E6"/>
        </w:rPr>
        <w:t xml:space="preserve">influences, current market needs, and core values that </w:t>
      </w:r>
      <w:r w:rsidR="002855A2" w:rsidRPr="00BD2642">
        <w:rPr>
          <w:rFonts w:ascii="Gadugi" w:hAnsi="Gadugi"/>
          <w:color w:val="153D63" w:themeColor="text2" w:themeTint="E6"/>
        </w:rPr>
        <w:t xml:space="preserve">sustain Tobago’s </w:t>
      </w:r>
      <w:r w:rsidRPr="00BD2642">
        <w:rPr>
          <w:rFonts w:ascii="Gadugi" w:hAnsi="Gadugi"/>
          <w:color w:val="153D63" w:themeColor="text2" w:themeTint="E6"/>
        </w:rPr>
        <w:t xml:space="preserve">society and economy. </w:t>
      </w:r>
    </w:p>
    <w:p w14:paraId="430213BD" w14:textId="77777777" w:rsidR="002E0729" w:rsidRPr="00BD2642" w:rsidRDefault="00336D55" w:rsidP="00DE60A5">
      <w:pPr>
        <w:pStyle w:val="ListParagraph"/>
        <w:numPr>
          <w:ilvl w:val="0"/>
          <w:numId w:val="17"/>
        </w:numPr>
        <w:rPr>
          <w:rFonts w:ascii="Gadugi" w:hAnsi="Gadugi"/>
          <w:color w:val="153D63" w:themeColor="text2" w:themeTint="E6"/>
        </w:rPr>
      </w:pPr>
      <w:r w:rsidRPr="00BD2642">
        <w:rPr>
          <w:rFonts w:ascii="Gadugi" w:hAnsi="Gadugi"/>
          <w:color w:val="153D63" w:themeColor="text2" w:themeTint="E6"/>
        </w:rPr>
        <w:t>A Capital Development Growth policy will drive economic growth</w:t>
      </w:r>
      <w:r w:rsidR="00CD6AA1" w:rsidRPr="00BD2642">
        <w:rPr>
          <w:rFonts w:ascii="Gadugi" w:hAnsi="Gadugi"/>
          <w:color w:val="153D63" w:themeColor="text2" w:themeTint="E6"/>
        </w:rPr>
        <w:t xml:space="preserve"> focused on expanding</w:t>
      </w:r>
      <w:r w:rsidR="00325482" w:rsidRPr="00BD2642">
        <w:rPr>
          <w:rFonts w:ascii="Gadugi" w:hAnsi="Gadugi"/>
          <w:color w:val="153D63" w:themeColor="text2" w:themeTint="E6"/>
        </w:rPr>
        <w:t xml:space="preserve"> the market value of</w:t>
      </w:r>
      <w:r w:rsidR="00CD6AA1" w:rsidRPr="00BD2642">
        <w:rPr>
          <w:rFonts w:ascii="Gadugi" w:hAnsi="Gadugi"/>
          <w:color w:val="153D63" w:themeColor="text2" w:themeTint="E6"/>
        </w:rPr>
        <w:t xml:space="preserve"> tourism, agriculture, housing, infrastructure,</w:t>
      </w:r>
      <w:r w:rsidRPr="00BD2642">
        <w:rPr>
          <w:rFonts w:ascii="Gadugi" w:hAnsi="Gadugi"/>
          <w:color w:val="153D63" w:themeColor="text2" w:themeTint="E6"/>
        </w:rPr>
        <w:t xml:space="preserve"> micro, small, medium and large </w:t>
      </w:r>
      <w:r w:rsidR="00CD6AA1" w:rsidRPr="00BD2642">
        <w:rPr>
          <w:rFonts w:ascii="Gadugi" w:hAnsi="Gadugi"/>
          <w:color w:val="153D63" w:themeColor="text2" w:themeTint="E6"/>
        </w:rPr>
        <w:t xml:space="preserve">enterprises. </w:t>
      </w:r>
    </w:p>
    <w:p w14:paraId="413A2808" w14:textId="62BE8BB2" w:rsidR="00C730E4" w:rsidRPr="00BD2642" w:rsidRDefault="00CD6AA1" w:rsidP="00DE60A5">
      <w:pPr>
        <w:pStyle w:val="ListParagraph"/>
        <w:numPr>
          <w:ilvl w:val="0"/>
          <w:numId w:val="17"/>
        </w:numPr>
        <w:rPr>
          <w:rFonts w:ascii="Gadugi" w:hAnsi="Gadugi"/>
          <w:color w:val="153D63" w:themeColor="text2" w:themeTint="E6"/>
        </w:rPr>
      </w:pPr>
      <w:r w:rsidRPr="00BD2642">
        <w:rPr>
          <w:rFonts w:ascii="Gadugi" w:hAnsi="Gadugi"/>
          <w:color w:val="153D63" w:themeColor="text2" w:themeTint="E6"/>
        </w:rPr>
        <w:t xml:space="preserve">This </w:t>
      </w:r>
      <w:r w:rsidR="002F538B" w:rsidRPr="00BD2642">
        <w:rPr>
          <w:rFonts w:ascii="Gadugi" w:hAnsi="Gadugi"/>
          <w:color w:val="153D63" w:themeColor="text2" w:themeTint="E6"/>
        </w:rPr>
        <w:t>policy</w:t>
      </w:r>
      <w:r w:rsidRPr="00BD2642">
        <w:rPr>
          <w:rFonts w:ascii="Gadugi" w:hAnsi="Gadugi"/>
          <w:color w:val="153D63" w:themeColor="text2" w:themeTint="E6"/>
        </w:rPr>
        <w:t xml:space="preserve"> will be based on eight key capital investment categories: social, financial, cultural, human/institutional, physical, agricultural, environmental, and technological/innovation. Aligning development with these categories ensures investments lead to sustainable GDP growth.</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9F7" w:themeFill="text2" w:themeFillTint="1A"/>
        <w:tblLook w:val="04A0" w:firstRow="1" w:lastRow="0" w:firstColumn="1" w:lastColumn="0" w:noHBand="0" w:noVBand="1"/>
      </w:tblPr>
      <w:tblGrid>
        <w:gridCol w:w="9000"/>
      </w:tblGrid>
      <w:tr w:rsidR="00E65019" w:rsidRPr="00E255DF" w14:paraId="66B5D2F6" w14:textId="77777777" w:rsidTr="00E255DF">
        <w:tc>
          <w:tcPr>
            <w:tcW w:w="9350" w:type="dxa"/>
            <w:shd w:val="clear" w:color="auto" w:fill="DAE9F7" w:themeFill="text2" w:themeFillTint="1A"/>
          </w:tcPr>
          <w:p w14:paraId="42AC3645" w14:textId="77777777" w:rsidR="00E255DF" w:rsidRPr="00E255DF" w:rsidRDefault="00EE705A" w:rsidP="00C730E4">
            <w:pPr>
              <w:rPr>
                <w:rFonts w:ascii="Gadugi" w:hAnsi="Gadugi"/>
                <w:b/>
                <w:bCs/>
                <w:color w:val="153D63" w:themeColor="text2" w:themeTint="E6"/>
              </w:rPr>
            </w:pPr>
            <w:r w:rsidRPr="00E255DF">
              <w:rPr>
                <w:rFonts w:ascii="Gadugi" w:hAnsi="Gadugi"/>
                <w:b/>
                <w:bCs/>
                <w:color w:val="153D63" w:themeColor="text2" w:themeTint="E6"/>
              </w:rPr>
              <w:t>Primary Targets</w:t>
            </w:r>
            <w:r w:rsidR="00E255DF" w:rsidRPr="00E255DF">
              <w:rPr>
                <w:rFonts w:ascii="Gadugi" w:hAnsi="Gadugi"/>
                <w:b/>
                <w:bCs/>
                <w:color w:val="153D63" w:themeColor="text2" w:themeTint="E6"/>
              </w:rPr>
              <w:t>.</w:t>
            </w:r>
          </w:p>
          <w:p w14:paraId="29355E73" w14:textId="6BE49C80" w:rsidR="00E65019" w:rsidRPr="00E255DF" w:rsidRDefault="00EE705A" w:rsidP="00C730E4">
            <w:pPr>
              <w:rPr>
                <w:rFonts w:ascii="Gadugi" w:hAnsi="Gadugi"/>
                <w:color w:val="153D63" w:themeColor="text2" w:themeTint="E6"/>
              </w:rPr>
            </w:pPr>
            <w:r w:rsidRPr="00E255DF">
              <w:rPr>
                <w:rFonts w:ascii="Gadugi" w:hAnsi="Gadugi"/>
                <w:color w:val="153D63" w:themeColor="text2" w:themeTint="E6"/>
              </w:rPr>
              <w:t>Increase Tobago’s GDP per capita to at least </w:t>
            </w:r>
            <w:r w:rsidR="00E255DF">
              <w:rPr>
                <w:rFonts w:ascii="Gadugi" w:hAnsi="Gadugi"/>
                <w:color w:val="153D63" w:themeColor="text2" w:themeTint="E6"/>
              </w:rPr>
              <w:t>US$10,000</w:t>
            </w:r>
            <w:r w:rsidRPr="00E255DF">
              <w:rPr>
                <w:rFonts w:ascii="Gadugi" w:hAnsi="Gadugi"/>
                <w:color w:val="153D63" w:themeColor="text2" w:themeTint="E6"/>
              </w:rPr>
              <w:t> by 2035 and at least US$20,000 by 2045.</w:t>
            </w:r>
          </w:p>
          <w:p w14:paraId="03AEDF36" w14:textId="2C6F1E9D" w:rsidR="00E255DF" w:rsidRPr="00E255DF" w:rsidRDefault="00E255DF" w:rsidP="00C730E4">
            <w:pPr>
              <w:rPr>
                <w:rFonts w:ascii="Gadugi" w:hAnsi="Gadugi"/>
                <w:color w:val="153D63" w:themeColor="text2" w:themeTint="E6"/>
              </w:rPr>
            </w:pPr>
            <w:r w:rsidRPr="00E255DF">
              <w:rPr>
                <w:rFonts w:ascii="Gadugi" w:hAnsi="Gadugi"/>
                <w:color w:val="153D63" w:themeColor="text2" w:themeTint="E6"/>
              </w:rPr>
              <w:t>Beginning in fiscal 2027, increase the total annual capital development expenditure to the equivalent of at least 2 times GDP by 2030 and at least 2.5 times GDP by 2035.</w:t>
            </w:r>
          </w:p>
        </w:tc>
      </w:tr>
    </w:tbl>
    <w:p w14:paraId="5F817DA3" w14:textId="77777777" w:rsidR="00815D50" w:rsidRDefault="00815D50" w:rsidP="00C730E4">
      <w:pPr>
        <w:ind w:left="360"/>
        <w:rPr>
          <w:rFonts w:ascii="Gadugi" w:hAnsi="Gadugi"/>
          <w:b/>
          <w:bCs/>
          <w:color w:val="BF4E14" w:themeColor="accent2" w:themeShade="BF"/>
        </w:rPr>
      </w:pPr>
    </w:p>
    <w:p w14:paraId="1A64E5AE" w14:textId="32C2353F" w:rsidR="00DD7B45" w:rsidRPr="001B05C0" w:rsidRDefault="00DD7B45" w:rsidP="00C730E4">
      <w:pPr>
        <w:ind w:left="360"/>
        <w:rPr>
          <w:rFonts w:ascii="Gadugi" w:hAnsi="Gadugi"/>
          <w:b/>
          <w:bCs/>
          <w:color w:val="BF4E14" w:themeColor="accent2" w:themeShade="BF"/>
          <w:sz w:val="28"/>
          <w:szCs w:val="28"/>
        </w:rPr>
      </w:pPr>
      <w:r w:rsidRPr="001B05C0">
        <w:rPr>
          <w:rFonts w:ascii="Gadugi" w:hAnsi="Gadugi"/>
          <w:b/>
          <w:bCs/>
          <w:color w:val="BF4E14" w:themeColor="accent2" w:themeShade="BF"/>
          <w:sz w:val="28"/>
          <w:szCs w:val="28"/>
        </w:rPr>
        <w:t>Policy mandates for economic growth</w:t>
      </w:r>
    </w:p>
    <w:p w14:paraId="52445FD0" w14:textId="61B35188" w:rsidR="00EA1F7D" w:rsidRDefault="00EA1F7D" w:rsidP="00DE60A5">
      <w:pPr>
        <w:numPr>
          <w:ilvl w:val="0"/>
          <w:numId w:val="79"/>
        </w:numPr>
        <w:rPr>
          <w:rFonts w:ascii="Gadugi" w:hAnsi="Gadugi"/>
          <w:color w:val="153D63" w:themeColor="text2" w:themeTint="E6"/>
        </w:rPr>
      </w:pPr>
      <w:r w:rsidRPr="00896B17">
        <w:rPr>
          <w:rFonts w:ascii="Gadugi" w:hAnsi="Gadugi"/>
          <w:b/>
          <w:bCs/>
          <w:color w:val="153D63" w:themeColor="text2" w:themeTint="E6"/>
          <w:sz w:val="24"/>
          <w:szCs w:val="24"/>
        </w:rPr>
        <w:t>Foster Public-Private Partnerships:</w:t>
      </w:r>
      <w:r w:rsidRPr="004720E0">
        <w:rPr>
          <w:rFonts w:ascii="Gadugi" w:hAnsi="Gadugi"/>
          <w:color w:val="153D63" w:themeColor="text2" w:themeTint="E6"/>
        </w:rPr>
        <w:t xml:space="preserve"> Encourage collaboration between the government and private sector to leverage resources and expertise, driving economic development </w:t>
      </w:r>
      <w:r>
        <w:rPr>
          <w:rFonts w:ascii="Gadugi" w:hAnsi="Gadugi"/>
          <w:color w:val="153D63" w:themeColor="text2" w:themeTint="E6"/>
        </w:rPr>
        <w:t>i</w:t>
      </w:r>
      <w:r w:rsidRPr="004720E0">
        <w:rPr>
          <w:rFonts w:ascii="Gadugi" w:hAnsi="Gadugi"/>
          <w:color w:val="153D63" w:themeColor="text2" w:themeTint="E6"/>
        </w:rPr>
        <w:t>nitiatives.</w:t>
      </w:r>
    </w:p>
    <w:p w14:paraId="241C9225" w14:textId="77777777" w:rsidR="00EA1F7D" w:rsidRPr="001B05C0" w:rsidRDefault="00EA1F7D" w:rsidP="00DE60A5">
      <w:pPr>
        <w:numPr>
          <w:ilvl w:val="0"/>
          <w:numId w:val="17"/>
        </w:numPr>
        <w:spacing w:after="0" w:line="240" w:lineRule="auto"/>
        <w:textAlignment w:val="baseline"/>
        <w:rPr>
          <w:rFonts w:ascii="Gadugi" w:eastAsia="Times New Roman" w:hAnsi="Gadugi" w:cs="Poppins"/>
          <w:b/>
          <w:bCs/>
          <w:color w:val="BF4E14" w:themeColor="accent2" w:themeShade="BF"/>
          <w:kern w:val="0"/>
          <w:sz w:val="28"/>
          <w:szCs w:val="28"/>
          <w:lang w:eastAsia="en-CA"/>
          <w14:ligatures w14:val="none"/>
        </w:rPr>
      </w:pPr>
      <w:r w:rsidRPr="001B05C0">
        <w:rPr>
          <w:rFonts w:ascii="Gadugi" w:eastAsia="Times New Roman" w:hAnsi="Gadugi" w:cs="Poppins"/>
          <w:b/>
          <w:bCs/>
          <w:color w:val="BF4E14" w:themeColor="accent2" w:themeShade="BF"/>
          <w:kern w:val="0"/>
          <w:sz w:val="28"/>
          <w:szCs w:val="28"/>
          <w:lang w:eastAsia="en-CA"/>
          <w14:ligatures w14:val="none"/>
        </w:rPr>
        <w:t>Key programmes &amp; projects.</w:t>
      </w:r>
    </w:p>
    <w:p w14:paraId="767465B1" w14:textId="416DA5D0" w:rsidR="000E0118" w:rsidRPr="000E0118" w:rsidRDefault="00103128" w:rsidP="00DE60A5">
      <w:pPr>
        <w:pStyle w:val="ListParagraph"/>
        <w:numPr>
          <w:ilvl w:val="1"/>
          <w:numId w:val="86"/>
        </w:numPr>
        <w:rPr>
          <w:rFonts w:ascii="Gadugi" w:eastAsia="Times New Roman" w:hAnsi="Gadugi" w:cs="Poppins"/>
          <w:color w:val="153D63" w:themeColor="text2" w:themeTint="E6"/>
          <w:kern w:val="0"/>
          <w:lang w:eastAsia="en-CA"/>
          <w14:ligatures w14:val="none"/>
        </w:rPr>
      </w:pPr>
      <w:r>
        <w:rPr>
          <w:rFonts w:ascii="Gadugi" w:eastAsia="Times New Roman" w:hAnsi="Gadugi" w:cs="Poppins"/>
          <w:color w:val="153D63" w:themeColor="text2" w:themeTint="E6"/>
          <w:kern w:val="0"/>
          <w:lang w:eastAsia="en-CA"/>
          <w14:ligatures w14:val="none"/>
        </w:rPr>
        <w:t xml:space="preserve"> The</w:t>
      </w:r>
      <w:r w:rsidR="00EA1F7D" w:rsidRPr="00131CD6">
        <w:rPr>
          <w:rFonts w:ascii="Gadugi" w:eastAsia="Times New Roman" w:hAnsi="Gadugi" w:cs="Poppins"/>
          <w:color w:val="153D63" w:themeColor="text2" w:themeTint="E6"/>
          <w:kern w:val="0"/>
          <w:lang w:eastAsia="en-CA"/>
          <w14:ligatures w14:val="none"/>
        </w:rPr>
        <w:t xml:space="preserve"> </w:t>
      </w:r>
      <w:r w:rsidR="00EA1F7D" w:rsidRPr="00131CD6">
        <w:rPr>
          <w:rFonts w:ascii="Gadugi" w:eastAsia="Times New Roman" w:hAnsi="Gadugi" w:cs="Poppins"/>
          <w:b/>
          <w:bCs/>
          <w:color w:val="153D63" w:themeColor="text2" w:themeTint="E6"/>
          <w:kern w:val="0"/>
          <w:lang w:eastAsia="en-CA"/>
          <w14:ligatures w14:val="none"/>
        </w:rPr>
        <w:t>Off-Budget Financing Programme</w:t>
      </w:r>
      <w:r w:rsidR="00EA1F7D" w:rsidRPr="00131CD6">
        <w:rPr>
          <w:rFonts w:ascii="Gadugi" w:eastAsia="Times New Roman" w:hAnsi="Gadugi" w:cs="Poppins"/>
          <w:color w:val="153D63" w:themeColor="text2" w:themeTint="E6"/>
          <w:kern w:val="0"/>
          <w:lang w:eastAsia="en-CA"/>
          <w14:ligatures w14:val="none"/>
        </w:rPr>
        <w:t xml:space="preserve"> </w:t>
      </w:r>
      <w:r>
        <w:rPr>
          <w:rFonts w:ascii="Gadugi" w:eastAsia="Times New Roman" w:hAnsi="Gadugi" w:cs="Poppins"/>
          <w:color w:val="153D63" w:themeColor="text2" w:themeTint="E6"/>
          <w:kern w:val="0"/>
          <w:lang w:eastAsia="en-CA"/>
          <w14:ligatures w14:val="none"/>
        </w:rPr>
        <w:t xml:space="preserve">is intended to </w:t>
      </w:r>
      <w:r w:rsidR="00EA1F7D" w:rsidRPr="00131CD6">
        <w:rPr>
          <w:rFonts w:ascii="Gadugi" w:eastAsia="Times New Roman" w:hAnsi="Gadugi" w:cs="Poppins"/>
          <w:color w:val="153D63" w:themeColor="text2" w:themeTint="E6"/>
          <w:kern w:val="0"/>
          <w:lang w:eastAsia="en-CA"/>
          <w14:ligatures w14:val="none"/>
        </w:rPr>
        <w:t>mobilize alternative funding sources for critical capital investments that drive targeted GDP growth. This programme will leverage public-private partnerships (PPPs), development financing, municipal bonds, and other non-traditional funding mechanisms to finance priority infrastructure, technology, and economic diversification projects</w:t>
      </w:r>
    </w:p>
    <w:p w14:paraId="2755E50F" w14:textId="77777777" w:rsidR="00815D50" w:rsidRPr="0075463B" w:rsidRDefault="00815D50" w:rsidP="00815D50">
      <w:pPr>
        <w:pStyle w:val="ListParagraph"/>
        <w:spacing w:after="0" w:line="240" w:lineRule="auto"/>
        <w:textAlignment w:val="baseline"/>
        <w:rPr>
          <w:rFonts w:ascii="Gadugi" w:eastAsia="Times New Roman" w:hAnsi="Gadugi" w:cs="Poppins"/>
          <w:color w:val="153D63" w:themeColor="text2" w:themeTint="E6"/>
          <w:kern w:val="0"/>
          <w:lang w:eastAsia="en-CA"/>
          <w14:ligatures w14:val="none"/>
        </w:rPr>
      </w:pPr>
    </w:p>
    <w:p w14:paraId="68DC269C" w14:textId="38B3C88E" w:rsidR="00773F68" w:rsidRPr="00815D50" w:rsidRDefault="00773F68" w:rsidP="00DE60A5">
      <w:pPr>
        <w:pStyle w:val="ListParagraph"/>
        <w:numPr>
          <w:ilvl w:val="0"/>
          <w:numId w:val="79"/>
        </w:numPr>
        <w:rPr>
          <w:rFonts w:ascii="Gadugi" w:hAnsi="Gadugi"/>
          <w:color w:val="153D63" w:themeColor="text2" w:themeTint="E6"/>
        </w:rPr>
      </w:pPr>
      <w:r w:rsidRPr="00896B17">
        <w:rPr>
          <w:rFonts w:ascii="Gadugi" w:hAnsi="Gadugi"/>
          <w:b/>
          <w:bCs/>
          <w:color w:val="153D63" w:themeColor="text2" w:themeTint="E6"/>
          <w:sz w:val="24"/>
          <w:szCs w:val="24"/>
        </w:rPr>
        <w:t>Support Local Entrepreneurship:</w:t>
      </w:r>
      <w:r w:rsidRPr="00815D50">
        <w:rPr>
          <w:rFonts w:ascii="Gadugi" w:hAnsi="Gadugi"/>
          <w:color w:val="153D63" w:themeColor="text2" w:themeTint="E6"/>
        </w:rPr>
        <w:t xml:space="preserve"> Establish </w:t>
      </w:r>
      <w:r w:rsidR="0019341F" w:rsidRPr="00815D50">
        <w:rPr>
          <w:rFonts w:ascii="Gadugi" w:hAnsi="Gadugi"/>
          <w:color w:val="153D63" w:themeColor="text2" w:themeTint="E6"/>
        </w:rPr>
        <w:t>business incubators</w:t>
      </w:r>
      <w:r w:rsidRPr="00815D50">
        <w:rPr>
          <w:rFonts w:ascii="Gadugi" w:hAnsi="Gadugi"/>
          <w:color w:val="153D63" w:themeColor="text2" w:themeTint="E6"/>
        </w:rPr>
        <w:t xml:space="preserve"> to nurture local entrepreneurs, providing them with access to funding, mentorship, and training to stimulate</w:t>
      </w:r>
      <w:r w:rsidR="002969D6" w:rsidRPr="00815D50">
        <w:rPr>
          <w:rFonts w:ascii="Gadugi" w:hAnsi="Gadugi"/>
          <w:color w:val="153D63" w:themeColor="text2" w:themeTint="E6"/>
        </w:rPr>
        <w:t xml:space="preserve"> business</w:t>
      </w:r>
      <w:r w:rsidRPr="00815D50">
        <w:rPr>
          <w:rFonts w:ascii="Gadugi" w:hAnsi="Gadugi"/>
          <w:color w:val="153D63" w:themeColor="text2" w:themeTint="E6"/>
        </w:rPr>
        <w:t xml:space="preserve"> innovation and job creation.</w:t>
      </w:r>
    </w:p>
    <w:p w14:paraId="5987F411" w14:textId="1F38A33A" w:rsidR="000B0CB8" w:rsidRPr="00420E63" w:rsidRDefault="006821B3" w:rsidP="00DE60A5">
      <w:pPr>
        <w:numPr>
          <w:ilvl w:val="0"/>
          <w:numId w:val="17"/>
        </w:numPr>
        <w:spacing w:after="0" w:line="240" w:lineRule="auto"/>
        <w:textAlignment w:val="baseline"/>
        <w:rPr>
          <w:rFonts w:ascii="Gadugi" w:eastAsia="Times New Roman" w:hAnsi="Gadugi" w:cs="Poppins"/>
          <w:b/>
          <w:bCs/>
          <w:color w:val="BF4E14" w:themeColor="accent2" w:themeShade="BF"/>
          <w:kern w:val="0"/>
          <w:sz w:val="28"/>
          <w:szCs w:val="28"/>
          <w:lang w:eastAsia="en-CA"/>
          <w14:ligatures w14:val="none"/>
        </w:rPr>
      </w:pPr>
      <w:bookmarkStart w:id="13" w:name="_Hlk217741328"/>
      <w:r w:rsidRPr="00420E63">
        <w:rPr>
          <w:rFonts w:ascii="Gadugi" w:eastAsia="Times New Roman" w:hAnsi="Gadugi" w:cs="Poppins"/>
          <w:b/>
          <w:bCs/>
          <w:color w:val="BF4E14" w:themeColor="accent2" w:themeShade="BF"/>
          <w:kern w:val="0"/>
          <w:sz w:val="28"/>
          <w:szCs w:val="28"/>
          <w:lang w:eastAsia="en-CA"/>
          <w14:ligatures w14:val="none"/>
        </w:rPr>
        <w:t xml:space="preserve">Key </w:t>
      </w:r>
      <w:r w:rsidR="000B0CB8" w:rsidRPr="00420E63">
        <w:rPr>
          <w:rFonts w:ascii="Gadugi" w:eastAsia="Times New Roman" w:hAnsi="Gadugi" w:cs="Poppins"/>
          <w:b/>
          <w:bCs/>
          <w:color w:val="BF4E14" w:themeColor="accent2" w:themeShade="BF"/>
          <w:kern w:val="0"/>
          <w:sz w:val="28"/>
          <w:szCs w:val="28"/>
          <w:lang w:eastAsia="en-CA"/>
          <w14:ligatures w14:val="none"/>
        </w:rPr>
        <w:t>programmes &amp; projects.</w:t>
      </w:r>
    </w:p>
    <w:bookmarkEnd w:id="13"/>
    <w:p w14:paraId="6E6B5B03" w14:textId="6762367B" w:rsidR="000E0118" w:rsidRPr="000E0118" w:rsidRDefault="000E0118" w:rsidP="00DE60A5">
      <w:pPr>
        <w:pStyle w:val="ListParagraph"/>
        <w:numPr>
          <w:ilvl w:val="0"/>
          <w:numId w:val="87"/>
        </w:numPr>
        <w:rPr>
          <w:rFonts w:ascii="Gadugi" w:eastAsia="Times New Roman" w:hAnsi="Gadugi" w:cs="Poppins"/>
          <w:color w:val="153D63" w:themeColor="text2" w:themeTint="E6"/>
          <w:kern w:val="0"/>
          <w:lang w:eastAsia="en-CA"/>
          <w14:ligatures w14:val="none"/>
        </w:rPr>
      </w:pPr>
      <w:r w:rsidRPr="000E0118">
        <w:rPr>
          <w:rFonts w:ascii="Gadugi" w:eastAsia="Aptos" w:hAnsi="Gadugi" w:cs="Californian FB"/>
          <w:color w:val="153D63" w:themeColor="text2" w:themeTint="E6"/>
        </w:rPr>
        <w:t xml:space="preserve">The </w:t>
      </w:r>
      <w:r w:rsidRPr="000E0118">
        <w:rPr>
          <w:rFonts w:ascii="Gadugi" w:eastAsia="Aptos" w:hAnsi="Gadugi" w:cs="Californian FB"/>
          <w:b/>
          <w:bCs/>
          <w:color w:val="153D63" w:themeColor="text2" w:themeTint="E6"/>
        </w:rPr>
        <w:t>Capital Investment Programme (CIP</w:t>
      </w:r>
      <w:r w:rsidRPr="000E0118">
        <w:rPr>
          <w:rFonts w:ascii="Gadugi" w:eastAsia="Aptos" w:hAnsi="Gadugi" w:cs="Californian FB"/>
          <w:color w:val="153D63" w:themeColor="text2" w:themeTint="E6"/>
        </w:rPr>
        <w:t>) is a five-year initiative designed to drive Tobago’s economic growth by improving access to capital for businesses.</w:t>
      </w:r>
    </w:p>
    <w:p w14:paraId="17F14100" w14:textId="77D64A37" w:rsidR="00CC147D" w:rsidRDefault="0035392D" w:rsidP="00DE60A5">
      <w:pPr>
        <w:pStyle w:val="ListParagraph"/>
        <w:numPr>
          <w:ilvl w:val="0"/>
          <w:numId w:val="87"/>
        </w:numPr>
        <w:spacing w:after="0" w:line="240" w:lineRule="auto"/>
        <w:textAlignment w:val="baseline"/>
        <w:rPr>
          <w:rFonts w:ascii="Gadugi" w:eastAsia="Times New Roman" w:hAnsi="Gadugi" w:cs="Poppins"/>
          <w:color w:val="153D63" w:themeColor="text2" w:themeTint="E6"/>
          <w:kern w:val="0"/>
          <w:sz w:val="21"/>
          <w:szCs w:val="21"/>
          <w:highlight w:val="yellow"/>
          <w:lang w:eastAsia="en-CA"/>
          <w14:ligatures w14:val="none"/>
        </w:rPr>
      </w:pPr>
      <w:r w:rsidRPr="0035392D">
        <w:rPr>
          <w:rFonts w:ascii="Gadugi" w:hAnsi="Gadugi" w:cs="Californian FB"/>
          <w:color w:val="153D63" w:themeColor="text2" w:themeTint="E6"/>
        </w:rPr>
        <w:t xml:space="preserve">The </w:t>
      </w:r>
      <w:r w:rsidRPr="00282ED9">
        <w:rPr>
          <w:rFonts w:ascii="Gadugi" w:hAnsi="Gadugi" w:cs="Californian FB"/>
          <w:b/>
          <w:bCs/>
          <w:color w:val="153D63" w:themeColor="text2" w:themeTint="E6"/>
        </w:rPr>
        <w:t>Loan Guarantee Programme (LGP),</w:t>
      </w:r>
      <w:r w:rsidRPr="0035392D">
        <w:rPr>
          <w:rFonts w:ascii="Gadugi" w:hAnsi="Gadugi" w:cs="Californian FB"/>
          <w:color w:val="153D63" w:themeColor="text2" w:themeTint="E6"/>
        </w:rPr>
        <w:t xml:space="preserve"> implemented in partnership with First Citizens Bank, facilitates credit access by providing financial guarantees to lending institutions, reducing risk, and enabling business expansion</w:t>
      </w:r>
      <w:r w:rsidR="00CC147D" w:rsidRPr="001D17D5">
        <w:rPr>
          <w:rFonts w:ascii="Gadugi" w:eastAsia="Times New Roman" w:hAnsi="Gadugi" w:cs="Poppins"/>
          <w:color w:val="153D63" w:themeColor="text2" w:themeTint="E6"/>
          <w:kern w:val="0"/>
          <w:sz w:val="21"/>
          <w:szCs w:val="21"/>
          <w:highlight w:val="yellow"/>
          <w:lang w:eastAsia="en-CA"/>
          <w14:ligatures w14:val="none"/>
        </w:rPr>
        <w:t>.</w:t>
      </w:r>
    </w:p>
    <w:p w14:paraId="22C83322" w14:textId="755E701F" w:rsidR="00EF7E01" w:rsidRPr="00EF7E01" w:rsidRDefault="00EF7E01" w:rsidP="00DE60A5">
      <w:pPr>
        <w:pStyle w:val="ListParagraph"/>
        <w:numPr>
          <w:ilvl w:val="0"/>
          <w:numId w:val="87"/>
        </w:numPr>
        <w:spacing w:after="0" w:line="240" w:lineRule="auto"/>
        <w:textAlignment w:val="baseline"/>
        <w:rPr>
          <w:rFonts w:ascii="Gadugi" w:eastAsia="Times New Roman" w:hAnsi="Gadugi" w:cs="Poppins"/>
          <w:color w:val="153D63" w:themeColor="text2" w:themeTint="E6"/>
          <w:kern w:val="0"/>
          <w:highlight w:val="yellow"/>
          <w:lang w:eastAsia="en-CA"/>
          <w14:ligatures w14:val="none"/>
        </w:rPr>
      </w:pPr>
      <w:r w:rsidRPr="00EF7E01">
        <w:rPr>
          <w:rFonts w:ascii="Gadugi" w:hAnsi="Gadugi" w:cs="Californian FB"/>
          <w:color w:val="153D63" w:themeColor="text2" w:themeTint="E6"/>
        </w:rPr>
        <w:t xml:space="preserve">The </w:t>
      </w:r>
      <w:r w:rsidRPr="00EF7E01">
        <w:rPr>
          <w:rFonts w:ascii="Gadugi" w:hAnsi="Gadugi" w:cs="Californian FB"/>
          <w:b/>
          <w:bCs/>
          <w:color w:val="153D63" w:themeColor="text2" w:themeTint="E6"/>
        </w:rPr>
        <w:t>Enterprise Development Programme</w:t>
      </w:r>
      <w:r w:rsidRPr="00EF7E01">
        <w:rPr>
          <w:rFonts w:ascii="Gadugi" w:hAnsi="Gadugi" w:cs="Californian FB"/>
          <w:color w:val="153D63" w:themeColor="text2" w:themeTint="E6"/>
        </w:rPr>
        <w:t xml:space="preserve"> is a strategic initiative designed to drive business growth, strengthen entrepreneurship, and enhance economic resilience in Tobago. </w:t>
      </w:r>
    </w:p>
    <w:p w14:paraId="17B9CC33" w14:textId="75A55E22" w:rsidR="00CC147D" w:rsidRPr="0061239F" w:rsidRDefault="005F5E7B" w:rsidP="00DE60A5">
      <w:pPr>
        <w:pStyle w:val="ListParagraph"/>
        <w:numPr>
          <w:ilvl w:val="0"/>
          <w:numId w:val="87"/>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The </w:t>
      </w:r>
      <w:r w:rsidRPr="00FD2E4E">
        <w:rPr>
          <w:rFonts w:ascii="Gadugi" w:eastAsia="Times New Roman" w:hAnsi="Gadugi" w:cs="Poppins"/>
          <w:b/>
          <w:bCs/>
          <w:color w:val="153D63" w:themeColor="text2" w:themeTint="E6"/>
          <w:kern w:val="0"/>
          <w:sz w:val="21"/>
          <w:szCs w:val="21"/>
          <w:lang w:eastAsia="en-CA"/>
          <w14:ligatures w14:val="none"/>
        </w:rPr>
        <w:t>Seed Capital Programme</w:t>
      </w:r>
      <w:r>
        <w:rPr>
          <w:rFonts w:ascii="Gadugi" w:eastAsia="Times New Roman" w:hAnsi="Gadugi" w:cs="Poppins"/>
          <w:color w:val="153D63" w:themeColor="text2" w:themeTint="E6"/>
          <w:kern w:val="0"/>
          <w:sz w:val="21"/>
          <w:szCs w:val="21"/>
          <w:lang w:eastAsia="en-CA"/>
          <w14:ligatures w14:val="none"/>
        </w:rPr>
        <w:t xml:space="preserve"> provides </w:t>
      </w:r>
      <w:r w:rsidR="00FD2E4E">
        <w:rPr>
          <w:rFonts w:ascii="Gadugi" w:eastAsia="Times New Roman" w:hAnsi="Gadugi" w:cs="Poppins"/>
          <w:color w:val="153D63" w:themeColor="text2" w:themeTint="E6"/>
          <w:kern w:val="0"/>
          <w:sz w:val="21"/>
          <w:szCs w:val="21"/>
          <w:lang w:eastAsia="en-CA"/>
          <w14:ligatures w14:val="none"/>
        </w:rPr>
        <w:t>i</w:t>
      </w:r>
      <w:r w:rsidR="00CC147D" w:rsidRPr="0061239F">
        <w:rPr>
          <w:rFonts w:ascii="Gadugi" w:eastAsia="Times New Roman" w:hAnsi="Gadugi" w:cs="Poppins"/>
          <w:color w:val="153D63" w:themeColor="text2" w:themeTint="E6"/>
          <w:kern w:val="0"/>
          <w:sz w:val="21"/>
          <w:szCs w:val="21"/>
          <w:lang w:eastAsia="en-CA"/>
          <w14:ligatures w14:val="none"/>
        </w:rPr>
        <w:t>nitial seed capital: USD 50–100 million (mix of public equity from THA/national government, concessional grants from development partners, and private anchor investors).</w:t>
      </w:r>
    </w:p>
    <w:p w14:paraId="4DDB725B" w14:textId="31D92B6E" w:rsidR="00CC147D" w:rsidRPr="0061239F" w:rsidRDefault="00FD2E4E" w:rsidP="00DE60A5">
      <w:pPr>
        <w:pStyle w:val="ListParagraph"/>
        <w:numPr>
          <w:ilvl w:val="0"/>
          <w:numId w:val="87"/>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The </w:t>
      </w:r>
      <w:r w:rsidRPr="000E5CD2">
        <w:rPr>
          <w:rFonts w:ascii="Gadugi" w:eastAsia="Times New Roman" w:hAnsi="Gadugi" w:cs="Poppins"/>
          <w:b/>
          <w:bCs/>
          <w:color w:val="153D63" w:themeColor="text2" w:themeTint="E6"/>
          <w:kern w:val="0"/>
          <w:sz w:val="21"/>
          <w:szCs w:val="21"/>
          <w:lang w:eastAsia="en-CA"/>
          <w14:ligatures w14:val="none"/>
        </w:rPr>
        <w:t>Co</w:t>
      </w:r>
      <w:r w:rsidR="000E5CD2" w:rsidRPr="000E5CD2">
        <w:rPr>
          <w:rFonts w:ascii="Gadugi" w:eastAsia="Times New Roman" w:hAnsi="Gadugi" w:cs="Poppins"/>
          <w:b/>
          <w:bCs/>
          <w:color w:val="153D63" w:themeColor="text2" w:themeTint="E6"/>
          <w:kern w:val="0"/>
          <w:sz w:val="21"/>
          <w:szCs w:val="21"/>
          <w:lang w:eastAsia="en-CA"/>
          <w14:ligatures w14:val="none"/>
        </w:rPr>
        <w:t>financing Programme</w:t>
      </w:r>
      <w:r w:rsidR="000E5CD2">
        <w:rPr>
          <w:rFonts w:ascii="Gadugi" w:eastAsia="Times New Roman" w:hAnsi="Gadugi" w:cs="Poppins"/>
          <w:color w:val="153D63" w:themeColor="text2" w:themeTint="E6"/>
          <w:kern w:val="0"/>
          <w:sz w:val="21"/>
          <w:szCs w:val="21"/>
          <w:lang w:eastAsia="en-CA"/>
          <w14:ligatures w14:val="none"/>
        </w:rPr>
        <w:t xml:space="preserve"> provides </w:t>
      </w:r>
      <w:r w:rsidR="00CC147D" w:rsidRPr="0061239F">
        <w:rPr>
          <w:rFonts w:ascii="Gadugi" w:eastAsia="Times New Roman" w:hAnsi="Gadugi" w:cs="Poppins"/>
          <w:color w:val="153D63" w:themeColor="text2" w:themeTint="E6"/>
          <w:kern w:val="0"/>
          <w:sz w:val="21"/>
          <w:szCs w:val="21"/>
          <w:lang w:eastAsia="en-CA"/>
          <w14:ligatures w14:val="none"/>
        </w:rPr>
        <w:t>Target leverage: 1:4 to 1:6 (every $1 of equity mobilizes $4–$6 in total financing via debt, guarantees and co-financing).</w:t>
      </w:r>
    </w:p>
    <w:p w14:paraId="0B377E92" w14:textId="77777777" w:rsidR="000B0CB8" w:rsidRPr="004720E0" w:rsidRDefault="000B0CB8" w:rsidP="000B0CB8">
      <w:pPr>
        <w:ind w:left="720"/>
        <w:rPr>
          <w:rFonts w:ascii="Gadugi" w:hAnsi="Gadugi"/>
          <w:color w:val="153D63" w:themeColor="text2" w:themeTint="E6"/>
        </w:rPr>
      </w:pPr>
    </w:p>
    <w:p w14:paraId="05EFE51C" w14:textId="7AC7F23F" w:rsidR="00355E4A" w:rsidRDefault="00773F68" w:rsidP="00DE60A5">
      <w:pPr>
        <w:numPr>
          <w:ilvl w:val="0"/>
          <w:numId w:val="79"/>
        </w:numPr>
        <w:rPr>
          <w:rFonts w:ascii="Gadugi" w:hAnsi="Gadugi"/>
          <w:color w:val="153D63" w:themeColor="text2" w:themeTint="E6"/>
        </w:rPr>
      </w:pPr>
      <w:r w:rsidRPr="00BD2642">
        <w:rPr>
          <w:rFonts w:ascii="Gadugi" w:hAnsi="Gadugi"/>
          <w:b/>
          <w:bCs/>
          <w:color w:val="153D63" w:themeColor="text2" w:themeTint="E6"/>
          <w:sz w:val="24"/>
          <w:szCs w:val="24"/>
        </w:rPr>
        <w:t>Diversify the Economy:</w:t>
      </w:r>
      <w:r w:rsidRPr="004720E0">
        <w:rPr>
          <w:rFonts w:ascii="Gadugi" w:hAnsi="Gadugi"/>
          <w:color w:val="153D63" w:themeColor="text2" w:themeTint="E6"/>
        </w:rPr>
        <w:t xml:space="preserve"> Encourage </w:t>
      </w:r>
      <w:r w:rsidR="00F072E6">
        <w:rPr>
          <w:rFonts w:ascii="Gadugi" w:hAnsi="Gadugi"/>
          <w:color w:val="153D63" w:themeColor="text2" w:themeTint="E6"/>
        </w:rPr>
        <w:t xml:space="preserve">economic </w:t>
      </w:r>
      <w:r w:rsidRPr="004720E0">
        <w:rPr>
          <w:rFonts w:ascii="Gadugi" w:hAnsi="Gadugi"/>
          <w:color w:val="153D63" w:themeColor="text2" w:themeTint="E6"/>
        </w:rPr>
        <w:t xml:space="preserve">diversification by </w:t>
      </w:r>
      <w:r w:rsidR="00E01670">
        <w:rPr>
          <w:rFonts w:ascii="Gadugi" w:hAnsi="Gadugi"/>
          <w:color w:val="153D63" w:themeColor="text2" w:themeTint="E6"/>
        </w:rPr>
        <w:t xml:space="preserve">promoting </w:t>
      </w:r>
      <w:r w:rsidR="00F6536D">
        <w:rPr>
          <w:rFonts w:ascii="Gadugi" w:hAnsi="Gadugi"/>
          <w:color w:val="153D63" w:themeColor="text2" w:themeTint="E6"/>
        </w:rPr>
        <w:t xml:space="preserve">and supporting </w:t>
      </w:r>
      <w:r w:rsidR="00E01670">
        <w:rPr>
          <w:rFonts w:ascii="Gadugi" w:hAnsi="Gadugi"/>
          <w:color w:val="153D63" w:themeColor="text2" w:themeTint="E6"/>
        </w:rPr>
        <w:t>investment</w:t>
      </w:r>
      <w:r w:rsidRPr="004720E0">
        <w:rPr>
          <w:rFonts w:ascii="Gadugi" w:hAnsi="Gadugi"/>
          <w:color w:val="153D63" w:themeColor="text2" w:themeTint="E6"/>
        </w:rPr>
        <w:t xml:space="preserve"> in sectors such as agriculture, technology, and renewable energy</w:t>
      </w:r>
      <w:r w:rsidR="00E042C7" w:rsidRPr="004720E0">
        <w:rPr>
          <w:rFonts w:ascii="Gadugi" w:hAnsi="Gadugi"/>
          <w:color w:val="153D63" w:themeColor="text2" w:themeTint="E6"/>
        </w:rPr>
        <w:t>.</w:t>
      </w:r>
      <w:r w:rsidRPr="004720E0">
        <w:rPr>
          <w:rFonts w:ascii="Gadugi" w:hAnsi="Gadugi"/>
          <w:color w:val="153D63" w:themeColor="text2" w:themeTint="E6"/>
        </w:rPr>
        <w:t xml:space="preserve"> </w:t>
      </w:r>
    </w:p>
    <w:p w14:paraId="74CF1777" w14:textId="165C3ED7" w:rsidR="00E01670" w:rsidRPr="005545C2" w:rsidRDefault="006821B3" w:rsidP="00DE60A5">
      <w:pPr>
        <w:numPr>
          <w:ilvl w:val="0"/>
          <w:numId w:val="17"/>
        </w:numPr>
        <w:spacing w:after="0" w:line="240" w:lineRule="auto"/>
        <w:textAlignment w:val="baseline"/>
        <w:rPr>
          <w:rFonts w:ascii="Gadugi" w:eastAsia="Times New Roman" w:hAnsi="Gadugi" w:cs="Poppins"/>
          <w:b/>
          <w:bCs/>
          <w:color w:val="BF4E14" w:themeColor="accent2" w:themeShade="BF"/>
          <w:kern w:val="0"/>
          <w:sz w:val="28"/>
          <w:szCs w:val="28"/>
          <w:lang w:eastAsia="en-CA"/>
          <w14:ligatures w14:val="none"/>
        </w:rPr>
      </w:pPr>
      <w:bookmarkStart w:id="14" w:name="_Hlk217741836"/>
      <w:r w:rsidRPr="005545C2">
        <w:rPr>
          <w:rFonts w:ascii="Gadugi" w:eastAsia="Times New Roman" w:hAnsi="Gadugi" w:cs="Poppins"/>
          <w:b/>
          <w:bCs/>
          <w:color w:val="BF4E14" w:themeColor="accent2" w:themeShade="BF"/>
          <w:kern w:val="0"/>
          <w:sz w:val="28"/>
          <w:szCs w:val="28"/>
          <w:lang w:eastAsia="en-CA"/>
          <w14:ligatures w14:val="none"/>
        </w:rPr>
        <w:t xml:space="preserve">Key </w:t>
      </w:r>
      <w:r w:rsidR="00E01670" w:rsidRPr="005545C2">
        <w:rPr>
          <w:rFonts w:ascii="Gadugi" w:eastAsia="Times New Roman" w:hAnsi="Gadugi" w:cs="Poppins"/>
          <w:b/>
          <w:bCs/>
          <w:color w:val="BF4E14" w:themeColor="accent2" w:themeShade="BF"/>
          <w:kern w:val="0"/>
          <w:sz w:val="28"/>
          <w:szCs w:val="28"/>
          <w:lang w:eastAsia="en-CA"/>
          <w14:ligatures w14:val="none"/>
        </w:rPr>
        <w:t>programmes &amp; projects.</w:t>
      </w:r>
    </w:p>
    <w:p w14:paraId="7CB7CC9C" w14:textId="2E2CA809" w:rsidR="003148DD" w:rsidRPr="005545C2" w:rsidRDefault="005545C2" w:rsidP="00DE60A5">
      <w:pPr>
        <w:pStyle w:val="ListParagraph"/>
        <w:numPr>
          <w:ilvl w:val="0"/>
          <w:numId w:val="20"/>
        </w:numPr>
        <w:spacing w:after="0" w:line="240" w:lineRule="auto"/>
        <w:textAlignment w:val="baseline"/>
        <w:rPr>
          <w:rFonts w:ascii="Gadugi" w:eastAsia="Times New Roman" w:hAnsi="Gadugi" w:cs="Poppins"/>
          <w:color w:val="BF4E14" w:themeColor="accent2" w:themeShade="BF"/>
          <w:kern w:val="0"/>
          <w:lang w:eastAsia="en-CA"/>
          <w14:ligatures w14:val="none"/>
        </w:rPr>
      </w:pPr>
      <w:r w:rsidRPr="005545C2">
        <w:rPr>
          <w:rFonts w:ascii="Gadugi" w:hAnsi="Gadugi" w:cs="Poppins"/>
          <w:color w:val="153D63" w:themeColor="text2" w:themeTint="E6"/>
          <w:shd w:val="clear" w:color="auto" w:fill="FFFFFF"/>
        </w:rPr>
        <w:t xml:space="preserve">The </w:t>
      </w:r>
      <w:r w:rsidRPr="005545C2">
        <w:rPr>
          <w:rFonts w:ascii="Gadugi" w:hAnsi="Gadugi" w:cs="Poppins"/>
          <w:b/>
          <w:bCs/>
          <w:color w:val="153D63" w:themeColor="text2" w:themeTint="E6"/>
          <w:shd w:val="clear" w:color="auto" w:fill="FFFFFF"/>
        </w:rPr>
        <w:t>Economic Diversification Programme</w:t>
      </w:r>
      <w:r w:rsidRPr="005545C2">
        <w:rPr>
          <w:rFonts w:ascii="Gadugi" w:hAnsi="Gadugi" w:cs="Poppins"/>
          <w:color w:val="153D63" w:themeColor="text2" w:themeTint="E6"/>
          <w:shd w:val="clear" w:color="auto" w:fill="FFFFFF"/>
        </w:rPr>
        <w:t xml:space="preserve"> for Tobago aims to reduce dependence on traditional sectors by fostering growth in niche tourism, agriculture, and technology. It seeks to improve local skills, attract investment, and promote sustainable development. By leveraging Tobago's cultural and natural assets, the programme aims to create jobs, boost resilience, and ensure long-term prosperity residents</w:t>
      </w:r>
      <w:r w:rsidR="003148DD" w:rsidRPr="005545C2">
        <w:rPr>
          <w:rFonts w:ascii="Gadugi" w:hAnsi="Gadugi" w:cs="Poppins"/>
          <w:color w:val="000000"/>
          <w:shd w:val="clear" w:color="auto" w:fill="FFFFFF"/>
        </w:rPr>
        <w:t>.</w:t>
      </w:r>
    </w:p>
    <w:bookmarkEnd w:id="14"/>
    <w:p w14:paraId="316BC68B" w14:textId="77777777" w:rsidR="00E01670" w:rsidRPr="00BD2642" w:rsidRDefault="00E01670" w:rsidP="00E01670">
      <w:pPr>
        <w:ind w:left="720"/>
        <w:rPr>
          <w:rFonts w:ascii="Gadugi" w:hAnsi="Gadugi"/>
          <w:color w:val="153D63" w:themeColor="text2" w:themeTint="E6"/>
          <w:sz w:val="24"/>
          <w:szCs w:val="24"/>
        </w:rPr>
      </w:pPr>
    </w:p>
    <w:p w14:paraId="22B5B5D6" w14:textId="2956CDD8" w:rsidR="00773F68" w:rsidRDefault="00773F68" w:rsidP="00DE60A5">
      <w:pPr>
        <w:numPr>
          <w:ilvl w:val="0"/>
          <w:numId w:val="79"/>
        </w:numPr>
        <w:rPr>
          <w:rFonts w:ascii="Gadugi" w:hAnsi="Gadugi"/>
          <w:color w:val="153D63" w:themeColor="text2" w:themeTint="E6"/>
        </w:rPr>
      </w:pPr>
      <w:r w:rsidRPr="00BD2642">
        <w:rPr>
          <w:rFonts w:ascii="Gadugi" w:hAnsi="Gadugi"/>
          <w:b/>
          <w:bCs/>
          <w:color w:val="153D63" w:themeColor="text2" w:themeTint="E6"/>
          <w:sz w:val="24"/>
          <w:szCs w:val="24"/>
        </w:rPr>
        <w:t>Enhance Export Capabilities:</w:t>
      </w:r>
      <w:r w:rsidRPr="004720E0">
        <w:rPr>
          <w:rFonts w:ascii="Gadugi" w:hAnsi="Gadugi"/>
          <w:color w:val="153D63" w:themeColor="text2" w:themeTint="E6"/>
        </w:rPr>
        <w:t xml:space="preserve"> Develop policies to support local businesses in accessing international markets, including export incentives and trade agreements, to increase Tobago's global economic footprint.</w:t>
      </w:r>
    </w:p>
    <w:p w14:paraId="3EC991A8" w14:textId="77777777" w:rsidR="00E255DF" w:rsidRDefault="00E255DF" w:rsidP="00E255DF">
      <w:pPr>
        <w:ind w:left="720"/>
        <w:rPr>
          <w:rFonts w:ascii="Gadugi" w:hAnsi="Gadugi"/>
          <w:color w:val="153D63" w:themeColor="text2" w:themeTint="E6"/>
        </w:rPr>
      </w:pPr>
    </w:p>
    <w:p w14:paraId="04BC105F" w14:textId="13ECCEE8" w:rsidR="00F55239" w:rsidRPr="001B05C0" w:rsidRDefault="006821B3" w:rsidP="006A0AB7">
      <w:pPr>
        <w:spacing w:after="0" w:line="240" w:lineRule="auto"/>
        <w:ind w:left="360"/>
        <w:textAlignment w:val="baseline"/>
        <w:rPr>
          <w:rFonts w:ascii="Gadugi" w:eastAsia="Times New Roman" w:hAnsi="Gadugi" w:cs="Poppins"/>
          <w:b/>
          <w:bCs/>
          <w:color w:val="BF4E14" w:themeColor="accent2" w:themeShade="BF"/>
          <w:kern w:val="0"/>
          <w:sz w:val="28"/>
          <w:szCs w:val="28"/>
          <w:lang w:eastAsia="en-CA"/>
          <w14:ligatures w14:val="none"/>
        </w:rPr>
      </w:pPr>
      <w:r w:rsidRPr="001B05C0">
        <w:rPr>
          <w:rFonts w:ascii="Gadugi" w:eastAsia="Times New Roman" w:hAnsi="Gadugi" w:cs="Poppins"/>
          <w:b/>
          <w:bCs/>
          <w:color w:val="BF4E14" w:themeColor="accent2" w:themeShade="BF"/>
          <w:kern w:val="0"/>
          <w:sz w:val="28"/>
          <w:szCs w:val="28"/>
          <w:lang w:eastAsia="en-CA"/>
          <w14:ligatures w14:val="none"/>
        </w:rPr>
        <w:t xml:space="preserve">Key </w:t>
      </w:r>
      <w:r w:rsidR="00F55239" w:rsidRPr="001B05C0">
        <w:rPr>
          <w:rFonts w:ascii="Gadugi" w:eastAsia="Times New Roman" w:hAnsi="Gadugi" w:cs="Poppins"/>
          <w:b/>
          <w:bCs/>
          <w:color w:val="BF4E14" w:themeColor="accent2" w:themeShade="BF"/>
          <w:kern w:val="0"/>
          <w:sz w:val="28"/>
          <w:szCs w:val="28"/>
          <w:lang w:eastAsia="en-CA"/>
          <w14:ligatures w14:val="none"/>
        </w:rPr>
        <w:t>programmes &amp; projects.</w:t>
      </w:r>
    </w:p>
    <w:p w14:paraId="11BF0834" w14:textId="19F1C311" w:rsidR="003D1140" w:rsidRPr="004F257F" w:rsidRDefault="003D1140" w:rsidP="00DE60A5">
      <w:pPr>
        <w:pStyle w:val="ListParagraph"/>
        <w:numPr>
          <w:ilvl w:val="0"/>
          <w:numId w:val="21"/>
        </w:numPr>
        <w:spacing w:after="0" w:line="240" w:lineRule="auto"/>
        <w:textAlignment w:val="baseline"/>
        <w:rPr>
          <w:rFonts w:ascii="Gadugi" w:eastAsia="Times New Roman" w:hAnsi="Gadugi" w:cs="Poppins"/>
          <w:color w:val="BF4E14" w:themeColor="accent2" w:themeShade="BF"/>
          <w:kern w:val="0"/>
          <w:sz w:val="21"/>
          <w:szCs w:val="21"/>
          <w:lang w:eastAsia="en-CA"/>
          <w14:ligatures w14:val="none"/>
        </w:rPr>
      </w:pPr>
      <w:r>
        <w:rPr>
          <w:rFonts w:ascii="Gadugi" w:hAnsi="Gadugi" w:cs="Poppins"/>
          <w:color w:val="153D63" w:themeColor="text2" w:themeTint="E6"/>
          <w:shd w:val="clear" w:color="auto" w:fill="FFFFFF"/>
        </w:rPr>
        <w:t xml:space="preserve">The </w:t>
      </w:r>
      <w:r w:rsidRPr="002B7DE1">
        <w:rPr>
          <w:rFonts w:ascii="Gadugi" w:hAnsi="Gadugi" w:cs="Poppins"/>
          <w:b/>
          <w:bCs/>
          <w:color w:val="153D63" w:themeColor="text2" w:themeTint="E6"/>
          <w:shd w:val="clear" w:color="auto" w:fill="FFFFFF"/>
        </w:rPr>
        <w:t>"Tobago Export Enhancement Programme"</w:t>
      </w:r>
      <w:r>
        <w:rPr>
          <w:rFonts w:ascii="Gadugi" w:hAnsi="Gadugi" w:cs="Poppins"/>
          <w:color w:val="153D63" w:themeColor="text2" w:themeTint="E6"/>
          <w:shd w:val="clear" w:color="auto" w:fill="FFFFFF"/>
        </w:rPr>
        <w:t xml:space="preserve"> will strengthen the export </w:t>
      </w:r>
      <w:r w:rsidR="002B7DE1">
        <w:rPr>
          <w:rFonts w:ascii="Gadugi" w:hAnsi="Gadugi" w:cs="Poppins"/>
          <w:color w:val="153D63" w:themeColor="text2" w:themeTint="E6"/>
          <w:shd w:val="clear" w:color="auto" w:fill="FFFFFF"/>
        </w:rPr>
        <w:t>capabilities</w:t>
      </w:r>
      <w:r>
        <w:rPr>
          <w:rFonts w:ascii="Gadugi" w:hAnsi="Gadugi" w:cs="Poppins"/>
          <w:color w:val="153D63" w:themeColor="text2" w:themeTint="E6"/>
          <w:shd w:val="clear" w:color="auto" w:fill="FFFFFF"/>
        </w:rPr>
        <w:t xml:space="preserve"> of local businesses through extensive support and resources. It includes training workshops on international trade rules, market analysis, and export logistics. The programme also creates networking opportunities with international partners and offers financial aid to grow their operations. By providing Tobago businesses with essential tools and knowledge, it aims to broaden their entry into global markets, helping to grow the local economy and promote sustainable growth</w:t>
      </w:r>
      <w:r w:rsidR="006A07E4">
        <w:rPr>
          <w:rFonts w:ascii="Poppins" w:hAnsi="Poppins" w:cs="Poppins"/>
          <w:color w:val="000000"/>
          <w:sz w:val="21"/>
          <w:szCs w:val="21"/>
          <w:shd w:val="clear" w:color="auto" w:fill="FFFFFF"/>
        </w:rPr>
        <w:t>.</w:t>
      </w:r>
    </w:p>
    <w:p w14:paraId="7B1BFD2E" w14:textId="77777777" w:rsidR="004F257F" w:rsidRPr="00F473FF" w:rsidRDefault="004F257F" w:rsidP="004F257F">
      <w:pPr>
        <w:pStyle w:val="ListParagraph"/>
        <w:spacing w:after="0" w:line="240" w:lineRule="auto"/>
        <w:ind w:left="1440"/>
        <w:textAlignment w:val="baseline"/>
        <w:rPr>
          <w:rFonts w:ascii="Gadugi" w:eastAsia="Times New Roman" w:hAnsi="Gadugi" w:cs="Poppins"/>
          <w:color w:val="BF4E14" w:themeColor="accent2" w:themeShade="BF"/>
          <w:kern w:val="0"/>
          <w:sz w:val="21"/>
          <w:szCs w:val="21"/>
          <w:lang w:eastAsia="en-CA"/>
          <w14:ligatures w14:val="none"/>
        </w:rPr>
      </w:pPr>
    </w:p>
    <w:p w14:paraId="2C33CDF2" w14:textId="231F76A3" w:rsidR="00F473FF" w:rsidRDefault="00F473FF" w:rsidP="00DE60A5">
      <w:pPr>
        <w:pStyle w:val="ListParagraph"/>
        <w:numPr>
          <w:ilvl w:val="0"/>
          <w:numId w:val="21"/>
        </w:numPr>
        <w:spacing w:after="0" w:line="240" w:lineRule="auto"/>
        <w:textAlignment w:val="baseline"/>
        <w:rPr>
          <w:rFonts w:ascii="Gadugi" w:eastAsia="Times New Roman" w:hAnsi="Gadugi" w:cs="Poppins"/>
          <w:b/>
          <w:bCs/>
          <w:color w:val="153D63" w:themeColor="text2" w:themeTint="E6"/>
          <w:kern w:val="0"/>
          <w:sz w:val="21"/>
          <w:szCs w:val="21"/>
          <w:lang w:eastAsia="en-CA"/>
          <w14:ligatures w14:val="none"/>
        </w:rPr>
      </w:pPr>
      <w:r w:rsidRPr="004F257F">
        <w:rPr>
          <w:rFonts w:ascii="Gadugi" w:hAnsi="Gadugi" w:cs="Poppins"/>
          <w:b/>
          <w:bCs/>
          <w:color w:val="153D63" w:themeColor="text2" w:themeTint="E6"/>
          <w:shd w:val="clear" w:color="auto" w:fill="FFFFFF"/>
        </w:rPr>
        <w:t>Pr</w:t>
      </w:r>
      <w:r w:rsidR="004F257F" w:rsidRPr="004F257F">
        <w:rPr>
          <w:rFonts w:ascii="Gadugi" w:hAnsi="Gadugi" w:cs="Poppins"/>
          <w:b/>
          <w:bCs/>
          <w:color w:val="153D63" w:themeColor="text2" w:themeTint="E6"/>
          <w:shd w:val="clear" w:color="auto" w:fill="FFFFFF"/>
        </w:rPr>
        <w:t xml:space="preserve">ojects </w:t>
      </w:r>
      <w:r w:rsidR="00054D66">
        <w:rPr>
          <w:rFonts w:ascii="Gadugi" w:hAnsi="Gadugi" w:cs="Poppins"/>
          <w:b/>
          <w:bCs/>
          <w:color w:val="153D63" w:themeColor="text2" w:themeTint="E6"/>
          <w:shd w:val="clear" w:color="auto" w:fill="FFFFFF"/>
        </w:rPr>
        <w:t>related</w:t>
      </w:r>
      <w:r w:rsidR="004F257F" w:rsidRPr="004F257F">
        <w:rPr>
          <w:rFonts w:ascii="Gadugi" w:hAnsi="Gadugi" w:cs="Poppins"/>
          <w:b/>
          <w:bCs/>
          <w:color w:val="153D63" w:themeColor="text2" w:themeTint="E6"/>
          <w:shd w:val="clear" w:color="auto" w:fill="FFFFFF"/>
        </w:rPr>
        <w:t xml:space="preserve"> </w:t>
      </w:r>
      <w:r w:rsidR="00121953">
        <w:rPr>
          <w:rFonts w:ascii="Gadugi" w:hAnsi="Gadugi" w:cs="Poppins"/>
          <w:b/>
          <w:bCs/>
          <w:color w:val="153D63" w:themeColor="text2" w:themeTint="E6"/>
          <w:shd w:val="clear" w:color="auto" w:fill="FFFFFF"/>
        </w:rPr>
        <w:t>to</w:t>
      </w:r>
      <w:r w:rsidR="004F257F" w:rsidRPr="004F257F">
        <w:rPr>
          <w:rFonts w:ascii="Gadugi" w:hAnsi="Gadugi" w:cs="Poppins"/>
          <w:b/>
          <w:bCs/>
          <w:color w:val="153D63" w:themeColor="text2" w:themeTint="E6"/>
          <w:shd w:val="clear" w:color="auto" w:fill="FFFFFF"/>
        </w:rPr>
        <w:t xml:space="preserve"> this programme</w:t>
      </w:r>
      <w:r w:rsidR="004F257F" w:rsidRPr="004F257F">
        <w:rPr>
          <w:rFonts w:ascii="Gadugi" w:eastAsia="Times New Roman" w:hAnsi="Gadugi" w:cs="Poppins"/>
          <w:b/>
          <w:bCs/>
          <w:color w:val="153D63" w:themeColor="text2" w:themeTint="E6"/>
          <w:kern w:val="0"/>
          <w:sz w:val="21"/>
          <w:szCs w:val="21"/>
          <w:lang w:eastAsia="en-CA"/>
          <w14:ligatures w14:val="none"/>
        </w:rPr>
        <w:t>.</w:t>
      </w:r>
    </w:p>
    <w:p w14:paraId="60346737" w14:textId="77777777" w:rsidR="004F257F" w:rsidRPr="004F257F" w:rsidRDefault="004F257F" w:rsidP="004F257F">
      <w:pPr>
        <w:pStyle w:val="ListParagraph"/>
        <w:rPr>
          <w:rFonts w:ascii="Gadugi" w:eastAsia="Times New Roman" w:hAnsi="Gadugi" w:cs="Poppins"/>
          <w:b/>
          <w:bCs/>
          <w:color w:val="153D63" w:themeColor="text2" w:themeTint="E6"/>
          <w:kern w:val="0"/>
          <w:sz w:val="21"/>
          <w:szCs w:val="21"/>
          <w:lang w:eastAsia="en-CA"/>
          <w14:ligatures w14:val="none"/>
        </w:rPr>
      </w:pPr>
    </w:p>
    <w:p w14:paraId="56CF0D0C" w14:textId="4E792E10" w:rsidR="004F257F" w:rsidRPr="004F257F" w:rsidRDefault="004F257F" w:rsidP="00DE60A5">
      <w:pPr>
        <w:pStyle w:val="ListParagraph"/>
        <w:numPr>
          <w:ilvl w:val="0"/>
          <w:numId w:val="112"/>
        </w:numPr>
        <w:spacing w:after="0" w:line="240" w:lineRule="auto"/>
        <w:textAlignment w:val="baseline"/>
        <w:rPr>
          <w:rFonts w:ascii="Gadugi" w:eastAsia="Times New Roman" w:hAnsi="Gadugi" w:cs="Poppins"/>
          <w:color w:val="BF4E14" w:themeColor="accent2" w:themeShade="BF"/>
          <w:kern w:val="0"/>
          <w:sz w:val="21"/>
          <w:szCs w:val="21"/>
          <w:lang w:eastAsia="en-CA"/>
          <w14:ligatures w14:val="none"/>
        </w:rPr>
      </w:pPr>
      <w:r w:rsidRPr="004F257F">
        <w:rPr>
          <w:rFonts w:ascii="Gadugi" w:eastAsia="Times New Roman" w:hAnsi="Gadugi" w:cs="Poppins"/>
          <w:color w:val="BF4E14" w:themeColor="accent2" w:themeShade="BF"/>
          <w:kern w:val="0"/>
          <w:sz w:val="21"/>
          <w:szCs w:val="21"/>
          <w:lang w:eastAsia="en-CA"/>
          <w14:ligatures w14:val="none"/>
        </w:rPr>
        <w:t>Xxx</w:t>
      </w:r>
    </w:p>
    <w:p w14:paraId="1CB00F8C" w14:textId="1268D9E4" w:rsidR="004F257F" w:rsidRPr="004F257F" w:rsidRDefault="004F257F" w:rsidP="00DE60A5">
      <w:pPr>
        <w:pStyle w:val="ListParagraph"/>
        <w:numPr>
          <w:ilvl w:val="0"/>
          <w:numId w:val="112"/>
        </w:numPr>
        <w:spacing w:after="0" w:line="240" w:lineRule="auto"/>
        <w:textAlignment w:val="baseline"/>
        <w:rPr>
          <w:rFonts w:ascii="Gadugi" w:eastAsia="Times New Roman" w:hAnsi="Gadugi" w:cs="Poppins"/>
          <w:color w:val="BF4E14" w:themeColor="accent2" w:themeShade="BF"/>
          <w:kern w:val="0"/>
          <w:sz w:val="21"/>
          <w:szCs w:val="21"/>
          <w:lang w:eastAsia="en-CA"/>
          <w14:ligatures w14:val="none"/>
        </w:rPr>
      </w:pPr>
      <w:r w:rsidRPr="004F257F">
        <w:rPr>
          <w:rFonts w:ascii="Gadugi" w:eastAsia="Times New Roman" w:hAnsi="Gadugi" w:cs="Poppins"/>
          <w:color w:val="BF4E14" w:themeColor="accent2" w:themeShade="BF"/>
          <w:kern w:val="0"/>
          <w:sz w:val="21"/>
          <w:szCs w:val="21"/>
          <w:lang w:eastAsia="en-CA"/>
          <w14:ligatures w14:val="none"/>
        </w:rPr>
        <w:t>Xxx</w:t>
      </w:r>
    </w:p>
    <w:p w14:paraId="43CFED5F" w14:textId="74159F38" w:rsidR="004F257F" w:rsidRPr="004F257F" w:rsidRDefault="004F257F" w:rsidP="00DE60A5">
      <w:pPr>
        <w:pStyle w:val="ListParagraph"/>
        <w:numPr>
          <w:ilvl w:val="0"/>
          <w:numId w:val="112"/>
        </w:numPr>
        <w:spacing w:after="0" w:line="240" w:lineRule="auto"/>
        <w:textAlignment w:val="baseline"/>
        <w:rPr>
          <w:rFonts w:ascii="Gadugi" w:eastAsia="Times New Roman" w:hAnsi="Gadugi" w:cs="Poppins"/>
          <w:color w:val="BF4E14" w:themeColor="accent2" w:themeShade="BF"/>
          <w:kern w:val="0"/>
          <w:sz w:val="21"/>
          <w:szCs w:val="21"/>
          <w:lang w:eastAsia="en-CA"/>
          <w14:ligatures w14:val="none"/>
        </w:rPr>
      </w:pPr>
      <w:r w:rsidRPr="004F257F">
        <w:rPr>
          <w:rFonts w:ascii="Gadugi" w:eastAsia="Times New Roman" w:hAnsi="Gadugi" w:cs="Poppins"/>
          <w:color w:val="BF4E14" w:themeColor="accent2" w:themeShade="BF"/>
          <w:kern w:val="0"/>
          <w:sz w:val="21"/>
          <w:szCs w:val="21"/>
          <w:lang w:eastAsia="en-CA"/>
          <w14:ligatures w14:val="none"/>
        </w:rPr>
        <w:t>xxxx</w:t>
      </w:r>
    </w:p>
    <w:p w14:paraId="5EAF8E9D" w14:textId="1EF77CAC" w:rsidR="005B44E6" w:rsidRPr="00B76058" w:rsidRDefault="00025C97" w:rsidP="0031793D">
      <w:pPr>
        <w:pStyle w:val="Heading1"/>
        <w:rPr>
          <w:rFonts w:ascii="Gadugi" w:hAnsi="Gadugi"/>
          <w:color w:val="BF4E14" w:themeColor="accent2" w:themeShade="BF"/>
        </w:rPr>
      </w:pPr>
      <w:bookmarkStart w:id="15" w:name="_Toc210215709"/>
      <w:bookmarkStart w:id="16" w:name="_Hlk210133051"/>
      <w:r w:rsidRPr="00B76058">
        <w:rPr>
          <w:rFonts w:ascii="Gadugi" w:hAnsi="Gadugi"/>
          <w:color w:val="BF4E14" w:themeColor="accent2" w:themeShade="BF"/>
        </w:rPr>
        <w:t xml:space="preserve">Policy Focus: </w:t>
      </w:r>
      <w:r w:rsidR="00B45AE3" w:rsidRPr="00B76058">
        <w:rPr>
          <w:rFonts w:ascii="Gadugi" w:hAnsi="Gadugi"/>
          <w:color w:val="BF4E14" w:themeColor="accent2" w:themeShade="BF"/>
        </w:rPr>
        <w:t>S</w:t>
      </w:r>
      <w:r w:rsidR="00D570EC" w:rsidRPr="00B76058">
        <w:rPr>
          <w:rFonts w:ascii="Gadugi" w:hAnsi="Gadugi"/>
          <w:color w:val="BF4E14" w:themeColor="accent2" w:themeShade="BF"/>
        </w:rPr>
        <w:t xml:space="preserve">ustainable </w:t>
      </w:r>
      <w:r w:rsidR="00B45AE3" w:rsidRPr="00B76058">
        <w:rPr>
          <w:rFonts w:ascii="Gadugi" w:hAnsi="Gadugi"/>
          <w:color w:val="BF4E14" w:themeColor="accent2" w:themeShade="BF"/>
        </w:rPr>
        <w:t>T</w:t>
      </w:r>
      <w:r w:rsidR="00D570EC" w:rsidRPr="00B76058">
        <w:rPr>
          <w:rFonts w:ascii="Gadugi" w:hAnsi="Gadugi"/>
          <w:color w:val="BF4E14" w:themeColor="accent2" w:themeShade="BF"/>
        </w:rPr>
        <w:t>ourism</w:t>
      </w:r>
      <w:bookmarkEnd w:id="15"/>
      <w:r w:rsidR="00D570EC" w:rsidRPr="00B76058">
        <w:rPr>
          <w:rFonts w:ascii="Gadugi" w:hAnsi="Gadugi"/>
          <w:color w:val="BF4E14" w:themeColor="accent2" w:themeShade="BF"/>
        </w:rPr>
        <w:t xml:space="preserve"> </w:t>
      </w:r>
    </w:p>
    <w:bookmarkEnd w:id="16"/>
    <w:p w14:paraId="4E04D925" w14:textId="75B60B69" w:rsidR="001F1BE5" w:rsidRDefault="00973BD5" w:rsidP="00DE60A5">
      <w:pPr>
        <w:pStyle w:val="ListParagraph"/>
        <w:numPr>
          <w:ilvl w:val="0"/>
          <w:numId w:val="80"/>
        </w:numPr>
        <w:shd w:val="clear" w:color="auto" w:fill="FFFFFF"/>
        <w:spacing w:before="180" w:after="0" w:line="240" w:lineRule="auto"/>
        <w:textAlignment w:val="baseline"/>
        <w:rPr>
          <w:rFonts w:ascii="Gadugi" w:eastAsia="Times New Roman" w:hAnsi="Gadugi" w:cs="Poppins"/>
          <w:color w:val="153D63" w:themeColor="text2" w:themeTint="E6"/>
          <w:kern w:val="0"/>
          <w:lang w:eastAsia="en-CA"/>
          <w14:ligatures w14:val="none"/>
        </w:rPr>
      </w:pPr>
      <w:r w:rsidRPr="004040B7">
        <w:rPr>
          <w:rFonts w:ascii="Gadugi" w:eastAsia="Times New Roman" w:hAnsi="Gadugi" w:cs="Poppins"/>
          <w:color w:val="153D63" w:themeColor="text2" w:themeTint="E6"/>
          <w:kern w:val="0"/>
          <w:lang w:eastAsia="en-CA"/>
          <w14:ligatures w14:val="none"/>
        </w:rPr>
        <w:t xml:space="preserve">Sustainable tourism in Tobago focuses on boosting local economies within regional and village communities to ensure their prosperity. These economies are defined by their geographic scope, services, experiences, natural and built heritage, cultural roots, and traditions. Enhancing </w:t>
      </w:r>
      <w:r w:rsidR="00EE6CAE" w:rsidRPr="004040B7">
        <w:rPr>
          <w:rFonts w:ascii="Gadugi" w:eastAsia="Times New Roman" w:hAnsi="Gadugi" w:cs="Poppins"/>
          <w:color w:val="153D63" w:themeColor="text2" w:themeTint="E6"/>
          <w:kern w:val="0"/>
          <w:lang w:eastAsia="en-CA"/>
          <w14:ligatures w14:val="none"/>
        </w:rPr>
        <w:t xml:space="preserve">sustainable </w:t>
      </w:r>
      <w:r w:rsidRPr="004040B7">
        <w:rPr>
          <w:rFonts w:ascii="Gadugi" w:eastAsia="Times New Roman" w:hAnsi="Gadugi" w:cs="Poppins"/>
          <w:color w:val="153D63" w:themeColor="text2" w:themeTint="E6"/>
          <w:kern w:val="0"/>
          <w:lang w:eastAsia="en-CA"/>
          <w14:ligatures w14:val="none"/>
        </w:rPr>
        <w:t xml:space="preserve">tourism helps villages and regions develop economies aligned with their demographics, culture, </w:t>
      </w:r>
      <w:r w:rsidR="00ED633E">
        <w:rPr>
          <w:rFonts w:ascii="Gadugi" w:eastAsia="Times New Roman" w:hAnsi="Gadugi" w:cs="Poppins"/>
          <w:color w:val="153D63" w:themeColor="text2" w:themeTint="E6"/>
          <w:kern w:val="0"/>
          <w:lang w:eastAsia="en-CA"/>
          <w14:ligatures w14:val="none"/>
        </w:rPr>
        <w:t>and environment</w:t>
      </w:r>
      <w:r w:rsidRPr="004040B7">
        <w:rPr>
          <w:rFonts w:ascii="Gadugi" w:eastAsia="Times New Roman" w:hAnsi="Gadugi" w:cs="Poppins"/>
          <w:color w:val="153D63" w:themeColor="text2" w:themeTint="E6"/>
          <w:kern w:val="0"/>
          <w:lang w:eastAsia="en-CA"/>
          <w14:ligatures w14:val="none"/>
        </w:rPr>
        <w:t>.</w:t>
      </w:r>
      <w:r w:rsidR="00EE6CAE" w:rsidRPr="004040B7">
        <w:rPr>
          <w:rFonts w:ascii="Gadugi" w:eastAsia="Times New Roman" w:hAnsi="Gadugi" w:cs="Poppins"/>
          <w:color w:val="153D63" w:themeColor="text2" w:themeTint="E6"/>
          <w:kern w:val="0"/>
          <w:lang w:eastAsia="en-CA"/>
          <w14:ligatures w14:val="none"/>
        </w:rPr>
        <w:t xml:space="preserve"> </w:t>
      </w:r>
    </w:p>
    <w:p w14:paraId="10AEAF18" w14:textId="24666CA5" w:rsidR="00F05CB9" w:rsidRDefault="00EE6CAE" w:rsidP="00DE60A5">
      <w:pPr>
        <w:pStyle w:val="ListParagraph"/>
        <w:numPr>
          <w:ilvl w:val="0"/>
          <w:numId w:val="80"/>
        </w:numPr>
        <w:shd w:val="clear" w:color="auto" w:fill="FFFFFF"/>
        <w:spacing w:before="180" w:after="0" w:line="240" w:lineRule="auto"/>
        <w:textAlignment w:val="baseline"/>
        <w:rPr>
          <w:rFonts w:ascii="Gadugi" w:eastAsia="Times New Roman" w:hAnsi="Gadugi" w:cs="Poppins"/>
          <w:color w:val="153D63" w:themeColor="text2" w:themeTint="E6"/>
          <w:kern w:val="0"/>
          <w:lang w:eastAsia="en-CA"/>
          <w14:ligatures w14:val="none"/>
        </w:rPr>
      </w:pPr>
      <w:r w:rsidRPr="004040B7">
        <w:rPr>
          <w:rFonts w:ascii="Gadugi" w:eastAsia="Times New Roman" w:hAnsi="Gadugi" w:cs="Poppins"/>
          <w:color w:val="153D63" w:themeColor="text2" w:themeTint="E6"/>
          <w:kern w:val="0"/>
          <w:lang w:eastAsia="en-CA"/>
          <w14:ligatures w14:val="none"/>
        </w:rPr>
        <w:t>H</w:t>
      </w:r>
      <w:r w:rsidR="00973BD5" w:rsidRPr="004040B7">
        <w:rPr>
          <w:rFonts w:ascii="Gadugi" w:eastAsia="Times New Roman" w:hAnsi="Gadugi" w:cs="Poppins"/>
          <w:color w:val="153D63" w:themeColor="text2" w:themeTint="E6"/>
          <w:kern w:val="0"/>
          <w:lang w:eastAsia="en-CA"/>
          <w14:ligatures w14:val="none"/>
        </w:rPr>
        <w:t xml:space="preserve">ighlighting these </w:t>
      </w:r>
      <w:r w:rsidRPr="004040B7">
        <w:rPr>
          <w:rFonts w:ascii="Gadugi" w:eastAsia="Times New Roman" w:hAnsi="Gadugi" w:cs="Poppins"/>
          <w:color w:val="153D63" w:themeColor="text2" w:themeTint="E6"/>
          <w:kern w:val="0"/>
          <w:lang w:eastAsia="en-CA"/>
          <w14:ligatures w14:val="none"/>
        </w:rPr>
        <w:t xml:space="preserve">demographic </w:t>
      </w:r>
      <w:r w:rsidR="00973BD5" w:rsidRPr="004040B7">
        <w:rPr>
          <w:rFonts w:ascii="Gadugi" w:eastAsia="Times New Roman" w:hAnsi="Gadugi" w:cs="Poppins"/>
          <w:color w:val="153D63" w:themeColor="text2" w:themeTint="E6"/>
          <w:kern w:val="0"/>
          <w:lang w:eastAsia="en-CA"/>
          <w14:ligatures w14:val="none"/>
        </w:rPr>
        <w:t>factors</w:t>
      </w:r>
      <w:r w:rsidRPr="004040B7">
        <w:rPr>
          <w:rFonts w:ascii="Gadugi" w:eastAsia="Times New Roman" w:hAnsi="Gadugi" w:cs="Poppins"/>
          <w:color w:val="153D63" w:themeColor="text2" w:themeTint="E6"/>
          <w:kern w:val="0"/>
          <w:lang w:eastAsia="en-CA"/>
          <w14:ligatures w14:val="none"/>
        </w:rPr>
        <w:t xml:space="preserve"> will help </w:t>
      </w:r>
      <w:r w:rsidR="00973BD5" w:rsidRPr="004040B7">
        <w:rPr>
          <w:rFonts w:ascii="Gadugi" w:eastAsia="Times New Roman" w:hAnsi="Gadugi" w:cs="Poppins"/>
          <w:color w:val="153D63" w:themeColor="text2" w:themeTint="E6"/>
          <w:kern w:val="0"/>
          <w:lang w:eastAsia="en-CA"/>
          <w14:ligatures w14:val="none"/>
        </w:rPr>
        <w:t xml:space="preserve">to create community tourism that supports growth, environmental care, and cultural preservation, offering high-quality, unique experiences for visitors. This sustainable approach attracts eco-conscious and culturally aware </w:t>
      </w:r>
      <w:r w:rsidR="007F0C24" w:rsidRPr="004040B7">
        <w:rPr>
          <w:rFonts w:ascii="Gadugi" w:eastAsia="Times New Roman" w:hAnsi="Gadugi" w:cs="Poppins"/>
          <w:color w:val="153D63" w:themeColor="text2" w:themeTint="E6"/>
          <w:kern w:val="0"/>
          <w:lang w:eastAsia="en-CA"/>
          <w14:ligatures w14:val="none"/>
        </w:rPr>
        <w:t>travellers</w:t>
      </w:r>
      <w:r w:rsidR="00973BD5" w:rsidRPr="004040B7">
        <w:rPr>
          <w:rFonts w:ascii="Gadugi" w:eastAsia="Times New Roman" w:hAnsi="Gadugi" w:cs="Poppins"/>
          <w:color w:val="153D63" w:themeColor="text2" w:themeTint="E6"/>
          <w:kern w:val="0"/>
          <w:lang w:eastAsia="en-CA"/>
          <w14:ligatures w14:val="none"/>
        </w:rPr>
        <w:t xml:space="preserve"> and ensures long-term economic stability for residents.</w:t>
      </w:r>
    </w:p>
    <w:p w14:paraId="4EE73E90" w14:textId="77777777" w:rsidR="00F05CB9" w:rsidRPr="00F05CB9" w:rsidRDefault="00F05CB9" w:rsidP="00F05CB9">
      <w:pPr>
        <w:shd w:val="clear" w:color="auto" w:fill="FFFFFF"/>
        <w:spacing w:before="180" w:after="0" w:line="240" w:lineRule="auto"/>
        <w:textAlignment w:val="baseline"/>
        <w:rPr>
          <w:rFonts w:ascii="Gadugi" w:eastAsia="Times New Roman" w:hAnsi="Gadugi" w:cs="Poppins"/>
          <w:color w:val="153D63" w:themeColor="text2" w:themeTint="E6"/>
          <w:kern w:val="0"/>
          <w:lang w:eastAsia="en-CA"/>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9F7" w:themeFill="text2" w:themeFillTint="1A"/>
        <w:tblLook w:val="04A0" w:firstRow="1" w:lastRow="0" w:firstColumn="1" w:lastColumn="0" w:noHBand="0" w:noVBand="1"/>
      </w:tblPr>
      <w:tblGrid>
        <w:gridCol w:w="9350"/>
      </w:tblGrid>
      <w:tr w:rsidR="00773632" w14:paraId="5CFE5450" w14:textId="77777777" w:rsidTr="00773632">
        <w:tc>
          <w:tcPr>
            <w:tcW w:w="9350" w:type="dxa"/>
            <w:shd w:val="clear" w:color="auto" w:fill="DAE9F7" w:themeFill="text2" w:themeFillTint="1A"/>
          </w:tcPr>
          <w:p w14:paraId="341A71CE" w14:textId="77777777" w:rsidR="00773632" w:rsidRPr="00761552" w:rsidRDefault="00761552" w:rsidP="002D6ED8">
            <w:pPr>
              <w:spacing w:before="180"/>
              <w:textAlignment w:val="baseline"/>
              <w:rPr>
                <w:rFonts w:ascii="Gadugi" w:eastAsia="Times New Roman" w:hAnsi="Gadugi" w:cs="Poppins"/>
                <w:b/>
                <w:bCs/>
                <w:color w:val="153D63" w:themeColor="text2" w:themeTint="E6"/>
                <w:kern w:val="0"/>
                <w:lang w:eastAsia="en-CA"/>
                <w14:ligatures w14:val="none"/>
              </w:rPr>
            </w:pPr>
            <w:r w:rsidRPr="00761552">
              <w:rPr>
                <w:rFonts w:ascii="Gadugi" w:eastAsia="Times New Roman" w:hAnsi="Gadugi" w:cs="Poppins"/>
                <w:b/>
                <w:bCs/>
                <w:color w:val="153D63" w:themeColor="text2" w:themeTint="E6"/>
                <w:kern w:val="0"/>
                <w:lang w:eastAsia="en-CA"/>
                <w14:ligatures w14:val="none"/>
              </w:rPr>
              <w:t xml:space="preserve">Primary Targets </w:t>
            </w:r>
          </w:p>
          <w:p w14:paraId="369579ED" w14:textId="77777777" w:rsidR="00761552" w:rsidRPr="00EE556E" w:rsidRDefault="00761552" w:rsidP="00DE60A5">
            <w:pPr>
              <w:pStyle w:val="ListParagraph"/>
              <w:numPr>
                <w:ilvl w:val="0"/>
                <w:numId w:val="109"/>
              </w:numPr>
              <w:spacing w:before="180"/>
              <w:textAlignment w:val="baseline"/>
              <w:rPr>
                <w:rFonts w:ascii="Gadugi" w:eastAsia="Times New Roman" w:hAnsi="Gadugi" w:cs="Poppins"/>
                <w:color w:val="153D63" w:themeColor="text2" w:themeTint="E6"/>
                <w:kern w:val="0"/>
                <w:lang w:eastAsia="en-CA"/>
                <w14:ligatures w14:val="none"/>
              </w:rPr>
            </w:pPr>
            <w:r w:rsidRPr="00EE556E">
              <w:rPr>
                <w:rFonts w:ascii="Gadugi" w:eastAsia="Times New Roman" w:hAnsi="Gadugi" w:cs="Poppins"/>
                <w:color w:val="153D63" w:themeColor="text2" w:themeTint="E6"/>
                <w:kern w:val="0"/>
                <w:lang w:eastAsia="en-CA"/>
                <w14:ligatures w14:val="none"/>
              </w:rPr>
              <w:t>Increase in the contribution of sustainable regional and community tourism to at least 6% of GDP by 2035 and at least 8% by 2045</w:t>
            </w:r>
          </w:p>
          <w:p w14:paraId="7BA6E565" w14:textId="5EFF591F" w:rsidR="005450FA" w:rsidRPr="00EE556E" w:rsidRDefault="005450FA" w:rsidP="00DE60A5">
            <w:pPr>
              <w:pStyle w:val="ListParagraph"/>
              <w:numPr>
                <w:ilvl w:val="0"/>
                <w:numId w:val="109"/>
              </w:numPr>
              <w:spacing w:before="180"/>
              <w:textAlignment w:val="baseline"/>
              <w:rPr>
                <w:rFonts w:ascii="Gadugi" w:eastAsia="Times New Roman" w:hAnsi="Gadugi" w:cs="Poppins"/>
                <w:color w:val="153D63" w:themeColor="text2" w:themeTint="E6"/>
                <w:kern w:val="0"/>
                <w:lang w:eastAsia="en-CA"/>
                <w14:ligatures w14:val="none"/>
              </w:rPr>
            </w:pPr>
            <w:r w:rsidRPr="00EE556E">
              <w:rPr>
                <w:rFonts w:ascii="Gadugi" w:eastAsia="Times New Roman" w:hAnsi="Gadugi" w:cs="Poppins"/>
                <w:color w:val="153D63" w:themeColor="text2" w:themeTint="E6"/>
                <w:kern w:val="0"/>
                <w:lang w:eastAsia="en-CA"/>
                <w14:ligatures w14:val="none"/>
              </w:rPr>
              <w:t>Increase the number of </w:t>
            </w:r>
            <w:r w:rsidRPr="00EE556E">
              <w:rPr>
                <w:rFonts w:ascii="Gadugi" w:eastAsia="Times New Roman" w:hAnsi="Gadugi" w:cs="Poppins"/>
                <w:b/>
                <w:bCs/>
                <w:color w:val="153D63" w:themeColor="text2" w:themeTint="E6"/>
                <w:kern w:val="0"/>
                <w:lang w:eastAsia="en-CA"/>
                <w14:ligatures w14:val="none"/>
              </w:rPr>
              <w:t>long-stay</w:t>
            </w:r>
            <w:r w:rsidRPr="00EE556E">
              <w:rPr>
                <w:rFonts w:ascii="Gadugi" w:eastAsia="Times New Roman" w:hAnsi="Gadugi" w:cs="Poppins"/>
                <w:color w:val="153D63" w:themeColor="text2" w:themeTint="E6"/>
                <w:kern w:val="0"/>
                <w:lang w:eastAsia="en-CA"/>
                <w14:ligatures w14:val="none"/>
              </w:rPr>
              <w:t> </w:t>
            </w:r>
            <w:r w:rsidRPr="00EE556E">
              <w:rPr>
                <w:rFonts w:ascii="Gadugi" w:eastAsia="Times New Roman" w:hAnsi="Gadugi" w:cs="Poppins"/>
                <w:b/>
                <w:bCs/>
                <w:color w:val="153D63" w:themeColor="text2" w:themeTint="E6"/>
                <w:kern w:val="0"/>
                <w:lang w:eastAsia="en-CA"/>
                <w14:ligatures w14:val="none"/>
              </w:rPr>
              <w:t>visitors</w:t>
            </w:r>
            <w:r w:rsidRPr="00EE556E">
              <w:rPr>
                <w:rFonts w:ascii="Gadugi" w:eastAsia="Times New Roman" w:hAnsi="Gadugi" w:cs="Poppins"/>
                <w:color w:val="153D63" w:themeColor="text2" w:themeTint="E6"/>
                <w:kern w:val="0"/>
                <w:lang w:eastAsia="en-CA"/>
                <w14:ligatures w14:val="none"/>
              </w:rPr>
              <w:t> by at least 25 % by 2030 and at least 50 % by 2035.</w:t>
            </w:r>
          </w:p>
          <w:p w14:paraId="44A73C16" w14:textId="77777777" w:rsidR="0065744E" w:rsidRPr="00EE556E" w:rsidRDefault="0065744E" w:rsidP="00DE60A5">
            <w:pPr>
              <w:pStyle w:val="ListParagraph"/>
              <w:numPr>
                <w:ilvl w:val="0"/>
                <w:numId w:val="109"/>
              </w:numPr>
              <w:spacing w:before="180"/>
              <w:textAlignment w:val="baseline"/>
              <w:rPr>
                <w:rFonts w:ascii="Gadugi" w:eastAsia="Times New Roman" w:hAnsi="Gadugi" w:cs="Poppins"/>
                <w:color w:val="153D63" w:themeColor="text2" w:themeTint="E6"/>
                <w:kern w:val="0"/>
                <w:lang w:eastAsia="en-CA"/>
                <w14:ligatures w14:val="none"/>
              </w:rPr>
            </w:pPr>
            <w:r w:rsidRPr="00EE556E">
              <w:rPr>
                <w:rFonts w:ascii="Gadugi" w:eastAsia="Times New Roman" w:hAnsi="Gadugi" w:cs="Poppins"/>
                <w:color w:val="153D63" w:themeColor="text2" w:themeTint="E6"/>
                <w:kern w:val="0"/>
                <w:lang w:eastAsia="en-CA"/>
                <w14:ligatures w14:val="none"/>
              </w:rPr>
              <w:t>Increase the number of </w:t>
            </w:r>
            <w:r w:rsidRPr="00EE556E">
              <w:rPr>
                <w:rFonts w:ascii="Gadugi" w:eastAsia="Times New Roman" w:hAnsi="Gadugi" w:cs="Poppins"/>
                <w:b/>
                <w:bCs/>
                <w:color w:val="153D63" w:themeColor="text2" w:themeTint="E6"/>
                <w:kern w:val="0"/>
                <w:lang w:eastAsia="en-CA"/>
                <w14:ligatures w14:val="none"/>
              </w:rPr>
              <w:t>short-stay visitors</w:t>
            </w:r>
            <w:r w:rsidRPr="00EE556E">
              <w:rPr>
                <w:rFonts w:ascii="Gadugi" w:eastAsia="Times New Roman" w:hAnsi="Gadugi" w:cs="Poppins"/>
                <w:color w:val="153D63" w:themeColor="text2" w:themeTint="E6"/>
                <w:kern w:val="0"/>
                <w:lang w:eastAsia="en-CA"/>
                <w14:ligatures w14:val="none"/>
              </w:rPr>
              <w:t> by at least 30% by 2030 and at least 60% by 2035.</w:t>
            </w:r>
          </w:p>
          <w:p w14:paraId="37635F59" w14:textId="77777777" w:rsidR="00E16ACF" w:rsidRPr="00EE556E" w:rsidRDefault="00E16ACF" w:rsidP="00DE60A5">
            <w:pPr>
              <w:pStyle w:val="ListParagraph"/>
              <w:numPr>
                <w:ilvl w:val="0"/>
                <w:numId w:val="109"/>
              </w:numPr>
              <w:spacing w:before="180"/>
              <w:textAlignment w:val="baseline"/>
              <w:rPr>
                <w:rFonts w:ascii="Gadugi" w:eastAsia="Times New Roman" w:hAnsi="Gadugi" w:cs="Poppins"/>
                <w:color w:val="153D63" w:themeColor="text2" w:themeTint="E6"/>
                <w:kern w:val="0"/>
                <w:lang w:eastAsia="en-CA"/>
                <w14:ligatures w14:val="none"/>
              </w:rPr>
            </w:pPr>
            <w:r w:rsidRPr="00EE556E">
              <w:rPr>
                <w:rFonts w:ascii="Gadugi" w:eastAsia="Times New Roman" w:hAnsi="Gadugi" w:cs="Poppins"/>
                <w:color w:val="153D63" w:themeColor="text2" w:themeTint="E6"/>
                <w:kern w:val="0"/>
                <w:lang w:eastAsia="en-CA"/>
                <w14:ligatures w14:val="none"/>
              </w:rPr>
              <w:t>Attract </w:t>
            </w:r>
            <w:r w:rsidRPr="00EE556E">
              <w:rPr>
                <w:rFonts w:ascii="Gadugi" w:eastAsia="Times New Roman" w:hAnsi="Gadugi" w:cs="Poppins"/>
                <w:b/>
                <w:bCs/>
                <w:color w:val="153D63" w:themeColor="text2" w:themeTint="E6"/>
                <w:kern w:val="0"/>
                <w:lang w:eastAsia="en-CA"/>
                <w14:ligatures w14:val="none"/>
              </w:rPr>
              <w:t>private sector investment</w:t>
            </w:r>
            <w:r w:rsidRPr="00EE556E">
              <w:rPr>
                <w:rFonts w:ascii="Gadugi" w:eastAsia="Times New Roman" w:hAnsi="Gadugi" w:cs="Poppins"/>
                <w:color w:val="153D63" w:themeColor="text2" w:themeTint="E6"/>
                <w:kern w:val="0"/>
                <w:lang w:eastAsia="en-CA"/>
                <w14:ligatures w14:val="none"/>
              </w:rPr>
              <w:t> to establish approximately 500 </w:t>
            </w:r>
            <w:r w:rsidRPr="00EE556E">
              <w:rPr>
                <w:rFonts w:ascii="Gadugi" w:eastAsia="Times New Roman" w:hAnsi="Gadugi" w:cs="Poppins"/>
                <w:b/>
                <w:bCs/>
                <w:color w:val="153D63" w:themeColor="text2" w:themeTint="E6"/>
                <w:kern w:val="0"/>
                <w:lang w:eastAsia="en-CA"/>
                <w14:ligatures w14:val="none"/>
              </w:rPr>
              <w:t>five-star</w:t>
            </w:r>
            <w:r w:rsidRPr="00EE556E">
              <w:rPr>
                <w:rFonts w:ascii="Gadugi" w:eastAsia="Times New Roman" w:hAnsi="Gadugi" w:cs="Poppins"/>
                <w:color w:val="153D63" w:themeColor="text2" w:themeTint="E6"/>
                <w:kern w:val="0"/>
                <w:lang w:eastAsia="en-CA"/>
                <w14:ligatures w14:val="none"/>
              </w:rPr>
              <w:t> rooms by 2035 and approximately 1000 five-star rooms by 2045.</w:t>
            </w:r>
          </w:p>
          <w:p w14:paraId="6A4F8A63" w14:textId="77777777" w:rsidR="00EE556E" w:rsidRPr="003C014E" w:rsidRDefault="00EE556E" w:rsidP="00DE60A5">
            <w:pPr>
              <w:pStyle w:val="ListParagraph"/>
              <w:numPr>
                <w:ilvl w:val="0"/>
                <w:numId w:val="109"/>
              </w:numPr>
              <w:spacing w:before="180"/>
              <w:textAlignment w:val="baseline"/>
              <w:rPr>
                <w:rFonts w:ascii="Gadugi" w:eastAsia="Times New Roman" w:hAnsi="Gadugi" w:cs="Poppins"/>
                <w:color w:val="BF4E14" w:themeColor="accent2" w:themeShade="BF"/>
                <w:kern w:val="0"/>
                <w:lang w:eastAsia="en-CA"/>
                <w14:ligatures w14:val="none"/>
              </w:rPr>
            </w:pPr>
            <w:r w:rsidRPr="00EE556E">
              <w:rPr>
                <w:rFonts w:ascii="Gadugi" w:eastAsia="Times New Roman" w:hAnsi="Gadugi" w:cs="Poppins"/>
                <w:color w:val="153D63" w:themeColor="text2" w:themeTint="E6"/>
                <w:kern w:val="0"/>
                <w:lang w:eastAsia="en-CA"/>
                <w14:ligatures w14:val="none"/>
              </w:rPr>
              <w:t>Attract </w:t>
            </w:r>
            <w:r w:rsidRPr="00EE556E">
              <w:rPr>
                <w:rFonts w:ascii="Gadugi" w:eastAsia="Times New Roman" w:hAnsi="Gadugi" w:cs="Poppins"/>
                <w:b/>
                <w:bCs/>
                <w:color w:val="153D63" w:themeColor="text2" w:themeTint="E6"/>
                <w:kern w:val="0"/>
                <w:lang w:eastAsia="en-CA"/>
                <w14:ligatures w14:val="none"/>
              </w:rPr>
              <w:t>private sector investment</w:t>
            </w:r>
            <w:r w:rsidRPr="00EE556E">
              <w:rPr>
                <w:rFonts w:ascii="Gadugi" w:eastAsia="Times New Roman" w:hAnsi="Gadugi" w:cs="Poppins"/>
                <w:color w:val="153D63" w:themeColor="text2" w:themeTint="E6"/>
                <w:kern w:val="0"/>
                <w:lang w:eastAsia="en-CA"/>
                <w14:ligatures w14:val="none"/>
              </w:rPr>
              <w:t> to establish approximately 1000 </w:t>
            </w:r>
            <w:r w:rsidRPr="00EE556E">
              <w:rPr>
                <w:rFonts w:ascii="Gadugi" w:eastAsia="Times New Roman" w:hAnsi="Gadugi" w:cs="Poppins"/>
                <w:b/>
                <w:bCs/>
                <w:color w:val="153D63" w:themeColor="text2" w:themeTint="E6"/>
                <w:kern w:val="0"/>
                <w:lang w:eastAsia="en-CA"/>
                <w14:ligatures w14:val="none"/>
              </w:rPr>
              <w:t>four-star</w:t>
            </w:r>
            <w:r w:rsidRPr="00EE556E">
              <w:rPr>
                <w:rFonts w:ascii="Gadugi" w:eastAsia="Times New Roman" w:hAnsi="Gadugi" w:cs="Poppins"/>
                <w:color w:val="153D63" w:themeColor="text2" w:themeTint="E6"/>
                <w:kern w:val="0"/>
                <w:lang w:eastAsia="en-CA"/>
                <w14:ligatures w14:val="none"/>
              </w:rPr>
              <w:t> rooms by 2035 and approximately 1500 four-star rooms by 2045.</w:t>
            </w:r>
          </w:p>
          <w:p w14:paraId="2D061271" w14:textId="656DBD95" w:rsidR="003C014E" w:rsidRPr="00EE556E" w:rsidRDefault="003C014E" w:rsidP="00DE60A5">
            <w:pPr>
              <w:pStyle w:val="ListParagraph"/>
              <w:numPr>
                <w:ilvl w:val="0"/>
                <w:numId w:val="109"/>
              </w:numPr>
              <w:spacing w:before="180"/>
              <w:textAlignment w:val="baseline"/>
              <w:rPr>
                <w:rFonts w:ascii="Gadugi" w:eastAsia="Times New Roman" w:hAnsi="Gadugi" w:cs="Poppins"/>
                <w:color w:val="BF4E14" w:themeColor="accent2" w:themeShade="BF"/>
                <w:kern w:val="0"/>
                <w:lang w:eastAsia="en-CA"/>
                <w14:ligatures w14:val="none"/>
              </w:rPr>
            </w:pPr>
            <w:r w:rsidRPr="003C014E">
              <w:rPr>
                <w:rFonts w:ascii="Gadugi" w:eastAsia="Times New Roman" w:hAnsi="Gadugi" w:cs="Poppins"/>
                <w:color w:val="153D63" w:themeColor="text2" w:themeTint="E6"/>
                <w:kern w:val="0"/>
                <w:lang w:eastAsia="en-CA"/>
                <w14:ligatures w14:val="none"/>
              </w:rPr>
              <w:t>Increase the contribution of </w:t>
            </w:r>
            <w:r w:rsidRPr="003C014E">
              <w:rPr>
                <w:rFonts w:ascii="Gadugi" w:eastAsia="Times New Roman" w:hAnsi="Gadugi" w:cs="Poppins"/>
                <w:b/>
                <w:bCs/>
                <w:color w:val="153D63" w:themeColor="text2" w:themeTint="E6"/>
                <w:kern w:val="0"/>
                <w:lang w:eastAsia="en-CA"/>
                <w14:ligatures w14:val="none"/>
              </w:rPr>
              <w:t>small</w:t>
            </w:r>
            <w:r w:rsidRPr="003C014E">
              <w:rPr>
                <w:rFonts w:ascii="Gadugi" w:eastAsia="Times New Roman" w:hAnsi="Gadugi" w:cs="Poppins"/>
                <w:color w:val="153D63" w:themeColor="text2" w:themeTint="E6"/>
                <w:kern w:val="0"/>
                <w:lang w:eastAsia="en-CA"/>
                <w14:ligatures w14:val="none"/>
              </w:rPr>
              <w:t> and </w:t>
            </w:r>
            <w:r w:rsidRPr="003C014E">
              <w:rPr>
                <w:rFonts w:ascii="Gadugi" w:eastAsia="Times New Roman" w:hAnsi="Gadugi" w:cs="Poppins"/>
                <w:b/>
                <w:bCs/>
                <w:color w:val="153D63" w:themeColor="text2" w:themeTint="E6"/>
                <w:kern w:val="0"/>
                <w:lang w:eastAsia="en-CA"/>
                <w14:ligatures w14:val="none"/>
              </w:rPr>
              <w:t>medium enterprises</w:t>
            </w:r>
            <w:r w:rsidRPr="003C014E">
              <w:rPr>
                <w:rFonts w:ascii="Gadugi" w:eastAsia="Times New Roman" w:hAnsi="Gadugi" w:cs="Poppins"/>
                <w:color w:val="153D63" w:themeColor="text2" w:themeTint="E6"/>
                <w:kern w:val="0"/>
                <w:lang w:eastAsia="en-CA"/>
                <w14:ligatures w14:val="none"/>
              </w:rPr>
              <w:t> to at least 30% of GDP by 2035 and at least 40% by 2045</w:t>
            </w:r>
          </w:p>
        </w:tc>
      </w:tr>
    </w:tbl>
    <w:p w14:paraId="7FB599F9" w14:textId="77777777" w:rsidR="00A41627" w:rsidRDefault="00A41627" w:rsidP="002D6ED8">
      <w:pPr>
        <w:shd w:val="clear" w:color="auto" w:fill="FFFFFF"/>
        <w:spacing w:before="180" w:after="0" w:line="240" w:lineRule="auto"/>
        <w:textAlignment w:val="baseline"/>
        <w:rPr>
          <w:rFonts w:ascii="Gadugi" w:eastAsia="Times New Roman" w:hAnsi="Gadugi" w:cs="Poppins"/>
          <w:b/>
          <w:bCs/>
          <w:color w:val="BF4E14" w:themeColor="accent2" w:themeShade="BF"/>
          <w:kern w:val="0"/>
          <w:lang w:eastAsia="en-CA"/>
          <w14:ligatures w14:val="none"/>
        </w:rPr>
      </w:pPr>
    </w:p>
    <w:p w14:paraId="162060C6" w14:textId="36853EF9" w:rsidR="00FF28BE" w:rsidRPr="00ED633E" w:rsidRDefault="00FF28BE" w:rsidP="002D6ED8">
      <w:pPr>
        <w:shd w:val="clear" w:color="auto" w:fill="FFFFFF"/>
        <w:spacing w:before="180" w:after="0" w:line="240" w:lineRule="auto"/>
        <w:textAlignment w:val="baseline"/>
        <w:rPr>
          <w:rFonts w:ascii="Gadugi" w:eastAsia="Times New Roman" w:hAnsi="Gadugi" w:cs="Poppins"/>
          <w:b/>
          <w:bCs/>
          <w:color w:val="BF4E14" w:themeColor="accent2" w:themeShade="BF"/>
          <w:kern w:val="0"/>
          <w:sz w:val="24"/>
          <w:szCs w:val="24"/>
          <w:lang w:eastAsia="en-CA"/>
          <w14:ligatures w14:val="none"/>
        </w:rPr>
      </w:pPr>
      <w:r w:rsidRPr="00ED633E">
        <w:rPr>
          <w:rFonts w:ascii="Gadugi" w:eastAsia="Times New Roman" w:hAnsi="Gadugi" w:cs="Poppins"/>
          <w:b/>
          <w:bCs/>
          <w:color w:val="BF4E14" w:themeColor="accent2" w:themeShade="BF"/>
          <w:kern w:val="0"/>
          <w:sz w:val="24"/>
          <w:szCs w:val="24"/>
          <w:lang w:eastAsia="en-CA"/>
          <w14:ligatures w14:val="none"/>
        </w:rPr>
        <w:t xml:space="preserve">Policy </w:t>
      </w:r>
      <w:r w:rsidR="002D70BD">
        <w:rPr>
          <w:rFonts w:ascii="Gadugi" w:eastAsia="Times New Roman" w:hAnsi="Gadugi" w:cs="Poppins"/>
          <w:b/>
          <w:bCs/>
          <w:color w:val="BF4E14" w:themeColor="accent2" w:themeShade="BF"/>
          <w:kern w:val="0"/>
          <w:sz w:val="24"/>
          <w:szCs w:val="24"/>
          <w:lang w:eastAsia="en-CA"/>
          <w14:ligatures w14:val="none"/>
        </w:rPr>
        <w:t>mandates</w:t>
      </w:r>
      <w:r w:rsidRPr="00ED633E">
        <w:rPr>
          <w:rFonts w:ascii="Gadugi" w:eastAsia="Times New Roman" w:hAnsi="Gadugi" w:cs="Poppins"/>
          <w:b/>
          <w:bCs/>
          <w:color w:val="BF4E14" w:themeColor="accent2" w:themeShade="BF"/>
          <w:kern w:val="0"/>
          <w:sz w:val="24"/>
          <w:szCs w:val="24"/>
          <w:lang w:eastAsia="en-CA"/>
          <w14:ligatures w14:val="none"/>
        </w:rPr>
        <w:t xml:space="preserve"> on sustainable tourism. </w:t>
      </w:r>
      <w:r w:rsidR="0065744E">
        <w:rPr>
          <w:rFonts w:ascii="Gadugi" w:eastAsia="Times New Roman" w:hAnsi="Gadugi" w:cs="Poppins"/>
          <w:b/>
          <w:bCs/>
          <w:color w:val="BF4E14" w:themeColor="accent2" w:themeShade="BF"/>
          <w:kern w:val="0"/>
          <w:sz w:val="24"/>
          <w:szCs w:val="24"/>
          <w:lang w:eastAsia="en-CA"/>
          <w14:ligatures w14:val="none"/>
        </w:rPr>
        <w:t xml:space="preserve"> </w:t>
      </w:r>
    </w:p>
    <w:p w14:paraId="0504C873" w14:textId="5F0A9155" w:rsidR="00C53E58" w:rsidRDefault="00C53E58" w:rsidP="00D60CC4">
      <w:pPr>
        <w:numPr>
          <w:ilvl w:val="0"/>
          <w:numId w:val="1"/>
        </w:numPr>
        <w:spacing w:after="0" w:line="240" w:lineRule="auto"/>
        <w:textAlignment w:val="baseline"/>
        <w:rPr>
          <w:rFonts w:ascii="Gadugi" w:eastAsia="Times New Roman" w:hAnsi="Gadugi" w:cs="Poppins"/>
          <w:color w:val="153D63" w:themeColor="text2" w:themeTint="E6"/>
          <w:kern w:val="0"/>
          <w:lang w:eastAsia="en-CA"/>
          <w14:ligatures w14:val="none"/>
        </w:rPr>
      </w:pPr>
      <w:r w:rsidRPr="00066105">
        <w:rPr>
          <w:rFonts w:ascii="Gadugi" w:eastAsia="Times New Roman" w:hAnsi="Gadugi" w:cs="Poppins"/>
          <w:b/>
          <w:bCs/>
          <w:color w:val="153D63" w:themeColor="text2" w:themeTint="E6"/>
          <w:kern w:val="0"/>
          <w:sz w:val="28"/>
          <w:szCs w:val="28"/>
          <w:bdr w:val="none" w:sz="0" w:space="0" w:color="auto" w:frame="1"/>
          <w:lang w:eastAsia="en-CA"/>
          <w14:ligatures w14:val="none"/>
        </w:rPr>
        <w:t>Enhance Infrastructure Development</w:t>
      </w:r>
      <w:r w:rsidRPr="00066105">
        <w:rPr>
          <w:rFonts w:ascii="Gadugi" w:eastAsia="Times New Roman" w:hAnsi="Gadugi" w:cs="Poppins"/>
          <w:color w:val="153D63" w:themeColor="text2" w:themeTint="E6"/>
          <w:kern w:val="0"/>
          <w:sz w:val="28"/>
          <w:szCs w:val="28"/>
          <w:lang w:eastAsia="en-CA"/>
          <w14:ligatures w14:val="none"/>
        </w:rPr>
        <w:t>:</w:t>
      </w:r>
      <w:r w:rsidRPr="004720E0">
        <w:rPr>
          <w:rFonts w:ascii="Gadugi" w:eastAsia="Times New Roman" w:hAnsi="Gadugi" w:cs="Poppins"/>
          <w:color w:val="153D63" w:themeColor="text2" w:themeTint="E6"/>
          <w:kern w:val="0"/>
          <w:lang w:eastAsia="en-CA"/>
          <w14:ligatures w14:val="none"/>
        </w:rPr>
        <w:t xml:space="preserve"> Prioritize the development and maintenance of key infrastructure such as roads, airports, and ports to ensure seamless connectivity and accessibility for tourists. This includes upgrading existing facilities and investing in new</w:t>
      </w:r>
      <w:r w:rsidR="00EE556E">
        <w:rPr>
          <w:rFonts w:ascii="Gadugi" w:eastAsia="Times New Roman" w:hAnsi="Gadugi" w:cs="Poppins"/>
          <w:color w:val="153D63" w:themeColor="text2" w:themeTint="E6"/>
          <w:kern w:val="0"/>
          <w:lang w:eastAsia="en-CA"/>
          <w14:ligatures w14:val="none"/>
        </w:rPr>
        <w:t xml:space="preserve"> hotel</w:t>
      </w:r>
      <w:r w:rsidR="00F473FF">
        <w:rPr>
          <w:rFonts w:ascii="Gadugi" w:eastAsia="Times New Roman" w:hAnsi="Gadugi" w:cs="Poppins"/>
          <w:color w:val="153D63" w:themeColor="text2" w:themeTint="E6"/>
          <w:kern w:val="0"/>
          <w:lang w:eastAsia="en-CA"/>
          <w14:ligatures w14:val="none"/>
        </w:rPr>
        <w:t xml:space="preserve"> development</w:t>
      </w:r>
      <w:r w:rsidRPr="004720E0">
        <w:rPr>
          <w:rFonts w:ascii="Gadugi" w:eastAsia="Times New Roman" w:hAnsi="Gadugi" w:cs="Poppins"/>
          <w:color w:val="153D63" w:themeColor="text2" w:themeTint="E6"/>
          <w:kern w:val="0"/>
          <w:lang w:eastAsia="en-CA"/>
          <w14:ligatures w14:val="none"/>
        </w:rPr>
        <w:t xml:space="preserve"> projects that support </w:t>
      </w:r>
      <w:r w:rsidR="001533EC">
        <w:rPr>
          <w:rFonts w:ascii="Gadugi" w:eastAsia="Times New Roman" w:hAnsi="Gadugi" w:cs="Poppins"/>
          <w:color w:val="153D63" w:themeColor="text2" w:themeTint="E6"/>
          <w:kern w:val="0"/>
          <w:lang w:eastAsia="en-CA"/>
          <w14:ligatures w14:val="none"/>
        </w:rPr>
        <w:t>tourism growth</w:t>
      </w:r>
      <w:r w:rsidRPr="004720E0">
        <w:rPr>
          <w:rFonts w:ascii="Gadugi" w:eastAsia="Times New Roman" w:hAnsi="Gadugi" w:cs="Poppins"/>
          <w:color w:val="153D63" w:themeColor="text2" w:themeTint="E6"/>
          <w:kern w:val="0"/>
          <w:lang w:eastAsia="en-CA"/>
          <w14:ligatures w14:val="none"/>
        </w:rPr>
        <w:t>.</w:t>
      </w:r>
    </w:p>
    <w:p w14:paraId="71113836" w14:textId="77777777" w:rsidR="00A41627" w:rsidRDefault="00A41627" w:rsidP="00A41627">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74DDCFA6" w14:textId="1BA963FB" w:rsidR="00A41627" w:rsidRPr="00ED633E" w:rsidRDefault="006821B3" w:rsidP="00054D66">
      <w:pPr>
        <w:spacing w:after="0" w:line="240" w:lineRule="auto"/>
        <w:ind w:left="720"/>
        <w:textAlignment w:val="baseline"/>
        <w:rPr>
          <w:rFonts w:ascii="Gadugi" w:eastAsia="Times New Roman" w:hAnsi="Gadugi" w:cs="Poppins"/>
          <w:b/>
          <w:bCs/>
          <w:color w:val="BF4E14" w:themeColor="accent2" w:themeShade="BF"/>
          <w:kern w:val="0"/>
          <w:sz w:val="24"/>
          <w:szCs w:val="24"/>
          <w:lang w:eastAsia="en-CA"/>
          <w14:ligatures w14:val="none"/>
        </w:rPr>
      </w:pPr>
      <w:r w:rsidRPr="00ED633E">
        <w:rPr>
          <w:rFonts w:ascii="Gadugi" w:eastAsia="Times New Roman" w:hAnsi="Gadugi" w:cs="Poppins"/>
          <w:b/>
          <w:bCs/>
          <w:color w:val="BF4E14" w:themeColor="accent2" w:themeShade="BF"/>
          <w:kern w:val="0"/>
          <w:sz w:val="24"/>
          <w:szCs w:val="24"/>
          <w:lang w:eastAsia="en-CA"/>
          <w14:ligatures w14:val="none"/>
        </w:rPr>
        <w:t xml:space="preserve">Key </w:t>
      </w:r>
      <w:r w:rsidR="00A41627" w:rsidRPr="00ED633E">
        <w:rPr>
          <w:rFonts w:ascii="Gadugi" w:eastAsia="Times New Roman" w:hAnsi="Gadugi" w:cs="Poppins"/>
          <w:b/>
          <w:bCs/>
          <w:color w:val="BF4E14" w:themeColor="accent2" w:themeShade="BF"/>
          <w:kern w:val="0"/>
          <w:sz w:val="24"/>
          <w:szCs w:val="24"/>
          <w:lang w:eastAsia="en-CA"/>
          <w14:ligatures w14:val="none"/>
        </w:rPr>
        <w:t xml:space="preserve">programmes &amp; projects. </w:t>
      </w:r>
    </w:p>
    <w:p w14:paraId="7B2B9FA5" w14:textId="481B82D9" w:rsidR="00C949E2" w:rsidRPr="002D70BD" w:rsidRDefault="009C7826" w:rsidP="00DE60A5">
      <w:pPr>
        <w:pStyle w:val="ListParagraph"/>
        <w:numPr>
          <w:ilvl w:val="0"/>
          <w:numId w:val="22"/>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9C7826">
        <w:rPr>
          <w:rFonts w:ascii="Poppins" w:hAnsi="Poppins" w:cs="Poppins"/>
          <w:color w:val="153D63" w:themeColor="text2" w:themeTint="E6"/>
          <w:sz w:val="21"/>
          <w:szCs w:val="21"/>
          <w:shd w:val="clear" w:color="auto" w:fill="FFFFFF"/>
        </w:rPr>
        <w:t xml:space="preserve">The </w:t>
      </w:r>
      <w:r w:rsidRPr="009C7826">
        <w:rPr>
          <w:rFonts w:ascii="Poppins" w:hAnsi="Poppins" w:cs="Poppins"/>
          <w:b/>
          <w:bCs/>
          <w:color w:val="153D63" w:themeColor="text2" w:themeTint="E6"/>
          <w:sz w:val="21"/>
          <w:szCs w:val="21"/>
          <w:shd w:val="clear" w:color="auto" w:fill="FFFFFF"/>
        </w:rPr>
        <w:t>Tourism Amenities Enhancement Programme</w:t>
      </w:r>
      <w:r w:rsidRPr="009C7826">
        <w:rPr>
          <w:rFonts w:ascii="Poppins" w:hAnsi="Poppins" w:cs="Poppins"/>
          <w:color w:val="153D63" w:themeColor="text2" w:themeTint="E6"/>
          <w:sz w:val="21"/>
          <w:szCs w:val="21"/>
          <w:shd w:val="clear" w:color="auto" w:fill="FFFFFF"/>
        </w:rPr>
        <w:t xml:space="preserve"> aims to improve visitor experiences by upgrading facilities like rest areas, signage, and accessibility in key destinations. It collaborates with communities to promote sustainable tourism and boost local economies. Improved amenities attract more visitors, encourage longer stays, and foster appreciation of the region's culture and nature. The programme is a strategic investment in quality and sustainability.</w:t>
      </w:r>
    </w:p>
    <w:p w14:paraId="16D5BE79" w14:textId="77777777" w:rsidR="002D70BD" w:rsidRPr="006A0AB7" w:rsidRDefault="002D70BD" w:rsidP="002D70BD">
      <w:pPr>
        <w:pStyle w:val="ListParagraph"/>
        <w:spacing w:after="0" w:line="240" w:lineRule="auto"/>
        <w:ind w:left="1440"/>
        <w:textAlignment w:val="baseline"/>
        <w:rPr>
          <w:rFonts w:ascii="Gadugi" w:eastAsia="Times New Roman" w:hAnsi="Gadugi" w:cs="Poppins"/>
          <w:color w:val="153D63" w:themeColor="text2" w:themeTint="E6"/>
          <w:kern w:val="0"/>
          <w:sz w:val="21"/>
          <w:szCs w:val="21"/>
          <w:lang w:eastAsia="en-CA"/>
          <w14:ligatures w14:val="none"/>
        </w:rPr>
      </w:pPr>
    </w:p>
    <w:p w14:paraId="35E19342" w14:textId="7A70AFEB" w:rsidR="006A0AB7" w:rsidRPr="002D70BD" w:rsidRDefault="00F473FF" w:rsidP="00DE60A5">
      <w:pPr>
        <w:pStyle w:val="ListParagraph"/>
        <w:numPr>
          <w:ilvl w:val="0"/>
          <w:numId w:val="22"/>
        </w:numPr>
        <w:spacing w:after="0" w:line="240" w:lineRule="auto"/>
        <w:textAlignment w:val="baseline"/>
        <w:rPr>
          <w:rFonts w:ascii="Gadugi" w:eastAsia="Times New Roman" w:hAnsi="Gadugi" w:cs="Poppins"/>
          <w:b/>
          <w:bCs/>
          <w:color w:val="153D63" w:themeColor="text2" w:themeTint="E6"/>
          <w:kern w:val="0"/>
          <w:sz w:val="21"/>
          <w:szCs w:val="21"/>
          <w:lang w:eastAsia="en-CA"/>
          <w14:ligatures w14:val="none"/>
        </w:rPr>
      </w:pPr>
      <w:r>
        <w:rPr>
          <w:rFonts w:ascii="Poppins" w:hAnsi="Poppins" w:cs="Poppins"/>
          <w:b/>
          <w:bCs/>
          <w:color w:val="153D63" w:themeColor="text2" w:themeTint="E6"/>
          <w:sz w:val="21"/>
          <w:szCs w:val="21"/>
          <w:shd w:val="clear" w:color="auto" w:fill="FFFFFF"/>
        </w:rPr>
        <w:t>P</w:t>
      </w:r>
      <w:r w:rsidR="002D70BD" w:rsidRPr="002D70BD">
        <w:rPr>
          <w:rFonts w:ascii="Poppins" w:hAnsi="Poppins" w:cs="Poppins"/>
          <w:b/>
          <w:bCs/>
          <w:color w:val="153D63" w:themeColor="text2" w:themeTint="E6"/>
          <w:sz w:val="21"/>
          <w:szCs w:val="21"/>
          <w:shd w:val="clear" w:color="auto" w:fill="FFFFFF"/>
        </w:rPr>
        <w:t>rojects are associated with this programme.</w:t>
      </w:r>
    </w:p>
    <w:p w14:paraId="0A2ECA39" w14:textId="0C90D33F" w:rsidR="00A41627" w:rsidRPr="009C7826" w:rsidRDefault="006950AC" w:rsidP="00DE60A5">
      <w:pPr>
        <w:pStyle w:val="ListParagraph"/>
        <w:numPr>
          <w:ilvl w:val="0"/>
          <w:numId w:val="89"/>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Development of the </w:t>
      </w:r>
      <w:r w:rsidRPr="006950AC">
        <w:rPr>
          <w:rFonts w:ascii="Gadugi" w:eastAsia="Times New Roman" w:hAnsi="Gadugi" w:cs="Poppins"/>
          <w:b/>
          <w:bCs/>
          <w:color w:val="153D63" w:themeColor="text2" w:themeTint="E6"/>
          <w:kern w:val="0"/>
          <w:sz w:val="21"/>
          <w:szCs w:val="21"/>
          <w:lang w:eastAsia="en-CA"/>
          <w14:ligatures w14:val="none"/>
        </w:rPr>
        <w:t>Store Beach facility</w:t>
      </w:r>
      <w:r>
        <w:rPr>
          <w:rFonts w:ascii="Gadugi" w:eastAsia="Times New Roman" w:hAnsi="Gadugi" w:cs="Poppins"/>
          <w:color w:val="153D63" w:themeColor="text2" w:themeTint="E6"/>
          <w:kern w:val="0"/>
          <w:sz w:val="21"/>
          <w:szCs w:val="21"/>
          <w:lang w:eastAsia="en-CA"/>
          <w14:ligatures w14:val="none"/>
        </w:rPr>
        <w:t xml:space="preserve"> with modern </w:t>
      </w:r>
      <w:r w:rsidR="00F1122F">
        <w:rPr>
          <w:rFonts w:ascii="Gadugi" w:eastAsia="Times New Roman" w:hAnsi="Gadugi" w:cs="Poppins"/>
          <w:color w:val="153D63" w:themeColor="text2" w:themeTint="E6"/>
          <w:kern w:val="0"/>
          <w:sz w:val="21"/>
          <w:szCs w:val="21"/>
          <w:lang w:eastAsia="en-CA"/>
          <w14:ligatures w14:val="none"/>
        </w:rPr>
        <w:t>state-of-the-art</w:t>
      </w:r>
      <w:r>
        <w:rPr>
          <w:rFonts w:ascii="Gadugi" w:eastAsia="Times New Roman" w:hAnsi="Gadugi" w:cs="Poppins"/>
          <w:color w:val="153D63" w:themeColor="text2" w:themeTint="E6"/>
          <w:kern w:val="0"/>
          <w:sz w:val="21"/>
          <w:szCs w:val="21"/>
          <w:lang w:eastAsia="en-CA"/>
          <w14:ligatures w14:val="none"/>
        </w:rPr>
        <w:t xml:space="preserve"> facilities for locals and visitors. </w:t>
      </w:r>
    </w:p>
    <w:p w14:paraId="401092B2" w14:textId="0FAEC7C4" w:rsidR="00A41627" w:rsidRDefault="006950AC" w:rsidP="00DE60A5">
      <w:pPr>
        <w:pStyle w:val="ListParagraph"/>
        <w:numPr>
          <w:ilvl w:val="0"/>
          <w:numId w:val="89"/>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F1122F">
        <w:rPr>
          <w:rFonts w:ascii="Gadugi" w:eastAsia="Times New Roman" w:hAnsi="Gadugi" w:cs="Poppins"/>
          <w:color w:val="153D63" w:themeColor="text2" w:themeTint="E6"/>
          <w:kern w:val="0"/>
          <w:sz w:val="21"/>
          <w:szCs w:val="21"/>
          <w:lang w:eastAsia="en-CA"/>
          <w14:ligatures w14:val="none"/>
        </w:rPr>
        <w:t xml:space="preserve">Upgrades to </w:t>
      </w:r>
      <w:r w:rsidR="00073CEB" w:rsidRPr="00F1122F">
        <w:rPr>
          <w:rFonts w:ascii="Gadugi" w:eastAsia="Times New Roman" w:hAnsi="Gadugi" w:cs="Poppins"/>
          <w:color w:val="153D63" w:themeColor="text2" w:themeTint="E6"/>
          <w:kern w:val="0"/>
          <w:sz w:val="21"/>
          <w:szCs w:val="21"/>
          <w:lang w:eastAsia="en-CA"/>
          <w14:ligatures w14:val="none"/>
        </w:rPr>
        <w:t xml:space="preserve">the </w:t>
      </w:r>
      <w:r w:rsidR="00073CEB" w:rsidRPr="00F1122F">
        <w:rPr>
          <w:rFonts w:ascii="Gadugi" w:eastAsia="Times New Roman" w:hAnsi="Gadugi" w:cs="Poppins"/>
          <w:b/>
          <w:bCs/>
          <w:color w:val="153D63" w:themeColor="text2" w:themeTint="E6"/>
          <w:kern w:val="0"/>
          <w:sz w:val="21"/>
          <w:szCs w:val="21"/>
          <w:lang w:eastAsia="en-CA"/>
          <w14:ligatures w14:val="none"/>
        </w:rPr>
        <w:t>Buccoo Beach facility</w:t>
      </w:r>
      <w:r w:rsidR="00073CEB" w:rsidRPr="00F1122F">
        <w:rPr>
          <w:rFonts w:ascii="Gadugi" w:eastAsia="Times New Roman" w:hAnsi="Gadugi" w:cs="Poppins"/>
          <w:color w:val="153D63" w:themeColor="text2" w:themeTint="E6"/>
          <w:kern w:val="0"/>
          <w:sz w:val="21"/>
          <w:szCs w:val="21"/>
          <w:lang w:eastAsia="en-CA"/>
          <w14:ligatures w14:val="none"/>
        </w:rPr>
        <w:t xml:space="preserve"> to accommodate </w:t>
      </w:r>
      <w:r w:rsidR="00F1122F" w:rsidRPr="00F1122F">
        <w:rPr>
          <w:rFonts w:ascii="Gadugi" w:eastAsia="Times New Roman" w:hAnsi="Gadugi" w:cs="Poppins"/>
          <w:color w:val="153D63" w:themeColor="text2" w:themeTint="E6"/>
          <w:kern w:val="0"/>
          <w:sz w:val="21"/>
          <w:szCs w:val="21"/>
          <w:lang w:eastAsia="en-CA"/>
          <w14:ligatures w14:val="none"/>
        </w:rPr>
        <w:t>modern vendor boot</w:t>
      </w:r>
      <w:r w:rsidR="00F1122F">
        <w:rPr>
          <w:rFonts w:ascii="Gadugi" w:eastAsia="Times New Roman" w:hAnsi="Gadugi" w:cs="Poppins"/>
          <w:color w:val="153D63" w:themeColor="text2" w:themeTint="E6"/>
          <w:kern w:val="0"/>
          <w:sz w:val="21"/>
          <w:szCs w:val="21"/>
          <w:lang w:eastAsia="en-CA"/>
          <w14:ligatures w14:val="none"/>
        </w:rPr>
        <w:t>h</w:t>
      </w:r>
      <w:r w:rsidR="00F1122F" w:rsidRPr="00F1122F">
        <w:rPr>
          <w:rFonts w:ascii="Gadugi" w:eastAsia="Times New Roman" w:hAnsi="Gadugi" w:cs="Poppins"/>
          <w:color w:val="153D63" w:themeColor="text2" w:themeTint="E6"/>
          <w:kern w:val="0"/>
          <w:sz w:val="21"/>
          <w:szCs w:val="21"/>
          <w:lang w:eastAsia="en-CA"/>
          <w14:ligatures w14:val="none"/>
        </w:rPr>
        <w:t xml:space="preserve">s and onshoring of reef tour boats. </w:t>
      </w:r>
    </w:p>
    <w:p w14:paraId="1714569F" w14:textId="7A0ABC04" w:rsidR="00937F6E" w:rsidRPr="00F1122F" w:rsidRDefault="00937F6E" w:rsidP="00DE60A5">
      <w:pPr>
        <w:pStyle w:val="ListParagraph"/>
        <w:numPr>
          <w:ilvl w:val="0"/>
          <w:numId w:val="89"/>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Establishment of </w:t>
      </w:r>
      <w:r w:rsidRPr="009260B6">
        <w:rPr>
          <w:rFonts w:ascii="Gadugi" w:eastAsia="Times New Roman" w:hAnsi="Gadugi" w:cs="Poppins"/>
          <w:b/>
          <w:bCs/>
          <w:color w:val="153D63" w:themeColor="text2" w:themeTint="E6"/>
          <w:kern w:val="0"/>
          <w:sz w:val="21"/>
          <w:szCs w:val="21"/>
          <w:lang w:eastAsia="en-CA"/>
          <w14:ligatures w14:val="none"/>
        </w:rPr>
        <w:t>Tours Tobago</w:t>
      </w:r>
      <w:r>
        <w:rPr>
          <w:rFonts w:ascii="Gadugi" w:eastAsia="Times New Roman" w:hAnsi="Gadugi" w:cs="Poppins"/>
          <w:color w:val="153D63" w:themeColor="text2" w:themeTint="E6"/>
          <w:kern w:val="0"/>
          <w:sz w:val="21"/>
          <w:szCs w:val="21"/>
          <w:lang w:eastAsia="en-CA"/>
          <w14:ligatures w14:val="none"/>
        </w:rPr>
        <w:t xml:space="preserve"> as a </w:t>
      </w:r>
      <w:r w:rsidR="009260B6">
        <w:rPr>
          <w:rFonts w:ascii="Gadugi" w:eastAsia="Times New Roman" w:hAnsi="Gadugi" w:cs="Poppins"/>
          <w:color w:val="153D63" w:themeColor="text2" w:themeTint="E6"/>
          <w:kern w:val="0"/>
          <w:sz w:val="21"/>
          <w:szCs w:val="21"/>
          <w:lang w:eastAsia="en-CA"/>
          <w14:ligatures w14:val="none"/>
        </w:rPr>
        <w:t xml:space="preserve">one-stop online hub for booking related to visitor tours at sites throughout Tobago. </w:t>
      </w:r>
    </w:p>
    <w:p w14:paraId="45F5FFE0" w14:textId="77777777" w:rsidR="00A41627" w:rsidRPr="004720E0" w:rsidRDefault="00A41627" w:rsidP="00A41627">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5387D1CD" w14:textId="77777777" w:rsidR="00A41627" w:rsidRPr="004720E0" w:rsidRDefault="00A41627" w:rsidP="00A41627">
      <w:pPr>
        <w:spacing w:after="0" w:line="240" w:lineRule="auto"/>
        <w:ind w:left="360"/>
        <w:textAlignment w:val="baseline"/>
        <w:rPr>
          <w:rFonts w:ascii="Gadugi" w:eastAsia="Times New Roman" w:hAnsi="Gadugi" w:cs="Poppins"/>
          <w:color w:val="153D63" w:themeColor="text2" w:themeTint="E6"/>
          <w:kern w:val="0"/>
          <w:lang w:eastAsia="en-CA"/>
          <w14:ligatures w14:val="none"/>
        </w:rPr>
      </w:pPr>
    </w:p>
    <w:p w14:paraId="1746A560" w14:textId="7319336D" w:rsidR="00C53E58" w:rsidRDefault="00C53E58" w:rsidP="00D60CC4">
      <w:pPr>
        <w:numPr>
          <w:ilvl w:val="0"/>
          <w:numId w:val="1"/>
        </w:numPr>
        <w:spacing w:after="0" w:line="240" w:lineRule="auto"/>
        <w:textAlignment w:val="baseline"/>
        <w:rPr>
          <w:rFonts w:ascii="Gadugi" w:eastAsia="Times New Roman" w:hAnsi="Gadugi" w:cs="Poppins"/>
          <w:color w:val="153D63" w:themeColor="text2" w:themeTint="E6"/>
          <w:kern w:val="0"/>
          <w:lang w:eastAsia="en-CA"/>
          <w14:ligatures w14:val="none"/>
        </w:rPr>
      </w:pPr>
      <w:r w:rsidRPr="00066105">
        <w:rPr>
          <w:rFonts w:ascii="Gadugi" w:eastAsia="Times New Roman" w:hAnsi="Gadugi" w:cs="Poppins"/>
          <w:b/>
          <w:bCs/>
          <w:color w:val="153D63" w:themeColor="text2" w:themeTint="E6"/>
          <w:kern w:val="0"/>
          <w:sz w:val="28"/>
          <w:szCs w:val="28"/>
          <w:bdr w:val="none" w:sz="0" w:space="0" w:color="auto" w:frame="1"/>
          <w:lang w:eastAsia="en-CA"/>
          <w14:ligatures w14:val="none"/>
        </w:rPr>
        <w:t>Diversify Tourism Offerings</w:t>
      </w:r>
      <w:r w:rsidRPr="00ED633E">
        <w:rPr>
          <w:rFonts w:ascii="Gadugi" w:eastAsia="Times New Roman" w:hAnsi="Gadugi" w:cs="Poppins"/>
          <w:color w:val="153D63" w:themeColor="text2" w:themeTint="E6"/>
          <w:kern w:val="0"/>
          <w:sz w:val="24"/>
          <w:szCs w:val="24"/>
          <w:lang w:eastAsia="en-CA"/>
          <w14:ligatures w14:val="none"/>
        </w:rPr>
        <w:t>:</w:t>
      </w:r>
      <w:r w:rsidRPr="004720E0">
        <w:rPr>
          <w:rFonts w:ascii="Gadugi" w:eastAsia="Times New Roman" w:hAnsi="Gadugi" w:cs="Poppins"/>
          <w:color w:val="153D63" w:themeColor="text2" w:themeTint="E6"/>
          <w:kern w:val="0"/>
          <w:lang w:eastAsia="en-CA"/>
          <w14:ligatures w14:val="none"/>
        </w:rPr>
        <w:t xml:space="preserve"> Develop a diverse range of tourism products and experiences that cater to different interests, such as cultural heritage tours, adventure tourism, and wellness retreats. This diversification will attract a broader audience and enhance the overall appeal of Tobago as a tourist destination.</w:t>
      </w:r>
    </w:p>
    <w:p w14:paraId="24228CDD" w14:textId="77777777" w:rsidR="00F15EB9" w:rsidRDefault="00F15EB9" w:rsidP="00F15EB9">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534DA625" w14:textId="5102632F" w:rsidR="00A41627" w:rsidRPr="00F15EB9" w:rsidRDefault="006821B3" w:rsidP="00F15EB9">
      <w:pPr>
        <w:spacing w:after="0" w:line="240" w:lineRule="auto"/>
        <w:ind w:left="720"/>
        <w:textAlignment w:val="baseline"/>
        <w:rPr>
          <w:rFonts w:ascii="Gadugi" w:eastAsia="Times New Roman" w:hAnsi="Gadugi" w:cs="Poppins"/>
          <w:b/>
          <w:bCs/>
          <w:color w:val="BF4E14" w:themeColor="accent2" w:themeShade="BF"/>
          <w:kern w:val="0"/>
          <w:sz w:val="24"/>
          <w:szCs w:val="24"/>
          <w:lang w:eastAsia="en-CA"/>
          <w14:ligatures w14:val="none"/>
        </w:rPr>
      </w:pPr>
      <w:r w:rsidRPr="00F15EB9">
        <w:rPr>
          <w:rFonts w:ascii="Gadugi" w:eastAsia="Times New Roman" w:hAnsi="Gadugi" w:cs="Poppins"/>
          <w:b/>
          <w:bCs/>
          <w:color w:val="BF4E14" w:themeColor="accent2" w:themeShade="BF"/>
          <w:kern w:val="0"/>
          <w:sz w:val="24"/>
          <w:szCs w:val="24"/>
          <w:lang w:eastAsia="en-CA"/>
          <w14:ligatures w14:val="none"/>
        </w:rPr>
        <w:t xml:space="preserve">Key </w:t>
      </w:r>
      <w:r w:rsidR="00A41627" w:rsidRPr="00F15EB9">
        <w:rPr>
          <w:rFonts w:ascii="Gadugi" w:eastAsia="Times New Roman" w:hAnsi="Gadugi" w:cs="Poppins"/>
          <w:b/>
          <w:bCs/>
          <w:color w:val="BF4E14" w:themeColor="accent2" w:themeShade="BF"/>
          <w:kern w:val="0"/>
          <w:sz w:val="24"/>
          <w:szCs w:val="24"/>
          <w:lang w:eastAsia="en-CA"/>
          <w14:ligatures w14:val="none"/>
        </w:rPr>
        <w:t xml:space="preserve">programmes &amp; projects. </w:t>
      </w:r>
    </w:p>
    <w:p w14:paraId="1CF1DC46" w14:textId="5BB67575" w:rsidR="00F15EB9" w:rsidRDefault="00773632" w:rsidP="00DE60A5">
      <w:pPr>
        <w:pStyle w:val="ListParagraph"/>
        <w:numPr>
          <w:ilvl w:val="0"/>
          <w:numId w:val="36"/>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The "</w:t>
      </w:r>
      <w:r w:rsidRPr="00155727">
        <w:rPr>
          <w:rFonts w:ascii="Gadugi" w:eastAsia="Times New Roman" w:hAnsi="Gadugi" w:cs="Poppins"/>
          <w:b/>
          <w:bCs/>
          <w:color w:val="153D63" w:themeColor="text2" w:themeTint="E6"/>
          <w:kern w:val="0"/>
          <w:sz w:val="21"/>
          <w:szCs w:val="21"/>
          <w:lang w:eastAsia="en-CA"/>
          <w14:ligatures w14:val="none"/>
        </w:rPr>
        <w:t>Tobago Tourism Diversity Initiative</w:t>
      </w:r>
      <w:r>
        <w:rPr>
          <w:rFonts w:ascii="Gadugi" w:eastAsia="Times New Roman" w:hAnsi="Gadugi" w:cs="Poppins"/>
          <w:color w:val="153D63" w:themeColor="text2" w:themeTint="E6"/>
          <w:kern w:val="0"/>
          <w:sz w:val="21"/>
          <w:szCs w:val="21"/>
          <w:lang w:eastAsia="en-CA"/>
          <w14:ligatures w14:val="none"/>
        </w:rPr>
        <w:t>" aims to expand Tobago's tourism by promoting eco-tourism, cultural experiences, and adventure travel. It will foster sustainable practices, involve local communities, and showcase Tobago's biodiversity and cultural history. New attractions like nature trails, festivals, and water sports will draw diverse visitors. Partnerships with local businesses and international agencies will help diversify and boost Tobago's economy, while protecting its natural and cultural assets.</w:t>
      </w:r>
    </w:p>
    <w:p w14:paraId="7A0A705C" w14:textId="77777777" w:rsidR="00773632" w:rsidRPr="00F15EB9" w:rsidRDefault="00773632" w:rsidP="00773632">
      <w:pPr>
        <w:pStyle w:val="ListParagraph"/>
        <w:spacing w:after="0" w:line="240" w:lineRule="auto"/>
        <w:ind w:left="1440"/>
        <w:textAlignment w:val="baseline"/>
        <w:rPr>
          <w:rFonts w:ascii="Gadugi" w:eastAsia="Times New Roman" w:hAnsi="Gadugi" w:cs="Poppins"/>
          <w:color w:val="153D63" w:themeColor="text2" w:themeTint="E6"/>
          <w:kern w:val="0"/>
          <w:sz w:val="21"/>
          <w:szCs w:val="21"/>
          <w:lang w:eastAsia="en-CA"/>
          <w14:ligatures w14:val="none"/>
        </w:rPr>
      </w:pPr>
    </w:p>
    <w:p w14:paraId="42FBAF4D" w14:textId="4C552B45" w:rsidR="00A41627" w:rsidRPr="00773632" w:rsidRDefault="00773632" w:rsidP="00DE60A5">
      <w:pPr>
        <w:pStyle w:val="ListParagraph"/>
        <w:numPr>
          <w:ilvl w:val="0"/>
          <w:numId w:val="36"/>
        </w:numPr>
        <w:spacing w:after="0" w:line="240" w:lineRule="auto"/>
        <w:textAlignment w:val="baseline"/>
        <w:rPr>
          <w:rFonts w:ascii="Gadugi" w:eastAsia="Times New Roman" w:hAnsi="Gadugi" w:cs="Poppins"/>
          <w:b/>
          <w:bCs/>
          <w:color w:val="153D63" w:themeColor="text2" w:themeTint="E6"/>
          <w:kern w:val="0"/>
          <w:sz w:val="21"/>
          <w:szCs w:val="21"/>
          <w:lang w:eastAsia="en-CA"/>
          <w14:ligatures w14:val="none"/>
        </w:rPr>
      </w:pPr>
      <w:r w:rsidRPr="00773632">
        <w:rPr>
          <w:rFonts w:ascii="Gadugi" w:eastAsia="Times New Roman" w:hAnsi="Gadugi" w:cs="Poppins"/>
          <w:b/>
          <w:bCs/>
          <w:color w:val="153D63" w:themeColor="text2" w:themeTint="E6"/>
          <w:kern w:val="0"/>
          <w:sz w:val="21"/>
          <w:szCs w:val="21"/>
          <w:lang w:eastAsia="en-CA"/>
          <w14:ligatures w14:val="none"/>
        </w:rPr>
        <w:t xml:space="preserve">Projects </w:t>
      </w:r>
      <w:r w:rsidR="00121953">
        <w:rPr>
          <w:rFonts w:ascii="Gadugi" w:eastAsia="Times New Roman" w:hAnsi="Gadugi" w:cs="Poppins"/>
          <w:b/>
          <w:bCs/>
          <w:color w:val="153D63" w:themeColor="text2" w:themeTint="E6"/>
          <w:kern w:val="0"/>
          <w:sz w:val="21"/>
          <w:szCs w:val="21"/>
          <w:lang w:eastAsia="en-CA"/>
          <w14:ligatures w14:val="none"/>
        </w:rPr>
        <w:t>related to</w:t>
      </w:r>
      <w:r w:rsidRPr="00773632">
        <w:rPr>
          <w:rFonts w:ascii="Gadugi" w:eastAsia="Times New Roman" w:hAnsi="Gadugi" w:cs="Poppins"/>
          <w:b/>
          <w:bCs/>
          <w:color w:val="153D63" w:themeColor="text2" w:themeTint="E6"/>
          <w:kern w:val="0"/>
          <w:sz w:val="21"/>
          <w:szCs w:val="21"/>
          <w:lang w:eastAsia="en-CA"/>
          <w14:ligatures w14:val="none"/>
        </w:rPr>
        <w:t xml:space="preserve"> this programme. </w:t>
      </w:r>
    </w:p>
    <w:p w14:paraId="4C80EDE5" w14:textId="77777777" w:rsidR="00A41627" w:rsidRDefault="00A41627" w:rsidP="00DE60A5">
      <w:pPr>
        <w:pStyle w:val="ListParagraph"/>
        <w:numPr>
          <w:ilvl w:val="1"/>
          <w:numId w:val="36"/>
        </w:numPr>
        <w:spacing w:after="0" w:line="240" w:lineRule="auto"/>
        <w:textAlignment w:val="baseline"/>
        <w:rPr>
          <w:rFonts w:ascii="Gadugi" w:eastAsia="Times New Roman" w:hAnsi="Gadugi" w:cs="Poppins"/>
          <w:color w:val="BF4E14" w:themeColor="accent2" w:themeShade="BF"/>
          <w:kern w:val="0"/>
          <w:sz w:val="21"/>
          <w:szCs w:val="21"/>
          <w:lang w:eastAsia="en-CA"/>
          <w14:ligatures w14:val="none"/>
        </w:rPr>
      </w:pPr>
      <w:r w:rsidRPr="00874718">
        <w:rPr>
          <w:rFonts w:ascii="Gadugi" w:eastAsia="Times New Roman" w:hAnsi="Gadugi" w:cs="Poppins"/>
          <w:color w:val="BF4E14" w:themeColor="accent2" w:themeShade="BF"/>
          <w:kern w:val="0"/>
          <w:sz w:val="21"/>
          <w:szCs w:val="21"/>
          <w:lang w:eastAsia="en-CA"/>
          <w14:ligatures w14:val="none"/>
        </w:rPr>
        <w:t>Xxx</w:t>
      </w:r>
    </w:p>
    <w:p w14:paraId="09334AA1" w14:textId="77777777" w:rsidR="00A41627" w:rsidRPr="00874718" w:rsidRDefault="00A41627" w:rsidP="00DE60A5">
      <w:pPr>
        <w:pStyle w:val="ListParagraph"/>
        <w:numPr>
          <w:ilvl w:val="1"/>
          <w:numId w:val="36"/>
        </w:numPr>
        <w:spacing w:after="0" w:line="240" w:lineRule="auto"/>
        <w:textAlignment w:val="baseline"/>
        <w:rPr>
          <w:rFonts w:ascii="Gadugi" w:eastAsia="Times New Roman" w:hAnsi="Gadugi" w:cs="Poppins"/>
          <w:color w:val="BF4E14" w:themeColor="accent2" w:themeShade="BF"/>
          <w:kern w:val="0"/>
          <w:sz w:val="21"/>
          <w:szCs w:val="21"/>
          <w:lang w:eastAsia="en-CA"/>
          <w14:ligatures w14:val="none"/>
        </w:rPr>
      </w:pPr>
      <w:r>
        <w:rPr>
          <w:rFonts w:ascii="Gadugi" w:eastAsia="Times New Roman" w:hAnsi="Gadugi" w:cs="Poppins"/>
          <w:color w:val="BF4E14" w:themeColor="accent2" w:themeShade="BF"/>
          <w:kern w:val="0"/>
          <w:sz w:val="21"/>
          <w:szCs w:val="21"/>
          <w:lang w:eastAsia="en-CA"/>
          <w14:ligatures w14:val="none"/>
        </w:rPr>
        <w:t>xxx</w:t>
      </w:r>
    </w:p>
    <w:p w14:paraId="746373F5" w14:textId="77777777" w:rsidR="00A41627" w:rsidRPr="004720E0" w:rsidRDefault="00A41627" w:rsidP="00A41627">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0C4303C2" w14:textId="662A4B2E" w:rsidR="00C53E58" w:rsidRDefault="00C53E58" w:rsidP="00D60CC4">
      <w:pPr>
        <w:numPr>
          <w:ilvl w:val="0"/>
          <w:numId w:val="1"/>
        </w:numPr>
        <w:spacing w:after="0" w:line="240" w:lineRule="auto"/>
        <w:textAlignment w:val="baseline"/>
        <w:rPr>
          <w:rFonts w:ascii="Gadugi" w:eastAsia="Times New Roman" w:hAnsi="Gadugi" w:cs="Poppins"/>
          <w:color w:val="153D63" w:themeColor="text2" w:themeTint="E6"/>
          <w:kern w:val="0"/>
          <w:lang w:eastAsia="en-CA"/>
          <w14:ligatures w14:val="none"/>
        </w:rPr>
      </w:pPr>
      <w:r w:rsidRPr="00066105">
        <w:rPr>
          <w:rFonts w:ascii="Gadugi" w:eastAsia="Times New Roman" w:hAnsi="Gadugi" w:cs="Poppins"/>
          <w:b/>
          <w:bCs/>
          <w:color w:val="153D63" w:themeColor="text2" w:themeTint="E6"/>
          <w:kern w:val="0"/>
          <w:sz w:val="28"/>
          <w:szCs w:val="28"/>
          <w:bdr w:val="none" w:sz="0" w:space="0" w:color="auto" w:frame="1"/>
          <w:lang w:eastAsia="en-CA"/>
          <w14:ligatures w14:val="none"/>
        </w:rPr>
        <w:t>Strengthen Marketing and Branding Efforts</w:t>
      </w:r>
      <w:r w:rsidRPr="00066105">
        <w:rPr>
          <w:rFonts w:ascii="Gadugi" w:eastAsia="Times New Roman" w:hAnsi="Gadugi" w:cs="Poppins"/>
          <w:color w:val="153D63" w:themeColor="text2" w:themeTint="E6"/>
          <w:kern w:val="0"/>
          <w:sz w:val="28"/>
          <w:szCs w:val="28"/>
          <w:lang w:eastAsia="en-CA"/>
          <w14:ligatures w14:val="none"/>
        </w:rPr>
        <w:t>:</w:t>
      </w:r>
      <w:r w:rsidRPr="004720E0">
        <w:rPr>
          <w:rFonts w:ascii="Gadugi" w:eastAsia="Times New Roman" w:hAnsi="Gadugi" w:cs="Poppins"/>
          <w:color w:val="153D63" w:themeColor="text2" w:themeTint="E6"/>
          <w:kern w:val="0"/>
          <w:lang w:eastAsia="en-CA"/>
          <w14:ligatures w14:val="none"/>
        </w:rPr>
        <w:t xml:space="preserve"> Launch comprehensive marketing campaigns to promote Tobago's unique attractions and experiences. Utilize digital platforms and social media to reach a global </w:t>
      </w:r>
      <w:r w:rsidR="00B45AE3" w:rsidRPr="004720E0">
        <w:rPr>
          <w:rFonts w:ascii="Gadugi" w:eastAsia="Times New Roman" w:hAnsi="Gadugi" w:cs="Poppins"/>
          <w:color w:val="153D63" w:themeColor="text2" w:themeTint="E6"/>
          <w:kern w:val="0"/>
          <w:lang w:eastAsia="en-CA"/>
          <w14:ligatures w14:val="none"/>
        </w:rPr>
        <w:t>audience and</w:t>
      </w:r>
      <w:r w:rsidRPr="004720E0">
        <w:rPr>
          <w:rFonts w:ascii="Gadugi" w:eastAsia="Times New Roman" w:hAnsi="Gadugi" w:cs="Poppins"/>
          <w:color w:val="153D63" w:themeColor="text2" w:themeTint="E6"/>
          <w:kern w:val="0"/>
          <w:lang w:eastAsia="en-CA"/>
          <w14:ligatures w14:val="none"/>
        </w:rPr>
        <w:t xml:space="preserve"> collaborate with international travel agencies to increase visibility and attract more visitors.</w:t>
      </w:r>
    </w:p>
    <w:p w14:paraId="580EF7E4" w14:textId="77777777" w:rsidR="00D95C53" w:rsidRDefault="00D95C53" w:rsidP="00D95C53">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53596F6C" w14:textId="1F4CBC49" w:rsidR="00A41627" w:rsidRPr="00DB4D26" w:rsidRDefault="006821B3" w:rsidP="00DB4D26">
      <w:pPr>
        <w:spacing w:after="0" w:line="240" w:lineRule="auto"/>
        <w:ind w:left="720"/>
        <w:textAlignment w:val="baseline"/>
        <w:rPr>
          <w:rFonts w:ascii="Gadugi" w:eastAsia="Times New Roman" w:hAnsi="Gadugi" w:cs="Poppins"/>
          <w:b/>
          <w:bCs/>
          <w:color w:val="BF4E14" w:themeColor="accent2" w:themeShade="BF"/>
          <w:kern w:val="0"/>
          <w:sz w:val="24"/>
          <w:szCs w:val="24"/>
          <w:lang w:eastAsia="en-CA"/>
          <w14:ligatures w14:val="none"/>
        </w:rPr>
      </w:pPr>
      <w:r w:rsidRPr="00DB4D26">
        <w:rPr>
          <w:rFonts w:ascii="Gadugi" w:eastAsia="Times New Roman" w:hAnsi="Gadugi" w:cs="Poppins"/>
          <w:b/>
          <w:bCs/>
          <w:color w:val="BF4E14" w:themeColor="accent2" w:themeShade="BF"/>
          <w:kern w:val="0"/>
          <w:sz w:val="24"/>
          <w:szCs w:val="24"/>
          <w:lang w:eastAsia="en-CA"/>
          <w14:ligatures w14:val="none"/>
        </w:rPr>
        <w:t xml:space="preserve">Key </w:t>
      </w:r>
      <w:r w:rsidR="00A41627" w:rsidRPr="00DB4D26">
        <w:rPr>
          <w:rFonts w:ascii="Gadugi" w:eastAsia="Times New Roman" w:hAnsi="Gadugi" w:cs="Poppins"/>
          <w:b/>
          <w:bCs/>
          <w:color w:val="BF4E14" w:themeColor="accent2" w:themeShade="BF"/>
          <w:kern w:val="0"/>
          <w:sz w:val="24"/>
          <w:szCs w:val="24"/>
          <w:lang w:eastAsia="en-CA"/>
          <w14:ligatures w14:val="none"/>
        </w:rPr>
        <w:t xml:space="preserve">programmes &amp; projects. </w:t>
      </w:r>
    </w:p>
    <w:p w14:paraId="73B09A8E" w14:textId="37C6B8CF" w:rsidR="00110310" w:rsidRDefault="00DB4D26" w:rsidP="00DE60A5">
      <w:pPr>
        <w:pStyle w:val="ListParagraph"/>
        <w:numPr>
          <w:ilvl w:val="0"/>
          <w:numId w:val="35"/>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The </w:t>
      </w:r>
      <w:r w:rsidRPr="00DB4D26">
        <w:rPr>
          <w:rFonts w:ascii="Gadugi" w:eastAsia="Times New Roman" w:hAnsi="Gadugi" w:cs="Poppins"/>
          <w:b/>
          <w:bCs/>
          <w:color w:val="153D63" w:themeColor="text2" w:themeTint="E6"/>
          <w:kern w:val="0"/>
          <w:sz w:val="21"/>
          <w:szCs w:val="21"/>
          <w:lang w:eastAsia="en-CA"/>
          <w14:ligatures w14:val="none"/>
        </w:rPr>
        <w:t>Tobago Tourism Branding and Marketing Programme</w:t>
      </w:r>
      <w:r>
        <w:rPr>
          <w:rFonts w:ascii="Gadugi" w:eastAsia="Times New Roman" w:hAnsi="Gadugi" w:cs="Poppins"/>
          <w:color w:val="153D63" w:themeColor="text2" w:themeTint="E6"/>
          <w:kern w:val="0"/>
          <w:sz w:val="21"/>
          <w:szCs w:val="21"/>
          <w:lang w:eastAsia="en-CA"/>
          <w14:ligatures w14:val="none"/>
        </w:rPr>
        <w:t xml:space="preserve"> seeks to boost the island's global appeal by showcasing its unique culture, beaches, and biodiversity. It aims to create a cohesive brand that attracts international travelers and promotes sustainable tourism through partnerships, digital campaigns, and immersive experiences. The goal is to increase visitor engagement, support the local economy, and position Tobago as a top Caribbean destination by highlighting its charm and hospitality.</w:t>
      </w:r>
    </w:p>
    <w:p w14:paraId="2754750D" w14:textId="77777777" w:rsidR="00DB4D26" w:rsidRDefault="00DB4D26" w:rsidP="00DB4D26">
      <w:pPr>
        <w:pStyle w:val="ListParagraph"/>
        <w:spacing w:after="0" w:line="240" w:lineRule="auto"/>
        <w:ind w:left="1440"/>
        <w:textAlignment w:val="baseline"/>
        <w:rPr>
          <w:rFonts w:ascii="Gadugi" w:eastAsia="Times New Roman" w:hAnsi="Gadugi" w:cs="Poppins"/>
          <w:color w:val="153D63" w:themeColor="text2" w:themeTint="E6"/>
          <w:kern w:val="0"/>
          <w:sz w:val="21"/>
          <w:szCs w:val="21"/>
          <w:lang w:eastAsia="en-CA"/>
          <w14:ligatures w14:val="none"/>
        </w:rPr>
      </w:pPr>
    </w:p>
    <w:p w14:paraId="450DF6C8" w14:textId="5B3FE74E" w:rsidR="00DB4D26" w:rsidRPr="00DB4D26" w:rsidRDefault="00EE556E" w:rsidP="00DE60A5">
      <w:pPr>
        <w:pStyle w:val="ListParagraph"/>
        <w:numPr>
          <w:ilvl w:val="0"/>
          <w:numId w:val="35"/>
        </w:numPr>
        <w:spacing w:after="0" w:line="240" w:lineRule="auto"/>
        <w:textAlignment w:val="baseline"/>
        <w:rPr>
          <w:rFonts w:ascii="Gadugi" w:eastAsia="Times New Roman" w:hAnsi="Gadugi" w:cs="Poppins"/>
          <w:b/>
          <w:bCs/>
          <w:color w:val="153D63" w:themeColor="text2" w:themeTint="E6"/>
          <w:kern w:val="0"/>
          <w:sz w:val="21"/>
          <w:szCs w:val="21"/>
          <w:lang w:eastAsia="en-CA"/>
          <w14:ligatures w14:val="none"/>
        </w:rPr>
      </w:pPr>
      <w:r>
        <w:rPr>
          <w:rFonts w:ascii="Gadugi" w:eastAsia="Times New Roman" w:hAnsi="Gadugi" w:cs="Poppins"/>
          <w:b/>
          <w:bCs/>
          <w:color w:val="153D63" w:themeColor="text2" w:themeTint="E6"/>
          <w:kern w:val="0"/>
          <w:sz w:val="21"/>
          <w:szCs w:val="21"/>
          <w:lang w:eastAsia="en-CA"/>
          <w14:ligatures w14:val="none"/>
        </w:rPr>
        <w:t>P</w:t>
      </w:r>
      <w:r w:rsidR="00DB4D26" w:rsidRPr="00DB4D26">
        <w:rPr>
          <w:rFonts w:ascii="Gadugi" w:eastAsia="Times New Roman" w:hAnsi="Gadugi" w:cs="Poppins"/>
          <w:b/>
          <w:bCs/>
          <w:color w:val="153D63" w:themeColor="text2" w:themeTint="E6"/>
          <w:kern w:val="0"/>
          <w:sz w:val="21"/>
          <w:szCs w:val="21"/>
          <w:lang w:eastAsia="en-CA"/>
          <w14:ligatures w14:val="none"/>
        </w:rPr>
        <w:t>rojects are associated with this programme.</w:t>
      </w:r>
    </w:p>
    <w:p w14:paraId="10339303" w14:textId="527F2B65" w:rsidR="00A41627" w:rsidRPr="00874718" w:rsidRDefault="00A41627" w:rsidP="00DE60A5">
      <w:pPr>
        <w:pStyle w:val="ListParagraph"/>
        <w:numPr>
          <w:ilvl w:val="0"/>
          <w:numId w:val="110"/>
        </w:numPr>
        <w:spacing w:after="0" w:line="240" w:lineRule="auto"/>
        <w:textAlignment w:val="baseline"/>
        <w:rPr>
          <w:rFonts w:ascii="Gadugi" w:eastAsia="Times New Roman" w:hAnsi="Gadugi" w:cs="Poppins"/>
          <w:color w:val="BF4E14" w:themeColor="accent2" w:themeShade="BF"/>
          <w:kern w:val="0"/>
          <w:sz w:val="21"/>
          <w:szCs w:val="21"/>
          <w:lang w:eastAsia="en-CA"/>
          <w14:ligatures w14:val="none"/>
        </w:rPr>
      </w:pPr>
      <w:r w:rsidRPr="00874718">
        <w:rPr>
          <w:rFonts w:ascii="Gadugi" w:eastAsia="Times New Roman" w:hAnsi="Gadugi" w:cs="Poppins"/>
          <w:color w:val="BF4E14" w:themeColor="accent2" w:themeShade="BF"/>
          <w:kern w:val="0"/>
          <w:sz w:val="21"/>
          <w:szCs w:val="21"/>
          <w:lang w:eastAsia="en-CA"/>
          <w14:ligatures w14:val="none"/>
        </w:rPr>
        <w:t>Xxx</w:t>
      </w:r>
    </w:p>
    <w:p w14:paraId="259B9EBA" w14:textId="77777777" w:rsidR="00A41627" w:rsidRDefault="00A41627" w:rsidP="00DE60A5">
      <w:pPr>
        <w:pStyle w:val="ListParagraph"/>
        <w:numPr>
          <w:ilvl w:val="0"/>
          <w:numId w:val="110"/>
        </w:numPr>
        <w:spacing w:after="0" w:line="240" w:lineRule="auto"/>
        <w:textAlignment w:val="baseline"/>
        <w:rPr>
          <w:rFonts w:ascii="Gadugi" w:eastAsia="Times New Roman" w:hAnsi="Gadugi" w:cs="Poppins"/>
          <w:color w:val="BF4E14" w:themeColor="accent2" w:themeShade="BF"/>
          <w:kern w:val="0"/>
          <w:sz w:val="21"/>
          <w:szCs w:val="21"/>
          <w:lang w:eastAsia="en-CA"/>
          <w14:ligatures w14:val="none"/>
        </w:rPr>
      </w:pPr>
      <w:r w:rsidRPr="00874718">
        <w:rPr>
          <w:rFonts w:ascii="Gadugi" w:eastAsia="Times New Roman" w:hAnsi="Gadugi" w:cs="Poppins"/>
          <w:color w:val="BF4E14" w:themeColor="accent2" w:themeShade="BF"/>
          <w:kern w:val="0"/>
          <w:sz w:val="21"/>
          <w:szCs w:val="21"/>
          <w:lang w:eastAsia="en-CA"/>
          <w14:ligatures w14:val="none"/>
        </w:rPr>
        <w:t>Xxx</w:t>
      </w:r>
    </w:p>
    <w:p w14:paraId="5E2507BB" w14:textId="77777777" w:rsidR="00A41627" w:rsidRPr="00874718" w:rsidRDefault="00A41627" w:rsidP="00DE60A5">
      <w:pPr>
        <w:pStyle w:val="ListParagraph"/>
        <w:numPr>
          <w:ilvl w:val="0"/>
          <w:numId w:val="110"/>
        </w:numPr>
        <w:spacing w:after="0" w:line="240" w:lineRule="auto"/>
        <w:textAlignment w:val="baseline"/>
        <w:rPr>
          <w:rFonts w:ascii="Gadugi" w:eastAsia="Times New Roman" w:hAnsi="Gadugi" w:cs="Poppins"/>
          <w:color w:val="BF4E14" w:themeColor="accent2" w:themeShade="BF"/>
          <w:kern w:val="0"/>
          <w:sz w:val="21"/>
          <w:szCs w:val="21"/>
          <w:lang w:eastAsia="en-CA"/>
          <w14:ligatures w14:val="none"/>
        </w:rPr>
      </w:pPr>
      <w:r>
        <w:rPr>
          <w:rFonts w:ascii="Gadugi" w:eastAsia="Times New Roman" w:hAnsi="Gadugi" w:cs="Poppins"/>
          <w:color w:val="BF4E14" w:themeColor="accent2" w:themeShade="BF"/>
          <w:kern w:val="0"/>
          <w:sz w:val="21"/>
          <w:szCs w:val="21"/>
          <w:lang w:eastAsia="en-CA"/>
          <w14:ligatures w14:val="none"/>
        </w:rPr>
        <w:t>xxx</w:t>
      </w:r>
    </w:p>
    <w:p w14:paraId="044B2F12" w14:textId="77777777" w:rsidR="00A41627" w:rsidRPr="004720E0" w:rsidRDefault="00A41627" w:rsidP="00F473FF">
      <w:pPr>
        <w:spacing w:after="0" w:line="240" w:lineRule="auto"/>
        <w:ind w:left="1080"/>
        <w:textAlignment w:val="baseline"/>
        <w:rPr>
          <w:rFonts w:ascii="Gadugi" w:eastAsia="Times New Roman" w:hAnsi="Gadugi" w:cs="Poppins"/>
          <w:color w:val="153D63" w:themeColor="text2" w:themeTint="E6"/>
          <w:kern w:val="0"/>
          <w:lang w:eastAsia="en-CA"/>
          <w14:ligatures w14:val="none"/>
        </w:rPr>
      </w:pPr>
    </w:p>
    <w:p w14:paraId="15E4702F" w14:textId="77777777" w:rsidR="00A41627" w:rsidRPr="004720E0" w:rsidRDefault="00A41627" w:rsidP="00A41627">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651A3A74" w14:textId="24D5FF04" w:rsidR="00C53E58" w:rsidRDefault="00C53E58" w:rsidP="00D60CC4">
      <w:pPr>
        <w:numPr>
          <w:ilvl w:val="0"/>
          <w:numId w:val="1"/>
        </w:numPr>
        <w:spacing w:after="0" w:line="240" w:lineRule="auto"/>
        <w:textAlignment w:val="baseline"/>
        <w:rPr>
          <w:rFonts w:ascii="Gadugi" w:eastAsia="Times New Roman" w:hAnsi="Gadugi" w:cs="Poppins"/>
          <w:color w:val="153D63" w:themeColor="text2" w:themeTint="E6"/>
          <w:kern w:val="0"/>
          <w:lang w:eastAsia="en-CA"/>
          <w14:ligatures w14:val="none"/>
        </w:rPr>
      </w:pPr>
      <w:r w:rsidRPr="00893E96">
        <w:rPr>
          <w:rFonts w:ascii="Gadugi" w:eastAsia="Times New Roman" w:hAnsi="Gadugi" w:cs="Poppins"/>
          <w:b/>
          <w:bCs/>
          <w:color w:val="153D63" w:themeColor="text2" w:themeTint="E6"/>
          <w:kern w:val="0"/>
          <w:sz w:val="28"/>
          <w:szCs w:val="28"/>
          <w:bdr w:val="none" w:sz="0" w:space="0" w:color="auto" w:frame="1"/>
          <w:lang w:eastAsia="en-CA"/>
          <w14:ligatures w14:val="none"/>
        </w:rPr>
        <w:t>Support Cultural and Community-Based Tourism</w:t>
      </w:r>
      <w:r w:rsidRPr="00893E96">
        <w:rPr>
          <w:rFonts w:ascii="Gadugi" w:eastAsia="Times New Roman" w:hAnsi="Gadugi" w:cs="Poppins"/>
          <w:color w:val="153D63" w:themeColor="text2" w:themeTint="E6"/>
          <w:kern w:val="0"/>
          <w:sz w:val="28"/>
          <w:szCs w:val="28"/>
          <w:lang w:eastAsia="en-CA"/>
          <w14:ligatures w14:val="none"/>
        </w:rPr>
        <w:t>:</w:t>
      </w:r>
      <w:r w:rsidRPr="004720E0">
        <w:rPr>
          <w:rFonts w:ascii="Gadugi" w:eastAsia="Times New Roman" w:hAnsi="Gadugi" w:cs="Poppins"/>
          <w:color w:val="153D63" w:themeColor="text2" w:themeTint="E6"/>
          <w:kern w:val="0"/>
          <w:lang w:eastAsia="en-CA"/>
          <w14:ligatures w14:val="none"/>
        </w:rPr>
        <w:t xml:space="preserve"> Promote cultural tourism by highlighting Tobago's rich heritage and traditions. Encourage community-based tourism initiatives that involve </w:t>
      </w:r>
      <w:r w:rsidR="00F76802" w:rsidRPr="004720E0">
        <w:rPr>
          <w:rFonts w:ascii="Gadugi" w:eastAsia="Times New Roman" w:hAnsi="Gadugi" w:cs="Poppins"/>
          <w:color w:val="153D63" w:themeColor="text2" w:themeTint="E6"/>
          <w:kern w:val="0"/>
          <w:lang w:eastAsia="en-CA"/>
          <w14:ligatures w14:val="none"/>
        </w:rPr>
        <w:t>residents</w:t>
      </w:r>
      <w:r w:rsidRPr="004720E0">
        <w:rPr>
          <w:rFonts w:ascii="Gadugi" w:eastAsia="Times New Roman" w:hAnsi="Gadugi" w:cs="Poppins"/>
          <w:color w:val="153D63" w:themeColor="text2" w:themeTint="E6"/>
          <w:kern w:val="0"/>
          <w:lang w:eastAsia="en-CA"/>
          <w14:ligatures w14:val="none"/>
        </w:rPr>
        <w:t xml:space="preserve"> in tourism activities, ensuring that the economic benefits of tourism are distributed equitably.</w:t>
      </w:r>
    </w:p>
    <w:p w14:paraId="4A9346F3" w14:textId="77777777" w:rsidR="00893E96" w:rsidRDefault="00893E96" w:rsidP="00893E96">
      <w:pPr>
        <w:spacing w:after="0" w:line="240" w:lineRule="auto"/>
        <w:textAlignment w:val="baseline"/>
        <w:rPr>
          <w:rFonts w:ascii="Gadugi" w:eastAsia="Times New Roman" w:hAnsi="Gadugi" w:cs="Poppins"/>
          <w:b/>
          <w:bCs/>
          <w:color w:val="BF4E14" w:themeColor="accent2" w:themeShade="BF"/>
          <w:kern w:val="0"/>
          <w:sz w:val="28"/>
          <w:szCs w:val="28"/>
          <w:lang w:eastAsia="en-CA"/>
          <w14:ligatures w14:val="none"/>
        </w:rPr>
      </w:pPr>
      <w:bookmarkStart w:id="17" w:name="_Hlk217743188"/>
    </w:p>
    <w:p w14:paraId="438D6FE5" w14:textId="73421E5A" w:rsidR="00A41627" w:rsidRPr="00893E96" w:rsidRDefault="006821B3" w:rsidP="00893E96">
      <w:pPr>
        <w:spacing w:after="0" w:line="240" w:lineRule="auto"/>
        <w:textAlignment w:val="baseline"/>
        <w:rPr>
          <w:rFonts w:ascii="Gadugi" w:eastAsia="Times New Roman" w:hAnsi="Gadugi" w:cs="Poppins"/>
          <w:b/>
          <w:bCs/>
          <w:color w:val="BF4E14" w:themeColor="accent2" w:themeShade="BF"/>
          <w:kern w:val="0"/>
          <w:sz w:val="28"/>
          <w:szCs w:val="28"/>
          <w:lang w:eastAsia="en-CA"/>
          <w14:ligatures w14:val="none"/>
        </w:rPr>
      </w:pPr>
      <w:r w:rsidRPr="00893E96">
        <w:rPr>
          <w:rFonts w:ascii="Gadugi" w:eastAsia="Times New Roman" w:hAnsi="Gadugi" w:cs="Poppins"/>
          <w:b/>
          <w:bCs/>
          <w:color w:val="BF4E14" w:themeColor="accent2" w:themeShade="BF"/>
          <w:kern w:val="0"/>
          <w:sz w:val="28"/>
          <w:szCs w:val="28"/>
          <w:lang w:eastAsia="en-CA"/>
          <w14:ligatures w14:val="none"/>
        </w:rPr>
        <w:t xml:space="preserve">Key </w:t>
      </w:r>
      <w:r w:rsidR="00A41627" w:rsidRPr="00893E96">
        <w:rPr>
          <w:rFonts w:ascii="Gadugi" w:eastAsia="Times New Roman" w:hAnsi="Gadugi" w:cs="Poppins"/>
          <w:b/>
          <w:bCs/>
          <w:color w:val="BF4E14" w:themeColor="accent2" w:themeShade="BF"/>
          <w:kern w:val="0"/>
          <w:sz w:val="28"/>
          <w:szCs w:val="28"/>
          <w:lang w:eastAsia="en-CA"/>
          <w14:ligatures w14:val="none"/>
        </w:rPr>
        <w:t xml:space="preserve">programmes &amp; projects. </w:t>
      </w:r>
    </w:p>
    <w:p w14:paraId="5BAB7F4C" w14:textId="77777777" w:rsidR="00893E96" w:rsidRPr="008B72E3" w:rsidRDefault="00893E96" w:rsidP="00DE60A5">
      <w:pPr>
        <w:pStyle w:val="ListParagraph"/>
        <w:numPr>
          <w:ilvl w:val="0"/>
          <w:numId w:val="88"/>
        </w:numPr>
        <w:ind w:left="630"/>
        <w:rPr>
          <w:rFonts w:ascii="Gadugi" w:eastAsia="Times New Roman" w:hAnsi="Gadugi"/>
          <w:color w:val="153D63" w:themeColor="text2" w:themeTint="E6"/>
          <w:kern w:val="0"/>
          <w:lang w:eastAsia="en-CA"/>
          <w14:ligatures w14:val="none"/>
        </w:rPr>
      </w:pPr>
      <w:r w:rsidRPr="00893E96">
        <w:rPr>
          <w:rFonts w:ascii="Poppins" w:hAnsi="Poppins" w:cs="Poppins"/>
          <w:color w:val="153D63" w:themeColor="text2" w:themeTint="E6"/>
          <w:sz w:val="21"/>
          <w:shd w:val="clear" w:color="auto" w:fill="FFFFFF"/>
        </w:rPr>
        <w:t xml:space="preserve">Tobago's </w:t>
      </w:r>
      <w:r w:rsidRPr="00893E96">
        <w:rPr>
          <w:rFonts w:ascii="Poppins" w:hAnsi="Poppins" w:cs="Poppins"/>
          <w:b/>
          <w:bCs/>
          <w:color w:val="153D63" w:themeColor="text2" w:themeTint="E6"/>
          <w:sz w:val="21"/>
          <w:shd w:val="clear" w:color="auto" w:fill="FFFFFF"/>
        </w:rPr>
        <w:t>Community-Based Tourism Programme</w:t>
      </w:r>
      <w:r w:rsidRPr="00893E96">
        <w:rPr>
          <w:rFonts w:ascii="Poppins" w:hAnsi="Poppins" w:cs="Poppins"/>
          <w:color w:val="153D63" w:themeColor="text2" w:themeTint="E6"/>
          <w:sz w:val="21"/>
          <w:shd w:val="clear" w:color="auto" w:fill="FFFFFF"/>
        </w:rPr>
        <w:t xml:space="preserve"> empowers locals with sustainable tourism, offering visitors authentic experiences like nature tours, cultural workshops, and homestays led by residents. The initiative supports economic growth, conservation, and heritage preservation, ensuring tourism benefits the community while providing immersive travel. </w:t>
      </w:r>
    </w:p>
    <w:p w14:paraId="6415ECA2" w14:textId="77777777" w:rsidR="008B72E3" w:rsidRPr="008B72E3" w:rsidRDefault="008B72E3" w:rsidP="008B72E3">
      <w:pPr>
        <w:pStyle w:val="ListParagraph"/>
        <w:ind w:left="630"/>
        <w:rPr>
          <w:rFonts w:ascii="Gadugi" w:eastAsia="Times New Roman" w:hAnsi="Gadugi"/>
          <w:color w:val="153D63" w:themeColor="text2" w:themeTint="E6"/>
          <w:kern w:val="0"/>
          <w:lang w:eastAsia="en-CA"/>
          <w14:ligatures w14:val="none"/>
        </w:rPr>
      </w:pPr>
    </w:p>
    <w:p w14:paraId="137B44CA" w14:textId="26B485E5" w:rsidR="008B72E3" w:rsidRPr="008B72E3" w:rsidRDefault="00EE556E" w:rsidP="00DE60A5">
      <w:pPr>
        <w:pStyle w:val="ListParagraph"/>
        <w:numPr>
          <w:ilvl w:val="0"/>
          <w:numId w:val="88"/>
        </w:numPr>
        <w:ind w:left="630"/>
        <w:rPr>
          <w:rFonts w:ascii="Gadugi" w:eastAsia="Times New Roman" w:hAnsi="Gadugi"/>
          <w:b/>
          <w:bCs/>
          <w:color w:val="153D63" w:themeColor="text2" w:themeTint="E6"/>
          <w:kern w:val="0"/>
          <w:lang w:eastAsia="en-CA"/>
          <w14:ligatures w14:val="none"/>
        </w:rPr>
      </w:pPr>
      <w:r>
        <w:rPr>
          <w:rFonts w:ascii="Poppins" w:hAnsi="Poppins" w:cs="Poppins"/>
          <w:b/>
          <w:bCs/>
          <w:color w:val="153D63" w:themeColor="text2" w:themeTint="E6"/>
          <w:sz w:val="21"/>
          <w:shd w:val="clear" w:color="auto" w:fill="FFFFFF"/>
        </w:rPr>
        <w:t>P</w:t>
      </w:r>
      <w:r w:rsidR="008B72E3" w:rsidRPr="008B72E3">
        <w:rPr>
          <w:rFonts w:ascii="Poppins" w:hAnsi="Poppins" w:cs="Poppins"/>
          <w:b/>
          <w:bCs/>
          <w:color w:val="153D63" w:themeColor="text2" w:themeTint="E6"/>
          <w:sz w:val="21"/>
          <w:shd w:val="clear" w:color="auto" w:fill="FFFFFF"/>
        </w:rPr>
        <w:t xml:space="preserve">rojects are associated with this programme. </w:t>
      </w:r>
    </w:p>
    <w:p w14:paraId="42833FB7" w14:textId="3C02EE80" w:rsidR="00A41627" w:rsidRPr="00F54386" w:rsidRDefault="00E87458" w:rsidP="00DE60A5">
      <w:pPr>
        <w:pStyle w:val="ListParagraph"/>
        <w:numPr>
          <w:ilvl w:val="0"/>
          <w:numId w:val="111"/>
        </w:numPr>
        <w:rPr>
          <w:rFonts w:ascii="Gadugi" w:eastAsia="Times New Roman" w:hAnsi="Gadugi"/>
          <w:color w:val="153D63" w:themeColor="text2" w:themeTint="E6"/>
          <w:kern w:val="0"/>
          <w:lang w:eastAsia="en-CA"/>
          <w14:ligatures w14:val="none"/>
        </w:rPr>
      </w:pPr>
      <w:r w:rsidRPr="00F54386">
        <w:rPr>
          <w:rFonts w:ascii="Gadugi" w:hAnsi="Gadugi" w:cs="Poppins"/>
          <w:color w:val="153D63" w:themeColor="text2" w:themeTint="E6"/>
          <w:shd w:val="clear" w:color="auto" w:fill="FFFFFF"/>
        </w:rPr>
        <w:t xml:space="preserve">Development of the </w:t>
      </w:r>
      <w:r w:rsidR="00F54386" w:rsidRPr="00F54386">
        <w:rPr>
          <w:rFonts w:ascii="Gadugi" w:hAnsi="Gadugi" w:cs="Poppins"/>
          <w:b/>
          <w:bCs/>
          <w:color w:val="153D63" w:themeColor="text2" w:themeTint="E6"/>
          <w:shd w:val="clear" w:color="auto" w:fill="FFFFFF"/>
        </w:rPr>
        <w:t xml:space="preserve">sustainable </w:t>
      </w:r>
      <w:r w:rsidRPr="00F54386">
        <w:rPr>
          <w:rFonts w:ascii="Gadugi" w:hAnsi="Gadugi" w:cs="Poppins"/>
          <w:b/>
          <w:bCs/>
          <w:color w:val="153D63" w:themeColor="text2" w:themeTint="E6"/>
          <w:shd w:val="clear" w:color="auto" w:fill="FFFFFF"/>
        </w:rPr>
        <w:t xml:space="preserve">community tourism </w:t>
      </w:r>
      <w:r w:rsidR="000B13F1" w:rsidRPr="00F54386">
        <w:rPr>
          <w:rFonts w:ascii="Gadugi" w:hAnsi="Gadugi" w:cs="Poppins"/>
          <w:b/>
          <w:bCs/>
          <w:color w:val="153D63" w:themeColor="text2" w:themeTint="E6"/>
          <w:shd w:val="clear" w:color="auto" w:fill="FFFFFF"/>
        </w:rPr>
        <w:t>working group</w:t>
      </w:r>
      <w:r w:rsidR="000B13F1" w:rsidRPr="00F54386">
        <w:rPr>
          <w:rFonts w:ascii="Gadugi" w:hAnsi="Gadugi" w:cs="Poppins"/>
          <w:color w:val="153D63" w:themeColor="text2" w:themeTint="E6"/>
          <w:shd w:val="clear" w:color="auto" w:fill="FFFFFF"/>
        </w:rPr>
        <w:t xml:space="preserve"> with the mandate to establish </w:t>
      </w:r>
      <w:r w:rsidR="00F54386" w:rsidRPr="00F54386">
        <w:rPr>
          <w:rFonts w:ascii="Gadugi" w:hAnsi="Gadugi" w:cs="Poppins"/>
          <w:color w:val="153D63" w:themeColor="text2" w:themeTint="E6"/>
          <w:shd w:val="clear" w:color="auto" w:fill="FFFFFF"/>
        </w:rPr>
        <w:t xml:space="preserve">plans and best practices for sustainable community tourism. </w:t>
      </w:r>
    </w:p>
    <w:bookmarkEnd w:id="17"/>
    <w:p w14:paraId="0225ABF7" w14:textId="77777777" w:rsidR="00A74A96" w:rsidRPr="004720E0" w:rsidRDefault="00A74A96">
      <w:pPr>
        <w:rPr>
          <w:rFonts w:ascii="Gadugi" w:hAnsi="Gadugi"/>
          <w:b/>
          <w:bCs/>
          <w:color w:val="153D63" w:themeColor="text2" w:themeTint="E6"/>
        </w:rPr>
      </w:pPr>
    </w:p>
    <w:p w14:paraId="0FD403CF" w14:textId="6E2DF7DD" w:rsidR="00925CE3" w:rsidRPr="004F56B3" w:rsidRDefault="00545C1B" w:rsidP="003628FA">
      <w:pPr>
        <w:pStyle w:val="Heading1"/>
        <w:rPr>
          <w:rFonts w:ascii="Gadugi" w:hAnsi="Gadugi"/>
          <w:b/>
          <w:bCs/>
          <w:color w:val="BF4E14" w:themeColor="accent2" w:themeShade="BF"/>
        </w:rPr>
      </w:pPr>
      <w:bookmarkStart w:id="18" w:name="_Toc210215710"/>
      <w:r w:rsidRPr="004F56B3">
        <w:rPr>
          <w:rFonts w:ascii="Gadugi" w:hAnsi="Gadugi"/>
          <w:b/>
          <w:bCs/>
          <w:color w:val="BF4E14" w:themeColor="accent2" w:themeShade="BF"/>
        </w:rPr>
        <w:t xml:space="preserve">Policy Focus: </w:t>
      </w:r>
      <w:r w:rsidRPr="0094453E">
        <w:rPr>
          <w:rFonts w:ascii="Gadugi" w:hAnsi="Gadugi"/>
          <w:color w:val="BF4E14" w:themeColor="accent2" w:themeShade="BF"/>
        </w:rPr>
        <w:t>Culture and Creativity</w:t>
      </w:r>
      <w:bookmarkEnd w:id="18"/>
      <w:r w:rsidRPr="004F56B3">
        <w:rPr>
          <w:rFonts w:ascii="Gadugi" w:hAnsi="Gadugi"/>
          <w:b/>
          <w:bCs/>
          <w:color w:val="BF4E14" w:themeColor="accent2" w:themeShade="BF"/>
        </w:rPr>
        <w:t xml:space="preserve"> </w:t>
      </w:r>
    </w:p>
    <w:p w14:paraId="52CA4192" w14:textId="1323830C" w:rsidR="00545C1B" w:rsidRDefault="002D1356" w:rsidP="00511925">
      <w:pPr>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Tobago has a deep-rooted tradition of preserving its cultural heritage for future generations. Much of this heritage is expressed through family celebrations, community events, and broader national festivals. Over the past four to five decades, deliberate efforts have been made to commercialize Tobago’s cultural expressions, including music, literature, poetry, film, fashion, media, performances, landscapes, visual arts, culinary festivals, and street theatre. This has led to the development of a natural creative economy that plays a significant role in Tobago’s growth. However, much of this economy is managed by the Tobago House of Assembly. Programmes </w:t>
      </w:r>
      <w:r w:rsidR="00B02C0A">
        <w:rPr>
          <w:rFonts w:ascii="Gadugi" w:eastAsia="Times New Roman" w:hAnsi="Gadugi" w:cs="Poppins"/>
          <w:color w:val="153D63" w:themeColor="text2" w:themeTint="E6"/>
          <w:kern w:val="0"/>
          <w:sz w:val="21"/>
          <w:szCs w:val="21"/>
          <w:lang w:eastAsia="en-CA"/>
          <w14:ligatures w14:val="none"/>
        </w:rPr>
        <w:t>related to culture and creativity must underscore</w:t>
      </w:r>
      <w:r>
        <w:rPr>
          <w:rFonts w:ascii="Gadugi" w:eastAsia="Times New Roman" w:hAnsi="Gadugi" w:cs="Poppins"/>
          <w:color w:val="153D63" w:themeColor="text2" w:themeTint="E6"/>
          <w:kern w:val="0"/>
          <w:sz w:val="21"/>
          <w:szCs w:val="21"/>
          <w:lang w:eastAsia="en-CA"/>
          <w14:ligatures w14:val="none"/>
        </w:rPr>
        <w:t xml:space="preserve"> the importance of recognizing and trading Tobago’s unique cultural assets within an open, competitive creative market. </w:t>
      </w:r>
      <w:r w:rsidR="00B02C0A">
        <w:rPr>
          <w:rFonts w:ascii="Gadugi" w:eastAsia="Times New Roman" w:hAnsi="Gadugi" w:cs="Poppins"/>
          <w:color w:val="153D63" w:themeColor="text2" w:themeTint="E6"/>
          <w:kern w:val="0"/>
          <w:sz w:val="21"/>
          <w:szCs w:val="21"/>
          <w:lang w:eastAsia="en-CA"/>
          <w14:ligatures w14:val="none"/>
        </w:rPr>
        <w:t>These programmes will focus on</w:t>
      </w:r>
      <w:r>
        <w:rPr>
          <w:rFonts w:ascii="Gadugi" w:eastAsia="Times New Roman" w:hAnsi="Gadugi" w:cs="Poppins"/>
          <w:color w:val="153D63" w:themeColor="text2" w:themeTint="E6"/>
          <w:kern w:val="0"/>
          <w:sz w:val="21"/>
          <w:szCs w:val="21"/>
          <w:lang w:eastAsia="en-CA"/>
          <w14:ligatures w14:val="none"/>
        </w:rPr>
        <w:t xml:space="preserve"> </w:t>
      </w:r>
      <w:r w:rsidR="00B02C0A">
        <w:rPr>
          <w:rFonts w:ascii="Gadugi" w:eastAsia="Times New Roman" w:hAnsi="Gadugi" w:cs="Poppins"/>
          <w:color w:val="153D63" w:themeColor="text2" w:themeTint="E6"/>
          <w:kern w:val="0"/>
          <w:sz w:val="21"/>
          <w:szCs w:val="21"/>
          <w:lang w:eastAsia="en-CA"/>
          <w14:ligatures w14:val="none"/>
        </w:rPr>
        <w:t>producing</w:t>
      </w:r>
      <w:r>
        <w:rPr>
          <w:rFonts w:ascii="Gadugi" w:eastAsia="Times New Roman" w:hAnsi="Gadugi" w:cs="Poppins"/>
          <w:color w:val="153D63" w:themeColor="text2" w:themeTint="E6"/>
          <w:kern w:val="0"/>
          <w:sz w:val="21"/>
          <w:szCs w:val="21"/>
          <w:lang w:eastAsia="en-CA"/>
          <w14:ligatures w14:val="none"/>
        </w:rPr>
        <w:t xml:space="preserve"> cultural resources through creative, productive, and distribution cycles, while also ensuring the protection of intellectual property.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9F7" w:themeFill="text2" w:themeFillTint="1A"/>
        <w:tblLook w:val="04A0" w:firstRow="1" w:lastRow="0" w:firstColumn="1" w:lastColumn="0" w:noHBand="0" w:noVBand="1"/>
      </w:tblPr>
      <w:tblGrid>
        <w:gridCol w:w="9350"/>
      </w:tblGrid>
      <w:tr w:rsidR="00B02C0A" w14:paraId="0C13A2D0" w14:textId="77777777" w:rsidTr="006C0F14">
        <w:tc>
          <w:tcPr>
            <w:tcW w:w="9350" w:type="dxa"/>
            <w:shd w:val="clear" w:color="auto" w:fill="DAE9F7" w:themeFill="text2" w:themeFillTint="1A"/>
          </w:tcPr>
          <w:p w14:paraId="7D32A54D" w14:textId="1AFC6B71" w:rsidR="00F30EC2" w:rsidRPr="00F30EC2" w:rsidRDefault="00F30EC2" w:rsidP="00511925">
            <w:pPr>
              <w:rPr>
                <w:rFonts w:ascii="Gadugi" w:hAnsi="Gadugi"/>
                <w:b/>
                <w:bCs/>
                <w:color w:val="153D63" w:themeColor="text2" w:themeTint="E6"/>
              </w:rPr>
            </w:pPr>
            <w:r w:rsidRPr="00F30EC2">
              <w:rPr>
                <w:rFonts w:ascii="Gadugi" w:hAnsi="Gadugi"/>
                <w:b/>
                <w:bCs/>
                <w:color w:val="153D63" w:themeColor="text2" w:themeTint="E6"/>
              </w:rPr>
              <w:t>Primary Targets.</w:t>
            </w:r>
          </w:p>
          <w:p w14:paraId="59FE4E6D" w14:textId="4B5C7F1A" w:rsidR="00B02C0A" w:rsidRPr="006C0F14" w:rsidRDefault="00F30EC2" w:rsidP="00DE60A5">
            <w:pPr>
              <w:pStyle w:val="ListParagraph"/>
              <w:numPr>
                <w:ilvl w:val="1"/>
                <w:numId w:val="88"/>
              </w:numPr>
              <w:ind w:left="527" w:hanging="357"/>
              <w:rPr>
                <w:rFonts w:ascii="Gadugi" w:hAnsi="Gadugi"/>
                <w:color w:val="153D63" w:themeColor="text2" w:themeTint="E6"/>
              </w:rPr>
            </w:pPr>
            <w:r w:rsidRPr="006C0F14">
              <w:rPr>
                <w:rFonts w:ascii="Gadugi" w:hAnsi="Gadugi"/>
                <w:color w:val="153D63" w:themeColor="text2" w:themeTint="E6"/>
              </w:rPr>
              <w:t>Increase the contribution of culture and the creative industry to at least 3% of GDP by 2035 and at least 5% by 2045.</w:t>
            </w:r>
          </w:p>
        </w:tc>
      </w:tr>
    </w:tbl>
    <w:p w14:paraId="10EF8C69" w14:textId="77777777" w:rsidR="00B02C0A" w:rsidRDefault="00B02C0A" w:rsidP="00511925">
      <w:pPr>
        <w:rPr>
          <w:rFonts w:ascii="Gadugi" w:hAnsi="Gadugi"/>
          <w:b/>
          <w:bCs/>
          <w:color w:val="153D63" w:themeColor="text2" w:themeTint="E6"/>
        </w:rPr>
      </w:pPr>
    </w:p>
    <w:p w14:paraId="4F1BE3A5" w14:textId="35391C35" w:rsidR="00A41627" w:rsidRPr="001C1A0A" w:rsidRDefault="00A41627">
      <w:pPr>
        <w:rPr>
          <w:rFonts w:ascii="Gadugi" w:hAnsi="Gadugi"/>
          <w:b/>
          <w:bCs/>
          <w:color w:val="BF4E14" w:themeColor="accent2" w:themeShade="BF"/>
          <w:sz w:val="28"/>
          <w:szCs w:val="28"/>
        </w:rPr>
      </w:pPr>
      <w:r w:rsidRPr="001C1A0A">
        <w:rPr>
          <w:rFonts w:ascii="Gadugi" w:hAnsi="Gadugi"/>
          <w:b/>
          <w:bCs/>
          <w:color w:val="BF4E14" w:themeColor="accent2" w:themeShade="BF"/>
          <w:sz w:val="28"/>
          <w:szCs w:val="28"/>
        </w:rPr>
        <w:t xml:space="preserve">Policy </w:t>
      </w:r>
      <w:r w:rsidR="001C1A0A" w:rsidRPr="001C1A0A">
        <w:rPr>
          <w:rFonts w:ascii="Gadugi" w:hAnsi="Gadugi"/>
          <w:b/>
          <w:bCs/>
          <w:color w:val="BF4E14" w:themeColor="accent2" w:themeShade="BF"/>
          <w:sz w:val="28"/>
          <w:szCs w:val="28"/>
        </w:rPr>
        <w:t>mandates</w:t>
      </w:r>
      <w:r w:rsidR="001B7D74" w:rsidRPr="001C1A0A">
        <w:rPr>
          <w:rFonts w:ascii="Gadugi" w:hAnsi="Gadugi"/>
          <w:b/>
          <w:bCs/>
          <w:color w:val="BF4E14" w:themeColor="accent2" w:themeShade="BF"/>
          <w:sz w:val="28"/>
          <w:szCs w:val="28"/>
        </w:rPr>
        <w:t xml:space="preserve"> on culture and creativity </w:t>
      </w:r>
    </w:p>
    <w:p w14:paraId="035B8A85" w14:textId="5195AB96" w:rsidR="00545C1B" w:rsidRDefault="00545C1B" w:rsidP="006B35E3">
      <w:pPr>
        <w:numPr>
          <w:ilvl w:val="0"/>
          <w:numId w:val="8"/>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D133DA">
        <w:rPr>
          <w:rFonts w:ascii="Gadugi" w:eastAsia="Times New Roman" w:hAnsi="Gadugi" w:cs="Poppins"/>
          <w:b/>
          <w:bCs/>
          <w:color w:val="153D63" w:themeColor="text2" w:themeTint="E6"/>
          <w:kern w:val="0"/>
          <w:sz w:val="28"/>
          <w:szCs w:val="28"/>
          <w:bdr w:val="none" w:sz="0" w:space="0" w:color="auto" w:frame="1"/>
          <w:lang w:eastAsia="en-CA"/>
          <w14:ligatures w14:val="none"/>
        </w:rPr>
        <w:t>Enhancement of Cultural Heritage Sites</w:t>
      </w:r>
      <w:r w:rsidRPr="00D133DA">
        <w:rPr>
          <w:rFonts w:ascii="Gadugi" w:eastAsia="Times New Roman" w:hAnsi="Gadugi" w:cs="Poppins"/>
          <w:color w:val="153D63" w:themeColor="text2" w:themeTint="E6"/>
          <w:kern w:val="0"/>
          <w:sz w:val="28"/>
          <w:szCs w:val="28"/>
          <w:lang w:eastAsia="en-CA"/>
          <w14:ligatures w14:val="none"/>
        </w:rPr>
        <w:t>:</w:t>
      </w:r>
      <w:r w:rsidRPr="004720E0">
        <w:rPr>
          <w:rFonts w:ascii="Gadugi" w:eastAsia="Times New Roman" w:hAnsi="Gadugi" w:cs="Poppins"/>
          <w:color w:val="153D63" w:themeColor="text2" w:themeTint="E6"/>
          <w:kern w:val="0"/>
          <w:sz w:val="21"/>
          <w:szCs w:val="21"/>
          <w:lang w:eastAsia="en-CA"/>
          <w14:ligatures w14:val="none"/>
        </w:rPr>
        <w:t xml:space="preserve"> Prioritize the preservation and enhancement of Tobago's cultural heritage sites. Allocate resources </w:t>
      </w:r>
      <w:r w:rsidR="001533EC">
        <w:rPr>
          <w:rFonts w:ascii="Gadugi" w:eastAsia="Times New Roman" w:hAnsi="Gadugi" w:cs="Poppins"/>
          <w:color w:val="153D63" w:themeColor="text2" w:themeTint="E6"/>
          <w:kern w:val="0"/>
          <w:sz w:val="21"/>
          <w:szCs w:val="21"/>
          <w:lang w:eastAsia="en-CA"/>
          <w14:ligatures w14:val="none"/>
        </w:rPr>
        <w:t>to restore and maintain</w:t>
      </w:r>
      <w:r w:rsidRPr="004720E0">
        <w:rPr>
          <w:rFonts w:ascii="Gadugi" w:eastAsia="Times New Roman" w:hAnsi="Gadugi" w:cs="Poppins"/>
          <w:color w:val="153D63" w:themeColor="text2" w:themeTint="E6"/>
          <w:kern w:val="0"/>
          <w:sz w:val="21"/>
          <w:szCs w:val="21"/>
          <w:lang w:eastAsia="en-CA"/>
          <w14:ligatures w14:val="none"/>
        </w:rPr>
        <w:t xml:space="preserve"> historical landmarks to boost cultural tourism and community pride.</w:t>
      </w:r>
    </w:p>
    <w:p w14:paraId="634BBE1C" w14:textId="256F0729" w:rsidR="001B7D74" w:rsidRPr="001C1A0A" w:rsidRDefault="006821B3" w:rsidP="001C1A0A">
      <w:pPr>
        <w:spacing w:after="0" w:line="240" w:lineRule="auto"/>
        <w:ind w:left="720"/>
        <w:textAlignment w:val="baseline"/>
        <w:rPr>
          <w:rFonts w:ascii="Gadugi" w:eastAsia="Times New Roman" w:hAnsi="Gadugi" w:cs="Poppins"/>
          <w:b/>
          <w:bCs/>
          <w:color w:val="BF4E14" w:themeColor="accent2" w:themeShade="BF"/>
          <w:kern w:val="0"/>
          <w:sz w:val="28"/>
          <w:szCs w:val="28"/>
          <w:lang w:eastAsia="en-CA"/>
          <w14:ligatures w14:val="none"/>
        </w:rPr>
      </w:pPr>
      <w:r w:rsidRPr="001C1A0A">
        <w:rPr>
          <w:rFonts w:ascii="Gadugi" w:eastAsia="Times New Roman" w:hAnsi="Gadugi" w:cs="Poppins"/>
          <w:b/>
          <w:bCs/>
          <w:color w:val="BF4E14" w:themeColor="accent2" w:themeShade="BF"/>
          <w:kern w:val="0"/>
          <w:sz w:val="28"/>
          <w:szCs w:val="28"/>
          <w:lang w:eastAsia="en-CA"/>
          <w14:ligatures w14:val="none"/>
        </w:rPr>
        <w:t xml:space="preserve">Key </w:t>
      </w:r>
      <w:r w:rsidR="001B7D74" w:rsidRPr="001C1A0A">
        <w:rPr>
          <w:rFonts w:ascii="Gadugi" w:eastAsia="Times New Roman" w:hAnsi="Gadugi" w:cs="Poppins"/>
          <w:b/>
          <w:bCs/>
          <w:color w:val="BF4E14" w:themeColor="accent2" w:themeShade="BF"/>
          <w:kern w:val="0"/>
          <w:sz w:val="28"/>
          <w:szCs w:val="28"/>
          <w:lang w:eastAsia="en-CA"/>
          <w14:ligatures w14:val="none"/>
        </w:rPr>
        <w:t xml:space="preserve">programmes &amp; projects. </w:t>
      </w:r>
    </w:p>
    <w:p w14:paraId="3B94C4F2" w14:textId="77777777" w:rsidR="001C1A0A" w:rsidRPr="003B646C" w:rsidRDefault="001C1A0A" w:rsidP="00DE60A5">
      <w:pPr>
        <w:pStyle w:val="ListParagraph"/>
        <w:numPr>
          <w:ilvl w:val="0"/>
          <w:numId w:val="34"/>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1C1A0A">
        <w:rPr>
          <w:rFonts w:ascii="Poppins" w:hAnsi="Poppins" w:cs="Poppins"/>
          <w:color w:val="153D63" w:themeColor="text2" w:themeTint="E6"/>
          <w:sz w:val="21"/>
          <w:szCs w:val="21"/>
          <w:shd w:val="clear" w:color="auto" w:fill="FFFFFF"/>
        </w:rPr>
        <w:t xml:space="preserve">The </w:t>
      </w:r>
      <w:r w:rsidRPr="001C1A0A">
        <w:rPr>
          <w:rFonts w:ascii="Poppins" w:hAnsi="Poppins" w:cs="Poppins"/>
          <w:b/>
          <w:bCs/>
          <w:color w:val="153D63" w:themeColor="text2" w:themeTint="E6"/>
          <w:sz w:val="21"/>
          <w:szCs w:val="21"/>
          <w:shd w:val="clear" w:color="auto" w:fill="FFFFFF"/>
        </w:rPr>
        <w:t xml:space="preserve">Built Heritage Conservation Programme </w:t>
      </w:r>
      <w:r w:rsidRPr="001C1A0A">
        <w:rPr>
          <w:rFonts w:ascii="Poppins" w:hAnsi="Poppins" w:cs="Poppins"/>
          <w:color w:val="153D63" w:themeColor="text2" w:themeTint="E6"/>
          <w:sz w:val="21"/>
          <w:szCs w:val="21"/>
          <w:shd w:val="clear" w:color="auto" w:fill="FFFFFF"/>
        </w:rPr>
        <w:t xml:space="preserve">for Tobago aims to preserve the island's historic architecture and landmarks. It focuses on safeguarding significant structures, promoting sustainable tourism, and increasing community engagement. By working with local stakeholders, the programme documents and maintains Tobago's architectural heritage to ensure its legacy. </w:t>
      </w:r>
    </w:p>
    <w:p w14:paraId="45AA50E1" w14:textId="77777777" w:rsidR="003B646C" w:rsidRPr="0016557E" w:rsidRDefault="003B646C" w:rsidP="003B646C">
      <w:pPr>
        <w:pStyle w:val="ListParagraph"/>
        <w:spacing w:after="0" w:line="240" w:lineRule="auto"/>
        <w:ind w:left="1440"/>
        <w:textAlignment w:val="baseline"/>
        <w:rPr>
          <w:rFonts w:ascii="Gadugi" w:eastAsia="Times New Roman" w:hAnsi="Gadugi" w:cs="Poppins"/>
          <w:color w:val="153D63" w:themeColor="text2" w:themeTint="E6"/>
          <w:kern w:val="0"/>
          <w:sz w:val="21"/>
          <w:szCs w:val="21"/>
          <w:lang w:eastAsia="en-CA"/>
          <w14:ligatures w14:val="none"/>
        </w:rPr>
      </w:pPr>
    </w:p>
    <w:p w14:paraId="18164D5B" w14:textId="360E8EEE" w:rsidR="0016557E" w:rsidRPr="0016557E" w:rsidRDefault="0016557E" w:rsidP="00DE60A5">
      <w:pPr>
        <w:pStyle w:val="ListParagraph"/>
        <w:numPr>
          <w:ilvl w:val="0"/>
          <w:numId w:val="34"/>
        </w:numPr>
        <w:spacing w:after="0" w:line="240" w:lineRule="auto"/>
        <w:textAlignment w:val="baseline"/>
        <w:rPr>
          <w:rFonts w:ascii="Gadugi" w:eastAsia="Times New Roman" w:hAnsi="Gadugi" w:cs="Poppins"/>
          <w:b/>
          <w:bCs/>
          <w:color w:val="153D63" w:themeColor="text2" w:themeTint="E6"/>
          <w:kern w:val="0"/>
          <w:sz w:val="21"/>
          <w:szCs w:val="21"/>
          <w:lang w:eastAsia="en-CA"/>
          <w14:ligatures w14:val="none"/>
        </w:rPr>
      </w:pPr>
      <w:r w:rsidRPr="0016557E">
        <w:rPr>
          <w:rFonts w:ascii="Poppins" w:hAnsi="Poppins" w:cs="Poppins"/>
          <w:b/>
          <w:bCs/>
          <w:color w:val="153D63" w:themeColor="text2" w:themeTint="E6"/>
          <w:sz w:val="21"/>
          <w:szCs w:val="21"/>
          <w:shd w:val="clear" w:color="auto" w:fill="FFFFFF"/>
        </w:rPr>
        <w:t xml:space="preserve">Projects associated with the programme. </w:t>
      </w:r>
    </w:p>
    <w:p w14:paraId="3F663D55" w14:textId="77777777" w:rsidR="001C1A0A" w:rsidRPr="0016557E" w:rsidRDefault="001C1A0A" w:rsidP="0016557E">
      <w:p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p>
    <w:p w14:paraId="2CFBA6D7" w14:textId="2811247B" w:rsidR="00DA2008" w:rsidRPr="001C1A0A" w:rsidRDefault="0016557E" w:rsidP="00DE60A5">
      <w:pPr>
        <w:pStyle w:val="ListParagraph"/>
        <w:numPr>
          <w:ilvl w:val="1"/>
          <w:numId w:val="34"/>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Poppins" w:hAnsi="Poppins" w:cs="Poppins"/>
          <w:color w:val="153D63" w:themeColor="text2" w:themeTint="E6"/>
          <w:sz w:val="21"/>
          <w:szCs w:val="21"/>
          <w:shd w:val="clear" w:color="auto" w:fill="FFFFFF"/>
        </w:rPr>
        <w:t xml:space="preserve">Restoration of </w:t>
      </w:r>
      <w:r w:rsidR="003B646C">
        <w:rPr>
          <w:rFonts w:ascii="Poppins" w:hAnsi="Poppins" w:cs="Poppins"/>
          <w:color w:val="153D63" w:themeColor="text2" w:themeTint="E6"/>
          <w:sz w:val="21"/>
          <w:szCs w:val="21"/>
          <w:shd w:val="clear" w:color="auto" w:fill="FFFFFF"/>
        </w:rPr>
        <w:t xml:space="preserve">forts and other historical sites at </w:t>
      </w:r>
      <w:r w:rsidR="003B646C" w:rsidRPr="003B646C">
        <w:rPr>
          <w:rFonts w:ascii="Poppins" w:hAnsi="Poppins" w:cs="Poppins"/>
          <w:color w:val="153D63" w:themeColor="text2" w:themeTint="E6"/>
          <w:sz w:val="21"/>
          <w:szCs w:val="21"/>
          <w:highlight w:val="yellow"/>
          <w:shd w:val="clear" w:color="auto" w:fill="FFFFFF"/>
        </w:rPr>
        <w:t>xxxxxx</w:t>
      </w:r>
      <w:r w:rsidR="001C1A0A" w:rsidRPr="003B646C">
        <w:rPr>
          <w:rFonts w:ascii="Poppins" w:hAnsi="Poppins" w:cs="Poppins"/>
          <w:color w:val="153D63" w:themeColor="text2" w:themeTint="E6"/>
          <w:sz w:val="21"/>
          <w:szCs w:val="21"/>
          <w:highlight w:val="yellow"/>
          <w:shd w:val="clear" w:color="auto" w:fill="FFFFFF"/>
        </w:rPr>
        <w:t>.</w:t>
      </w:r>
    </w:p>
    <w:p w14:paraId="581CC8AF" w14:textId="77777777" w:rsidR="001B7D74" w:rsidRPr="001C1A0A" w:rsidRDefault="001B7D74" w:rsidP="001B7D74">
      <w:pPr>
        <w:spacing w:after="0" w:line="240" w:lineRule="auto"/>
        <w:ind w:left="720"/>
        <w:textAlignment w:val="baseline"/>
        <w:rPr>
          <w:rFonts w:ascii="Gadugi" w:eastAsia="Times New Roman" w:hAnsi="Gadugi" w:cs="Poppins"/>
          <w:color w:val="153D63" w:themeColor="text2" w:themeTint="E6"/>
          <w:kern w:val="0"/>
          <w:sz w:val="28"/>
          <w:szCs w:val="28"/>
          <w:lang w:eastAsia="en-CA"/>
          <w14:ligatures w14:val="none"/>
        </w:rPr>
      </w:pPr>
    </w:p>
    <w:p w14:paraId="69DDD1BA" w14:textId="478D0EE6" w:rsidR="00545C1B" w:rsidRDefault="00545C1B" w:rsidP="006B35E3">
      <w:pPr>
        <w:numPr>
          <w:ilvl w:val="0"/>
          <w:numId w:val="8"/>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1C1A0A">
        <w:rPr>
          <w:rFonts w:ascii="Gadugi" w:eastAsia="Times New Roman" w:hAnsi="Gadugi" w:cs="Poppins"/>
          <w:b/>
          <w:bCs/>
          <w:color w:val="153D63" w:themeColor="text2" w:themeTint="E6"/>
          <w:kern w:val="0"/>
          <w:sz w:val="28"/>
          <w:szCs w:val="28"/>
          <w:bdr w:val="none" w:sz="0" w:space="0" w:color="auto" w:frame="1"/>
          <w:lang w:eastAsia="en-CA"/>
          <w14:ligatures w14:val="none"/>
        </w:rPr>
        <w:t>Support for Local Artists and Creatives</w:t>
      </w:r>
      <w:r w:rsidRPr="004720E0">
        <w:rPr>
          <w:rFonts w:ascii="Gadugi" w:eastAsia="Times New Roman" w:hAnsi="Gadugi" w:cs="Poppins"/>
          <w:color w:val="153D63" w:themeColor="text2" w:themeTint="E6"/>
          <w:kern w:val="0"/>
          <w:sz w:val="21"/>
          <w:szCs w:val="21"/>
          <w:lang w:eastAsia="en-CA"/>
          <w14:ligatures w14:val="none"/>
        </w:rPr>
        <w:t>: Establish funding programs and grants specifically for local artists, musicians, and creatives. Encourage the production of local art and cultural products by providing financial support and resources.</w:t>
      </w:r>
    </w:p>
    <w:p w14:paraId="041D3F49" w14:textId="77777777" w:rsidR="003B646C" w:rsidRDefault="003B646C" w:rsidP="003B646C">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p>
    <w:p w14:paraId="7E63CBA5" w14:textId="31ED9FEE" w:rsidR="001B7D74" w:rsidRPr="003B646C" w:rsidRDefault="006821B3" w:rsidP="003B646C">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r w:rsidRPr="003B646C">
        <w:rPr>
          <w:rFonts w:ascii="Gadugi" w:eastAsia="Times New Roman" w:hAnsi="Gadugi" w:cs="Poppins"/>
          <w:b/>
          <w:bCs/>
          <w:color w:val="BF4E14" w:themeColor="accent2" w:themeShade="BF"/>
          <w:kern w:val="0"/>
          <w:sz w:val="21"/>
          <w:szCs w:val="21"/>
          <w:lang w:eastAsia="en-CA"/>
          <w14:ligatures w14:val="none"/>
        </w:rPr>
        <w:t xml:space="preserve">Key </w:t>
      </w:r>
      <w:r w:rsidR="001B7D74" w:rsidRPr="003B646C">
        <w:rPr>
          <w:rFonts w:ascii="Gadugi" w:eastAsia="Times New Roman" w:hAnsi="Gadugi" w:cs="Poppins"/>
          <w:b/>
          <w:bCs/>
          <w:color w:val="BF4E14" w:themeColor="accent2" w:themeShade="BF"/>
          <w:kern w:val="0"/>
          <w:sz w:val="21"/>
          <w:szCs w:val="21"/>
          <w:lang w:eastAsia="en-CA"/>
          <w14:ligatures w14:val="none"/>
        </w:rPr>
        <w:t xml:space="preserve">programmes &amp; projects. </w:t>
      </w:r>
    </w:p>
    <w:p w14:paraId="4D947C22" w14:textId="204B20A5" w:rsidR="00C01A2B" w:rsidRPr="0020558F" w:rsidRDefault="00C01A2B" w:rsidP="00DE60A5">
      <w:pPr>
        <w:pStyle w:val="ListParagraph"/>
        <w:numPr>
          <w:ilvl w:val="0"/>
          <w:numId w:val="33"/>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C01A2B">
        <w:rPr>
          <w:rFonts w:ascii="Poppins" w:hAnsi="Poppins" w:cs="Poppins"/>
          <w:color w:val="153D63" w:themeColor="text2" w:themeTint="E6"/>
          <w:sz w:val="21"/>
          <w:szCs w:val="21"/>
          <w:shd w:val="clear" w:color="auto" w:fill="FFFFFF"/>
        </w:rPr>
        <w:t xml:space="preserve">The </w:t>
      </w:r>
      <w:r w:rsidRPr="00C01A2B">
        <w:rPr>
          <w:rFonts w:ascii="Poppins" w:hAnsi="Poppins" w:cs="Poppins"/>
          <w:b/>
          <w:bCs/>
          <w:color w:val="153D63" w:themeColor="text2" w:themeTint="E6"/>
          <w:sz w:val="21"/>
          <w:szCs w:val="21"/>
          <w:shd w:val="clear" w:color="auto" w:fill="FFFFFF"/>
        </w:rPr>
        <w:t>Artiste in Training Programme</w:t>
      </w:r>
      <w:r w:rsidRPr="00C01A2B">
        <w:rPr>
          <w:rFonts w:ascii="Poppins" w:hAnsi="Poppins" w:cs="Poppins"/>
          <w:color w:val="153D63" w:themeColor="text2" w:themeTint="E6"/>
          <w:sz w:val="21"/>
          <w:szCs w:val="21"/>
          <w:shd w:val="clear" w:color="auto" w:fill="FFFFFF"/>
        </w:rPr>
        <w:t xml:space="preserve"> in Tobago is designed to nurture emerging talents in the arts. Participants will engage in workshops, mentorship sessions, and collaborative projects</w:t>
      </w:r>
      <w:r w:rsidR="0026650B">
        <w:rPr>
          <w:rFonts w:ascii="Poppins" w:hAnsi="Poppins" w:cs="Poppins"/>
          <w:color w:val="153D63" w:themeColor="text2" w:themeTint="E6"/>
          <w:sz w:val="21"/>
          <w:szCs w:val="21"/>
          <w:shd w:val="clear" w:color="auto" w:fill="FFFFFF"/>
        </w:rPr>
        <w:t xml:space="preserve"> across</w:t>
      </w:r>
      <w:r w:rsidRPr="00C01A2B">
        <w:rPr>
          <w:rFonts w:ascii="Poppins" w:hAnsi="Poppins" w:cs="Poppins"/>
          <w:color w:val="153D63" w:themeColor="text2" w:themeTint="E6"/>
          <w:sz w:val="21"/>
          <w:szCs w:val="21"/>
          <w:shd w:val="clear" w:color="auto" w:fill="FFFFFF"/>
        </w:rPr>
        <w:t xml:space="preserve"> disciplines such as music, dance, and visual arts. The programme aims to enhance creative skills, foster artistic expression, and provide networking opportunities with industry professionals. Open to aspiring artists of all levels, this initiative seeks to cultivate a vibrant artistic community in Tobago, encouraging cultural growth and innovation. </w:t>
      </w:r>
    </w:p>
    <w:p w14:paraId="6732C2DF" w14:textId="77777777" w:rsidR="0020558F" w:rsidRPr="0020558F" w:rsidRDefault="0020558F" w:rsidP="0020558F">
      <w:pPr>
        <w:pStyle w:val="ListParagraph"/>
        <w:spacing w:after="0" w:line="240" w:lineRule="auto"/>
        <w:ind w:left="1440"/>
        <w:textAlignment w:val="baseline"/>
        <w:rPr>
          <w:rFonts w:ascii="Gadugi" w:eastAsia="Times New Roman" w:hAnsi="Gadugi" w:cs="Poppins"/>
          <w:color w:val="153D63" w:themeColor="text2" w:themeTint="E6"/>
          <w:kern w:val="0"/>
          <w:sz w:val="21"/>
          <w:szCs w:val="21"/>
          <w:lang w:eastAsia="en-CA"/>
          <w14:ligatures w14:val="none"/>
        </w:rPr>
      </w:pPr>
    </w:p>
    <w:p w14:paraId="2FAEB370" w14:textId="43984284" w:rsidR="0020558F" w:rsidRPr="0020558F" w:rsidRDefault="0020558F" w:rsidP="00DE60A5">
      <w:pPr>
        <w:pStyle w:val="ListParagraph"/>
        <w:numPr>
          <w:ilvl w:val="0"/>
          <w:numId w:val="33"/>
        </w:numPr>
        <w:spacing w:after="0" w:line="240" w:lineRule="auto"/>
        <w:textAlignment w:val="baseline"/>
        <w:rPr>
          <w:rFonts w:ascii="Gadugi" w:eastAsia="Times New Roman" w:hAnsi="Gadugi" w:cs="Poppins"/>
          <w:b/>
          <w:bCs/>
          <w:color w:val="153D63" w:themeColor="text2" w:themeTint="E6"/>
          <w:kern w:val="0"/>
          <w:sz w:val="21"/>
          <w:szCs w:val="21"/>
          <w:lang w:eastAsia="en-CA"/>
          <w14:ligatures w14:val="none"/>
        </w:rPr>
      </w:pPr>
      <w:r w:rsidRPr="0020558F">
        <w:rPr>
          <w:rFonts w:ascii="Poppins" w:hAnsi="Poppins" w:cs="Poppins"/>
          <w:b/>
          <w:bCs/>
          <w:color w:val="153D63" w:themeColor="text2" w:themeTint="E6"/>
          <w:sz w:val="21"/>
          <w:szCs w:val="21"/>
          <w:shd w:val="clear" w:color="auto" w:fill="FFFFFF"/>
        </w:rPr>
        <w:t xml:space="preserve">Projects </w:t>
      </w:r>
      <w:r w:rsidR="00486C3F">
        <w:rPr>
          <w:rFonts w:ascii="Poppins" w:hAnsi="Poppins" w:cs="Poppins"/>
          <w:b/>
          <w:bCs/>
          <w:color w:val="153D63" w:themeColor="text2" w:themeTint="E6"/>
          <w:sz w:val="21"/>
          <w:szCs w:val="21"/>
          <w:shd w:val="clear" w:color="auto" w:fill="FFFFFF"/>
        </w:rPr>
        <w:t>related to</w:t>
      </w:r>
      <w:r w:rsidRPr="0020558F">
        <w:rPr>
          <w:rFonts w:ascii="Poppins" w:hAnsi="Poppins" w:cs="Poppins"/>
          <w:b/>
          <w:bCs/>
          <w:color w:val="153D63" w:themeColor="text2" w:themeTint="E6"/>
          <w:sz w:val="21"/>
          <w:szCs w:val="21"/>
          <w:shd w:val="clear" w:color="auto" w:fill="FFFFFF"/>
        </w:rPr>
        <w:t xml:space="preserve"> this programme. </w:t>
      </w:r>
    </w:p>
    <w:p w14:paraId="714B7EC9" w14:textId="23F01CFB" w:rsidR="001B7D74" w:rsidRPr="00874718" w:rsidRDefault="001B7D74" w:rsidP="00DE60A5">
      <w:pPr>
        <w:pStyle w:val="ListParagraph"/>
        <w:numPr>
          <w:ilvl w:val="1"/>
          <w:numId w:val="33"/>
        </w:numPr>
        <w:spacing w:after="0" w:line="240" w:lineRule="auto"/>
        <w:textAlignment w:val="baseline"/>
        <w:rPr>
          <w:rFonts w:ascii="Gadugi" w:eastAsia="Times New Roman" w:hAnsi="Gadugi" w:cs="Poppins"/>
          <w:color w:val="BF4E14" w:themeColor="accent2" w:themeShade="BF"/>
          <w:kern w:val="0"/>
          <w:sz w:val="21"/>
          <w:szCs w:val="21"/>
          <w:lang w:eastAsia="en-CA"/>
          <w14:ligatures w14:val="none"/>
        </w:rPr>
      </w:pPr>
      <w:r w:rsidRPr="00874718">
        <w:rPr>
          <w:rFonts w:ascii="Gadugi" w:eastAsia="Times New Roman" w:hAnsi="Gadugi" w:cs="Poppins"/>
          <w:color w:val="BF4E14" w:themeColor="accent2" w:themeShade="BF"/>
          <w:kern w:val="0"/>
          <w:sz w:val="21"/>
          <w:szCs w:val="21"/>
          <w:lang w:eastAsia="en-CA"/>
          <w14:ligatures w14:val="none"/>
        </w:rPr>
        <w:t>Xxx</w:t>
      </w:r>
    </w:p>
    <w:p w14:paraId="784BE764" w14:textId="77777777" w:rsidR="001B7D74" w:rsidRDefault="001B7D74" w:rsidP="00DE60A5">
      <w:pPr>
        <w:pStyle w:val="ListParagraph"/>
        <w:numPr>
          <w:ilvl w:val="1"/>
          <w:numId w:val="33"/>
        </w:numPr>
        <w:spacing w:after="0" w:line="240" w:lineRule="auto"/>
        <w:textAlignment w:val="baseline"/>
        <w:rPr>
          <w:rFonts w:ascii="Gadugi" w:eastAsia="Times New Roman" w:hAnsi="Gadugi" w:cs="Poppins"/>
          <w:color w:val="BF4E14" w:themeColor="accent2" w:themeShade="BF"/>
          <w:kern w:val="0"/>
          <w:sz w:val="21"/>
          <w:szCs w:val="21"/>
          <w:lang w:eastAsia="en-CA"/>
          <w14:ligatures w14:val="none"/>
        </w:rPr>
      </w:pPr>
      <w:r w:rsidRPr="00874718">
        <w:rPr>
          <w:rFonts w:ascii="Gadugi" w:eastAsia="Times New Roman" w:hAnsi="Gadugi" w:cs="Poppins"/>
          <w:color w:val="BF4E14" w:themeColor="accent2" w:themeShade="BF"/>
          <w:kern w:val="0"/>
          <w:sz w:val="21"/>
          <w:szCs w:val="21"/>
          <w:lang w:eastAsia="en-CA"/>
          <w14:ligatures w14:val="none"/>
        </w:rPr>
        <w:t>Xxx</w:t>
      </w:r>
    </w:p>
    <w:p w14:paraId="12F8E9A2" w14:textId="77777777" w:rsidR="001B7D74" w:rsidRPr="00874718" w:rsidRDefault="001B7D74" w:rsidP="00DE60A5">
      <w:pPr>
        <w:pStyle w:val="ListParagraph"/>
        <w:numPr>
          <w:ilvl w:val="1"/>
          <w:numId w:val="33"/>
        </w:numPr>
        <w:spacing w:after="0" w:line="240" w:lineRule="auto"/>
        <w:textAlignment w:val="baseline"/>
        <w:rPr>
          <w:rFonts w:ascii="Gadugi" w:eastAsia="Times New Roman" w:hAnsi="Gadugi" w:cs="Poppins"/>
          <w:color w:val="BF4E14" w:themeColor="accent2" w:themeShade="BF"/>
          <w:kern w:val="0"/>
          <w:sz w:val="21"/>
          <w:szCs w:val="21"/>
          <w:lang w:eastAsia="en-CA"/>
          <w14:ligatures w14:val="none"/>
        </w:rPr>
      </w:pPr>
      <w:r>
        <w:rPr>
          <w:rFonts w:ascii="Gadugi" w:eastAsia="Times New Roman" w:hAnsi="Gadugi" w:cs="Poppins"/>
          <w:color w:val="BF4E14" w:themeColor="accent2" w:themeShade="BF"/>
          <w:kern w:val="0"/>
          <w:sz w:val="21"/>
          <w:szCs w:val="21"/>
          <w:lang w:eastAsia="en-CA"/>
          <w14:ligatures w14:val="none"/>
        </w:rPr>
        <w:t>xxx</w:t>
      </w:r>
    </w:p>
    <w:p w14:paraId="5852DFE2" w14:textId="77777777" w:rsidR="001B7D74" w:rsidRPr="004720E0" w:rsidRDefault="001B7D74" w:rsidP="001B7D74">
      <w:pPr>
        <w:spacing w:after="0" w:line="240" w:lineRule="auto"/>
        <w:ind w:left="720"/>
        <w:textAlignment w:val="baseline"/>
        <w:rPr>
          <w:rFonts w:ascii="Gadugi" w:eastAsia="Times New Roman" w:hAnsi="Gadugi" w:cs="Poppins"/>
          <w:color w:val="153D63" w:themeColor="text2" w:themeTint="E6"/>
          <w:kern w:val="0"/>
          <w:sz w:val="21"/>
          <w:szCs w:val="21"/>
          <w:lang w:eastAsia="en-CA"/>
          <w14:ligatures w14:val="none"/>
        </w:rPr>
      </w:pPr>
    </w:p>
    <w:p w14:paraId="3760F599" w14:textId="77777777" w:rsidR="001B7D74" w:rsidRPr="004720E0" w:rsidRDefault="001B7D74" w:rsidP="001B7D74">
      <w:pPr>
        <w:spacing w:after="0" w:line="240" w:lineRule="auto"/>
        <w:ind w:left="720"/>
        <w:textAlignment w:val="baseline"/>
        <w:rPr>
          <w:rFonts w:ascii="Gadugi" w:eastAsia="Times New Roman" w:hAnsi="Gadugi" w:cs="Poppins"/>
          <w:color w:val="153D63" w:themeColor="text2" w:themeTint="E6"/>
          <w:kern w:val="0"/>
          <w:sz w:val="21"/>
          <w:szCs w:val="21"/>
          <w:lang w:eastAsia="en-CA"/>
          <w14:ligatures w14:val="none"/>
        </w:rPr>
      </w:pPr>
    </w:p>
    <w:p w14:paraId="591E15EC" w14:textId="77777777" w:rsidR="00545C1B" w:rsidRDefault="00545C1B" w:rsidP="006B35E3">
      <w:pPr>
        <w:numPr>
          <w:ilvl w:val="0"/>
          <w:numId w:val="8"/>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4720E0">
        <w:rPr>
          <w:rFonts w:ascii="Gadugi" w:eastAsia="Times New Roman" w:hAnsi="Gadugi" w:cs="Poppins"/>
          <w:b/>
          <w:bCs/>
          <w:color w:val="153D63" w:themeColor="text2" w:themeTint="E6"/>
          <w:kern w:val="0"/>
          <w:sz w:val="21"/>
          <w:szCs w:val="21"/>
          <w:bdr w:val="none" w:sz="0" w:space="0" w:color="auto" w:frame="1"/>
          <w:lang w:eastAsia="en-CA"/>
          <w14:ligatures w14:val="none"/>
        </w:rPr>
        <w:t>Development of Creative Hubs</w:t>
      </w:r>
      <w:r w:rsidRPr="004720E0">
        <w:rPr>
          <w:rFonts w:ascii="Gadugi" w:eastAsia="Times New Roman" w:hAnsi="Gadugi" w:cs="Poppins"/>
          <w:color w:val="153D63" w:themeColor="text2" w:themeTint="E6"/>
          <w:kern w:val="0"/>
          <w:sz w:val="21"/>
          <w:szCs w:val="21"/>
          <w:lang w:eastAsia="en-CA"/>
          <w14:ligatures w14:val="none"/>
        </w:rPr>
        <w:t>: Create dedicated spaces for artists and creatives to collaborate, innovate, and showcase their work. These hubs should be equipped with the necessary infrastructure and technology to support various forms of creative expression.</w:t>
      </w:r>
    </w:p>
    <w:p w14:paraId="1D708103" w14:textId="77777777" w:rsidR="0020558F" w:rsidRDefault="0020558F" w:rsidP="0020558F">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p>
    <w:p w14:paraId="2420DAAE" w14:textId="39521806" w:rsidR="001B7D74" w:rsidRPr="0020558F" w:rsidRDefault="006821B3" w:rsidP="0020558F">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r w:rsidRPr="0020558F">
        <w:rPr>
          <w:rFonts w:ascii="Gadugi" w:eastAsia="Times New Roman" w:hAnsi="Gadugi" w:cs="Poppins"/>
          <w:b/>
          <w:bCs/>
          <w:color w:val="BF4E14" w:themeColor="accent2" w:themeShade="BF"/>
          <w:kern w:val="0"/>
          <w:sz w:val="21"/>
          <w:szCs w:val="21"/>
          <w:lang w:eastAsia="en-CA"/>
          <w14:ligatures w14:val="none"/>
        </w:rPr>
        <w:t xml:space="preserve">Key </w:t>
      </w:r>
      <w:r w:rsidR="001B7D74" w:rsidRPr="0020558F">
        <w:rPr>
          <w:rFonts w:ascii="Gadugi" w:eastAsia="Times New Roman" w:hAnsi="Gadugi" w:cs="Poppins"/>
          <w:b/>
          <w:bCs/>
          <w:color w:val="BF4E14" w:themeColor="accent2" w:themeShade="BF"/>
          <w:kern w:val="0"/>
          <w:sz w:val="21"/>
          <w:szCs w:val="21"/>
          <w:lang w:eastAsia="en-CA"/>
          <w14:ligatures w14:val="none"/>
        </w:rPr>
        <w:t xml:space="preserve">programmes &amp; projects. </w:t>
      </w:r>
    </w:p>
    <w:p w14:paraId="1B7212EA" w14:textId="77777777" w:rsidR="001B7D74" w:rsidRPr="00874718" w:rsidRDefault="001B7D74" w:rsidP="00DE60A5">
      <w:pPr>
        <w:pStyle w:val="ListParagraph"/>
        <w:numPr>
          <w:ilvl w:val="0"/>
          <w:numId w:val="32"/>
        </w:numPr>
        <w:spacing w:after="0" w:line="240" w:lineRule="auto"/>
        <w:textAlignment w:val="baseline"/>
        <w:rPr>
          <w:rFonts w:ascii="Gadugi" w:eastAsia="Times New Roman" w:hAnsi="Gadugi" w:cs="Poppins"/>
          <w:color w:val="BF4E14" w:themeColor="accent2" w:themeShade="BF"/>
          <w:kern w:val="0"/>
          <w:sz w:val="21"/>
          <w:szCs w:val="21"/>
          <w:lang w:eastAsia="en-CA"/>
          <w14:ligatures w14:val="none"/>
        </w:rPr>
      </w:pPr>
      <w:r w:rsidRPr="00874718">
        <w:rPr>
          <w:rFonts w:ascii="Gadugi" w:eastAsia="Times New Roman" w:hAnsi="Gadugi" w:cs="Poppins"/>
          <w:color w:val="BF4E14" w:themeColor="accent2" w:themeShade="BF"/>
          <w:kern w:val="0"/>
          <w:sz w:val="21"/>
          <w:szCs w:val="21"/>
          <w:lang w:eastAsia="en-CA"/>
          <w14:ligatures w14:val="none"/>
        </w:rPr>
        <w:t>Xxx</w:t>
      </w:r>
    </w:p>
    <w:p w14:paraId="024C5C59" w14:textId="77777777" w:rsidR="001B7D74" w:rsidRPr="00874718" w:rsidRDefault="001B7D74" w:rsidP="00DE60A5">
      <w:pPr>
        <w:pStyle w:val="ListParagraph"/>
        <w:numPr>
          <w:ilvl w:val="0"/>
          <w:numId w:val="32"/>
        </w:numPr>
        <w:spacing w:after="0" w:line="240" w:lineRule="auto"/>
        <w:textAlignment w:val="baseline"/>
        <w:rPr>
          <w:rFonts w:ascii="Gadugi" w:eastAsia="Times New Roman" w:hAnsi="Gadugi" w:cs="Poppins"/>
          <w:color w:val="BF4E14" w:themeColor="accent2" w:themeShade="BF"/>
          <w:kern w:val="0"/>
          <w:sz w:val="21"/>
          <w:szCs w:val="21"/>
          <w:lang w:eastAsia="en-CA"/>
          <w14:ligatures w14:val="none"/>
        </w:rPr>
      </w:pPr>
      <w:r w:rsidRPr="00874718">
        <w:rPr>
          <w:rFonts w:ascii="Gadugi" w:eastAsia="Times New Roman" w:hAnsi="Gadugi" w:cs="Poppins"/>
          <w:color w:val="BF4E14" w:themeColor="accent2" w:themeShade="BF"/>
          <w:kern w:val="0"/>
          <w:sz w:val="21"/>
          <w:szCs w:val="21"/>
          <w:lang w:eastAsia="en-CA"/>
          <w14:ligatures w14:val="none"/>
        </w:rPr>
        <w:t>Xxx</w:t>
      </w:r>
    </w:p>
    <w:p w14:paraId="467F84CB" w14:textId="77777777" w:rsidR="001B7D74" w:rsidRDefault="001B7D74" w:rsidP="00DE60A5">
      <w:pPr>
        <w:pStyle w:val="ListParagraph"/>
        <w:numPr>
          <w:ilvl w:val="0"/>
          <w:numId w:val="32"/>
        </w:numPr>
        <w:spacing w:after="0" w:line="240" w:lineRule="auto"/>
        <w:textAlignment w:val="baseline"/>
        <w:rPr>
          <w:rFonts w:ascii="Gadugi" w:eastAsia="Times New Roman" w:hAnsi="Gadugi" w:cs="Poppins"/>
          <w:color w:val="BF4E14" w:themeColor="accent2" w:themeShade="BF"/>
          <w:kern w:val="0"/>
          <w:sz w:val="21"/>
          <w:szCs w:val="21"/>
          <w:lang w:eastAsia="en-CA"/>
          <w14:ligatures w14:val="none"/>
        </w:rPr>
      </w:pPr>
      <w:r w:rsidRPr="00874718">
        <w:rPr>
          <w:rFonts w:ascii="Gadugi" w:eastAsia="Times New Roman" w:hAnsi="Gadugi" w:cs="Poppins"/>
          <w:color w:val="BF4E14" w:themeColor="accent2" w:themeShade="BF"/>
          <w:kern w:val="0"/>
          <w:sz w:val="21"/>
          <w:szCs w:val="21"/>
          <w:lang w:eastAsia="en-CA"/>
          <w14:ligatures w14:val="none"/>
        </w:rPr>
        <w:t>Xxx</w:t>
      </w:r>
    </w:p>
    <w:p w14:paraId="25163E03" w14:textId="77777777" w:rsidR="001B7D74" w:rsidRPr="00874718" w:rsidRDefault="001B7D74" w:rsidP="00DE60A5">
      <w:pPr>
        <w:pStyle w:val="ListParagraph"/>
        <w:numPr>
          <w:ilvl w:val="0"/>
          <w:numId w:val="32"/>
        </w:numPr>
        <w:spacing w:after="0" w:line="240" w:lineRule="auto"/>
        <w:textAlignment w:val="baseline"/>
        <w:rPr>
          <w:rFonts w:ascii="Gadugi" w:eastAsia="Times New Roman" w:hAnsi="Gadugi" w:cs="Poppins"/>
          <w:color w:val="BF4E14" w:themeColor="accent2" w:themeShade="BF"/>
          <w:kern w:val="0"/>
          <w:sz w:val="21"/>
          <w:szCs w:val="21"/>
          <w:lang w:eastAsia="en-CA"/>
          <w14:ligatures w14:val="none"/>
        </w:rPr>
      </w:pPr>
      <w:r>
        <w:rPr>
          <w:rFonts w:ascii="Gadugi" w:eastAsia="Times New Roman" w:hAnsi="Gadugi" w:cs="Poppins"/>
          <w:color w:val="BF4E14" w:themeColor="accent2" w:themeShade="BF"/>
          <w:kern w:val="0"/>
          <w:sz w:val="21"/>
          <w:szCs w:val="21"/>
          <w:lang w:eastAsia="en-CA"/>
          <w14:ligatures w14:val="none"/>
        </w:rPr>
        <w:t>xxx</w:t>
      </w:r>
    </w:p>
    <w:p w14:paraId="1F26874A" w14:textId="77777777" w:rsidR="001B7D74" w:rsidRPr="004720E0" w:rsidRDefault="001B7D74" w:rsidP="001B7D74">
      <w:pPr>
        <w:spacing w:after="0" w:line="240" w:lineRule="auto"/>
        <w:ind w:left="720"/>
        <w:textAlignment w:val="baseline"/>
        <w:rPr>
          <w:rFonts w:ascii="Gadugi" w:eastAsia="Times New Roman" w:hAnsi="Gadugi" w:cs="Poppins"/>
          <w:color w:val="153D63" w:themeColor="text2" w:themeTint="E6"/>
          <w:kern w:val="0"/>
          <w:sz w:val="21"/>
          <w:szCs w:val="21"/>
          <w:lang w:eastAsia="en-CA"/>
          <w14:ligatures w14:val="none"/>
        </w:rPr>
      </w:pPr>
    </w:p>
    <w:p w14:paraId="723BEC5A" w14:textId="77777777" w:rsidR="00545C1B" w:rsidRDefault="00545C1B" w:rsidP="006B35E3">
      <w:pPr>
        <w:numPr>
          <w:ilvl w:val="0"/>
          <w:numId w:val="8"/>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E7784A">
        <w:rPr>
          <w:rFonts w:ascii="Gadugi" w:eastAsia="Times New Roman" w:hAnsi="Gadugi" w:cs="Poppins"/>
          <w:b/>
          <w:bCs/>
          <w:color w:val="153D63" w:themeColor="text2" w:themeTint="E6"/>
          <w:kern w:val="0"/>
          <w:sz w:val="28"/>
          <w:szCs w:val="28"/>
          <w:bdr w:val="none" w:sz="0" w:space="0" w:color="auto" w:frame="1"/>
          <w:lang w:eastAsia="en-CA"/>
          <w14:ligatures w14:val="none"/>
        </w:rPr>
        <w:t>Promotion of Cultural Festivals and Events</w:t>
      </w:r>
      <w:r w:rsidRPr="00E7784A">
        <w:rPr>
          <w:rFonts w:ascii="Gadugi" w:eastAsia="Times New Roman" w:hAnsi="Gadugi" w:cs="Poppins"/>
          <w:color w:val="153D63" w:themeColor="text2" w:themeTint="E6"/>
          <w:kern w:val="0"/>
          <w:sz w:val="28"/>
          <w:szCs w:val="28"/>
          <w:lang w:eastAsia="en-CA"/>
          <w14:ligatures w14:val="none"/>
        </w:rPr>
        <w:t>:</w:t>
      </w:r>
      <w:r w:rsidRPr="004720E0">
        <w:rPr>
          <w:rFonts w:ascii="Gadugi" w:eastAsia="Times New Roman" w:hAnsi="Gadugi" w:cs="Poppins"/>
          <w:color w:val="153D63" w:themeColor="text2" w:themeTint="E6"/>
          <w:kern w:val="0"/>
          <w:sz w:val="21"/>
          <w:szCs w:val="21"/>
          <w:lang w:eastAsia="en-CA"/>
          <w14:ligatures w14:val="none"/>
        </w:rPr>
        <w:t xml:space="preserve"> Organize and promote cultural festivals and events that highlight Tobago's unique cultural identity. These events should aim to attract both local and international audiences, thereby boosting tourism and the local economy.</w:t>
      </w:r>
    </w:p>
    <w:p w14:paraId="0333E50C" w14:textId="77777777" w:rsidR="005D78E7" w:rsidRDefault="005D78E7" w:rsidP="005D78E7">
      <w:pPr>
        <w:spacing w:after="0" w:line="240" w:lineRule="auto"/>
        <w:ind w:left="720"/>
        <w:textAlignment w:val="baseline"/>
        <w:rPr>
          <w:rFonts w:ascii="Gadugi" w:eastAsia="Times New Roman" w:hAnsi="Gadugi" w:cs="Poppins"/>
          <w:b/>
          <w:bCs/>
          <w:color w:val="BF4E14" w:themeColor="accent2" w:themeShade="BF"/>
          <w:kern w:val="0"/>
          <w:sz w:val="28"/>
          <w:szCs w:val="28"/>
          <w:lang w:eastAsia="en-CA"/>
          <w14:ligatures w14:val="none"/>
        </w:rPr>
      </w:pPr>
    </w:p>
    <w:p w14:paraId="4E8D5F3D" w14:textId="79170551" w:rsidR="001B7D74" w:rsidRPr="00E7784A" w:rsidRDefault="006821B3" w:rsidP="005D78E7">
      <w:pPr>
        <w:spacing w:after="0" w:line="240" w:lineRule="auto"/>
        <w:ind w:left="720"/>
        <w:textAlignment w:val="baseline"/>
        <w:rPr>
          <w:rFonts w:ascii="Gadugi" w:eastAsia="Times New Roman" w:hAnsi="Gadugi" w:cs="Poppins"/>
          <w:b/>
          <w:bCs/>
          <w:color w:val="BF4E14" w:themeColor="accent2" w:themeShade="BF"/>
          <w:kern w:val="0"/>
          <w:sz w:val="28"/>
          <w:szCs w:val="28"/>
          <w:lang w:eastAsia="en-CA"/>
          <w14:ligatures w14:val="none"/>
        </w:rPr>
      </w:pPr>
      <w:r w:rsidRPr="00E7784A">
        <w:rPr>
          <w:rFonts w:ascii="Gadugi" w:eastAsia="Times New Roman" w:hAnsi="Gadugi" w:cs="Poppins"/>
          <w:b/>
          <w:bCs/>
          <w:color w:val="BF4E14" w:themeColor="accent2" w:themeShade="BF"/>
          <w:kern w:val="0"/>
          <w:sz w:val="28"/>
          <w:szCs w:val="28"/>
          <w:lang w:eastAsia="en-CA"/>
          <w14:ligatures w14:val="none"/>
        </w:rPr>
        <w:t xml:space="preserve">Key </w:t>
      </w:r>
      <w:r w:rsidR="001B7D74" w:rsidRPr="00E7784A">
        <w:rPr>
          <w:rFonts w:ascii="Gadugi" w:eastAsia="Times New Roman" w:hAnsi="Gadugi" w:cs="Poppins"/>
          <w:b/>
          <w:bCs/>
          <w:color w:val="BF4E14" w:themeColor="accent2" w:themeShade="BF"/>
          <w:kern w:val="0"/>
          <w:sz w:val="28"/>
          <w:szCs w:val="28"/>
          <w:lang w:eastAsia="en-CA"/>
          <w14:ligatures w14:val="none"/>
        </w:rPr>
        <w:t xml:space="preserve">programmes &amp; projects. </w:t>
      </w:r>
    </w:p>
    <w:p w14:paraId="4514A304" w14:textId="04DE89CA" w:rsidR="00331451" w:rsidRPr="005B04DB" w:rsidRDefault="00871C54" w:rsidP="00DE60A5">
      <w:pPr>
        <w:pStyle w:val="ListParagraph"/>
        <w:numPr>
          <w:ilvl w:val="0"/>
          <w:numId w:val="31"/>
        </w:numPr>
        <w:spacing w:after="0" w:line="240" w:lineRule="auto"/>
        <w:textAlignment w:val="baseline"/>
        <w:rPr>
          <w:rFonts w:ascii="Gadugi" w:eastAsia="Times New Roman" w:hAnsi="Gadugi" w:cs="Poppins"/>
          <w:color w:val="153D63" w:themeColor="text2" w:themeTint="E6"/>
          <w:kern w:val="0"/>
          <w:lang w:eastAsia="en-CA"/>
          <w14:ligatures w14:val="none"/>
        </w:rPr>
      </w:pPr>
      <w:r w:rsidRPr="00871C54">
        <w:rPr>
          <w:rFonts w:ascii="Gadugi" w:hAnsi="Gadugi" w:cs="Poppins"/>
          <w:color w:val="153D63" w:themeColor="text2" w:themeTint="E6"/>
          <w:shd w:val="clear" w:color="auto" w:fill="FFFFFF"/>
        </w:rPr>
        <w:t>The</w:t>
      </w:r>
      <w:r w:rsidR="00E7784A">
        <w:rPr>
          <w:rFonts w:ascii="Gadugi" w:hAnsi="Gadugi" w:cs="Poppins"/>
          <w:color w:val="153D63" w:themeColor="text2" w:themeTint="E6"/>
          <w:shd w:val="clear" w:color="auto" w:fill="FFFFFF"/>
        </w:rPr>
        <w:t xml:space="preserve"> </w:t>
      </w:r>
      <w:r w:rsidR="00997A77" w:rsidRPr="00E7784A">
        <w:rPr>
          <w:rFonts w:ascii="Gadugi" w:hAnsi="Gadugi" w:cs="Poppins"/>
          <w:b/>
          <w:bCs/>
          <w:color w:val="153D63" w:themeColor="text2" w:themeTint="E6"/>
          <w:shd w:val="clear" w:color="auto" w:fill="FFFFFF"/>
        </w:rPr>
        <w:t>C</w:t>
      </w:r>
      <w:r w:rsidRPr="00871C54">
        <w:rPr>
          <w:rFonts w:ascii="Gadugi" w:hAnsi="Gadugi" w:cs="Poppins"/>
          <w:b/>
          <w:bCs/>
          <w:color w:val="153D63" w:themeColor="text2" w:themeTint="E6"/>
          <w:shd w:val="clear" w:color="auto" w:fill="FFFFFF"/>
        </w:rPr>
        <w:t xml:space="preserve">ultural </w:t>
      </w:r>
      <w:r w:rsidR="005B04DB">
        <w:rPr>
          <w:rFonts w:ascii="Gadugi" w:hAnsi="Gadugi" w:cs="Poppins"/>
          <w:b/>
          <w:bCs/>
          <w:color w:val="153D63" w:themeColor="text2" w:themeTint="E6"/>
          <w:shd w:val="clear" w:color="auto" w:fill="FFFFFF"/>
        </w:rPr>
        <w:t>F</w:t>
      </w:r>
      <w:r w:rsidRPr="00871C54">
        <w:rPr>
          <w:rFonts w:ascii="Gadugi" w:hAnsi="Gadugi" w:cs="Poppins"/>
          <w:b/>
          <w:bCs/>
          <w:color w:val="153D63" w:themeColor="text2" w:themeTint="E6"/>
          <w:shd w:val="clear" w:color="auto" w:fill="FFFFFF"/>
        </w:rPr>
        <w:t xml:space="preserve">estivals </w:t>
      </w:r>
      <w:r w:rsidR="005B04DB">
        <w:rPr>
          <w:rFonts w:ascii="Gadugi" w:hAnsi="Gadugi" w:cs="Poppins"/>
          <w:b/>
          <w:bCs/>
          <w:color w:val="153D63" w:themeColor="text2" w:themeTint="E6"/>
          <w:shd w:val="clear" w:color="auto" w:fill="FFFFFF"/>
        </w:rPr>
        <w:t>P</w:t>
      </w:r>
      <w:r w:rsidRPr="00871C54">
        <w:rPr>
          <w:rFonts w:ascii="Gadugi" w:hAnsi="Gadugi" w:cs="Poppins"/>
          <w:b/>
          <w:bCs/>
          <w:color w:val="153D63" w:themeColor="text2" w:themeTint="E6"/>
          <w:shd w:val="clear" w:color="auto" w:fill="FFFFFF"/>
        </w:rPr>
        <w:t>rogram</w:t>
      </w:r>
      <w:r w:rsidR="005B04DB">
        <w:rPr>
          <w:rFonts w:ascii="Gadugi" w:hAnsi="Gadugi" w:cs="Poppins"/>
          <w:b/>
          <w:bCs/>
          <w:color w:val="153D63" w:themeColor="text2" w:themeTint="E6"/>
          <w:shd w:val="clear" w:color="auto" w:fill="FFFFFF"/>
        </w:rPr>
        <w:t>me</w:t>
      </w:r>
      <w:r w:rsidRPr="00871C54">
        <w:rPr>
          <w:rFonts w:ascii="Gadugi" w:hAnsi="Gadugi" w:cs="Poppins"/>
          <w:color w:val="153D63" w:themeColor="text2" w:themeTint="E6"/>
          <w:shd w:val="clear" w:color="auto" w:fill="FFFFFF"/>
        </w:rPr>
        <w:t xml:space="preserve"> aims to monetize Tobago's festivals by boosting tourism and local engagement. It will introduce ticketed events, exclusive experiences, and partnerships with local businesses for festival packages. </w:t>
      </w:r>
      <w:r w:rsidR="005D78E7">
        <w:rPr>
          <w:rFonts w:ascii="Gadugi" w:hAnsi="Gadugi" w:cs="Poppins"/>
          <w:color w:val="153D63" w:themeColor="text2" w:themeTint="E6"/>
          <w:shd w:val="clear" w:color="auto" w:fill="FFFFFF"/>
        </w:rPr>
        <w:t>It seeks to attract global audiences through digital marketing and international collaborations</w:t>
      </w:r>
      <w:r w:rsidRPr="00871C54">
        <w:rPr>
          <w:rFonts w:ascii="Gadugi" w:hAnsi="Gadugi" w:cs="Poppins"/>
          <w:color w:val="153D63" w:themeColor="text2" w:themeTint="E6"/>
          <w:shd w:val="clear" w:color="auto" w:fill="FFFFFF"/>
        </w:rPr>
        <w:t xml:space="preserve">. The program will also implement sustainable practices to preserve cultural heritage and promote economic growth. It aims to increase government revenue through tourism taxes, business growth, and sponsorships, fostering a vibrant, economically beneficial cultural landscape </w:t>
      </w:r>
      <w:r w:rsidR="00DB0C43">
        <w:rPr>
          <w:rFonts w:ascii="Gadugi" w:hAnsi="Gadugi" w:cs="Poppins"/>
          <w:color w:val="153D63" w:themeColor="text2" w:themeTint="E6"/>
          <w:shd w:val="clear" w:color="auto" w:fill="FFFFFF"/>
        </w:rPr>
        <w:t xml:space="preserve">in </w:t>
      </w:r>
      <w:r w:rsidRPr="00871C54">
        <w:rPr>
          <w:rFonts w:ascii="Gadugi" w:hAnsi="Gadugi" w:cs="Poppins"/>
          <w:color w:val="153D63" w:themeColor="text2" w:themeTint="E6"/>
          <w:shd w:val="clear" w:color="auto" w:fill="FFFFFF"/>
        </w:rPr>
        <w:t>Tobago</w:t>
      </w:r>
      <w:r w:rsidR="00087E57" w:rsidRPr="00871C54">
        <w:rPr>
          <w:rFonts w:ascii="Gadugi" w:hAnsi="Gadugi" w:cs="Poppins"/>
          <w:color w:val="153D63" w:themeColor="text2" w:themeTint="E6"/>
          <w:shd w:val="clear" w:color="auto" w:fill="FFFFFF"/>
        </w:rPr>
        <w:t>.</w:t>
      </w:r>
    </w:p>
    <w:p w14:paraId="78F6C9FF" w14:textId="77777777" w:rsidR="005B04DB" w:rsidRPr="00871C54" w:rsidRDefault="005B04DB" w:rsidP="005B04DB">
      <w:pPr>
        <w:pStyle w:val="ListParagraph"/>
        <w:spacing w:after="0" w:line="240" w:lineRule="auto"/>
        <w:ind w:left="1440"/>
        <w:textAlignment w:val="baseline"/>
        <w:rPr>
          <w:rFonts w:ascii="Gadugi" w:eastAsia="Times New Roman" w:hAnsi="Gadugi" w:cs="Poppins"/>
          <w:color w:val="153D63" w:themeColor="text2" w:themeTint="E6"/>
          <w:kern w:val="0"/>
          <w:lang w:eastAsia="en-CA"/>
          <w14:ligatures w14:val="none"/>
        </w:rPr>
      </w:pPr>
    </w:p>
    <w:p w14:paraId="22AA1122" w14:textId="44ABE92E" w:rsidR="001B7D74" w:rsidRPr="005B04DB" w:rsidRDefault="005D78E7" w:rsidP="00DE60A5">
      <w:pPr>
        <w:pStyle w:val="ListParagraph"/>
        <w:numPr>
          <w:ilvl w:val="0"/>
          <w:numId w:val="31"/>
        </w:numPr>
        <w:spacing w:after="0" w:line="240" w:lineRule="auto"/>
        <w:textAlignment w:val="baseline"/>
        <w:rPr>
          <w:rFonts w:ascii="Gadugi" w:eastAsia="Times New Roman" w:hAnsi="Gadugi" w:cs="Poppins"/>
          <w:b/>
          <w:bCs/>
          <w:color w:val="153D63" w:themeColor="text2" w:themeTint="E6"/>
          <w:kern w:val="0"/>
          <w:lang w:eastAsia="en-CA"/>
          <w14:ligatures w14:val="none"/>
        </w:rPr>
      </w:pPr>
      <w:r w:rsidRPr="005B04DB">
        <w:rPr>
          <w:rFonts w:ascii="Gadugi" w:eastAsia="Times New Roman" w:hAnsi="Gadugi" w:cs="Poppins"/>
          <w:b/>
          <w:bCs/>
          <w:color w:val="153D63" w:themeColor="text2" w:themeTint="E6"/>
          <w:kern w:val="0"/>
          <w:lang w:eastAsia="en-CA"/>
          <w14:ligatures w14:val="none"/>
        </w:rPr>
        <w:t xml:space="preserve">Projects </w:t>
      </w:r>
      <w:r w:rsidR="00D70019">
        <w:rPr>
          <w:rFonts w:ascii="Gadugi" w:eastAsia="Times New Roman" w:hAnsi="Gadugi" w:cs="Poppins"/>
          <w:b/>
          <w:bCs/>
          <w:color w:val="153D63" w:themeColor="text2" w:themeTint="E6"/>
          <w:kern w:val="0"/>
          <w:lang w:eastAsia="en-CA"/>
          <w14:ligatures w14:val="none"/>
        </w:rPr>
        <w:t>related to</w:t>
      </w:r>
      <w:r w:rsidRPr="005B04DB">
        <w:rPr>
          <w:rFonts w:ascii="Gadugi" w:eastAsia="Times New Roman" w:hAnsi="Gadugi" w:cs="Poppins"/>
          <w:b/>
          <w:bCs/>
          <w:color w:val="153D63" w:themeColor="text2" w:themeTint="E6"/>
          <w:kern w:val="0"/>
          <w:lang w:eastAsia="en-CA"/>
          <w14:ligatures w14:val="none"/>
        </w:rPr>
        <w:t xml:space="preserve"> this pro</w:t>
      </w:r>
      <w:r w:rsidR="005B04DB" w:rsidRPr="005B04DB">
        <w:rPr>
          <w:rFonts w:ascii="Gadugi" w:eastAsia="Times New Roman" w:hAnsi="Gadugi" w:cs="Poppins"/>
          <w:b/>
          <w:bCs/>
          <w:color w:val="153D63" w:themeColor="text2" w:themeTint="E6"/>
          <w:kern w:val="0"/>
          <w:lang w:eastAsia="en-CA"/>
          <w14:ligatures w14:val="none"/>
        </w:rPr>
        <w:t>gramme</w:t>
      </w:r>
      <w:r w:rsidR="00D75689" w:rsidRPr="005B04DB">
        <w:rPr>
          <w:rFonts w:ascii="Gadugi" w:eastAsia="Times New Roman" w:hAnsi="Gadugi" w:cs="Poppins"/>
          <w:b/>
          <w:bCs/>
          <w:color w:val="153D63" w:themeColor="text2" w:themeTint="E6"/>
          <w:kern w:val="0"/>
          <w:lang w:eastAsia="en-CA"/>
          <w14:ligatures w14:val="none"/>
        </w:rPr>
        <w:t xml:space="preserve">, </w:t>
      </w:r>
    </w:p>
    <w:p w14:paraId="4C24D7B1" w14:textId="4FF78E81" w:rsidR="00D75689" w:rsidRPr="00F97F00" w:rsidRDefault="00D75689" w:rsidP="00DE60A5">
      <w:pPr>
        <w:pStyle w:val="ListParagraph"/>
        <w:numPr>
          <w:ilvl w:val="1"/>
          <w:numId w:val="113"/>
        </w:numPr>
        <w:spacing w:after="0" w:line="240" w:lineRule="auto"/>
        <w:textAlignment w:val="baseline"/>
        <w:rPr>
          <w:rFonts w:ascii="Gadugi" w:eastAsia="Times New Roman" w:hAnsi="Gadugi" w:cs="Poppins"/>
          <w:color w:val="153D63" w:themeColor="text2" w:themeTint="E6"/>
          <w:kern w:val="0"/>
          <w:lang w:eastAsia="en-CA"/>
          <w14:ligatures w14:val="none"/>
        </w:rPr>
      </w:pPr>
      <w:r w:rsidRPr="00F97F00">
        <w:rPr>
          <w:rFonts w:ascii="Gadugi" w:eastAsia="Times New Roman" w:hAnsi="Gadugi" w:cs="Poppins"/>
          <w:color w:val="153D63" w:themeColor="text2" w:themeTint="E6"/>
          <w:kern w:val="0"/>
          <w:lang w:eastAsia="en-CA"/>
          <w14:ligatures w14:val="none"/>
        </w:rPr>
        <w:t>Tobago Carnival</w:t>
      </w:r>
    </w:p>
    <w:p w14:paraId="3F001B1C" w14:textId="19286E75" w:rsidR="00D75689" w:rsidRPr="00F97F00" w:rsidRDefault="00D75689" w:rsidP="00DE60A5">
      <w:pPr>
        <w:pStyle w:val="ListParagraph"/>
        <w:numPr>
          <w:ilvl w:val="1"/>
          <w:numId w:val="113"/>
        </w:numPr>
        <w:spacing w:after="0" w:line="240" w:lineRule="auto"/>
        <w:textAlignment w:val="baseline"/>
        <w:rPr>
          <w:rFonts w:ascii="Gadugi" w:eastAsia="Times New Roman" w:hAnsi="Gadugi" w:cs="Poppins"/>
          <w:color w:val="153D63" w:themeColor="text2" w:themeTint="E6"/>
          <w:kern w:val="0"/>
          <w:lang w:eastAsia="en-CA"/>
          <w14:ligatures w14:val="none"/>
        </w:rPr>
      </w:pPr>
      <w:r w:rsidRPr="00F97F00">
        <w:rPr>
          <w:rFonts w:ascii="Gadugi" w:eastAsia="Times New Roman" w:hAnsi="Gadugi" w:cs="Poppins"/>
          <w:color w:val="153D63" w:themeColor="text2" w:themeTint="E6"/>
          <w:kern w:val="0"/>
          <w:lang w:eastAsia="en-CA"/>
          <w14:ligatures w14:val="none"/>
        </w:rPr>
        <w:t>Tobago Heritage Festival</w:t>
      </w:r>
    </w:p>
    <w:p w14:paraId="60A02DDD" w14:textId="285B9BC8" w:rsidR="00D75689" w:rsidRPr="00F97F00" w:rsidRDefault="00D75689" w:rsidP="00DE60A5">
      <w:pPr>
        <w:pStyle w:val="ListParagraph"/>
        <w:numPr>
          <w:ilvl w:val="1"/>
          <w:numId w:val="113"/>
        </w:numPr>
        <w:spacing w:after="0" w:line="240" w:lineRule="auto"/>
        <w:textAlignment w:val="baseline"/>
        <w:rPr>
          <w:rFonts w:ascii="Gadugi" w:eastAsia="Times New Roman" w:hAnsi="Gadugi" w:cs="Poppins"/>
          <w:color w:val="153D63" w:themeColor="text2" w:themeTint="E6"/>
          <w:kern w:val="0"/>
          <w:lang w:eastAsia="en-CA"/>
          <w14:ligatures w14:val="none"/>
        </w:rPr>
      </w:pPr>
      <w:r w:rsidRPr="00F97F00">
        <w:rPr>
          <w:rFonts w:ascii="Gadugi" w:eastAsia="Times New Roman" w:hAnsi="Gadugi" w:cs="Poppins"/>
          <w:color w:val="153D63" w:themeColor="text2" w:themeTint="E6"/>
          <w:kern w:val="0"/>
          <w:lang w:eastAsia="en-CA"/>
          <w14:ligatures w14:val="none"/>
        </w:rPr>
        <w:t>Tobago Rhythm and Soul Festival</w:t>
      </w:r>
    </w:p>
    <w:p w14:paraId="47DA5D7A" w14:textId="31AC9AF3" w:rsidR="00D75689" w:rsidRPr="00874718" w:rsidRDefault="00D75689" w:rsidP="00DE60A5">
      <w:pPr>
        <w:pStyle w:val="ListParagraph"/>
        <w:numPr>
          <w:ilvl w:val="1"/>
          <w:numId w:val="113"/>
        </w:numPr>
        <w:spacing w:after="0" w:line="240" w:lineRule="auto"/>
        <w:textAlignment w:val="baseline"/>
        <w:rPr>
          <w:rFonts w:ascii="Gadugi" w:eastAsia="Times New Roman" w:hAnsi="Gadugi" w:cs="Poppins"/>
          <w:color w:val="BF4E14" w:themeColor="accent2" w:themeShade="BF"/>
          <w:kern w:val="0"/>
          <w:sz w:val="21"/>
          <w:szCs w:val="21"/>
          <w:lang w:eastAsia="en-CA"/>
          <w14:ligatures w14:val="none"/>
        </w:rPr>
      </w:pPr>
      <w:r w:rsidRPr="00F97F00">
        <w:rPr>
          <w:rFonts w:ascii="Gadugi" w:eastAsia="Times New Roman" w:hAnsi="Gadugi" w:cs="Poppins"/>
          <w:color w:val="153D63" w:themeColor="text2" w:themeTint="E6"/>
          <w:kern w:val="0"/>
          <w:lang w:eastAsia="en-CA"/>
          <w14:ligatures w14:val="none"/>
        </w:rPr>
        <w:t>Blue Food Festival</w:t>
      </w:r>
    </w:p>
    <w:p w14:paraId="54AF32FE" w14:textId="77777777" w:rsidR="001B7D74" w:rsidRPr="004720E0" w:rsidRDefault="001B7D74" w:rsidP="001B7D74">
      <w:pPr>
        <w:spacing w:after="0" w:line="240" w:lineRule="auto"/>
        <w:ind w:left="720"/>
        <w:textAlignment w:val="baseline"/>
        <w:rPr>
          <w:rFonts w:ascii="Gadugi" w:eastAsia="Times New Roman" w:hAnsi="Gadugi" w:cs="Poppins"/>
          <w:color w:val="153D63" w:themeColor="text2" w:themeTint="E6"/>
          <w:kern w:val="0"/>
          <w:sz w:val="21"/>
          <w:szCs w:val="21"/>
          <w:lang w:eastAsia="en-CA"/>
          <w14:ligatures w14:val="none"/>
        </w:rPr>
      </w:pPr>
    </w:p>
    <w:p w14:paraId="4A04B088" w14:textId="77777777" w:rsidR="001B7D74" w:rsidRPr="004720E0" w:rsidRDefault="001B7D74" w:rsidP="001B7D74">
      <w:pPr>
        <w:spacing w:after="0" w:line="240" w:lineRule="auto"/>
        <w:ind w:left="720"/>
        <w:textAlignment w:val="baseline"/>
        <w:rPr>
          <w:rFonts w:ascii="Gadugi" w:eastAsia="Times New Roman" w:hAnsi="Gadugi" w:cs="Poppins"/>
          <w:color w:val="153D63" w:themeColor="text2" w:themeTint="E6"/>
          <w:kern w:val="0"/>
          <w:sz w:val="21"/>
          <w:szCs w:val="21"/>
          <w:lang w:eastAsia="en-CA"/>
          <w14:ligatures w14:val="none"/>
        </w:rPr>
      </w:pPr>
    </w:p>
    <w:p w14:paraId="63005293" w14:textId="77777777" w:rsidR="00545C1B" w:rsidRDefault="00545C1B" w:rsidP="006B35E3">
      <w:pPr>
        <w:numPr>
          <w:ilvl w:val="0"/>
          <w:numId w:val="8"/>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4720E0">
        <w:rPr>
          <w:rFonts w:ascii="Gadugi" w:eastAsia="Times New Roman" w:hAnsi="Gadugi" w:cs="Poppins"/>
          <w:b/>
          <w:bCs/>
          <w:color w:val="153D63" w:themeColor="text2" w:themeTint="E6"/>
          <w:kern w:val="0"/>
          <w:sz w:val="21"/>
          <w:szCs w:val="21"/>
          <w:bdr w:val="none" w:sz="0" w:space="0" w:color="auto" w:frame="1"/>
          <w:lang w:eastAsia="en-CA"/>
          <w14:ligatures w14:val="none"/>
        </w:rPr>
        <w:t>Digital Transformation of Cultural Assets</w:t>
      </w:r>
      <w:r w:rsidRPr="004720E0">
        <w:rPr>
          <w:rFonts w:ascii="Gadugi" w:eastAsia="Times New Roman" w:hAnsi="Gadugi" w:cs="Poppins"/>
          <w:color w:val="153D63" w:themeColor="text2" w:themeTint="E6"/>
          <w:kern w:val="0"/>
          <w:sz w:val="21"/>
          <w:szCs w:val="21"/>
          <w:lang w:eastAsia="en-CA"/>
          <w14:ligatures w14:val="none"/>
        </w:rPr>
        <w:t>: Invest in the digital documentation and promotion of Tobago's cultural assets. Utilize digital platforms to reach a wider audience and preserve cultural heritage for future generations.</w:t>
      </w:r>
    </w:p>
    <w:p w14:paraId="7DC0F074" w14:textId="77777777" w:rsidR="00826752" w:rsidRDefault="00826752" w:rsidP="00826752">
      <w:pPr>
        <w:spacing w:after="0" w:line="240" w:lineRule="auto"/>
        <w:ind w:left="720"/>
        <w:textAlignment w:val="baseline"/>
        <w:rPr>
          <w:rFonts w:ascii="Gadugi" w:eastAsia="Times New Roman" w:hAnsi="Gadugi" w:cs="Poppins"/>
          <w:color w:val="153D63" w:themeColor="text2" w:themeTint="E6"/>
          <w:kern w:val="0"/>
          <w:sz w:val="21"/>
          <w:szCs w:val="21"/>
          <w:lang w:eastAsia="en-CA"/>
          <w14:ligatures w14:val="none"/>
        </w:rPr>
      </w:pPr>
    </w:p>
    <w:p w14:paraId="418C6894" w14:textId="16D4D161" w:rsidR="001B7D74" w:rsidRPr="006821B3" w:rsidRDefault="006821B3" w:rsidP="00DE60A5">
      <w:pPr>
        <w:numPr>
          <w:ilvl w:val="0"/>
          <w:numId w:val="17"/>
        </w:numPr>
        <w:spacing w:after="0" w:line="240" w:lineRule="auto"/>
        <w:textAlignment w:val="baseline"/>
        <w:rPr>
          <w:rFonts w:ascii="Gadugi" w:eastAsia="Times New Roman" w:hAnsi="Gadugi" w:cs="Poppins"/>
          <w:color w:val="BF4E14" w:themeColor="accent2" w:themeShade="BF"/>
          <w:kern w:val="0"/>
          <w:sz w:val="21"/>
          <w:szCs w:val="21"/>
          <w:lang w:eastAsia="en-CA"/>
          <w14:ligatures w14:val="none"/>
        </w:rPr>
      </w:pPr>
      <w:r w:rsidRPr="006821B3">
        <w:rPr>
          <w:rFonts w:ascii="Gadugi" w:eastAsia="Times New Roman" w:hAnsi="Gadugi" w:cs="Poppins"/>
          <w:b/>
          <w:bCs/>
          <w:color w:val="BF4E14" w:themeColor="accent2" w:themeShade="BF"/>
          <w:kern w:val="0"/>
          <w:sz w:val="21"/>
          <w:szCs w:val="21"/>
          <w:lang w:eastAsia="en-CA"/>
          <w14:ligatures w14:val="none"/>
        </w:rPr>
        <w:t xml:space="preserve">Key </w:t>
      </w:r>
      <w:r w:rsidR="001B7D74">
        <w:rPr>
          <w:rFonts w:ascii="Gadugi" w:eastAsia="Times New Roman" w:hAnsi="Gadugi" w:cs="Poppins"/>
          <w:color w:val="BF4E14" w:themeColor="accent2" w:themeShade="BF"/>
          <w:kern w:val="0"/>
          <w:sz w:val="21"/>
          <w:szCs w:val="21"/>
          <w:lang w:eastAsia="en-CA"/>
          <w14:ligatures w14:val="none"/>
        </w:rPr>
        <w:t>p</w:t>
      </w:r>
      <w:r w:rsidR="001B7D74" w:rsidRPr="006821B3">
        <w:rPr>
          <w:rFonts w:ascii="Gadugi" w:eastAsia="Times New Roman" w:hAnsi="Gadugi" w:cs="Poppins"/>
          <w:color w:val="BF4E14" w:themeColor="accent2" w:themeShade="BF"/>
          <w:kern w:val="0"/>
          <w:sz w:val="21"/>
          <w:szCs w:val="21"/>
          <w:lang w:eastAsia="en-CA"/>
          <w14:ligatures w14:val="none"/>
        </w:rPr>
        <w:t xml:space="preserve">rogrammes &amp; </w:t>
      </w:r>
      <w:r w:rsidR="001B7D74">
        <w:rPr>
          <w:rFonts w:ascii="Gadugi" w:eastAsia="Times New Roman" w:hAnsi="Gadugi" w:cs="Poppins"/>
          <w:color w:val="BF4E14" w:themeColor="accent2" w:themeShade="BF"/>
          <w:kern w:val="0"/>
          <w:sz w:val="21"/>
          <w:szCs w:val="21"/>
          <w:lang w:eastAsia="en-CA"/>
          <w14:ligatures w14:val="none"/>
        </w:rPr>
        <w:t>p</w:t>
      </w:r>
      <w:r w:rsidR="001B7D74" w:rsidRPr="006821B3">
        <w:rPr>
          <w:rFonts w:ascii="Gadugi" w:eastAsia="Times New Roman" w:hAnsi="Gadugi" w:cs="Poppins"/>
          <w:color w:val="BF4E14" w:themeColor="accent2" w:themeShade="BF"/>
          <w:kern w:val="0"/>
          <w:sz w:val="21"/>
          <w:szCs w:val="21"/>
          <w:lang w:eastAsia="en-CA"/>
          <w14:ligatures w14:val="none"/>
        </w:rPr>
        <w:t>rojects</w:t>
      </w:r>
      <w:r w:rsidR="001B7D74">
        <w:rPr>
          <w:rFonts w:ascii="Gadugi" w:eastAsia="Times New Roman" w:hAnsi="Gadugi" w:cs="Poppins"/>
          <w:color w:val="BF4E14" w:themeColor="accent2" w:themeShade="BF"/>
          <w:kern w:val="0"/>
          <w:sz w:val="21"/>
          <w:szCs w:val="21"/>
          <w:lang w:eastAsia="en-CA"/>
          <w14:ligatures w14:val="none"/>
        </w:rPr>
        <w:t xml:space="preserve">. </w:t>
      </w:r>
    </w:p>
    <w:p w14:paraId="4294BC80" w14:textId="77777777" w:rsidR="001B7D74" w:rsidRPr="00874718" w:rsidRDefault="001B7D74" w:rsidP="00DE60A5">
      <w:pPr>
        <w:pStyle w:val="ListParagraph"/>
        <w:numPr>
          <w:ilvl w:val="0"/>
          <w:numId w:val="30"/>
        </w:numPr>
        <w:spacing w:after="0" w:line="240" w:lineRule="auto"/>
        <w:textAlignment w:val="baseline"/>
        <w:rPr>
          <w:rFonts w:ascii="Gadugi" w:eastAsia="Times New Roman" w:hAnsi="Gadugi" w:cs="Poppins"/>
          <w:color w:val="BF4E14" w:themeColor="accent2" w:themeShade="BF"/>
          <w:kern w:val="0"/>
          <w:sz w:val="21"/>
          <w:szCs w:val="21"/>
          <w:lang w:eastAsia="en-CA"/>
          <w14:ligatures w14:val="none"/>
        </w:rPr>
      </w:pPr>
      <w:r w:rsidRPr="00874718">
        <w:rPr>
          <w:rFonts w:ascii="Gadugi" w:eastAsia="Times New Roman" w:hAnsi="Gadugi" w:cs="Poppins"/>
          <w:color w:val="BF4E14" w:themeColor="accent2" w:themeShade="BF"/>
          <w:kern w:val="0"/>
          <w:sz w:val="21"/>
          <w:szCs w:val="21"/>
          <w:lang w:eastAsia="en-CA"/>
          <w14:ligatures w14:val="none"/>
        </w:rPr>
        <w:t>Xxx</w:t>
      </w:r>
    </w:p>
    <w:p w14:paraId="5F103FF5" w14:textId="77777777" w:rsidR="001B7D74" w:rsidRPr="00874718" w:rsidRDefault="001B7D74" w:rsidP="00DE60A5">
      <w:pPr>
        <w:pStyle w:val="ListParagraph"/>
        <w:numPr>
          <w:ilvl w:val="0"/>
          <w:numId w:val="30"/>
        </w:numPr>
        <w:spacing w:after="0" w:line="240" w:lineRule="auto"/>
        <w:textAlignment w:val="baseline"/>
        <w:rPr>
          <w:rFonts w:ascii="Gadugi" w:eastAsia="Times New Roman" w:hAnsi="Gadugi" w:cs="Poppins"/>
          <w:color w:val="BF4E14" w:themeColor="accent2" w:themeShade="BF"/>
          <w:kern w:val="0"/>
          <w:sz w:val="21"/>
          <w:szCs w:val="21"/>
          <w:lang w:eastAsia="en-CA"/>
          <w14:ligatures w14:val="none"/>
        </w:rPr>
      </w:pPr>
      <w:r w:rsidRPr="00874718">
        <w:rPr>
          <w:rFonts w:ascii="Gadugi" w:eastAsia="Times New Roman" w:hAnsi="Gadugi" w:cs="Poppins"/>
          <w:color w:val="BF4E14" w:themeColor="accent2" w:themeShade="BF"/>
          <w:kern w:val="0"/>
          <w:sz w:val="21"/>
          <w:szCs w:val="21"/>
          <w:lang w:eastAsia="en-CA"/>
          <w14:ligatures w14:val="none"/>
        </w:rPr>
        <w:t>Xxx</w:t>
      </w:r>
    </w:p>
    <w:p w14:paraId="0D728275" w14:textId="77777777" w:rsidR="001B7D74" w:rsidRDefault="001B7D74" w:rsidP="00DE60A5">
      <w:pPr>
        <w:pStyle w:val="ListParagraph"/>
        <w:numPr>
          <w:ilvl w:val="0"/>
          <w:numId w:val="30"/>
        </w:numPr>
        <w:spacing w:after="0" w:line="240" w:lineRule="auto"/>
        <w:textAlignment w:val="baseline"/>
        <w:rPr>
          <w:rFonts w:ascii="Gadugi" w:eastAsia="Times New Roman" w:hAnsi="Gadugi" w:cs="Poppins"/>
          <w:color w:val="BF4E14" w:themeColor="accent2" w:themeShade="BF"/>
          <w:kern w:val="0"/>
          <w:sz w:val="21"/>
          <w:szCs w:val="21"/>
          <w:lang w:eastAsia="en-CA"/>
          <w14:ligatures w14:val="none"/>
        </w:rPr>
      </w:pPr>
      <w:r w:rsidRPr="00874718">
        <w:rPr>
          <w:rFonts w:ascii="Gadugi" w:eastAsia="Times New Roman" w:hAnsi="Gadugi" w:cs="Poppins"/>
          <w:color w:val="BF4E14" w:themeColor="accent2" w:themeShade="BF"/>
          <w:kern w:val="0"/>
          <w:sz w:val="21"/>
          <w:szCs w:val="21"/>
          <w:lang w:eastAsia="en-CA"/>
          <w14:ligatures w14:val="none"/>
        </w:rPr>
        <w:t>Xxx</w:t>
      </w:r>
    </w:p>
    <w:p w14:paraId="7D037DEB" w14:textId="77777777" w:rsidR="001B7D74" w:rsidRPr="00874718" w:rsidRDefault="001B7D74" w:rsidP="00DE60A5">
      <w:pPr>
        <w:pStyle w:val="ListParagraph"/>
        <w:numPr>
          <w:ilvl w:val="0"/>
          <w:numId w:val="30"/>
        </w:numPr>
        <w:spacing w:after="0" w:line="240" w:lineRule="auto"/>
        <w:textAlignment w:val="baseline"/>
        <w:rPr>
          <w:rFonts w:ascii="Gadugi" w:eastAsia="Times New Roman" w:hAnsi="Gadugi" w:cs="Poppins"/>
          <w:color w:val="BF4E14" w:themeColor="accent2" w:themeShade="BF"/>
          <w:kern w:val="0"/>
          <w:sz w:val="21"/>
          <w:szCs w:val="21"/>
          <w:lang w:eastAsia="en-CA"/>
          <w14:ligatures w14:val="none"/>
        </w:rPr>
      </w:pPr>
      <w:r>
        <w:rPr>
          <w:rFonts w:ascii="Gadugi" w:eastAsia="Times New Roman" w:hAnsi="Gadugi" w:cs="Poppins"/>
          <w:color w:val="BF4E14" w:themeColor="accent2" w:themeShade="BF"/>
          <w:kern w:val="0"/>
          <w:sz w:val="21"/>
          <w:szCs w:val="21"/>
          <w:lang w:eastAsia="en-CA"/>
          <w14:ligatures w14:val="none"/>
        </w:rPr>
        <w:t>xxx</w:t>
      </w:r>
    </w:p>
    <w:p w14:paraId="3E7B0844" w14:textId="77777777" w:rsidR="00F76802" w:rsidRPr="00F76802" w:rsidRDefault="00F76802" w:rsidP="00DE60A5">
      <w:pPr>
        <w:numPr>
          <w:ilvl w:val="0"/>
          <w:numId w:val="17"/>
        </w:numPr>
        <w:rPr>
          <w:rFonts w:ascii="Gadugi" w:hAnsi="Gadugi"/>
          <w:b/>
          <w:bCs/>
          <w:color w:val="BF4E14" w:themeColor="accent2" w:themeShade="BF"/>
        </w:rPr>
      </w:pPr>
      <w:r w:rsidRPr="00F76802">
        <w:rPr>
          <w:rFonts w:ascii="Gadugi" w:hAnsi="Gadugi"/>
          <w:b/>
          <w:bCs/>
          <w:color w:val="BF4E14" w:themeColor="accent2" w:themeShade="BF"/>
        </w:rPr>
        <w:t xml:space="preserve">Current achievements </w:t>
      </w:r>
    </w:p>
    <w:p w14:paraId="237E5B97" w14:textId="77777777" w:rsidR="001B7D74" w:rsidRPr="004720E0" w:rsidRDefault="001B7D74" w:rsidP="001B7D74">
      <w:pPr>
        <w:spacing w:after="0" w:line="240" w:lineRule="auto"/>
        <w:ind w:left="720"/>
        <w:textAlignment w:val="baseline"/>
        <w:rPr>
          <w:rFonts w:ascii="Gadugi" w:eastAsia="Times New Roman" w:hAnsi="Gadugi" w:cs="Poppins"/>
          <w:color w:val="153D63" w:themeColor="text2" w:themeTint="E6"/>
          <w:kern w:val="0"/>
          <w:sz w:val="21"/>
          <w:szCs w:val="21"/>
          <w:lang w:eastAsia="en-CA"/>
          <w14:ligatures w14:val="none"/>
        </w:rPr>
      </w:pPr>
    </w:p>
    <w:p w14:paraId="0E82E76E" w14:textId="77777777" w:rsidR="001B7D74" w:rsidRPr="004720E0" w:rsidRDefault="001B7D74" w:rsidP="001B7D74">
      <w:pPr>
        <w:spacing w:after="0" w:line="240" w:lineRule="auto"/>
        <w:ind w:left="720"/>
        <w:textAlignment w:val="baseline"/>
        <w:rPr>
          <w:rFonts w:ascii="Gadugi" w:eastAsia="Times New Roman" w:hAnsi="Gadugi" w:cs="Poppins"/>
          <w:color w:val="153D63" w:themeColor="text2" w:themeTint="E6"/>
          <w:kern w:val="0"/>
          <w:sz w:val="21"/>
          <w:szCs w:val="21"/>
          <w:lang w:eastAsia="en-CA"/>
          <w14:ligatures w14:val="none"/>
        </w:rPr>
      </w:pPr>
    </w:p>
    <w:p w14:paraId="64A26193" w14:textId="7FB6E1C3" w:rsidR="00D570EC" w:rsidRPr="0054638F" w:rsidRDefault="00A31B2F" w:rsidP="00A74A96">
      <w:pPr>
        <w:pStyle w:val="Heading1"/>
        <w:rPr>
          <w:rFonts w:ascii="Gadugi" w:hAnsi="Gadugi"/>
          <w:b/>
          <w:bCs/>
          <w:color w:val="BF4E14" w:themeColor="accent2" w:themeShade="BF"/>
        </w:rPr>
      </w:pPr>
      <w:bookmarkStart w:id="19" w:name="_Toc210215711"/>
      <w:r w:rsidRPr="0054638F">
        <w:rPr>
          <w:rFonts w:ascii="Gadugi" w:hAnsi="Gadugi"/>
          <w:b/>
          <w:bCs/>
          <w:color w:val="BF4E14" w:themeColor="accent2" w:themeShade="BF"/>
        </w:rPr>
        <w:t xml:space="preserve">Policy </w:t>
      </w:r>
      <w:r w:rsidR="000F758B" w:rsidRPr="0054638F">
        <w:rPr>
          <w:rFonts w:ascii="Gadugi" w:hAnsi="Gadugi"/>
          <w:b/>
          <w:bCs/>
          <w:color w:val="BF4E14" w:themeColor="accent2" w:themeShade="BF"/>
        </w:rPr>
        <w:t>F</w:t>
      </w:r>
      <w:r w:rsidRPr="0054638F">
        <w:rPr>
          <w:rFonts w:ascii="Gadugi" w:hAnsi="Gadugi"/>
          <w:b/>
          <w:bCs/>
          <w:color w:val="BF4E14" w:themeColor="accent2" w:themeShade="BF"/>
        </w:rPr>
        <w:t xml:space="preserve">ocus: </w:t>
      </w:r>
      <w:r w:rsidRPr="008F550B">
        <w:rPr>
          <w:rFonts w:ascii="Gadugi" w:hAnsi="Gadugi"/>
          <w:color w:val="BF4E14" w:themeColor="accent2" w:themeShade="BF"/>
        </w:rPr>
        <w:t xml:space="preserve">Sports and </w:t>
      </w:r>
      <w:r w:rsidR="000F758B" w:rsidRPr="008F550B">
        <w:rPr>
          <w:rFonts w:ascii="Gadugi" w:hAnsi="Gadugi"/>
          <w:color w:val="BF4E14" w:themeColor="accent2" w:themeShade="BF"/>
        </w:rPr>
        <w:t>O</w:t>
      </w:r>
      <w:r w:rsidRPr="008F550B">
        <w:rPr>
          <w:rFonts w:ascii="Gadugi" w:hAnsi="Gadugi"/>
          <w:color w:val="BF4E14" w:themeColor="accent2" w:themeShade="BF"/>
        </w:rPr>
        <w:t xml:space="preserve">utdoor </w:t>
      </w:r>
      <w:r w:rsidR="000F758B" w:rsidRPr="008F550B">
        <w:rPr>
          <w:rFonts w:ascii="Gadugi" w:hAnsi="Gadugi"/>
          <w:color w:val="BF4E14" w:themeColor="accent2" w:themeShade="BF"/>
        </w:rPr>
        <w:t>R</w:t>
      </w:r>
      <w:r w:rsidRPr="008F550B">
        <w:rPr>
          <w:rFonts w:ascii="Gadugi" w:hAnsi="Gadugi"/>
          <w:color w:val="BF4E14" w:themeColor="accent2" w:themeShade="BF"/>
        </w:rPr>
        <w:t>ecreation</w:t>
      </w:r>
      <w:bookmarkEnd w:id="19"/>
      <w:r w:rsidRPr="0054638F">
        <w:rPr>
          <w:rFonts w:ascii="Gadugi" w:hAnsi="Gadugi"/>
          <w:b/>
          <w:bCs/>
          <w:color w:val="BF4E14" w:themeColor="accent2" w:themeShade="BF"/>
        </w:rPr>
        <w:t xml:space="preserve"> </w:t>
      </w:r>
    </w:p>
    <w:p w14:paraId="0870365B" w14:textId="765B8F14" w:rsidR="00042357" w:rsidRDefault="004F0D11" w:rsidP="0060177F">
      <w:pPr>
        <w:rPr>
          <w:rFonts w:ascii="Gadugi" w:eastAsia="Times New Roman" w:hAnsi="Gadugi" w:cs="Poppins"/>
          <w:color w:val="153D63" w:themeColor="text2" w:themeTint="E6"/>
          <w:kern w:val="0"/>
          <w:lang w:eastAsia="en-CA"/>
          <w14:ligatures w14:val="none"/>
        </w:rPr>
      </w:pPr>
      <w:r>
        <w:rPr>
          <w:rFonts w:ascii="Gadugi" w:eastAsia="Times New Roman" w:hAnsi="Gadugi" w:cs="Poppins"/>
          <w:color w:val="153D63" w:themeColor="text2" w:themeTint="E6"/>
          <w:kern w:val="0"/>
          <w:lang w:eastAsia="en-CA"/>
          <w14:ligatures w14:val="none"/>
        </w:rPr>
        <w:t xml:space="preserve">Monetizing sports and outdoor recreation recognizes Tobago's past achievements of its athletes at both regional and international levels and leverages the potential of current and future talents to build on those successes. It also underscores opportunities to upgrade Tobago’s outdoor and indoor recreational facilities to meet international standards. Therefore, focus on this policy area will be dedicated to identifying opportunities that can trigger investments in sports infrastructure, including both outdoor and indoor recreational spaces, active and passive. Investing in these facilities will create high-quality amenities vital for establishing a sports excellence center and for developing a pathway that guides Tobago’s athletes from amateur to professional levels. By focusing on </w:t>
      </w:r>
      <w:r w:rsidR="005B031B">
        <w:rPr>
          <w:rFonts w:ascii="Gadugi" w:eastAsia="Times New Roman" w:hAnsi="Gadugi" w:cs="Poppins"/>
          <w:color w:val="153D63" w:themeColor="text2" w:themeTint="E6"/>
          <w:kern w:val="0"/>
          <w:lang w:eastAsia="en-CA"/>
          <w14:ligatures w14:val="none"/>
        </w:rPr>
        <w:t xml:space="preserve">monetizing sports and outdoor recreation, </w:t>
      </w:r>
      <w:r>
        <w:rPr>
          <w:rFonts w:ascii="Gadugi" w:eastAsia="Times New Roman" w:hAnsi="Gadugi" w:cs="Poppins"/>
          <w:color w:val="153D63" w:themeColor="text2" w:themeTint="E6"/>
          <w:kern w:val="0"/>
          <w:lang w:eastAsia="en-CA"/>
          <w14:ligatures w14:val="none"/>
        </w:rPr>
        <w:t xml:space="preserve">Tobago can </w:t>
      </w:r>
      <w:r w:rsidR="000C336A">
        <w:rPr>
          <w:rFonts w:ascii="Gadugi" w:eastAsia="Times New Roman" w:hAnsi="Gadugi" w:cs="Poppins"/>
          <w:color w:val="153D63" w:themeColor="text2" w:themeTint="E6"/>
          <w:kern w:val="0"/>
          <w:lang w:eastAsia="en-CA"/>
          <w14:ligatures w14:val="none"/>
        </w:rPr>
        <w:t>enhance its</w:t>
      </w:r>
      <w:r>
        <w:rPr>
          <w:rFonts w:ascii="Gadugi" w:eastAsia="Times New Roman" w:hAnsi="Gadugi" w:cs="Poppins"/>
          <w:color w:val="153D63" w:themeColor="text2" w:themeTint="E6"/>
          <w:kern w:val="0"/>
          <w:lang w:eastAsia="en-CA"/>
          <w14:ligatures w14:val="none"/>
        </w:rPr>
        <w:t xml:space="preserve"> attractiveness as a dynamic destination for sports and outdoor enthusiasts</w:t>
      </w:r>
      <w:r w:rsidR="0060177F" w:rsidRPr="0060177F">
        <w:rPr>
          <w:rFonts w:ascii="Gadugi" w:eastAsia="Times New Roman" w:hAnsi="Gadugi" w:cs="Poppins"/>
          <w:color w:val="153D63" w:themeColor="text2" w:themeTint="E6"/>
          <w:kern w:val="0"/>
          <w:lang w:eastAsia="en-CA"/>
          <w14:ligatures w14:val="non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9F7" w:themeFill="text2" w:themeFillTint="1A"/>
        <w:tblLook w:val="04A0" w:firstRow="1" w:lastRow="0" w:firstColumn="1" w:lastColumn="0" w:noHBand="0" w:noVBand="1"/>
      </w:tblPr>
      <w:tblGrid>
        <w:gridCol w:w="9350"/>
      </w:tblGrid>
      <w:tr w:rsidR="000C336A" w14:paraId="653B5C4B" w14:textId="77777777" w:rsidTr="00487FAB">
        <w:tc>
          <w:tcPr>
            <w:tcW w:w="9350" w:type="dxa"/>
            <w:shd w:val="clear" w:color="auto" w:fill="DAE9F7" w:themeFill="text2" w:themeFillTint="1A"/>
          </w:tcPr>
          <w:p w14:paraId="7FB613DA" w14:textId="77777777" w:rsidR="00487FAB" w:rsidRDefault="00487FAB" w:rsidP="0060177F">
            <w:pPr>
              <w:rPr>
                <w:rFonts w:ascii="Gadugi" w:hAnsi="Gadugi"/>
                <w:b/>
                <w:bCs/>
                <w:color w:val="153D63" w:themeColor="text2" w:themeTint="E6"/>
              </w:rPr>
            </w:pPr>
            <w:r>
              <w:rPr>
                <w:rFonts w:ascii="Gadugi" w:hAnsi="Gadugi"/>
                <w:b/>
                <w:bCs/>
                <w:color w:val="153D63" w:themeColor="text2" w:themeTint="E6"/>
              </w:rPr>
              <w:t>Primary Target.</w:t>
            </w:r>
          </w:p>
          <w:p w14:paraId="600970DB" w14:textId="1C982202" w:rsidR="000C336A" w:rsidRPr="00487FAB" w:rsidRDefault="00487FAB" w:rsidP="00DE60A5">
            <w:pPr>
              <w:pStyle w:val="ListParagraph"/>
              <w:numPr>
                <w:ilvl w:val="0"/>
                <w:numId w:val="114"/>
              </w:numPr>
              <w:rPr>
                <w:rFonts w:ascii="Gadugi" w:hAnsi="Gadugi"/>
                <w:color w:val="153D63" w:themeColor="text2" w:themeTint="E6"/>
              </w:rPr>
            </w:pPr>
            <w:r w:rsidRPr="00487FAB">
              <w:rPr>
                <w:rFonts w:ascii="Gadugi" w:hAnsi="Gadugi"/>
                <w:color w:val="153D63" w:themeColor="text2" w:themeTint="E6"/>
              </w:rPr>
              <w:t>Increase the contribution of competitive sports to at least 2% of GDP by 2035 and at least 5% by 2045.</w:t>
            </w:r>
          </w:p>
        </w:tc>
      </w:tr>
    </w:tbl>
    <w:p w14:paraId="599ED451" w14:textId="77777777" w:rsidR="000C336A" w:rsidRDefault="000C336A" w:rsidP="0060177F">
      <w:pPr>
        <w:rPr>
          <w:rFonts w:ascii="Gadugi" w:hAnsi="Gadugi"/>
          <w:b/>
          <w:bCs/>
          <w:color w:val="153D63" w:themeColor="text2" w:themeTint="E6"/>
        </w:rPr>
      </w:pPr>
    </w:p>
    <w:p w14:paraId="4E195387" w14:textId="6C608773" w:rsidR="00815F34" w:rsidRPr="00815F34" w:rsidRDefault="00815F34">
      <w:pPr>
        <w:rPr>
          <w:rFonts w:ascii="Gadugi" w:hAnsi="Gadugi"/>
          <w:b/>
          <w:bCs/>
          <w:color w:val="BF4E14" w:themeColor="accent2" w:themeShade="BF"/>
        </w:rPr>
      </w:pPr>
      <w:r w:rsidRPr="00815F34">
        <w:rPr>
          <w:rFonts w:ascii="Gadugi" w:hAnsi="Gadugi"/>
          <w:b/>
          <w:bCs/>
          <w:color w:val="BF4E14" w:themeColor="accent2" w:themeShade="BF"/>
        </w:rPr>
        <w:t xml:space="preserve">Policy positions on sports and outdoor recreation. </w:t>
      </w:r>
    </w:p>
    <w:p w14:paraId="03811535" w14:textId="6E976A15" w:rsidR="001F339C" w:rsidRDefault="001F339C" w:rsidP="00D60CC4">
      <w:pPr>
        <w:numPr>
          <w:ilvl w:val="0"/>
          <w:numId w:val="7"/>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Enhance Infrastructure Development</w:t>
      </w:r>
      <w:r w:rsidRPr="004720E0">
        <w:rPr>
          <w:rFonts w:ascii="Gadugi" w:eastAsia="Times New Roman" w:hAnsi="Gadugi" w:cs="Poppins"/>
          <w:color w:val="153D63" w:themeColor="text2" w:themeTint="E6"/>
          <w:kern w:val="0"/>
          <w:lang w:eastAsia="en-CA"/>
          <w14:ligatures w14:val="none"/>
        </w:rPr>
        <w:t>: Prioritize the development and maintenance of sports facilities and outdoor recreational areas to ensure they meet international standards. This includes upgrading existing facilities and constructing new ones to accommodate a variety of sports and recreational activities.</w:t>
      </w:r>
    </w:p>
    <w:p w14:paraId="39140452" w14:textId="77777777" w:rsidR="003B6B0F" w:rsidRDefault="003B6B0F" w:rsidP="003B6B0F">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p>
    <w:p w14:paraId="57B2DE70" w14:textId="155A0239" w:rsidR="00815F34" w:rsidRPr="00766BA3" w:rsidRDefault="006821B3" w:rsidP="003B6B0F">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r w:rsidRPr="00766BA3">
        <w:rPr>
          <w:rFonts w:ascii="Gadugi" w:eastAsia="Times New Roman" w:hAnsi="Gadugi" w:cs="Poppins"/>
          <w:b/>
          <w:bCs/>
          <w:color w:val="BF4E14" w:themeColor="accent2" w:themeShade="BF"/>
          <w:kern w:val="0"/>
          <w:sz w:val="21"/>
          <w:szCs w:val="21"/>
          <w:lang w:eastAsia="en-CA"/>
          <w14:ligatures w14:val="none"/>
        </w:rPr>
        <w:t xml:space="preserve">Key </w:t>
      </w:r>
      <w:r w:rsidR="00815F34" w:rsidRPr="00766BA3">
        <w:rPr>
          <w:rFonts w:ascii="Gadugi" w:eastAsia="Times New Roman" w:hAnsi="Gadugi" w:cs="Poppins"/>
          <w:b/>
          <w:bCs/>
          <w:color w:val="BF4E14" w:themeColor="accent2" w:themeShade="BF"/>
          <w:kern w:val="0"/>
          <w:sz w:val="21"/>
          <w:szCs w:val="21"/>
          <w:lang w:eastAsia="en-CA"/>
          <w14:ligatures w14:val="none"/>
        </w:rPr>
        <w:t xml:space="preserve">programmes &amp; projects. </w:t>
      </w:r>
    </w:p>
    <w:p w14:paraId="040C4562" w14:textId="2C9664C5" w:rsidR="00815F34" w:rsidRPr="00B51C10" w:rsidRDefault="00B51C10" w:rsidP="00DE60A5">
      <w:pPr>
        <w:pStyle w:val="ListParagraph"/>
        <w:numPr>
          <w:ilvl w:val="0"/>
          <w:numId w:val="29"/>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B51C10">
        <w:rPr>
          <w:rFonts w:ascii="Gadugi" w:eastAsia="Times New Roman" w:hAnsi="Gadugi" w:cs="Poppins"/>
          <w:color w:val="153D63" w:themeColor="text2" w:themeTint="E6"/>
          <w:kern w:val="0"/>
          <w:sz w:val="21"/>
          <w:szCs w:val="21"/>
          <w:lang w:eastAsia="en-CA"/>
          <w14:ligatures w14:val="none"/>
        </w:rPr>
        <w:t>Upgrade the Cyn Gray Sporting Complex</w:t>
      </w:r>
    </w:p>
    <w:p w14:paraId="65CE7A25" w14:textId="5F4B58FC" w:rsidR="00815F34" w:rsidRPr="00025BD9" w:rsidRDefault="000D6D95" w:rsidP="00DE60A5">
      <w:pPr>
        <w:pStyle w:val="ListParagraph"/>
        <w:numPr>
          <w:ilvl w:val="0"/>
          <w:numId w:val="29"/>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025BD9">
        <w:rPr>
          <w:rFonts w:ascii="Gadugi" w:eastAsia="Times New Roman" w:hAnsi="Gadugi" w:cs="Poppins"/>
          <w:color w:val="153D63" w:themeColor="text2" w:themeTint="E6"/>
          <w:kern w:val="0"/>
          <w:sz w:val="21"/>
          <w:szCs w:val="21"/>
          <w:lang w:eastAsia="en-CA"/>
          <w14:ligatures w14:val="none"/>
        </w:rPr>
        <w:t>Complete the Indoor Sporting Complex at Bacolet</w:t>
      </w:r>
      <w:r w:rsidR="00025BD9" w:rsidRPr="00025BD9">
        <w:rPr>
          <w:rFonts w:ascii="Gadugi" w:eastAsia="Times New Roman" w:hAnsi="Gadugi" w:cs="Poppins"/>
          <w:color w:val="153D63" w:themeColor="text2" w:themeTint="E6"/>
          <w:kern w:val="0"/>
          <w:sz w:val="21"/>
          <w:szCs w:val="21"/>
          <w:lang w:eastAsia="en-CA"/>
          <w14:ligatures w14:val="none"/>
        </w:rPr>
        <w:t xml:space="preserve"> with upgrades to include </w:t>
      </w:r>
      <w:r w:rsidR="00025BD9" w:rsidRPr="003B6B0F">
        <w:rPr>
          <w:rFonts w:ascii="Gadugi" w:eastAsia="Times New Roman" w:hAnsi="Gadugi" w:cs="Poppins"/>
          <w:color w:val="153D63" w:themeColor="text2" w:themeTint="E6"/>
          <w:kern w:val="0"/>
          <w:sz w:val="21"/>
          <w:szCs w:val="21"/>
          <w:highlight w:val="yellow"/>
          <w:lang w:eastAsia="en-CA"/>
          <w14:ligatures w14:val="none"/>
        </w:rPr>
        <w:t>xxxx</w:t>
      </w:r>
    </w:p>
    <w:p w14:paraId="3D30CA76" w14:textId="515A6ED0" w:rsidR="00815F34" w:rsidRPr="00ED6051" w:rsidRDefault="00B63A3B" w:rsidP="00DE60A5">
      <w:pPr>
        <w:pStyle w:val="ListParagraph"/>
        <w:numPr>
          <w:ilvl w:val="0"/>
          <w:numId w:val="29"/>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Establish </w:t>
      </w:r>
      <w:r w:rsidR="003B6B0F">
        <w:rPr>
          <w:rFonts w:ascii="Gadugi" w:eastAsia="Times New Roman" w:hAnsi="Gadugi" w:cs="Poppins"/>
          <w:b/>
          <w:bCs/>
          <w:color w:val="153D63" w:themeColor="text2" w:themeTint="E6"/>
          <w:kern w:val="0"/>
          <w:sz w:val="21"/>
          <w:szCs w:val="21"/>
          <w:lang w:eastAsia="en-CA"/>
          <w14:ligatures w14:val="none"/>
        </w:rPr>
        <w:t>seven</w:t>
      </w:r>
      <w:r>
        <w:rPr>
          <w:rFonts w:ascii="Gadugi" w:eastAsia="Times New Roman" w:hAnsi="Gadugi" w:cs="Poppins"/>
          <w:color w:val="153D63" w:themeColor="text2" w:themeTint="E6"/>
          <w:kern w:val="0"/>
          <w:sz w:val="21"/>
          <w:szCs w:val="21"/>
          <w:lang w:eastAsia="en-CA"/>
          <w14:ligatures w14:val="none"/>
        </w:rPr>
        <w:t xml:space="preserve"> first-class multipurpose sporting facilities at designated sites across Tobago to promote high-level competitions across villages. </w:t>
      </w:r>
      <w:r w:rsidR="00550D65">
        <w:rPr>
          <w:rFonts w:ascii="Gadugi" w:eastAsia="Times New Roman" w:hAnsi="Gadugi" w:cs="Poppins"/>
          <w:color w:val="153D63" w:themeColor="text2" w:themeTint="E6"/>
          <w:kern w:val="0"/>
          <w:sz w:val="21"/>
          <w:szCs w:val="21"/>
          <w:lang w:eastAsia="en-CA"/>
          <w14:ligatures w14:val="none"/>
        </w:rPr>
        <w:t xml:space="preserve">These facilities will include amenities such as </w:t>
      </w:r>
      <w:r w:rsidR="00662A79" w:rsidRPr="00662A79">
        <w:rPr>
          <w:rFonts w:ascii="Gadugi" w:eastAsia="Times New Roman" w:hAnsi="Gadugi" w:cs="Poppins"/>
          <w:b/>
          <w:bCs/>
          <w:color w:val="153D63" w:themeColor="text2" w:themeTint="E6"/>
          <w:kern w:val="0"/>
          <w:sz w:val="21"/>
          <w:szCs w:val="21"/>
          <w:lang w:eastAsia="en-CA"/>
          <w14:ligatures w14:val="none"/>
        </w:rPr>
        <w:t>clubhouses</w:t>
      </w:r>
      <w:r w:rsidR="00662A79">
        <w:rPr>
          <w:rFonts w:ascii="Gadugi" w:eastAsia="Times New Roman" w:hAnsi="Gadugi" w:cs="Poppins"/>
          <w:color w:val="153D63" w:themeColor="text2" w:themeTint="E6"/>
          <w:kern w:val="0"/>
          <w:sz w:val="21"/>
          <w:szCs w:val="21"/>
          <w:lang w:eastAsia="en-CA"/>
          <w14:ligatures w14:val="none"/>
        </w:rPr>
        <w:t xml:space="preserve">, </w:t>
      </w:r>
      <w:r w:rsidR="00662A79" w:rsidRPr="00662A79">
        <w:rPr>
          <w:rFonts w:ascii="Gadugi" w:eastAsia="Times New Roman" w:hAnsi="Gadugi" w:cs="Poppins"/>
          <w:b/>
          <w:bCs/>
          <w:color w:val="153D63" w:themeColor="text2" w:themeTint="E6"/>
          <w:kern w:val="0"/>
          <w:sz w:val="21"/>
          <w:szCs w:val="21"/>
          <w:lang w:eastAsia="en-CA"/>
          <w14:ligatures w14:val="none"/>
        </w:rPr>
        <w:t>cafeterias</w:t>
      </w:r>
      <w:r w:rsidR="00662A79">
        <w:rPr>
          <w:rFonts w:ascii="Gadugi" w:eastAsia="Times New Roman" w:hAnsi="Gadugi" w:cs="Poppins"/>
          <w:color w:val="153D63" w:themeColor="text2" w:themeTint="E6"/>
          <w:kern w:val="0"/>
          <w:sz w:val="21"/>
          <w:szCs w:val="21"/>
          <w:lang w:eastAsia="en-CA"/>
          <w14:ligatures w14:val="none"/>
        </w:rPr>
        <w:t>,</w:t>
      </w:r>
      <w:r w:rsidR="00995759" w:rsidRPr="00662A79">
        <w:rPr>
          <w:rFonts w:ascii="Gadugi" w:eastAsia="Times New Roman" w:hAnsi="Gadugi" w:cs="Poppins"/>
          <w:b/>
          <w:bCs/>
          <w:color w:val="153D63" w:themeColor="text2" w:themeTint="E6"/>
          <w:kern w:val="0"/>
          <w:sz w:val="21"/>
          <w:szCs w:val="21"/>
          <w:lang w:eastAsia="en-CA"/>
          <w14:ligatures w14:val="none"/>
        </w:rPr>
        <w:t xml:space="preserve"> </w:t>
      </w:r>
      <w:r w:rsidR="00995759">
        <w:rPr>
          <w:rFonts w:ascii="Gadugi" w:eastAsia="Times New Roman" w:hAnsi="Gadugi" w:cs="Poppins"/>
          <w:color w:val="153D63" w:themeColor="text2" w:themeTint="E6"/>
          <w:kern w:val="0"/>
          <w:sz w:val="21"/>
          <w:szCs w:val="21"/>
          <w:lang w:eastAsia="en-CA"/>
          <w14:ligatures w14:val="none"/>
        </w:rPr>
        <w:t xml:space="preserve">and modern </w:t>
      </w:r>
      <w:r w:rsidR="00662A79">
        <w:rPr>
          <w:rFonts w:ascii="Gadugi" w:eastAsia="Times New Roman" w:hAnsi="Gadugi" w:cs="Poppins"/>
          <w:color w:val="153D63" w:themeColor="text2" w:themeTint="E6"/>
          <w:kern w:val="0"/>
          <w:sz w:val="21"/>
          <w:szCs w:val="21"/>
          <w:lang w:eastAsia="en-CA"/>
          <w14:ligatures w14:val="none"/>
        </w:rPr>
        <w:t xml:space="preserve">training </w:t>
      </w:r>
      <w:r w:rsidR="00662A79" w:rsidRPr="00662A79">
        <w:rPr>
          <w:rFonts w:ascii="Gadugi" w:eastAsia="Times New Roman" w:hAnsi="Gadugi" w:cs="Poppins"/>
          <w:b/>
          <w:bCs/>
          <w:color w:val="153D63" w:themeColor="text2" w:themeTint="E6"/>
          <w:kern w:val="0"/>
          <w:sz w:val="21"/>
          <w:szCs w:val="21"/>
          <w:lang w:eastAsia="en-CA"/>
          <w14:ligatures w14:val="none"/>
        </w:rPr>
        <w:t xml:space="preserve">gym facilities. </w:t>
      </w:r>
      <w:r w:rsidR="00AD34E0" w:rsidRPr="00ED6051">
        <w:rPr>
          <w:rFonts w:ascii="Gadugi" w:eastAsia="Times New Roman" w:hAnsi="Gadugi" w:cs="Poppins"/>
          <w:color w:val="153D63" w:themeColor="text2" w:themeTint="E6"/>
          <w:kern w:val="0"/>
          <w:sz w:val="21"/>
          <w:szCs w:val="21"/>
          <w:lang w:eastAsia="en-CA"/>
          <w14:ligatures w14:val="none"/>
        </w:rPr>
        <w:t>The following areas have been identified for these upgraded facilities,</w:t>
      </w:r>
    </w:p>
    <w:p w14:paraId="2E000A55" w14:textId="4F200A02" w:rsidR="00AD34E0" w:rsidRPr="00662A79" w:rsidRDefault="00AD34E0" w:rsidP="00DE60A5">
      <w:pPr>
        <w:pStyle w:val="ListParagraph"/>
        <w:numPr>
          <w:ilvl w:val="0"/>
          <w:numId w:val="91"/>
        </w:numPr>
        <w:spacing w:after="0" w:line="240" w:lineRule="auto"/>
        <w:textAlignment w:val="baseline"/>
        <w:rPr>
          <w:rFonts w:ascii="Gadugi" w:eastAsia="Times New Roman" w:hAnsi="Gadugi" w:cs="Poppins"/>
          <w:b/>
          <w:bCs/>
          <w:color w:val="153D63" w:themeColor="text2" w:themeTint="E6"/>
          <w:kern w:val="0"/>
          <w:sz w:val="21"/>
          <w:szCs w:val="21"/>
          <w:lang w:eastAsia="en-CA"/>
          <w14:ligatures w14:val="none"/>
        </w:rPr>
      </w:pPr>
      <w:r w:rsidRPr="00ED6051">
        <w:rPr>
          <w:rFonts w:ascii="Gadugi" w:eastAsia="Times New Roman" w:hAnsi="Gadugi" w:cs="Poppins"/>
          <w:color w:val="153D63" w:themeColor="text2" w:themeTint="E6"/>
          <w:kern w:val="0"/>
          <w:sz w:val="21"/>
          <w:szCs w:val="21"/>
          <w:lang w:eastAsia="en-CA"/>
          <w14:ligatures w14:val="none"/>
        </w:rPr>
        <w:t xml:space="preserve">The </w:t>
      </w:r>
      <w:r w:rsidR="00497696" w:rsidRPr="00ED6051">
        <w:rPr>
          <w:rFonts w:ascii="Gadugi" w:eastAsia="Times New Roman" w:hAnsi="Gadugi" w:cs="Poppins"/>
          <w:color w:val="153D63" w:themeColor="text2" w:themeTint="E6"/>
          <w:kern w:val="0"/>
          <w:sz w:val="21"/>
          <w:szCs w:val="21"/>
          <w:lang w:eastAsia="en-CA"/>
          <w14:ligatures w14:val="none"/>
        </w:rPr>
        <w:t xml:space="preserve">Plymouth, Canaan, Calder Hall, </w:t>
      </w:r>
      <w:r w:rsidR="00D204B6" w:rsidRPr="00ED6051">
        <w:rPr>
          <w:rFonts w:ascii="Gadugi" w:eastAsia="Times New Roman" w:hAnsi="Gadugi" w:cs="Poppins"/>
          <w:color w:val="153D63" w:themeColor="text2" w:themeTint="E6"/>
          <w:kern w:val="0"/>
          <w:sz w:val="21"/>
          <w:szCs w:val="21"/>
          <w:lang w:eastAsia="en-CA"/>
          <w14:ligatures w14:val="none"/>
        </w:rPr>
        <w:t>Goodwood, Castara</w:t>
      </w:r>
      <w:r w:rsidR="00ED6051" w:rsidRPr="00ED6051">
        <w:rPr>
          <w:rFonts w:ascii="Gadugi" w:eastAsia="Times New Roman" w:hAnsi="Gadugi" w:cs="Poppins"/>
          <w:color w:val="153D63" w:themeColor="text2" w:themeTint="E6"/>
          <w:kern w:val="0"/>
          <w:sz w:val="21"/>
          <w:szCs w:val="21"/>
          <w:lang w:eastAsia="en-CA"/>
          <w14:ligatures w14:val="none"/>
        </w:rPr>
        <w:t>, Delaford and Charlottville</w:t>
      </w:r>
      <w:r w:rsidR="00ED6051">
        <w:rPr>
          <w:rFonts w:ascii="Gadugi" w:eastAsia="Times New Roman" w:hAnsi="Gadugi" w:cs="Poppins"/>
          <w:b/>
          <w:bCs/>
          <w:color w:val="153D63" w:themeColor="text2" w:themeTint="E6"/>
          <w:kern w:val="0"/>
          <w:sz w:val="21"/>
          <w:szCs w:val="21"/>
          <w:lang w:eastAsia="en-CA"/>
          <w14:ligatures w14:val="none"/>
        </w:rPr>
        <w:t xml:space="preserve">. </w:t>
      </w:r>
    </w:p>
    <w:p w14:paraId="4586806A" w14:textId="77777777" w:rsidR="00815F34" w:rsidRPr="004720E0" w:rsidRDefault="00815F34" w:rsidP="00815F34">
      <w:pPr>
        <w:rPr>
          <w:rFonts w:ascii="Gadugi" w:hAnsi="Gadugi"/>
          <w:b/>
          <w:bCs/>
          <w:color w:val="153D63" w:themeColor="text2" w:themeTint="E6"/>
        </w:rPr>
      </w:pPr>
    </w:p>
    <w:p w14:paraId="364D89F9" w14:textId="77777777" w:rsidR="00815F34" w:rsidRPr="004720E0" w:rsidRDefault="00815F34" w:rsidP="00815F34">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0A173600" w14:textId="77777777" w:rsidR="001F339C" w:rsidRDefault="001F339C" w:rsidP="00D60CC4">
      <w:pPr>
        <w:numPr>
          <w:ilvl w:val="0"/>
          <w:numId w:val="7"/>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Promote Inclusive Participation</w:t>
      </w:r>
      <w:r w:rsidRPr="004720E0">
        <w:rPr>
          <w:rFonts w:ascii="Gadugi" w:eastAsia="Times New Roman" w:hAnsi="Gadugi" w:cs="Poppins"/>
          <w:color w:val="153D63" w:themeColor="text2" w:themeTint="E6"/>
          <w:kern w:val="0"/>
          <w:lang w:eastAsia="en-CA"/>
          <w14:ligatures w14:val="none"/>
        </w:rPr>
        <w:t>: Implement programs that encourage participation from all demographics, including women, youth, and individuals with disabilities. This can be achieved through community outreach initiatives and partnerships with local organizations.</w:t>
      </w:r>
    </w:p>
    <w:p w14:paraId="12A6A5C2" w14:textId="77777777" w:rsidR="00DA5E7C" w:rsidRDefault="00DA5E7C" w:rsidP="00DA5E7C">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1D81EC69" w14:textId="58B0BC54" w:rsidR="00815F34" w:rsidRPr="00DA5E7C" w:rsidRDefault="006821B3" w:rsidP="00DA5E7C">
      <w:pPr>
        <w:spacing w:after="0" w:line="240" w:lineRule="auto"/>
        <w:ind w:left="360"/>
        <w:textAlignment w:val="baseline"/>
        <w:rPr>
          <w:rFonts w:ascii="Gadugi" w:eastAsia="Times New Roman" w:hAnsi="Gadugi" w:cs="Poppins"/>
          <w:b/>
          <w:bCs/>
          <w:color w:val="BF4E14" w:themeColor="accent2" w:themeShade="BF"/>
          <w:kern w:val="0"/>
          <w:sz w:val="21"/>
          <w:szCs w:val="21"/>
          <w:lang w:eastAsia="en-CA"/>
          <w14:ligatures w14:val="none"/>
        </w:rPr>
      </w:pPr>
      <w:r w:rsidRPr="00DA5E7C">
        <w:rPr>
          <w:rFonts w:ascii="Gadugi" w:eastAsia="Times New Roman" w:hAnsi="Gadugi" w:cs="Poppins"/>
          <w:b/>
          <w:bCs/>
          <w:color w:val="BF4E14" w:themeColor="accent2" w:themeShade="BF"/>
          <w:kern w:val="0"/>
          <w:sz w:val="21"/>
          <w:szCs w:val="21"/>
          <w:lang w:eastAsia="en-CA"/>
          <w14:ligatures w14:val="none"/>
        </w:rPr>
        <w:t xml:space="preserve">Key </w:t>
      </w:r>
      <w:r w:rsidR="00815F34" w:rsidRPr="00DA5E7C">
        <w:rPr>
          <w:rFonts w:ascii="Gadugi" w:eastAsia="Times New Roman" w:hAnsi="Gadugi" w:cs="Poppins"/>
          <w:b/>
          <w:bCs/>
          <w:color w:val="BF4E14" w:themeColor="accent2" w:themeShade="BF"/>
          <w:kern w:val="0"/>
          <w:sz w:val="21"/>
          <w:szCs w:val="21"/>
          <w:lang w:eastAsia="en-CA"/>
          <w14:ligatures w14:val="none"/>
        </w:rPr>
        <w:t xml:space="preserve">programmes &amp; projects. </w:t>
      </w:r>
    </w:p>
    <w:p w14:paraId="1C573C08" w14:textId="0C32F1DE" w:rsidR="00815F34" w:rsidRPr="00B03281" w:rsidRDefault="005D3626" w:rsidP="00DE60A5">
      <w:pPr>
        <w:pStyle w:val="ListParagraph"/>
        <w:numPr>
          <w:ilvl w:val="0"/>
          <w:numId w:val="28"/>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E95F5A">
        <w:rPr>
          <w:rFonts w:ascii="Gadugi" w:eastAsia="Times New Roman" w:hAnsi="Gadugi" w:cs="Poppins"/>
          <w:b/>
          <w:bCs/>
          <w:color w:val="153D63" w:themeColor="text2" w:themeTint="E6"/>
          <w:kern w:val="0"/>
          <w:sz w:val="21"/>
          <w:szCs w:val="21"/>
          <w:lang w:eastAsia="en-CA"/>
          <w14:ligatures w14:val="none"/>
        </w:rPr>
        <w:t>Tobago Games</w:t>
      </w:r>
      <w:r w:rsidR="00B03281">
        <w:rPr>
          <w:rFonts w:ascii="Gadugi" w:eastAsia="Times New Roman" w:hAnsi="Gadugi" w:cs="Poppins"/>
          <w:color w:val="153D63" w:themeColor="text2" w:themeTint="E6"/>
          <w:kern w:val="0"/>
          <w:sz w:val="21"/>
          <w:szCs w:val="21"/>
          <w:lang w:eastAsia="en-CA"/>
          <w14:ligatures w14:val="none"/>
        </w:rPr>
        <w:t xml:space="preserve">, revive the Tobago </w:t>
      </w:r>
      <w:r w:rsidR="001B75CB">
        <w:rPr>
          <w:rFonts w:ascii="Gadugi" w:eastAsia="Times New Roman" w:hAnsi="Gadugi" w:cs="Poppins"/>
          <w:color w:val="153D63" w:themeColor="text2" w:themeTint="E6"/>
          <w:kern w:val="0"/>
          <w:sz w:val="21"/>
          <w:szCs w:val="21"/>
          <w:lang w:eastAsia="en-CA"/>
          <w14:ligatures w14:val="none"/>
        </w:rPr>
        <w:t>Games</w:t>
      </w:r>
      <w:r w:rsidR="00B03281">
        <w:rPr>
          <w:rFonts w:ascii="Gadugi" w:eastAsia="Times New Roman" w:hAnsi="Gadugi" w:cs="Poppins"/>
          <w:color w:val="153D63" w:themeColor="text2" w:themeTint="E6"/>
          <w:kern w:val="0"/>
          <w:sz w:val="21"/>
          <w:szCs w:val="21"/>
          <w:lang w:eastAsia="en-CA"/>
          <w14:ligatures w14:val="none"/>
        </w:rPr>
        <w:t xml:space="preserve"> as an annual </w:t>
      </w:r>
      <w:r w:rsidR="001B75CB">
        <w:rPr>
          <w:rFonts w:ascii="Gadugi" w:eastAsia="Times New Roman" w:hAnsi="Gadugi" w:cs="Poppins"/>
          <w:color w:val="153D63" w:themeColor="text2" w:themeTint="E6"/>
          <w:kern w:val="0"/>
          <w:sz w:val="21"/>
          <w:szCs w:val="21"/>
          <w:lang w:eastAsia="en-CA"/>
          <w14:ligatures w14:val="none"/>
        </w:rPr>
        <w:t xml:space="preserve">event to showcase the </w:t>
      </w:r>
      <w:r w:rsidR="00E95F5A">
        <w:rPr>
          <w:rFonts w:ascii="Gadugi" w:eastAsia="Times New Roman" w:hAnsi="Gadugi" w:cs="Poppins"/>
          <w:color w:val="153D63" w:themeColor="text2" w:themeTint="E6"/>
          <w:kern w:val="0"/>
          <w:sz w:val="21"/>
          <w:szCs w:val="21"/>
          <w:lang w:eastAsia="en-CA"/>
          <w14:ligatures w14:val="none"/>
        </w:rPr>
        <w:t>talents of young and not-so-young Tobagonians.</w:t>
      </w:r>
    </w:p>
    <w:p w14:paraId="59A6C81C" w14:textId="51DBCFD6" w:rsidR="00815F34" w:rsidRPr="00B64B70" w:rsidRDefault="009B4364" w:rsidP="00DE60A5">
      <w:pPr>
        <w:pStyle w:val="ListParagraph"/>
        <w:numPr>
          <w:ilvl w:val="0"/>
          <w:numId w:val="28"/>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B64B70">
        <w:rPr>
          <w:rFonts w:ascii="Gadugi" w:eastAsia="Times New Roman" w:hAnsi="Gadugi" w:cs="Poppins"/>
          <w:b/>
          <w:bCs/>
          <w:color w:val="153D63" w:themeColor="text2" w:themeTint="E6"/>
          <w:kern w:val="0"/>
          <w:sz w:val="21"/>
          <w:szCs w:val="21"/>
          <w:lang w:eastAsia="en-CA"/>
          <w14:ligatures w14:val="none"/>
        </w:rPr>
        <w:t xml:space="preserve">Support </w:t>
      </w:r>
      <w:r w:rsidR="00BA355D" w:rsidRPr="00B64B70">
        <w:rPr>
          <w:rFonts w:ascii="Gadugi" w:eastAsia="Times New Roman" w:hAnsi="Gadugi" w:cs="Poppins"/>
          <w:b/>
          <w:bCs/>
          <w:color w:val="153D63" w:themeColor="text2" w:themeTint="E6"/>
          <w:kern w:val="0"/>
          <w:sz w:val="21"/>
          <w:szCs w:val="21"/>
          <w:lang w:eastAsia="en-CA"/>
          <w14:ligatures w14:val="none"/>
        </w:rPr>
        <w:t>the amalgamation</w:t>
      </w:r>
      <w:r w:rsidR="00BA355D" w:rsidRPr="00B64B70">
        <w:rPr>
          <w:rFonts w:ascii="Gadugi" w:eastAsia="Times New Roman" w:hAnsi="Gadugi" w:cs="Poppins"/>
          <w:color w:val="153D63" w:themeColor="text2" w:themeTint="E6"/>
          <w:kern w:val="0"/>
          <w:sz w:val="21"/>
          <w:szCs w:val="21"/>
          <w:lang w:eastAsia="en-CA"/>
          <w14:ligatures w14:val="none"/>
        </w:rPr>
        <w:t xml:space="preserve"> of sporting organizations into large umbrella bodies to </w:t>
      </w:r>
      <w:r w:rsidR="00B64B70" w:rsidRPr="00B64B70">
        <w:rPr>
          <w:rFonts w:ascii="Gadugi" w:eastAsia="Times New Roman" w:hAnsi="Gadugi" w:cs="Poppins"/>
          <w:color w:val="153D63" w:themeColor="text2" w:themeTint="E6"/>
          <w:kern w:val="0"/>
          <w:sz w:val="21"/>
          <w:szCs w:val="21"/>
          <w:lang w:eastAsia="en-CA"/>
          <w14:ligatures w14:val="none"/>
        </w:rPr>
        <w:t>streamline</w:t>
      </w:r>
      <w:r w:rsidR="00BA355D" w:rsidRPr="00B64B70">
        <w:rPr>
          <w:rFonts w:ascii="Gadugi" w:eastAsia="Times New Roman" w:hAnsi="Gadugi" w:cs="Poppins"/>
          <w:color w:val="153D63" w:themeColor="text2" w:themeTint="E6"/>
          <w:kern w:val="0"/>
          <w:sz w:val="21"/>
          <w:szCs w:val="21"/>
          <w:lang w:eastAsia="en-CA"/>
          <w14:ligatures w14:val="none"/>
        </w:rPr>
        <w:t xml:space="preserve"> funding </w:t>
      </w:r>
      <w:r w:rsidR="00B64B70" w:rsidRPr="00B64B70">
        <w:rPr>
          <w:rFonts w:ascii="Gadugi" w:eastAsia="Times New Roman" w:hAnsi="Gadugi" w:cs="Poppins"/>
          <w:color w:val="153D63" w:themeColor="text2" w:themeTint="E6"/>
          <w:kern w:val="0"/>
          <w:sz w:val="21"/>
          <w:szCs w:val="21"/>
          <w:lang w:eastAsia="en-CA"/>
          <w14:ligatures w14:val="none"/>
        </w:rPr>
        <w:t xml:space="preserve">and other support. </w:t>
      </w:r>
    </w:p>
    <w:p w14:paraId="5EBA2513" w14:textId="77777777" w:rsidR="006B4FEF" w:rsidRPr="006B4FEF" w:rsidRDefault="006B4FEF" w:rsidP="006B4FEF">
      <w:pPr>
        <w:spacing w:after="0" w:line="240" w:lineRule="auto"/>
        <w:textAlignment w:val="baseline"/>
        <w:rPr>
          <w:rFonts w:ascii="Gadugi" w:eastAsia="Times New Roman" w:hAnsi="Gadugi" w:cs="Poppins"/>
          <w:color w:val="BF4E14" w:themeColor="accent2" w:themeShade="BF"/>
          <w:kern w:val="0"/>
          <w:sz w:val="21"/>
          <w:szCs w:val="21"/>
          <w:lang w:eastAsia="en-CA"/>
          <w14:ligatures w14:val="none"/>
        </w:rPr>
      </w:pPr>
    </w:p>
    <w:p w14:paraId="5E1271D9" w14:textId="77777777" w:rsidR="00F82883" w:rsidRPr="004720E0" w:rsidRDefault="00F82883" w:rsidP="00F82883">
      <w:pPr>
        <w:spacing w:after="0" w:line="240" w:lineRule="auto"/>
        <w:textAlignment w:val="baseline"/>
        <w:rPr>
          <w:rFonts w:ascii="Gadugi" w:eastAsia="Times New Roman" w:hAnsi="Gadugi" w:cs="Poppins"/>
          <w:color w:val="153D63" w:themeColor="text2" w:themeTint="E6"/>
          <w:kern w:val="0"/>
          <w:lang w:eastAsia="en-CA"/>
          <w14:ligatures w14:val="none"/>
        </w:rPr>
      </w:pPr>
    </w:p>
    <w:p w14:paraId="28577EA9" w14:textId="77777777" w:rsidR="001F339C" w:rsidRDefault="001F339C" w:rsidP="00D60CC4">
      <w:pPr>
        <w:numPr>
          <w:ilvl w:val="0"/>
          <w:numId w:val="7"/>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Support Local Talent Development</w:t>
      </w:r>
      <w:r w:rsidRPr="004720E0">
        <w:rPr>
          <w:rFonts w:ascii="Gadugi" w:eastAsia="Times New Roman" w:hAnsi="Gadugi" w:cs="Poppins"/>
          <w:color w:val="153D63" w:themeColor="text2" w:themeTint="E6"/>
          <w:kern w:val="0"/>
          <w:lang w:eastAsia="en-CA"/>
          <w14:ligatures w14:val="none"/>
        </w:rPr>
        <w:t>: Establish training programs and workshops aimed at nurturing local talent in various sports disciplines. Collaborate with schools and sports clubs to identify and support promising athletes from a young age.</w:t>
      </w:r>
    </w:p>
    <w:p w14:paraId="6C057AF0" w14:textId="77777777" w:rsidR="006B4FEF" w:rsidRDefault="006B4FEF" w:rsidP="006B4FEF">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580FC21D" w14:textId="1C43CC49" w:rsidR="00F82883" w:rsidRPr="006821B3" w:rsidRDefault="006821B3" w:rsidP="000C336A">
      <w:pPr>
        <w:spacing w:after="0" w:line="240" w:lineRule="auto"/>
        <w:ind w:left="720"/>
        <w:textAlignment w:val="baseline"/>
        <w:rPr>
          <w:rFonts w:ascii="Gadugi" w:eastAsia="Times New Roman" w:hAnsi="Gadugi" w:cs="Poppins"/>
          <w:color w:val="BF4E14" w:themeColor="accent2" w:themeShade="BF"/>
          <w:kern w:val="0"/>
          <w:sz w:val="28"/>
          <w:szCs w:val="28"/>
          <w:lang w:eastAsia="en-CA"/>
          <w14:ligatures w14:val="none"/>
        </w:rPr>
      </w:pPr>
      <w:r w:rsidRPr="006821B3">
        <w:rPr>
          <w:rFonts w:ascii="Gadugi" w:eastAsia="Times New Roman" w:hAnsi="Gadugi" w:cs="Poppins"/>
          <w:b/>
          <w:bCs/>
          <w:color w:val="BF4E14" w:themeColor="accent2" w:themeShade="BF"/>
          <w:kern w:val="0"/>
          <w:sz w:val="28"/>
          <w:szCs w:val="28"/>
          <w:lang w:eastAsia="en-CA"/>
          <w14:ligatures w14:val="none"/>
        </w:rPr>
        <w:t xml:space="preserve">Key </w:t>
      </w:r>
      <w:r w:rsidR="00F82883" w:rsidRPr="00C94B20">
        <w:rPr>
          <w:rFonts w:ascii="Gadugi" w:eastAsia="Times New Roman" w:hAnsi="Gadugi" w:cs="Poppins"/>
          <w:color w:val="BF4E14" w:themeColor="accent2" w:themeShade="BF"/>
          <w:kern w:val="0"/>
          <w:sz w:val="28"/>
          <w:szCs w:val="28"/>
          <w:lang w:eastAsia="en-CA"/>
          <w14:ligatures w14:val="none"/>
        </w:rPr>
        <w:t>p</w:t>
      </w:r>
      <w:r w:rsidR="00F82883" w:rsidRPr="006821B3">
        <w:rPr>
          <w:rFonts w:ascii="Gadugi" w:eastAsia="Times New Roman" w:hAnsi="Gadugi" w:cs="Poppins"/>
          <w:color w:val="BF4E14" w:themeColor="accent2" w:themeShade="BF"/>
          <w:kern w:val="0"/>
          <w:sz w:val="28"/>
          <w:szCs w:val="28"/>
          <w:lang w:eastAsia="en-CA"/>
          <w14:ligatures w14:val="none"/>
        </w:rPr>
        <w:t xml:space="preserve">rogrammes &amp; </w:t>
      </w:r>
      <w:r w:rsidR="00F82883" w:rsidRPr="00C94B20">
        <w:rPr>
          <w:rFonts w:ascii="Gadugi" w:eastAsia="Times New Roman" w:hAnsi="Gadugi" w:cs="Poppins"/>
          <w:color w:val="BF4E14" w:themeColor="accent2" w:themeShade="BF"/>
          <w:kern w:val="0"/>
          <w:sz w:val="28"/>
          <w:szCs w:val="28"/>
          <w:lang w:eastAsia="en-CA"/>
          <w14:ligatures w14:val="none"/>
        </w:rPr>
        <w:t>p</w:t>
      </w:r>
      <w:r w:rsidR="00F82883" w:rsidRPr="006821B3">
        <w:rPr>
          <w:rFonts w:ascii="Gadugi" w:eastAsia="Times New Roman" w:hAnsi="Gadugi" w:cs="Poppins"/>
          <w:color w:val="BF4E14" w:themeColor="accent2" w:themeShade="BF"/>
          <w:kern w:val="0"/>
          <w:sz w:val="28"/>
          <w:szCs w:val="28"/>
          <w:lang w:eastAsia="en-CA"/>
          <w14:ligatures w14:val="none"/>
        </w:rPr>
        <w:t>rojects</w:t>
      </w:r>
      <w:r w:rsidR="00F82883" w:rsidRPr="00C94B20">
        <w:rPr>
          <w:rFonts w:ascii="Gadugi" w:eastAsia="Times New Roman" w:hAnsi="Gadugi" w:cs="Poppins"/>
          <w:color w:val="BF4E14" w:themeColor="accent2" w:themeShade="BF"/>
          <w:kern w:val="0"/>
          <w:sz w:val="28"/>
          <w:szCs w:val="28"/>
          <w:lang w:eastAsia="en-CA"/>
          <w14:ligatures w14:val="none"/>
        </w:rPr>
        <w:t xml:space="preserve">. </w:t>
      </w:r>
    </w:p>
    <w:p w14:paraId="6F96A45B" w14:textId="06CAFBD5" w:rsidR="00F82883" w:rsidRPr="005F0142" w:rsidRDefault="00AF60B1" w:rsidP="00DE60A5">
      <w:pPr>
        <w:pStyle w:val="ListParagraph"/>
        <w:numPr>
          <w:ilvl w:val="0"/>
          <w:numId w:val="27"/>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6729C0">
        <w:rPr>
          <w:rFonts w:ascii="Gadugi" w:eastAsia="Times New Roman" w:hAnsi="Gadugi" w:cs="Poppins"/>
          <w:color w:val="153D63" w:themeColor="text2" w:themeTint="E6"/>
          <w:kern w:val="0"/>
          <w:sz w:val="21"/>
          <w:szCs w:val="21"/>
          <w:lang w:eastAsia="en-CA"/>
          <w14:ligatures w14:val="none"/>
        </w:rPr>
        <w:t>The</w:t>
      </w:r>
      <w:r>
        <w:rPr>
          <w:rFonts w:ascii="Gadugi" w:eastAsia="Times New Roman" w:hAnsi="Gadugi" w:cs="Poppins"/>
          <w:b/>
          <w:bCs/>
          <w:color w:val="153D63" w:themeColor="text2" w:themeTint="E6"/>
          <w:kern w:val="0"/>
          <w:sz w:val="21"/>
          <w:szCs w:val="21"/>
          <w:lang w:eastAsia="en-CA"/>
          <w14:ligatures w14:val="none"/>
        </w:rPr>
        <w:t xml:space="preserve"> Tobago Sports Scholarship Programme </w:t>
      </w:r>
      <w:r w:rsidRPr="00AF60B1">
        <w:rPr>
          <w:rFonts w:ascii="Gadugi" w:eastAsia="Times New Roman" w:hAnsi="Gadugi" w:cs="Poppins"/>
          <w:color w:val="153D63" w:themeColor="text2" w:themeTint="E6"/>
          <w:kern w:val="0"/>
          <w:sz w:val="21"/>
          <w:szCs w:val="21"/>
          <w:lang w:eastAsia="en-CA"/>
          <w14:ligatures w14:val="none"/>
        </w:rPr>
        <w:t>will provide</w:t>
      </w:r>
      <w:r w:rsidR="005F0142" w:rsidRPr="005F0142">
        <w:rPr>
          <w:rFonts w:ascii="Gadugi" w:eastAsia="Times New Roman" w:hAnsi="Gadugi" w:cs="Poppins"/>
          <w:color w:val="153D63" w:themeColor="text2" w:themeTint="E6"/>
          <w:kern w:val="0"/>
          <w:sz w:val="21"/>
          <w:szCs w:val="21"/>
          <w:lang w:eastAsia="en-CA"/>
          <w14:ligatures w14:val="none"/>
        </w:rPr>
        <w:t xml:space="preserve"> scholarships for elite athletes to pursue studies at local and foreign universities. </w:t>
      </w:r>
    </w:p>
    <w:p w14:paraId="012C1E64" w14:textId="4438871A" w:rsidR="00F82883" w:rsidRPr="00D31D58" w:rsidRDefault="006729C0" w:rsidP="00DE60A5">
      <w:pPr>
        <w:pStyle w:val="ListParagraph"/>
        <w:numPr>
          <w:ilvl w:val="0"/>
          <w:numId w:val="27"/>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6729C0">
        <w:rPr>
          <w:rFonts w:ascii="Gadugi" w:eastAsia="Times New Roman" w:hAnsi="Gadugi" w:cs="Poppins"/>
          <w:color w:val="153D63" w:themeColor="text2" w:themeTint="E6"/>
          <w:kern w:val="0"/>
          <w:sz w:val="21"/>
          <w:szCs w:val="21"/>
          <w:lang w:eastAsia="en-CA"/>
          <w14:ligatures w14:val="none"/>
        </w:rPr>
        <w:t xml:space="preserve">The </w:t>
      </w:r>
      <w:r w:rsidR="00867525" w:rsidRPr="004A73EA">
        <w:rPr>
          <w:rFonts w:ascii="Gadugi" w:eastAsia="Times New Roman" w:hAnsi="Gadugi" w:cs="Poppins"/>
          <w:b/>
          <w:bCs/>
          <w:color w:val="153D63" w:themeColor="text2" w:themeTint="E6"/>
          <w:kern w:val="0"/>
          <w:sz w:val="21"/>
          <w:szCs w:val="21"/>
          <w:lang w:eastAsia="en-CA"/>
          <w14:ligatures w14:val="none"/>
        </w:rPr>
        <w:t>Elite Sports programme</w:t>
      </w:r>
      <w:r w:rsidR="00AF60B1">
        <w:rPr>
          <w:rFonts w:ascii="Gadugi" w:eastAsia="Times New Roman" w:hAnsi="Gadugi" w:cs="Poppins"/>
          <w:b/>
          <w:bCs/>
          <w:color w:val="153D63" w:themeColor="text2" w:themeTint="E6"/>
          <w:kern w:val="0"/>
          <w:sz w:val="21"/>
          <w:szCs w:val="21"/>
          <w:lang w:eastAsia="en-CA"/>
          <w14:ligatures w14:val="none"/>
        </w:rPr>
        <w:t xml:space="preserve"> </w:t>
      </w:r>
      <w:r w:rsidR="00AF60B1" w:rsidRPr="006729C0">
        <w:rPr>
          <w:rFonts w:ascii="Gadugi" w:eastAsia="Times New Roman" w:hAnsi="Gadugi" w:cs="Poppins"/>
          <w:color w:val="153D63" w:themeColor="text2" w:themeTint="E6"/>
          <w:kern w:val="0"/>
          <w:sz w:val="21"/>
          <w:szCs w:val="21"/>
          <w:lang w:eastAsia="en-CA"/>
          <w14:ligatures w14:val="none"/>
        </w:rPr>
        <w:t xml:space="preserve">will identify and </w:t>
      </w:r>
      <w:r w:rsidRPr="006729C0">
        <w:rPr>
          <w:rFonts w:ascii="Gadugi" w:eastAsia="Times New Roman" w:hAnsi="Gadugi" w:cs="Poppins"/>
          <w:color w:val="153D63" w:themeColor="text2" w:themeTint="E6"/>
          <w:kern w:val="0"/>
          <w:sz w:val="21"/>
          <w:szCs w:val="21"/>
          <w:lang w:eastAsia="en-CA"/>
          <w14:ligatures w14:val="none"/>
        </w:rPr>
        <w:t>develop</w:t>
      </w:r>
      <w:r w:rsidR="00DD56E1" w:rsidRPr="00D31D58">
        <w:rPr>
          <w:rFonts w:ascii="Gadugi" w:eastAsia="Times New Roman" w:hAnsi="Gadugi" w:cs="Poppins"/>
          <w:color w:val="153D63" w:themeColor="text2" w:themeTint="E6"/>
          <w:kern w:val="0"/>
          <w:sz w:val="21"/>
          <w:szCs w:val="21"/>
          <w:lang w:eastAsia="en-CA"/>
          <w14:ligatures w14:val="none"/>
        </w:rPr>
        <w:t xml:space="preserve"> athletes </w:t>
      </w:r>
      <w:r w:rsidR="007E3740" w:rsidRPr="00D31D58">
        <w:rPr>
          <w:rFonts w:ascii="Gadugi" w:eastAsia="Times New Roman" w:hAnsi="Gadugi" w:cs="Poppins"/>
          <w:color w:val="153D63" w:themeColor="text2" w:themeTint="E6"/>
          <w:kern w:val="0"/>
          <w:sz w:val="21"/>
          <w:szCs w:val="21"/>
          <w:lang w:eastAsia="en-CA"/>
          <w14:ligatures w14:val="none"/>
        </w:rPr>
        <w:t xml:space="preserve">with potential to pursue sports </w:t>
      </w:r>
      <w:r w:rsidR="00D31D58" w:rsidRPr="00D31D58">
        <w:rPr>
          <w:rFonts w:ascii="Gadugi" w:eastAsia="Times New Roman" w:hAnsi="Gadugi" w:cs="Poppins"/>
          <w:color w:val="153D63" w:themeColor="text2" w:themeTint="E6"/>
          <w:kern w:val="0"/>
          <w:sz w:val="21"/>
          <w:szCs w:val="21"/>
          <w:lang w:eastAsia="en-CA"/>
          <w14:ligatures w14:val="none"/>
        </w:rPr>
        <w:t xml:space="preserve">as a career or vocation. </w:t>
      </w:r>
      <w:r w:rsidR="00867525" w:rsidRPr="00D31D58">
        <w:rPr>
          <w:rFonts w:ascii="Gadugi" w:eastAsia="Times New Roman" w:hAnsi="Gadugi" w:cs="Poppins"/>
          <w:color w:val="153D63" w:themeColor="text2" w:themeTint="E6"/>
          <w:kern w:val="0"/>
          <w:sz w:val="21"/>
          <w:szCs w:val="21"/>
          <w:lang w:eastAsia="en-CA"/>
          <w14:ligatures w14:val="none"/>
        </w:rPr>
        <w:t xml:space="preserve"> </w:t>
      </w:r>
    </w:p>
    <w:p w14:paraId="464A4DA5" w14:textId="220EC4F0" w:rsidR="00D82847" w:rsidRPr="004A73EA" w:rsidRDefault="006729C0" w:rsidP="00DE60A5">
      <w:pPr>
        <w:pStyle w:val="ListParagraph"/>
        <w:numPr>
          <w:ilvl w:val="0"/>
          <w:numId w:val="27"/>
        </w:numPr>
        <w:spacing w:after="0" w:line="240" w:lineRule="auto"/>
        <w:textAlignment w:val="baseline"/>
        <w:rPr>
          <w:rFonts w:ascii="Gadugi" w:eastAsia="Times New Roman" w:hAnsi="Gadugi" w:cs="Poppins"/>
          <w:b/>
          <w:bCs/>
          <w:color w:val="153D63" w:themeColor="text2" w:themeTint="E6"/>
          <w:kern w:val="0"/>
          <w:sz w:val="21"/>
          <w:szCs w:val="21"/>
          <w:lang w:eastAsia="en-CA"/>
          <w14:ligatures w14:val="none"/>
        </w:rPr>
      </w:pPr>
      <w:r w:rsidRPr="006729C0">
        <w:rPr>
          <w:rFonts w:ascii="Gadugi" w:eastAsia="Times New Roman" w:hAnsi="Gadugi" w:cs="Poppins"/>
          <w:color w:val="153D63" w:themeColor="text2" w:themeTint="E6"/>
          <w:kern w:val="0"/>
          <w:sz w:val="21"/>
          <w:szCs w:val="21"/>
          <w:lang w:eastAsia="en-CA"/>
          <w14:ligatures w14:val="none"/>
        </w:rPr>
        <w:t>The</w:t>
      </w:r>
      <w:r>
        <w:rPr>
          <w:rFonts w:ascii="Gadugi" w:eastAsia="Times New Roman" w:hAnsi="Gadugi" w:cs="Poppins"/>
          <w:b/>
          <w:bCs/>
          <w:color w:val="153D63" w:themeColor="text2" w:themeTint="E6"/>
          <w:kern w:val="0"/>
          <w:sz w:val="21"/>
          <w:szCs w:val="21"/>
          <w:lang w:eastAsia="en-CA"/>
          <w14:ligatures w14:val="none"/>
        </w:rPr>
        <w:t xml:space="preserve"> </w:t>
      </w:r>
      <w:r w:rsidR="00867525" w:rsidRPr="004A73EA">
        <w:rPr>
          <w:rFonts w:ascii="Gadugi" w:eastAsia="Times New Roman" w:hAnsi="Gadugi" w:cs="Poppins"/>
          <w:b/>
          <w:bCs/>
          <w:color w:val="153D63" w:themeColor="text2" w:themeTint="E6"/>
          <w:kern w:val="0"/>
          <w:sz w:val="21"/>
          <w:szCs w:val="21"/>
          <w:lang w:eastAsia="en-CA"/>
          <w14:ligatures w14:val="none"/>
        </w:rPr>
        <w:t xml:space="preserve">Sport </w:t>
      </w:r>
      <w:r>
        <w:rPr>
          <w:rFonts w:ascii="Gadugi" w:eastAsia="Times New Roman" w:hAnsi="Gadugi" w:cs="Poppins"/>
          <w:b/>
          <w:bCs/>
          <w:color w:val="153D63" w:themeColor="text2" w:themeTint="E6"/>
          <w:kern w:val="0"/>
          <w:sz w:val="21"/>
          <w:szCs w:val="21"/>
          <w:lang w:eastAsia="en-CA"/>
          <w14:ligatures w14:val="none"/>
        </w:rPr>
        <w:t>D</w:t>
      </w:r>
      <w:r w:rsidR="00867525" w:rsidRPr="004A73EA">
        <w:rPr>
          <w:rFonts w:ascii="Gadugi" w:eastAsia="Times New Roman" w:hAnsi="Gadugi" w:cs="Poppins"/>
          <w:b/>
          <w:bCs/>
          <w:color w:val="153D63" w:themeColor="text2" w:themeTint="E6"/>
          <w:kern w:val="0"/>
          <w:sz w:val="21"/>
          <w:szCs w:val="21"/>
          <w:lang w:eastAsia="en-CA"/>
          <w14:ligatures w14:val="none"/>
        </w:rPr>
        <w:t xml:space="preserve">evelopment </w:t>
      </w:r>
      <w:r>
        <w:rPr>
          <w:rFonts w:ascii="Gadugi" w:eastAsia="Times New Roman" w:hAnsi="Gadugi" w:cs="Poppins"/>
          <w:b/>
          <w:bCs/>
          <w:color w:val="153D63" w:themeColor="text2" w:themeTint="E6"/>
          <w:kern w:val="0"/>
          <w:sz w:val="21"/>
          <w:szCs w:val="21"/>
          <w:lang w:eastAsia="en-CA"/>
          <w14:ligatures w14:val="none"/>
        </w:rPr>
        <w:t>F</w:t>
      </w:r>
      <w:r w:rsidR="00867525" w:rsidRPr="004A73EA">
        <w:rPr>
          <w:rFonts w:ascii="Gadugi" w:eastAsia="Times New Roman" w:hAnsi="Gadugi" w:cs="Poppins"/>
          <w:b/>
          <w:bCs/>
          <w:color w:val="153D63" w:themeColor="text2" w:themeTint="E6"/>
          <w:kern w:val="0"/>
          <w:sz w:val="21"/>
          <w:szCs w:val="21"/>
          <w:lang w:eastAsia="en-CA"/>
          <w14:ligatures w14:val="none"/>
        </w:rPr>
        <w:t>un</w:t>
      </w:r>
      <w:r w:rsidR="00D82847" w:rsidRPr="004A73EA">
        <w:rPr>
          <w:rFonts w:ascii="Gadugi" w:eastAsia="Times New Roman" w:hAnsi="Gadugi" w:cs="Poppins"/>
          <w:b/>
          <w:bCs/>
          <w:color w:val="153D63" w:themeColor="text2" w:themeTint="E6"/>
          <w:kern w:val="0"/>
          <w:sz w:val="21"/>
          <w:szCs w:val="21"/>
          <w:lang w:eastAsia="en-CA"/>
          <w14:ligatures w14:val="none"/>
        </w:rPr>
        <w:t>d</w:t>
      </w:r>
      <w:r w:rsidR="00C94B20">
        <w:rPr>
          <w:rFonts w:ascii="Gadugi" w:eastAsia="Times New Roman" w:hAnsi="Gadugi" w:cs="Poppins"/>
          <w:b/>
          <w:bCs/>
          <w:color w:val="153D63" w:themeColor="text2" w:themeTint="E6"/>
          <w:kern w:val="0"/>
          <w:sz w:val="21"/>
          <w:szCs w:val="21"/>
          <w:lang w:eastAsia="en-CA"/>
          <w14:ligatures w14:val="none"/>
        </w:rPr>
        <w:t xml:space="preserve">: </w:t>
      </w:r>
    </w:p>
    <w:p w14:paraId="6FD2A86B" w14:textId="53BF28FA" w:rsidR="00D82847" w:rsidRPr="00D82847" w:rsidRDefault="004A73EA" w:rsidP="00DE60A5">
      <w:pPr>
        <w:pStyle w:val="ListParagraph"/>
        <w:numPr>
          <w:ilvl w:val="0"/>
          <w:numId w:val="27"/>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4A73EA">
        <w:rPr>
          <w:rFonts w:ascii="Gadugi" w:eastAsia="Times New Roman" w:hAnsi="Gadugi" w:cs="Calibri"/>
          <w:b/>
          <w:bCs/>
          <w:color w:val="153D63" w:themeColor="text2" w:themeTint="E6"/>
          <w:kern w:val="0"/>
          <w:lang w:eastAsia="en-CA"/>
          <w14:ligatures w14:val="none"/>
        </w:rPr>
        <w:t>Sports governance and business training series:</w:t>
      </w:r>
      <w:r>
        <w:rPr>
          <w:rFonts w:ascii="Gadugi" w:eastAsia="Times New Roman" w:hAnsi="Gadugi" w:cs="Calibri"/>
          <w:color w:val="153D63" w:themeColor="text2" w:themeTint="E6"/>
          <w:kern w:val="0"/>
          <w:lang w:eastAsia="en-CA"/>
          <w14:ligatures w14:val="none"/>
        </w:rPr>
        <w:t xml:space="preserve"> </w:t>
      </w:r>
      <w:r w:rsidR="00D82847" w:rsidRPr="00D82847">
        <w:rPr>
          <w:rFonts w:ascii="Gadugi" w:eastAsia="Times New Roman" w:hAnsi="Gadugi" w:cs="Calibri"/>
          <w:color w:val="153D63" w:themeColor="text2" w:themeTint="E6"/>
          <w:kern w:val="0"/>
          <w:lang w:eastAsia="en-CA"/>
          <w14:ligatures w14:val="none"/>
        </w:rPr>
        <w:t xml:space="preserve">Partner with U.W.I Sport </w:t>
      </w:r>
      <w:r w:rsidR="00D82847">
        <w:rPr>
          <w:rFonts w:ascii="Gadugi" w:eastAsia="Times New Roman" w:hAnsi="Gadugi" w:cs="Calibri"/>
          <w:color w:val="153D63" w:themeColor="text2" w:themeTint="E6"/>
          <w:kern w:val="0"/>
          <w:lang w:eastAsia="en-CA"/>
          <w14:ligatures w14:val="none"/>
        </w:rPr>
        <w:t>Department</w:t>
      </w:r>
      <w:r w:rsidR="00D82847" w:rsidRPr="00D82847">
        <w:rPr>
          <w:rFonts w:ascii="Gadugi" w:eastAsia="Times New Roman" w:hAnsi="Gadugi" w:cs="Calibri"/>
          <w:color w:val="153D63" w:themeColor="text2" w:themeTint="E6"/>
          <w:kern w:val="0"/>
          <w:lang w:eastAsia="en-CA"/>
          <w14:ligatures w14:val="none"/>
        </w:rPr>
        <w:t xml:space="preserve"> to offer a series of </w:t>
      </w:r>
      <w:r w:rsidR="00D82847">
        <w:rPr>
          <w:rFonts w:ascii="Gadugi" w:eastAsia="Times New Roman" w:hAnsi="Gadugi" w:cs="Calibri"/>
          <w:color w:val="153D63" w:themeColor="text2" w:themeTint="E6"/>
          <w:kern w:val="0"/>
          <w:lang w:eastAsia="en-CA"/>
          <w14:ligatures w14:val="none"/>
        </w:rPr>
        <w:t>capacity-building</w:t>
      </w:r>
      <w:r w:rsidR="00D82847" w:rsidRPr="00D82847">
        <w:rPr>
          <w:rFonts w:ascii="Gadugi" w:eastAsia="Times New Roman" w:hAnsi="Gadugi" w:cs="Calibri"/>
          <w:color w:val="153D63" w:themeColor="text2" w:themeTint="E6"/>
          <w:kern w:val="0"/>
          <w:lang w:eastAsia="en-CA"/>
          <w14:ligatures w14:val="none"/>
        </w:rPr>
        <w:t xml:space="preserve"> training, with certification, that focuses on developing the management </w:t>
      </w:r>
      <w:r w:rsidR="00D82847">
        <w:rPr>
          <w:rFonts w:ascii="Gadugi" w:eastAsia="Times New Roman" w:hAnsi="Gadugi" w:cs="Calibri"/>
          <w:color w:val="153D63" w:themeColor="text2" w:themeTint="E6"/>
          <w:kern w:val="0"/>
          <w:lang w:eastAsia="en-CA"/>
          <w14:ligatures w14:val="none"/>
        </w:rPr>
        <w:t>structure</w:t>
      </w:r>
      <w:r w:rsidR="00D82847" w:rsidRPr="00D82847">
        <w:rPr>
          <w:rFonts w:ascii="Gadugi" w:eastAsia="Times New Roman" w:hAnsi="Gadugi" w:cs="Calibri"/>
          <w:color w:val="153D63" w:themeColor="text2" w:themeTint="E6"/>
          <w:kern w:val="0"/>
          <w:lang w:eastAsia="en-CA"/>
          <w14:ligatures w14:val="none"/>
        </w:rPr>
        <w:t xml:space="preserve"> and governance of sporting organizations so they can develop their financial and business acumen </w:t>
      </w:r>
    </w:p>
    <w:p w14:paraId="063A20E8" w14:textId="6A1C5638" w:rsidR="00842F53" w:rsidRPr="00842F53" w:rsidRDefault="00481414" w:rsidP="00DE60A5">
      <w:pPr>
        <w:pStyle w:val="ListParagraph"/>
        <w:numPr>
          <w:ilvl w:val="0"/>
          <w:numId w:val="27"/>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481414">
        <w:rPr>
          <w:rFonts w:ascii="Gadugi" w:eastAsia="Times New Roman" w:hAnsi="Gadugi" w:cs="Poppins"/>
          <w:b/>
          <w:bCs/>
          <w:color w:val="153D63" w:themeColor="text2" w:themeTint="E6"/>
          <w:kern w:val="0"/>
          <w:sz w:val="21"/>
          <w:szCs w:val="21"/>
          <w:lang w:eastAsia="en-CA"/>
          <w14:ligatures w14:val="none"/>
        </w:rPr>
        <w:t>High-performance coaching:</w:t>
      </w:r>
      <w:r>
        <w:rPr>
          <w:rFonts w:ascii="Gadugi" w:eastAsia="Times New Roman" w:hAnsi="Gadugi" w:cs="Poppins"/>
          <w:color w:val="153D63" w:themeColor="text2" w:themeTint="E6"/>
          <w:kern w:val="0"/>
          <w:sz w:val="21"/>
          <w:szCs w:val="21"/>
          <w:lang w:eastAsia="en-CA"/>
          <w14:ligatures w14:val="none"/>
        </w:rPr>
        <w:t xml:space="preserve"> </w:t>
      </w:r>
      <w:r w:rsidR="00842F53" w:rsidRPr="00842F53">
        <w:rPr>
          <w:rFonts w:ascii="Gadugi" w:eastAsia="Times New Roman" w:hAnsi="Gadugi" w:cs="Poppins"/>
          <w:color w:val="153D63" w:themeColor="text2" w:themeTint="E6"/>
          <w:kern w:val="0"/>
          <w:sz w:val="21"/>
          <w:szCs w:val="21"/>
          <w:lang w:eastAsia="en-CA"/>
          <w14:ligatures w14:val="none"/>
        </w:rPr>
        <w:t xml:space="preserve">Partner with Sport-TT and National Sporting Bodies to </w:t>
      </w:r>
      <w:r>
        <w:rPr>
          <w:rFonts w:ascii="Gadugi" w:eastAsia="Times New Roman" w:hAnsi="Gadugi" w:cs="Poppins"/>
          <w:color w:val="153D63" w:themeColor="text2" w:themeTint="E6"/>
          <w:kern w:val="0"/>
          <w:sz w:val="21"/>
          <w:szCs w:val="21"/>
          <w:lang w:eastAsia="en-CA"/>
          <w14:ligatures w14:val="none"/>
        </w:rPr>
        <w:t>provide high-performance</w:t>
      </w:r>
      <w:r w:rsidR="00842F53" w:rsidRPr="00842F53">
        <w:rPr>
          <w:rFonts w:ascii="Gadugi" w:eastAsia="Times New Roman" w:hAnsi="Gadugi" w:cs="Poppins"/>
          <w:color w:val="153D63" w:themeColor="text2" w:themeTint="E6"/>
          <w:kern w:val="0"/>
          <w:sz w:val="21"/>
          <w:szCs w:val="21"/>
          <w:lang w:eastAsia="en-CA"/>
          <w14:ligatures w14:val="none"/>
        </w:rPr>
        <w:t xml:space="preserve"> training certification for coaches on the Island.</w:t>
      </w:r>
    </w:p>
    <w:p w14:paraId="4317841A" w14:textId="77777777" w:rsidR="00CD2274" w:rsidRDefault="00CD2274" w:rsidP="00CD2274">
      <w:pPr>
        <w:ind w:left="720"/>
        <w:rPr>
          <w:rFonts w:ascii="Gadugi" w:hAnsi="Gadugi"/>
          <w:b/>
          <w:bCs/>
          <w:color w:val="BF4E14" w:themeColor="accent2" w:themeShade="BF"/>
        </w:rPr>
      </w:pPr>
    </w:p>
    <w:p w14:paraId="425D2FCA" w14:textId="77777777" w:rsidR="006B4FEF" w:rsidRPr="006B4FEF" w:rsidRDefault="006B4FEF" w:rsidP="006B4FEF">
      <w:pPr>
        <w:spacing w:after="0" w:line="240" w:lineRule="auto"/>
        <w:textAlignment w:val="baseline"/>
        <w:rPr>
          <w:rFonts w:ascii="Gadugi" w:eastAsia="Times New Roman" w:hAnsi="Gadugi" w:cs="Poppins"/>
          <w:color w:val="BF4E14" w:themeColor="accent2" w:themeShade="BF"/>
          <w:kern w:val="0"/>
          <w:sz w:val="21"/>
          <w:szCs w:val="21"/>
          <w:lang w:eastAsia="en-CA"/>
          <w14:ligatures w14:val="none"/>
        </w:rPr>
      </w:pPr>
    </w:p>
    <w:p w14:paraId="3FA2E5AC" w14:textId="77777777" w:rsidR="001F339C" w:rsidRDefault="001F339C" w:rsidP="00D60CC4">
      <w:pPr>
        <w:numPr>
          <w:ilvl w:val="0"/>
          <w:numId w:val="7"/>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Boost Tourism through Sports</w:t>
      </w:r>
      <w:r w:rsidRPr="004720E0">
        <w:rPr>
          <w:rFonts w:ascii="Gadugi" w:eastAsia="Times New Roman" w:hAnsi="Gadugi" w:cs="Poppins"/>
          <w:color w:val="153D63" w:themeColor="text2" w:themeTint="E6"/>
          <w:kern w:val="0"/>
          <w:lang w:eastAsia="en-CA"/>
          <w14:ligatures w14:val="none"/>
        </w:rPr>
        <w:t>: Develop and market Tobago as a premier destination for sports tourism. Host regional and international sporting events to attract visitors and stimulate the local economy.</w:t>
      </w:r>
    </w:p>
    <w:p w14:paraId="474860B9" w14:textId="77777777" w:rsidR="00487FAB" w:rsidRDefault="00487FAB" w:rsidP="00487FAB">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p>
    <w:p w14:paraId="47C6E1C8" w14:textId="67F89A67" w:rsidR="00F82883" w:rsidRPr="00487FAB" w:rsidRDefault="006821B3" w:rsidP="00487FAB">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r w:rsidRPr="00487FAB">
        <w:rPr>
          <w:rFonts w:ascii="Gadugi" w:eastAsia="Times New Roman" w:hAnsi="Gadugi" w:cs="Poppins"/>
          <w:b/>
          <w:bCs/>
          <w:color w:val="BF4E14" w:themeColor="accent2" w:themeShade="BF"/>
          <w:kern w:val="0"/>
          <w:sz w:val="21"/>
          <w:szCs w:val="21"/>
          <w:lang w:eastAsia="en-CA"/>
          <w14:ligatures w14:val="none"/>
        </w:rPr>
        <w:t xml:space="preserve">Key </w:t>
      </w:r>
      <w:r w:rsidR="00F82883" w:rsidRPr="00487FAB">
        <w:rPr>
          <w:rFonts w:ascii="Gadugi" w:eastAsia="Times New Roman" w:hAnsi="Gadugi" w:cs="Poppins"/>
          <w:b/>
          <w:bCs/>
          <w:color w:val="BF4E14" w:themeColor="accent2" w:themeShade="BF"/>
          <w:kern w:val="0"/>
          <w:sz w:val="21"/>
          <w:szCs w:val="21"/>
          <w:lang w:eastAsia="en-CA"/>
          <w14:ligatures w14:val="none"/>
        </w:rPr>
        <w:t xml:space="preserve">programmes &amp; projects. </w:t>
      </w:r>
    </w:p>
    <w:p w14:paraId="33D097D0" w14:textId="3694BC18" w:rsidR="00F82883" w:rsidRPr="008F1E45" w:rsidRDefault="00B64B70" w:rsidP="00DE60A5">
      <w:pPr>
        <w:pStyle w:val="ListParagraph"/>
        <w:numPr>
          <w:ilvl w:val="0"/>
          <w:numId w:val="26"/>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8F1E45">
        <w:rPr>
          <w:rFonts w:ascii="Gadugi" w:eastAsia="Times New Roman" w:hAnsi="Gadugi" w:cs="Poppins"/>
          <w:color w:val="153D63" w:themeColor="text2" w:themeTint="E6"/>
          <w:kern w:val="0"/>
          <w:sz w:val="21"/>
          <w:szCs w:val="21"/>
          <w:lang w:eastAsia="en-CA"/>
          <w14:ligatures w14:val="none"/>
        </w:rPr>
        <w:t xml:space="preserve">Promote </w:t>
      </w:r>
      <w:r w:rsidR="00BA4A07" w:rsidRPr="008F1E45">
        <w:rPr>
          <w:rFonts w:ascii="Gadugi" w:eastAsia="Times New Roman" w:hAnsi="Gadugi" w:cs="Poppins"/>
          <w:color w:val="153D63" w:themeColor="text2" w:themeTint="E6"/>
          <w:kern w:val="0"/>
          <w:sz w:val="21"/>
          <w:szCs w:val="21"/>
          <w:lang w:eastAsia="en-CA"/>
          <w14:ligatures w14:val="none"/>
        </w:rPr>
        <w:t xml:space="preserve">sport </w:t>
      </w:r>
      <w:r w:rsidR="007965DC">
        <w:rPr>
          <w:rFonts w:ascii="Gadugi" w:eastAsia="Times New Roman" w:hAnsi="Gadugi" w:cs="Poppins"/>
          <w:color w:val="153D63" w:themeColor="text2" w:themeTint="E6"/>
          <w:kern w:val="0"/>
          <w:sz w:val="21"/>
          <w:szCs w:val="21"/>
          <w:lang w:eastAsia="en-CA"/>
          <w14:ligatures w14:val="none"/>
        </w:rPr>
        <w:t xml:space="preserve">tourism </w:t>
      </w:r>
      <w:r w:rsidR="00791D1B">
        <w:rPr>
          <w:rFonts w:ascii="Gadugi" w:eastAsia="Times New Roman" w:hAnsi="Gadugi" w:cs="Poppins"/>
          <w:color w:val="153D63" w:themeColor="text2" w:themeTint="E6"/>
          <w:kern w:val="0"/>
          <w:sz w:val="21"/>
          <w:szCs w:val="21"/>
          <w:lang w:eastAsia="en-CA"/>
          <w14:ligatures w14:val="none"/>
        </w:rPr>
        <w:t>calendar</w:t>
      </w:r>
      <w:r w:rsidR="007965DC">
        <w:rPr>
          <w:rFonts w:ascii="Gadugi" w:eastAsia="Times New Roman" w:hAnsi="Gadugi" w:cs="Poppins"/>
          <w:color w:val="153D63" w:themeColor="text2" w:themeTint="E6"/>
          <w:kern w:val="0"/>
          <w:sz w:val="21"/>
          <w:szCs w:val="21"/>
          <w:lang w:eastAsia="en-CA"/>
          <w14:ligatures w14:val="none"/>
        </w:rPr>
        <w:t xml:space="preserve"> with </w:t>
      </w:r>
      <w:r w:rsidR="00BA4A07" w:rsidRPr="008F1E45">
        <w:rPr>
          <w:rFonts w:ascii="Gadugi" w:eastAsia="Times New Roman" w:hAnsi="Gadugi" w:cs="Poppins"/>
          <w:color w:val="153D63" w:themeColor="text2" w:themeTint="E6"/>
          <w:kern w:val="0"/>
          <w:sz w:val="21"/>
          <w:szCs w:val="21"/>
          <w:lang w:eastAsia="en-CA"/>
          <w14:ligatures w14:val="none"/>
        </w:rPr>
        <w:t>niche</w:t>
      </w:r>
      <w:r w:rsidR="00F767B8">
        <w:rPr>
          <w:rFonts w:ascii="Gadugi" w:eastAsia="Times New Roman" w:hAnsi="Gadugi" w:cs="Poppins"/>
          <w:color w:val="153D63" w:themeColor="text2" w:themeTint="E6"/>
          <w:kern w:val="0"/>
          <w:sz w:val="21"/>
          <w:szCs w:val="21"/>
          <w:lang w:eastAsia="en-CA"/>
          <w14:ligatures w14:val="none"/>
        </w:rPr>
        <w:t xml:space="preserve"> events </w:t>
      </w:r>
      <w:r w:rsidR="00BA4A07" w:rsidRPr="008F1E45">
        <w:rPr>
          <w:rFonts w:ascii="Gadugi" w:eastAsia="Times New Roman" w:hAnsi="Gadugi" w:cs="Poppins"/>
          <w:color w:val="153D63" w:themeColor="text2" w:themeTint="E6"/>
          <w:kern w:val="0"/>
          <w:sz w:val="21"/>
          <w:szCs w:val="21"/>
          <w:lang w:eastAsia="en-CA"/>
          <w14:ligatures w14:val="none"/>
        </w:rPr>
        <w:t xml:space="preserve">to boost </w:t>
      </w:r>
      <w:r w:rsidR="008F1E45" w:rsidRPr="008F1E45">
        <w:rPr>
          <w:rFonts w:ascii="Gadugi" w:eastAsia="Times New Roman" w:hAnsi="Gadugi" w:cs="Poppins"/>
          <w:color w:val="153D63" w:themeColor="text2" w:themeTint="E6"/>
          <w:kern w:val="0"/>
          <w:sz w:val="21"/>
          <w:szCs w:val="21"/>
          <w:lang w:eastAsia="en-CA"/>
          <w14:ligatures w14:val="none"/>
        </w:rPr>
        <w:t>community</w:t>
      </w:r>
      <w:r w:rsidR="00BA4A07" w:rsidRPr="008F1E45">
        <w:rPr>
          <w:rFonts w:ascii="Gadugi" w:eastAsia="Times New Roman" w:hAnsi="Gadugi" w:cs="Poppins"/>
          <w:color w:val="153D63" w:themeColor="text2" w:themeTint="E6"/>
          <w:kern w:val="0"/>
          <w:sz w:val="21"/>
          <w:szCs w:val="21"/>
          <w:lang w:eastAsia="en-CA"/>
          <w14:ligatures w14:val="none"/>
        </w:rPr>
        <w:t xml:space="preserve"> tourism </w:t>
      </w:r>
      <w:r w:rsidR="00335CDA" w:rsidRPr="008F1E45">
        <w:rPr>
          <w:rFonts w:ascii="Gadugi" w:eastAsia="Times New Roman" w:hAnsi="Gadugi" w:cs="Poppins"/>
          <w:color w:val="153D63" w:themeColor="text2" w:themeTint="E6"/>
          <w:kern w:val="0"/>
          <w:sz w:val="21"/>
          <w:szCs w:val="21"/>
          <w:lang w:eastAsia="en-CA"/>
          <w14:ligatures w14:val="none"/>
        </w:rPr>
        <w:t xml:space="preserve">and provide opportunities for </w:t>
      </w:r>
      <w:r w:rsidR="008F1E45" w:rsidRPr="008F1E45">
        <w:rPr>
          <w:rFonts w:ascii="Gadugi" w:eastAsia="Times New Roman" w:hAnsi="Gadugi" w:cs="Poppins"/>
          <w:color w:val="153D63" w:themeColor="text2" w:themeTint="E6"/>
          <w:kern w:val="0"/>
          <w:sz w:val="21"/>
          <w:szCs w:val="21"/>
          <w:lang w:eastAsia="en-CA"/>
          <w14:ligatures w14:val="none"/>
        </w:rPr>
        <w:t xml:space="preserve">local </w:t>
      </w:r>
      <w:r w:rsidR="00335CDA" w:rsidRPr="008F1E45">
        <w:rPr>
          <w:rFonts w:ascii="Gadugi" w:eastAsia="Times New Roman" w:hAnsi="Gadugi" w:cs="Poppins"/>
          <w:color w:val="153D63" w:themeColor="text2" w:themeTint="E6"/>
          <w:kern w:val="0"/>
          <w:sz w:val="21"/>
          <w:szCs w:val="21"/>
          <w:lang w:eastAsia="en-CA"/>
          <w14:ligatures w14:val="none"/>
        </w:rPr>
        <w:t>entrepreneurs</w:t>
      </w:r>
      <w:r w:rsidR="00F767B8">
        <w:rPr>
          <w:rFonts w:ascii="Gadugi" w:eastAsia="Times New Roman" w:hAnsi="Gadugi" w:cs="Poppins"/>
          <w:color w:val="153D63" w:themeColor="text2" w:themeTint="E6"/>
          <w:kern w:val="0"/>
          <w:sz w:val="21"/>
          <w:szCs w:val="21"/>
          <w:lang w:eastAsia="en-CA"/>
          <w14:ligatures w14:val="none"/>
        </w:rPr>
        <w:t xml:space="preserve">, e.g., xxxx </w:t>
      </w:r>
    </w:p>
    <w:p w14:paraId="645CDE74" w14:textId="4855F1C5" w:rsidR="00F82883" w:rsidRDefault="00374A1B" w:rsidP="00DE60A5">
      <w:pPr>
        <w:pStyle w:val="ListParagraph"/>
        <w:numPr>
          <w:ilvl w:val="0"/>
          <w:numId w:val="26"/>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F70DAB">
        <w:rPr>
          <w:rFonts w:ascii="Gadugi" w:eastAsia="Times New Roman" w:hAnsi="Gadugi" w:cs="Poppins"/>
          <w:color w:val="153D63" w:themeColor="text2" w:themeTint="E6"/>
          <w:kern w:val="0"/>
          <w:sz w:val="21"/>
          <w:szCs w:val="21"/>
          <w:lang w:eastAsia="en-CA"/>
          <w14:ligatures w14:val="none"/>
        </w:rPr>
        <w:t xml:space="preserve">Develop the </w:t>
      </w:r>
      <w:r w:rsidR="00C659B4" w:rsidRPr="00F70DAB">
        <w:rPr>
          <w:rFonts w:ascii="Gadugi" w:eastAsia="Times New Roman" w:hAnsi="Gadugi" w:cs="Poppins"/>
          <w:b/>
          <w:bCs/>
          <w:color w:val="153D63" w:themeColor="text2" w:themeTint="E6"/>
          <w:kern w:val="0"/>
          <w:sz w:val="21"/>
          <w:szCs w:val="21"/>
          <w:lang w:eastAsia="en-CA"/>
          <w14:ligatures w14:val="none"/>
        </w:rPr>
        <w:t xml:space="preserve">Water Park </w:t>
      </w:r>
      <w:r w:rsidR="00C659B4" w:rsidRPr="00F70DAB">
        <w:rPr>
          <w:rFonts w:ascii="Gadugi" w:eastAsia="Times New Roman" w:hAnsi="Gadugi" w:cs="Poppins"/>
          <w:color w:val="153D63" w:themeColor="text2" w:themeTint="E6"/>
          <w:kern w:val="0"/>
          <w:sz w:val="21"/>
          <w:szCs w:val="21"/>
          <w:lang w:eastAsia="en-CA"/>
          <w14:ligatures w14:val="none"/>
        </w:rPr>
        <w:t xml:space="preserve">at </w:t>
      </w:r>
      <w:r w:rsidR="00F70DAB" w:rsidRPr="00F70DAB">
        <w:rPr>
          <w:rFonts w:ascii="Gadugi" w:eastAsia="Times New Roman" w:hAnsi="Gadugi" w:cs="Poppins"/>
          <w:color w:val="153D63" w:themeColor="text2" w:themeTint="E6"/>
          <w:kern w:val="0"/>
          <w:sz w:val="21"/>
          <w:szCs w:val="21"/>
          <w:lang w:eastAsia="en-CA"/>
          <w14:ligatures w14:val="none"/>
        </w:rPr>
        <w:t>Friendship</w:t>
      </w:r>
      <w:r w:rsidR="00C659B4" w:rsidRPr="00F70DAB">
        <w:rPr>
          <w:rFonts w:ascii="Gadugi" w:eastAsia="Times New Roman" w:hAnsi="Gadugi" w:cs="Poppins"/>
          <w:color w:val="153D63" w:themeColor="text2" w:themeTint="E6"/>
          <w:kern w:val="0"/>
          <w:sz w:val="21"/>
          <w:szCs w:val="21"/>
          <w:lang w:eastAsia="en-CA"/>
          <w14:ligatures w14:val="none"/>
        </w:rPr>
        <w:t xml:space="preserve"> estate to boost </w:t>
      </w:r>
      <w:r w:rsidR="00F70DAB" w:rsidRPr="00F70DAB">
        <w:rPr>
          <w:rFonts w:ascii="Gadugi" w:eastAsia="Times New Roman" w:hAnsi="Gadugi" w:cs="Poppins"/>
          <w:color w:val="153D63" w:themeColor="text2" w:themeTint="E6"/>
          <w:kern w:val="0"/>
          <w:sz w:val="21"/>
          <w:szCs w:val="21"/>
          <w:lang w:eastAsia="en-CA"/>
          <w14:ligatures w14:val="none"/>
        </w:rPr>
        <w:t xml:space="preserve">year-round </w:t>
      </w:r>
      <w:r w:rsidR="00791D1B">
        <w:rPr>
          <w:rFonts w:ascii="Gadugi" w:eastAsia="Times New Roman" w:hAnsi="Gadugi" w:cs="Poppins"/>
          <w:color w:val="153D63" w:themeColor="text2" w:themeTint="E6"/>
          <w:kern w:val="0"/>
          <w:sz w:val="21"/>
          <w:szCs w:val="21"/>
          <w:lang w:eastAsia="en-CA"/>
          <w14:ligatures w14:val="none"/>
        </w:rPr>
        <w:t xml:space="preserve">recreational </w:t>
      </w:r>
      <w:r w:rsidR="00F70DAB" w:rsidRPr="00F70DAB">
        <w:rPr>
          <w:rFonts w:ascii="Gadugi" w:eastAsia="Times New Roman" w:hAnsi="Gadugi" w:cs="Poppins"/>
          <w:color w:val="153D63" w:themeColor="text2" w:themeTint="E6"/>
          <w:kern w:val="0"/>
          <w:sz w:val="21"/>
          <w:szCs w:val="21"/>
          <w:lang w:eastAsia="en-CA"/>
          <w14:ligatures w14:val="none"/>
        </w:rPr>
        <w:t xml:space="preserve">tourism. </w:t>
      </w:r>
    </w:p>
    <w:p w14:paraId="424C5529" w14:textId="587F5314" w:rsidR="006054C6" w:rsidRPr="001548EE" w:rsidRDefault="006054C6" w:rsidP="00DE60A5">
      <w:pPr>
        <w:pStyle w:val="ListParagraph"/>
        <w:numPr>
          <w:ilvl w:val="0"/>
          <w:numId w:val="26"/>
        </w:numPr>
        <w:spacing w:after="0" w:line="240" w:lineRule="auto"/>
        <w:textAlignment w:val="baseline"/>
        <w:rPr>
          <w:rFonts w:ascii="Gadugi" w:eastAsia="Times New Roman" w:hAnsi="Gadugi" w:cs="Poppins"/>
          <w:color w:val="153D63" w:themeColor="text2" w:themeTint="E6"/>
          <w:kern w:val="0"/>
          <w:sz w:val="21"/>
          <w:szCs w:val="21"/>
          <w:highlight w:val="yellow"/>
          <w:lang w:eastAsia="en-CA"/>
          <w14:ligatures w14:val="none"/>
        </w:rPr>
      </w:pPr>
      <w:r w:rsidRPr="001548EE">
        <w:rPr>
          <w:rFonts w:ascii="Gadugi" w:eastAsia="Times New Roman" w:hAnsi="Gadugi" w:cs="Poppins"/>
          <w:color w:val="153D63" w:themeColor="text2" w:themeTint="E6"/>
          <w:kern w:val="0"/>
          <w:sz w:val="21"/>
          <w:szCs w:val="21"/>
          <w:highlight w:val="yellow"/>
          <w:lang w:eastAsia="en-CA"/>
          <w14:ligatures w14:val="none"/>
        </w:rPr>
        <w:t xml:space="preserve">Establish the drag and </w:t>
      </w:r>
      <w:r w:rsidRPr="001548EE">
        <w:rPr>
          <w:rFonts w:ascii="Gadugi" w:eastAsia="Times New Roman" w:hAnsi="Gadugi" w:cs="Poppins"/>
          <w:b/>
          <w:bCs/>
          <w:color w:val="153D63" w:themeColor="text2" w:themeTint="E6"/>
          <w:kern w:val="0"/>
          <w:sz w:val="21"/>
          <w:szCs w:val="21"/>
          <w:highlight w:val="yellow"/>
          <w:lang w:eastAsia="en-CA"/>
          <w14:ligatures w14:val="none"/>
        </w:rPr>
        <w:t>drift racing facility for motor sports</w:t>
      </w:r>
      <w:r w:rsidRPr="001548EE">
        <w:rPr>
          <w:rFonts w:ascii="Gadugi" w:eastAsia="Times New Roman" w:hAnsi="Gadugi" w:cs="Poppins"/>
          <w:color w:val="153D63" w:themeColor="text2" w:themeTint="E6"/>
          <w:kern w:val="0"/>
          <w:sz w:val="21"/>
          <w:szCs w:val="21"/>
          <w:highlight w:val="yellow"/>
          <w:lang w:eastAsia="en-CA"/>
          <w14:ligatures w14:val="none"/>
        </w:rPr>
        <w:t xml:space="preserve"> </w:t>
      </w:r>
      <w:r w:rsidR="00800660" w:rsidRPr="001548EE">
        <w:rPr>
          <w:rFonts w:ascii="Gadugi" w:eastAsia="Times New Roman" w:hAnsi="Gadugi" w:cs="Poppins"/>
          <w:color w:val="153D63" w:themeColor="text2" w:themeTint="E6"/>
          <w:kern w:val="0"/>
          <w:sz w:val="21"/>
          <w:szCs w:val="21"/>
          <w:highlight w:val="yellow"/>
          <w:lang w:eastAsia="en-CA"/>
          <w14:ligatures w14:val="none"/>
        </w:rPr>
        <w:t xml:space="preserve">as an </w:t>
      </w:r>
      <w:r w:rsidR="001548EE" w:rsidRPr="001548EE">
        <w:rPr>
          <w:rFonts w:ascii="Gadugi" w:eastAsia="Times New Roman" w:hAnsi="Gadugi" w:cs="Poppins"/>
          <w:color w:val="153D63" w:themeColor="text2" w:themeTint="E6"/>
          <w:kern w:val="0"/>
          <w:sz w:val="21"/>
          <w:szCs w:val="21"/>
          <w:highlight w:val="yellow"/>
          <w:lang w:eastAsia="en-CA"/>
          <w14:ligatures w14:val="none"/>
        </w:rPr>
        <w:t>events</w:t>
      </w:r>
      <w:r w:rsidR="00800660" w:rsidRPr="001548EE">
        <w:rPr>
          <w:rFonts w:ascii="Gadugi" w:eastAsia="Times New Roman" w:hAnsi="Gadugi" w:cs="Poppins"/>
          <w:color w:val="153D63" w:themeColor="text2" w:themeTint="E6"/>
          <w:kern w:val="0"/>
          <w:sz w:val="21"/>
          <w:szCs w:val="21"/>
          <w:highlight w:val="yellow"/>
          <w:lang w:eastAsia="en-CA"/>
          <w14:ligatures w14:val="none"/>
        </w:rPr>
        <w:t xml:space="preserve"> tourism sporting niche </w:t>
      </w:r>
    </w:p>
    <w:p w14:paraId="0F5D59C3" w14:textId="77777777" w:rsidR="00DA5E7C" w:rsidRDefault="00DA5E7C" w:rsidP="00DA5E7C">
      <w:pPr>
        <w:ind w:left="720"/>
        <w:rPr>
          <w:rFonts w:ascii="Gadugi" w:hAnsi="Gadugi"/>
          <w:b/>
          <w:bCs/>
          <w:color w:val="BF4E14" w:themeColor="accent2" w:themeShade="BF"/>
        </w:rPr>
      </w:pPr>
    </w:p>
    <w:p w14:paraId="17E35202" w14:textId="7462DA4B" w:rsidR="00F76802" w:rsidRPr="00F76802" w:rsidRDefault="00F76802" w:rsidP="00DA5E7C">
      <w:pPr>
        <w:ind w:left="360"/>
        <w:rPr>
          <w:rFonts w:ascii="Gadugi" w:hAnsi="Gadugi"/>
          <w:b/>
          <w:bCs/>
          <w:color w:val="BF4E14" w:themeColor="accent2" w:themeShade="BF"/>
        </w:rPr>
      </w:pPr>
      <w:r w:rsidRPr="00F76802">
        <w:rPr>
          <w:rFonts w:ascii="Gadugi" w:hAnsi="Gadugi"/>
          <w:b/>
          <w:bCs/>
          <w:color w:val="BF4E14" w:themeColor="accent2" w:themeShade="BF"/>
        </w:rPr>
        <w:t xml:space="preserve">Current achievements </w:t>
      </w:r>
    </w:p>
    <w:p w14:paraId="3CC0B404" w14:textId="77777777" w:rsidR="00F82883" w:rsidRPr="004720E0" w:rsidRDefault="00F82883" w:rsidP="00F82883">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6751CDE0" w14:textId="77777777" w:rsidR="001F339C" w:rsidRDefault="001F339C" w:rsidP="00D60CC4">
      <w:pPr>
        <w:numPr>
          <w:ilvl w:val="0"/>
          <w:numId w:val="7"/>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Strengthen Community Engagement</w:t>
      </w:r>
      <w:r w:rsidRPr="004720E0">
        <w:rPr>
          <w:rFonts w:ascii="Gadugi" w:eastAsia="Times New Roman" w:hAnsi="Gadugi" w:cs="Poppins"/>
          <w:color w:val="153D63" w:themeColor="text2" w:themeTint="E6"/>
          <w:kern w:val="0"/>
          <w:lang w:eastAsia="en-CA"/>
          <w14:ligatures w14:val="none"/>
        </w:rPr>
        <w:t>: Foster a culture of sports and recreation by engaging local communities in planning and decision-making processes. Encourage volunteerism and community-led initiatives to enhance the sense of ownership and pride in local sports programs.</w:t>
      </w:r>
    </w:p>
    <w:p w14:paraId="08C8CDB9" w14:textId="77777777" w:rsidR="00DA5E7C" w:rsidRDefault="00DA5E7C" w:rsidP="00DA5E7C">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70F24E72" w14:textId="4C32179D" w:rsidR="00F82883" w:rsidRPr="00DA5E7C" w:rsidRDefault="006821B3" w:rsidP="00DA5E7C">
      <w:pPr>
        <w:spacing w:after="0" w:line="240" w:lineRule="auto"/>
        <w:ind w:left="720"/>
        <w:textAlignment w:val="baseline"/>
        <w:rPr>
          <w:rFonts w:ascii="Gadugi" w:eastAsia="Times New Roman" w:hAnsi="Gadugi" w:cs="Poppins"/>
          <w:b/>
          <w:bCs/>
          <w:color w:val="BF4E14" w:themeColor="accent2" w:themeShade="BF"/>
          <w:kern w:val="0"/>
          <w:sz w:val="24"/>
          <w:szCs w:val="24"/>
          <w:lang w:eastAsia="en-CA"/>
          <w14:ligatures w14:val="none"/>
        </w:rPr>
      </w:pPr>
      <w:r w:rsidRPr="00DA5E7C">
        <w:rPr>
          <w:rFonts w:ascii="Gadugi" w:eastAsia="Times New Roman" w:hAnsi="Gadugi" w:cs="Poppins"/>
          <w:b/>
          <w:bCs/>
          <w:color w:val="BF4E14" w:themeColor="accent2" w:themeShade="BF"/>
          <w:kern w:val="0"/>
          <w:sz w:val="24"/>
          <w:szCs w:val="24"/>
          <w:lang w:eastAsia="en-CA"/>
          <w14:ligatures w14:val="none"/>
        </w:rPr>
        <w:t xml:space="preserve">Key </w:t>
      </w:r>
      <w:r w:rsidR="00F82883" w:rsidRPr="00DA5E7C">
        <w:rPr>
          <w:rFonts w:ascii="Gadugi" w:eastAsia="Times New Roman" w:hAnsi="Gadugi" w:cs="Poppins"/>
          <w:b/>
          <w:bCs/>
          <w:color w:val="BF4E14" w:themeColor="accent2" w:themeShade="BF"/>
          <w:kern w:val="0"/>
          <w:sz w:val="24"/>
          <w:szCs w:val="24"/>
          <w:lang w:eastAsia="en-CA"/>
          <w14:ligatures w14:val="none"/>
        </w:rPr>
        <w:t xml:space="preserve">programmes &amp; projects. </w:t>
      </w:r>
    </w:p>
    <w:p w14:paraId="35BC7D94" w14:textId="2DA4EE49" w:rsidR="00FD4D8E" w:rsidRPr="00FD4D8E" w:rsidRDefault="00F86D80" w:rsidP="00DE60A5">
      <w:pPr>
        <w:pStyle w:val="ListParagraph"/>
        <w:numPr>
          <w:ilvl w:val="0"/>
          <w:numId w:val="25"/>
        </w:numPr>
        <w:spacing w:after="0" w:line="240" w:lineRule="auto"/>
        <w:textAlignment w:val="baseline"/>
        <w:rPr>
          <w:rFonts w:ascii="Gadugi" w:eastAsia="Times New Roman" w:hAnsi="Gadugi" w:cs="Poppins"/>
          <w:color w:val="BF4E14" w:themeColor="accent2" w:themeShade="BF"/>
          <w:kern w:val="0"/>
          <w:sz w:val="21"/>
          <w:szCs w:val="21"/>
          <w:lang w:eastAsia="en-CA"/>
          <w14:ligatures w14:val="none"/>
        </w:rPr>
      </w:pPr>
      <w:r w:rsidRPr="00F86D80">
        <w:rPr>
          <w:rFonts w:ascii="Gadugi" w:eastAsia="Times New Roman" w:hAnsi="Gadugi" w:cs="Poppins"/>
          <w:b/>
          <w:bCs/>
          <w:color w:val="153D63" w:themeColor="text2" w:themeTint="E6"/>
          <w:kern w:val="0"/>
          <w:sz w:val="21"/>
          <w:szCs w:val="21"/>
          <w:lang w:eastAsia="en-CA"/>
          <w14:ligatures w14:val="none"/>
        </w:rPr>
        <w:t>Sport for social change outreach:</w:t>
      </w:r>
      <w:r>
        <w:rPr>
          <w:rFonts w:ascii="Gadugi" w:eastAsia="Times New Roman" w:hAnsi="Gadugi" w:cs="Poppins"/>
          <w:color w:val="153D63" w:themeColor="text2" w:themeTint="E6"/>
          <w:kern w:val="0"/>
          <w:sz w:val="21"/>
          <w:szCs w:val="21"/>
          <w:lang w:eastAsia="en-CA"/>
          <w14:ligatures w14:val="none"/>
        </w:rPr>
        <w:t xml:space="preserve"> </w:t>
      </w:r>
      <w:r w:rsidR="00FD4D8E" w:rsidRPr="00FD4D8E">
        <w:rPr>
          <w:rFonts w:ascii="Gadugi" w:eastAsia="Times New Roman" w:hAnsi="Gadugi" w:cs="Poppins"/>
          <w:color w:val="153D63" w:themeColor="text2" w:themeTint="E6"/>
          <w:kern w:val="0"/>
          <w:sz w:val="21"/>
          <w:szCs w:val="21"/>
          <w:lang w:eastAsia="en-CA"/>
          <w14:ligatures w14:val="none"/>
        </w:rPr>
        <w:t>Establish community learning and development hubs across Tobago that integrate sport-based outreach as a catalyst for social inclusion, youth empowerment, and improved access to literacy and numeracy support, especially in remote and underserved communities</w:t>
      </w:r>
      <w:r w:rsidR="00FD4D8E" w:rsidRPr="00FD4D8E">
        <w:rPr>
          <w:rFonts w:ascii="Gadugi" w:eastAsia="Times New Roman" w:hAnsi="Gadugi" w:cs="Poppins"/>
          <w:color w:val="BF4E14" w:themeColor="accent2" w:themeShade="BF"/>
          <w:kern w:val="0"/>
          <w:sz w:val="21"/>
          <w:szCs w:val="21"/>
          <w:lang w:eastAsia="en-CA"/>
          <w14:ligatures w14:val="none"/>
        </w:rPr>
        <w:t>.</w:t>
      </w:r>
    </w:p>
    <w:p w14:paraId="5CB35F95" w14:textId="1B8C7D88" w:rsidR="00291EAE" w:rsidRPr="00291EAE" w:rsidRDefault="00291EAE" w:rsidP="00DE60A5">
      <w:pPr>
        <w:pStyle w:val="ListParagraph"/>
        <w:numPr>
          <w:ilvl w:val="0"/>
          <w:numId w:val="25"/>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2F2FE5">
        <w:rPr>
          <w:rFonts w:ascii="Gadugi" w:eastAsia="Times New Roman" w:hAnsi="Gadugi" w:cs="Poppins"/>
          <w:b/>
          <w:bCs/>
          <w:color w:val="153D63" w:themeColor="text2" w:themeTint="E6"/>
          <w:kern w:val="0"/>
          <w:sz w:val="21"/>
          <w:szCs w:val="21"/>
          <w:lang w:eastAsia="en-CA"/>
          <w14:ligatures w14:val="none"/>
        </w:rPr>
        <w:t>Spor</w:t>
      </w:r>
      <w:r w:rsidR="002F2FE5" w:rsidRPr="002F2FE5">
        <w:rPr>
          <w:rFonts w:ascii="Gadugi" w:eastAsia="Times New Roman" w:hAnsi="Gadugi" w:cs="Poppins"/>
          <w:b/>
          <w:bCs/>
          <w:color w:val="153D63" w:themeColor="text2" w:themeTint="E6"/>
          <w:kern w:val="0"/>
          <w:sz w:val="21"/>
          <w:szCs w:val="21"/>
          <w:lang w:eastAsia="en-CA"/>
          <w14:ligatures w14:val="none"/>
        </w:rPr>
        <w:t>t development programme:</w:t>
      </w:r>
      <w:r w:rsidR="002F2FE5">
        <w:rPr>
          <w:rFonts w:ascii="Gadugi" w:eastAsia="Times New Roman" w:hAnsi="Gadugi" w:cs="Poppins"/>
          <w:color w:val="153D63" w:themeColor="text2" w:themeTint="E6"/>
          <w:kern w:val="0"/>
          <w:sz w:val="21"/>
          <w:szCs w:val="21"/>
          <w:lang w:eastAsia="en-CA"/>
          <w14:ligatures w14:val="none"/>
        </w:rPr>
        <w:t xml:space="preserve"> </w:t>
      </w:r>
      <w:r w:rsidRPr="00291EAE">
        <w:rPr>
          <w:rFonts w:ascii="Gadugi" w:eastAsia="Times New Roman" w:hAnsi="Gadugi" w:cs="Poppins"/>
          <w:color w:val="153D63" w:themeColor="text2" w:themeTint="E6"/>
          <w:kern w:val="0"/>
          <w:sz w:val="21"/>
          <w:szCs w:val="21"/>
          <w:lang w:eastAsia="en-CA"/>
          <w14:ligatures w14:val="none"/>
        </w:rPr>
        <w:t>Offer financial assistance and capacity-building to sporting organizations to enhance grassroots sport, athlete development, and community wellness.</w:t>
      </w:r>
    </w:p>
    <w:p w14:paraId="75792562" w14:textId="2124F143" w:rsidR="00651455" w:rsidRPr="00651455" w:rsidRDefault="00651455" w:rsidP="00DE60A5">
      <w:pPr>
        <w:pStyle w:val="ListParagraph"/>
        <w:numPr>
          <w:ilvl w:val="0"/>
          <w:numId w:val="25"/>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651455">
        <w:rPr>
          <w:rFonts w:ascii="Gadugi" w:eastAsia="Times New Roman" w:hAnsi="Gadugi" w:cs="Poppins"/>
          <w:b/>
          <w:bCs/>
          <w:color w:val="153D63" w:themeColor="text2" w:themeTint="E6"/>
          <w:kern w:val="0"/>
          <w:sz w:val="21"/>
          <w:szCs w:val="21"/>
          <w:lang w:eastAsia="en-CA"/>
          <w14:ligatures w14:val="none"/>
        </w:rPr>
        <w:t>Business training:</w:t>
      </w:r>
      <w:r>
        <w:rPr>
          <w:rFonts w:ascii="Gadugi" w:eastAsia="Times New Roman" w:hAnsi="Gadugi" w:cs="Poppins"/>
          <w:color w:val="153D63" w:themeColor="text2" w:themeTint="E6"/>
          <w:kern w:val="0"/>
          <w:sz w:val="21"/>
          <w:szCs w:val="21"/>
          <w:lang w:eastAsia="en-CA"/>
          <w14:ligatures w14:val="none"/>
        </w:rPr>
        <w:t xml:space="preserve"> </w:t>
      </w:r>
      <w:r w:rsidRPr="00651455">
        <w:rPr>
          <w:rFonts w:ascii="Gadugi" w:eastAsia="Times New Roman" w:hAnsi="Gadugi" w:cs="Poppins"/>
          <w:color w:val="153D63" w:themeColor="text2" w:themeTint="E6"/>
          <w:kern w:val="0"/>
          <w:sz w:val="21"/>
          <w:szCs w:val="21"/>
          <w:lang w:eastAsia="en-CA"/>
          <w14:ligatures w14:val="none"/>
        </w:rPr>
        <w:t>Strengthen club capacity by delivering comprehensive governance, accountability, and revenue-generation training to ensure sustainable and effective sport organization management.</w:t>
      </w:r>
    </w:p>
    <w:p w14:paraId="13E66DD4" w14:textId="3ECDE87B" w:rsidR="00C3232A" w:rsidRPr="00C3232A" w:rsidRDefault="00C3232A" w:rsidP="00DE60A5">
      <w:pPr>
        <w:pStyle w:val="ListParagraph"/>
        <w:numPr>
          <w:ilvl w:val="0"/>
          <w:numId w:val="25"/>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C3232A">
        <w:rPr>
          <w:rFonts w:ascii="Gadugi" w:eastAsia="Times New Roman" w:hAnsi="Gadugi" w:cs="Poppins"/>
          <w:b/>
          <w:bCs/>
          <w:color w:val="153D63" w:themeColor="text2" w:themeTint="E6"/>
          <w:kern w:val="0"/>
          <w:sz w:val="21"/>
          <w:szCs w:val="21"/>
          <w:lang w:eastAsia="en-CA"/>
          <w14:ligatures w14:val="none"/>
        </w:rPr>
        <w:t>Capacity building:</w:t>
      </w:r>
      <w:r>
        <w:rPr>
          <w:rFonts w:ascii="Gadugi" w:eastAsia="Times New Roman" w:hAnsi="Gadugi" w:cs="Poppins"/>
          <w:color w:val="153D63" w:themeColor="text2" w:themeTint="E6"/>
          <w:kern w:val="0"/>
          <w:sz w:val="21"/>
          <w:szCs w:val="21"/>
          <w:lang w:eastAsia="en-CA"/>
          <w14:ligatures w14:val="none"/>
        </w:rPr>
        <w:t xml:space="preserve"> </w:t>
      </w:r>
      <w:r w:rsidRPr="00C3232A">
        <w:rPr>
          <w:rFonts w:ascii="Gadugi" w:eastAsia="Times New Roman" w:hAnsi="Gadugi" w:cs="Poppins"/>
          <w:color w:val="153D63" w:themeColor="text2" w:themeTint="E6"/>
          <w:kern w:val="0"/>
          <w:sz w:val="21"/>
          <w:szCs w:val="21"/>
          <w:lang w:eastAsia="en-CA"/>
          <w14:ligatures w14:val="none"/>
        </w:rPr>
        <w:t>Enhance the quality and professionalism of sport delivery by strengthening the technical and administrative capacity of coaches, referees, and sport administrators through structured training and development programmes.</w:t>
      </w:r>
    </w:p>
    <w:p w14:paraId="12D80FC6" w14:textId="77777777" w:rsidR="00DA5E7C" w:rsidRDefault="00DA5E7C" w:rsidP="00DA5E7C">
      <w:pPr>
        <w:ind w:left="720"/>
        <w:rPr>
          <w:rFonts w:ascii="Gadugi" w:hAnsi="Gadugi"/>
          <w:b/>
          <w:bCs/>
          <w:color w:val="BF4E14" w:themeColor="accent2" w:themeShade="BF"/>
        </w:rPr>
      </w:pPr>
    </w:p>
    <w:p w14:paraId="09ED5569" w14:textId="77777777" w:rsidR="00F82883" w:rsidRPr="004720E0" w:rsidRDefault="00F82883" w:rsidP="007E7C08">
      <w:pPr>
        <w:spacing w:after="0" w:line="240" w:lineRule="auto"/>
        <w:textAlignment w:val="baseline"/>
        <w:rPr>
          <w:rFonts w:ascii="Gadugi" w:eastAsia="Times New Roman" w:hAnsi="Gadugi" w:cs="Poppins"/>
          <w:color w:val="153D63" w:themeColor="text2" w:themeTint="E6"/>
          <w:kern w:val="0"/>
          <w:lang w:eastAsia="en-CA"/>
          <w14:ligatures w14:val="none"/>
        </w:rPr>
      </w:pPr>
    </w:p>
    <w:p w14:paraId="1A01C0E6" w14:textId="77777777" w:rsidR="001F339C" w:rsidRDefault="001F339C" w:rsidP="00D60CC4">
      <w:pPr>
        <w:numPr>
          <w:ilvl w:val="0"/>
          <w:numId w:val="7"/>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Foster Partnerships and Collaborations</w:t>
      </w:r>
      <w:r w:rsidRPr="004720E0">
        <w:rPr>
          <w:rFonts w:ascii="Gadugi" w:eastAsia="Times New Roman" w:hAnsi="Gadugi" w:cs="Poppins"/>
          <w:color w:val="153D63" w:themeColor="text2" w:themeTint="E6"/>
          <w:kern w:val="0"/>
          <w:lang w:eastAsia="en-CA"/>
          <w14:ligatures w14:val="none"/>
        </w:rPr>
        <w:t>: Build strategic partnerships with local, regional, and international organizations to share resources, expertise, and best practices in sports and recreation management.</w:t>
      </w:r>
    </w:p>
    <w:p w14:paraId="3ED73BA3" w14:textId="77777777" w:rsidR="00CD2274" w:rsidRPr="00CD2274" w:rsidRDefault="00CD2274" w:rsidP="00CD2274">
      <w:pPr>
        <w:spacing w:after="0" w:line="240" w:lineRule="auto"/>
        <w:ind w:left="720"/>
        <w:textAlignment w:val="baseline"/>
        <w:rPr>
          <w:rFonts w:ascii="Gadugi" w:eastAsia="Times New Roman" w:hAnsi="Gadugi" w:cs="Poppins"/>
          <w:color w:val="BF4E14" w:themeColor="accent2" w:themeShade="BF"/>
          <w:kern w:val="0"/>
          <w:sz w:val="21"/>
          <w:szCs w:val="21"/>
          <w:lang w:eastAsia="en-CA"/>
          <w14:ligatures w14:val="none"/>
        </w:rPr>
      </w:pPr>
    </w:p>
    <w:p w14:paraId="47BE2303" w14:textId="7A2A2B97" w:rsidR="007E7C08" w:rsidRPr="001C3EC1" w:rsidRDefault="006821B3" w:rsidP="00CD2274">
      <w:pPr>
        <w:spacing w:after="0" w:line="240" w:lineRule="auto"/>
        <w:ind w:left="360"/>
        <w:textAlignment w:val="baseline"/>
        <w:rPr>
          <w:rFonts w:ascii="Gadugi" w:eastAsia="Times New Roman" w:hAnsi="Gadugi" w:cs="Poppins"/>
          <w:b/>
          <w:bCs/>
          <w:color w:val="BF4E14" w:themeColor="accent2" w:themeShade="BF"/>
          <w:kern w:val="0"/>
          <w:sz w:val="21"/>
          <w:szCs w:val="21"/>
          <w:highlight w:val="yellow"/>
          <w:lang w:eastAsia="en-CA"/>
          <w14:ligatures w14:val="none"/>
        </w:rPr>
      </w:pPr>
      <w:r w:rsidRPr="001C3EC1">
        <w:rPr>
          <w:rFonts w:ascii="Gadugi" w:eastAsia="Times New Roman" w:hAnsi="Gadugi" w:cs="Poppins"/>
          <w:b/>
          <w:bCs/>
          <w:color w:val="BF4E14" w:themeColor="accent2" w:themeShade="BF"/>
          <w:kern w:val="0"/>
          <w:sz w:val="21"/>
          <w:szCs w:val="21"/>
          <w:highlight w:val="yellow"/>
          <w:lang w:eastAsia="en-CA"/>
          <w14:ligatures w14:val="none"/>
        </w:rPr>
        <w:t xml:space="preserve">Key </w:t>
      </w:r>
      <w:r w:rsidR="007E7C08" w:rsidRPr="001C3EC1">
        <w:rPr>
          <w:rFonts w:ascii="Gadugi" w:eastAsia="Times New Roman" w:hAnsi="Gadugi" w:cs="Poppins"/>
          <w:b/>
          <w:bCs/>
          <w:color w:val="BF4E14" w:themeColor="accent2" w:themeShade="BF"/>
          <w:kern w:val="0"/>
          <w:sz w:val="21"/>
          <w:szCs w:val="21"/>
          <w:highlight w:val="yellow"/>
          <w:lang w:eastAsia="en-CA"/>
          <w14:ligatures w14:val="none"/>
        </w:rPr>
        <w:t xml:space="preserve">programmes &amp; projects. </w:t>
      </w:r>
    </w:p>
    <w:p w14:paraId="6451FAA3" w14:textId="77777777" w:rsidR="007E7C08" w:rsidRPr="001C3EC1" w:rsidRDefault="007E7C08" w:rsidP="00DE60A5">
      <w:pPr>
        <w:pStyle w:val="ListParagraph"/>
        <w:numPr>
          <w:ilvl w:val="0"/>
          <w:numId w:val="24"/>
        </w:numPr>
        <w:spacing w:after="0" w:line="240" w:lineRule="auto"/>
        <w:textAlignment w:val="baseline"/>
        <w:rPr>
          <w:rFonts w:ascii="Gadugi" w:eastAsia="Times New Roman" w:hAnsi="Gadugi" w:cs="Poppins"/>
          <w:color w:val="BF4E14" w:themeColor="accent2" w:themeShade="BF"/>
          <w:kern w:val="0"/>
          <w:sz w:val="21"/>
          <w:szCs w:val="21"/>
          <w:highlight w:val="yellow"/>
          <w:lang w:eastAsia="en-CA"/>
          <w14:ligatures w14:val="none"/>
        </w:rPr>
      </w:pPr>
      <w:r w:rsidRPr="001C3EC1">
        <w:rPr>
          <w:rFonts w:ascii="Gadugi" w:eastAsia="Times New Roman" w:hAnsi="Gadugi" w:cs="Poppins"/>
          <w:color w:val="BF4E14" w:themeColor="accent2" w:themeShade="BF"/>
          <w:kern w:val="0"/>
          <w:sz w:val="21"/>
          <w:szCs w:val="21"/>
          <w:highlight w:val="yellow"/>
          <w:lang w:eastAsia="en-CA"/>
          <w14:ligatures w14:val="none"/>
        </w:rPr>
        <w:t>Xxx</w:t>
      </w:r>
    </w:p>
    <w:p w14:paraId="3809232C" w14:textId="77777777" w:rsidR="007E7C08" w:rsidRPr="001C3EC1" w:rsidRDefault="007E7C08" w:rsidP="00DE60A5">
      <w:pPr>
        <w:pStyle w:val="ListParagraph"/>
        <w:numPr>
          <w:ilvl w:val="0"/>
          <w:numId w:val="24"/>
        </w:numPr>
        <w:spacing w:after="0" w:line="240" w:lineRule="auto"/>
        <w:textAlignment w:val="baseline"/>
        <w:rPr>
          <w:rFonts w:ascii="Gadugi" w:eastAsia="Times New Roman" w:hAnsi="Gadugi" w:cs="Poppins"/>
          <w:color w:val="BF4E14" w:themeColor="accent2" w:themeShade="BF"/>
          <w:kern w:val="0"/>
          <w:sz w:val="21"/>
          <w:szCs w:val="21"/>
          <w:highlight w:val="yellow"/>
          <w:lang w:eastAsia="en-CA"/>
          <w14:ligatures w14:val="none"/>
        </w:rPr>
      </w:pPr>
      <w:r w:rsidRPr="001C3EC1">
        <w:rPr>
          <w:rFonts w:ascii="Gadugi" w:eastAsia="Times New Roman" w:hAnsi="Gadugi" w:cs="Poppins"/>
          <w:color w:val="BF4E14" w:themeColor="accent2" w:themeShade="BF"/>
          <w:kern w:val="0"/>
          <w:sz w:val="21"/>
          <w:szCs w:val="21"/>
          <w:highlight w:val="yellow"/>
          <w:lang w:eastAsia="en-CA"/>
          <w14:ligatures w14:val="none"/>
        </w:rPr>
        <w:t>Xxx</w:t>
      </w:r>
    </w:p>
    <w:p w14:paraId="51970E4C" w14:textId="77777777" w:rsidR="007E7C08" w:rsidRPr="001C3EC1" w:rsidRDefault="007E7C08" w:rsidP="00DE60A5">
      <w:pPr>
        <w:pStyle w:val="ListParagraph"/>
        <w:numPr>
          <w:ilvl w:val="0"/>
          <w:numId w:val="24"/>
        </w:numPr>
        <w:spacing w:after="0" w:line="240" w:lineRule="auto"/>
        <w:textAlignment w:val="baseline"/>
        <w:rPr>
          <w:rFonts w:ascii="Gadugi" w:eastAsia="Times New Roman" w:hAnsi="Gadugi" w:cs="Poppins"/>
          <w:color w:val="BF4E14" w:themeColor="accent2" w:themeShade="BF"/>
          <w:kern w:val="0"/>
          <w:sz w:val="21"/>
          <w:szCs w:val="21"/>
          <w:highlight w:val="yellow"/>
          <w:lang w:eastAsia="en-CA"/>
          <w14:ligatures w14:val="none"/>
        </w:rPr>
      </w:pPr>
      <w:r w:rsidRPr="001C3EC1">
        <w:rPr>
          <w:rFonts w:ascii="Gadugi" w:eastAsia="Times New Roman" w:hAnsi="Gadugi" w:cs="Poppins"/>
          <w:color w:val="BF4E14" w:themeColor="accent2" w:themeShade="BF"/>
          <w:kern w:val="0"/>
          <w:sz w:val="21"/>
          <w:szCs w:val="21"/>
          <w:highlight w:val="yellow"/>
          <w:lang w:eastAsia="en-CA"/>
          <w14:ligatures w14:val="none"/>
        </w:rPr>
        <w:t>Xxx</w:t>
      </w:r>
    </w:p>
    <w:p w14:paraId="2B0C661B" w14:textId="77777777" w:rsidR="007E7C08" w:rsidRPr="001C3EC1" w:rsidRDefault="007E7C08" w:rsidP="00DE60A5">
      <w:pPr>
        <w:pStyle w:val="ListParagraph"/>
        <w:numPr>
          <w:ilvl w:val="0"/>
          <w:numId w:val="24"/>
        </w:numPr>
        <w:spacing w:after="0" w:line="240" w:lineRule="auto"/>
        <w:textAlignment w:val="baseline"/>
        <w:rPr>
          <w:rFonts w:ascii="Gadugi" w:eastAsia="Times New Roman" w:hAnsi="Gadugi" w:cs="Poppins"/>
          <w:color w:val="BF4E14" w:themeColor="accent2" w:themeShade="BF"/>
          <w:kern w:val="0"/>
          <w:sz w:val="21"/>
          <w:szCs w:val="21"/>
          <w:highlight w:val="yellow"/>
          <w:lang w:eastAsia="en-CA"/>
          <w14:ligatures w14:val="none"/>
        </w:rPr>
      </w:pPr>
      <w:r w:rsidRPr="001C3EC1">
        <w:rPr>
          <w:rFonts w:ascii="Gadugi" w:eastAsia="Times New Roman" w:hAnsi="Gadugi" w:cs="Poppins"/>
          <w:color w:val="BF4E14" w:themeColor="accent2" w:themeShade="BF"/>
          <w:kern w:val="0"/>
          <w:sz w:val="21"/>
          <w:szCs w:val="21"/>
          <w:highlight w:val="yellow"/>
          <w:lang w:eastAsia="en-CA"/>
          <w14:ligatures w14:val="none"/>
        </w:rPr>
        <w:t>xxx</w:t>
      </w:r>
    </w:p>
    <w:p w14:paraId="560CE51B" w14:textId="77777777" w:rsidR="007E7C08" w:rsidRPr="004720E0" w:rsidRDefault="007E7C08" w:rsidP="007E7C08">
      <w:pPr>
        <w:spacing w:after="0" w:line="240" w:lineRule="auto"/>
        <w:textAlignment w:val="baseline"/>
        <w:rPr>
          <w:rFonts w:ascii="Gadugi" w:eastAsia="Times New Roman" w:hAnsi="Gadugi" w:cs="Poppins"/>
          <w:color w:val="153D63" w:themeColor="text2" w:themeTint="E6"/>
          <w:kern w:val="0"/>
          <w:lang w:eastAsia="en-CA"/>
          <w14:ligatures w14:val="none"/>
        </w:rPr>
      </w:pPr>
    </w:p>
    <w:p w14:paraId="31DDA5D0" w14:textId="77777777" w:rsidR="007E7C08" w:rsidRPr="004720E0" w:rsidRDefault="007E7C08" w:rsidP="007E7C08">
      <w:pPr>
        <w:rPr>
          <w:rFonts w:ascii="Gadugi" w:hAnsi="Gadugi"/>
          <w:b/>
          <w:bCs/>
          <w:color w:val="153D63" w:themeColor="text2" w:themeTint="E6"/>
        </w:rPr>
      </w:pPr>
    </w:p>
    <w:p w14:paraId="3D40B85A" w14:textId="5EE19C9B" w:rsidR="00C253AB" w:rsidRPr="00465940" w:rsidRDefault="009D629F" w:rsidP="00A74A96">
      <w:pPr>
        <w:pStyle w:val="Heading1"/>
        <w:rPr>
          <w:rFonts w:ascii="Gadugi" w:eastAsia="Times New Roman" w:hAnsi="Gadugi"/>
          <w:b/>
          <w:bCs/>
          <w:color w:val="BF4E14" w:themeColor="accent2" w:themeShade="BF"/>
          <w:bdr w:val="none" w:sz="0" w:space="0" w:color="auto" w:frame="1"/>
          <w:lang w:eastAsia="en-CA"/>
        </w:rPr>
      </w:pPr>
      <w:bookmarkStart w:id="20" w:name="_Toc210215712"/>
      <w:r w:rsidRPr="00465940">
        <w:rPr>
          <w:rFonts w:ascii="Gadugi" w:eastAsia="Times New Roman" w:hAnsi="Gadugi"/>
          <w:b/>
          <w:bCs/>
          <w:color w:val="BF4E14" w:themeColor="accent2" w:themeShade="BF"/>
          <w:bdr w:val="none" w:sz="0" w:space="0" w:color="auto" w:frame="1"/>
          <w:lang w:eastAsia="en-CA"/>
        </w:rPr>
        <w:t>Policy Focus:</w:t>
      </w:r>
      <w:r w:rsidR="00C253AB" w:rsidRPr="00465940">
        <w:rPr>
          <w:rFonts w:ascii="Gadugi" w:eastAsia="Times New Roman" w:hAnsi="Gadugi"/>
          <w:b/>
          <w:bCs/>
          <w:color w:val="BF4E14" w:themeColor="accent2" w:themeShade="BF"/>
          <w:bdr w:val="none" w:sz="0" w:space="0" w:color="auto" w:frame="1"/>
          <w:lang w:eastAsia="en-CA"/>
        </w:rPr>
        <w:t xml:space="preserve"> </w:t>
      </w:r>
      <w:bookmarkEnd w:id="20"/>
      <w:r w:rsidR="004965BC" w:rsidRPr="0094453E">
        <w:rPr>
          <w:rFonts w:ascii="Gadugi" w:eastAsia="Times New Roman" w:hAnsi="Gadugi"/>
          <w:color w:val="BF4E14" w:themeColor="accent2" w:themeShade="BF"/>
          <w:bdr w:val="none" w:sz="0" w:space="0" w:color="auto" w:frame="1"/>
          <w:lang w:eastAsia="en-CA"/>
        </w:rPr>
        <w:t>Food Security and Sovereignty</w:t>
      </w:r>
    </w:p>
    <w:p w14:paraId="3D96F302" w14:textId="32900CD5" w:rsidR="0022044E" w:rsidRDefault="004965BC" w:rsidP="00BD2EA0">
      <w:pPr>
        <w:rPr>
          <w:rFonts w:ascii="Gadugi" w:hAnsi="Gadugi"/>
          <w:b/>
          <w:bCs/>
          <w:color w:val="BF4E14" w:themeColor="accent2" w:themeShade="BF"/>
        </w:rPr>
      </w:pPr>
      <w:r>
        <w:rPr>
          <w:rFonts w:ascii="Gadugi" w:eastAsia="Times New Roman" w:hAnsi="Gadugi" w:cs="Poppins"/>
          <w:color w:val="153D63" w:themeColor="text2" w:themeTint="E6"/>
          <w:kern w:val="0"/>
          <w:lang w:eastAsia="en-CA"/>
          <w14:ligatures w14:val="none"/>
        </w:rPr>
        <w:t xml:space="preserve">Tobago aims to develop targeted, adequate, and autonomous food production systems. Achieving food sufficiency involves expanding the island's agricultural sector to meet the nutritional needs of both residents and visitors. This will create surplus produce for local, regional, and international export markets. </w:t>
      </w:r>
      <w:r w:rsidRPr="004965BC">
        <w:rPr>
          <w:rFonts w:ascii="Gadugi" w:eastAsia="Times New Roman" w:hAnsi="Gadugi" w:cs="Poppins"/>
          <w:b/>
          <w:bCs/>
          <w:color w:val="153D63" w:themeColor="text2" w:themeTint="E6"/>
          <w:kern w:val="0"/>
          <w:lang w:eastAsia="en-CA"/>
          <w14:ligatures w14:val="none"/>
        </w:rPr>
        <w:t>Food sovereignty</w:t>
      </w:r>
      <w:r>
        <w:rPr>
          <w:rFonts w:ascii="Gadugi" w:eastAsia="Times New Roman" w:hAnsi="Gadugi" w:cs="Poppins"/>
          <w:color w:val="153D63" w:themeColor="text2" w:themeTint="E6"/>
          <w:kern w:val="0"/>
          <w:lang w:eastAsia="en-CA"/>
          <w14:ligatures w14:val="none"/>
        </w:rPr>
        <w:t xml:space="preserve"> ensures that Tobago’s farmers and fishers can maintain essential food production cycles independently, without relying on external inputs, thereby supporting the </w:t>
      </w:r>
      <w:r w:rsidR="0033377F">
        <w:rPr>
          <w:rFonts w:ascii="Gadugi" w:eastAsia="Times New Roman" w:hAnsi="Gadugi" w:cs="Poppins"/>
          <w:color w:val="153D63" w:themeColor="text2" w:themeTint="E6"/>
          <w:kern w:val="0"/>
          <w:lang w:eastAsia="en-CA"/>
          <w14:ligatures w14:val="none"/>
        </w:rPr>
        <w:t>community's nutritional needs</w:t>
      </w:r>
      <w:r>
        <w:rPr>
          <w:rFonts w:ascii="Gadugi" w:eastAsia="Times New Roman" w:hAnsi="Gadugi" w:cs="Poppins"/>
          <w:color w:val="153D63" w:themeColor="text2" w:themeTint="E6"/>
          <w:kern w:val="0"/>
          <w:lang w:eastAsia="en-CA"/>
          <w14:ligatures w14:val="none"/>
        </w:rPr>
        <w:t>. It also emphasizes delivering high dietary quality and food safety through specific agricultural methods rooted in Tobago’s indigenous practices.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9F7" w:themeFill="text2" w:themeFillTint="1A"/>
        <w:tblLook w:val="04A0" w:firstRow="1" w:lastRow="0" w:firstColumn="1" w:lastColumn="0" w:noHBand="0" w:noVBand="1"/>
      </w:tblPr>
      <w:tblGrid>
        <w:gridCol w:w="9350"/>
      </w:tblGrid>
      <w:tr w:rsidR="00FB5B97" w14:paraId="3D0D63A1" w14:textId="77777777" w:rsidTr="00E41343">
        <w:tc>
          <w:tcPr>
            <w:tcW w:w="9350" w:type="dxa"/>
            <w:shd w:val="clear" w:color="auto" w:fill="DAE9F7" w:themeFill="text2" w:themeFillTint="1A"/>
          </w:tcPr>
          <w:p w14:paraId="050DDB05" w14:textId="77777777" w:rsidR="00FB5B97" w:rsidRPr="007C205E" w:rsidRDefault="007C205E" w:rsidP="0022044E">
            <w:pPr>
              <w:rPr>
                <w:rFonts w:ascii="Gadugi" w:hAnsi="Gadugi"/>
                <w:b/>
                <w:bCs/>
                <w:color w:val="153D63" w:themeColor="text2" w:themeTint="E6"/>
              </w:rPr>
            </w:pPr>
            <w:bookmarkStart w:id="21" w:name="_Hlk217749818"/>
            <w:r w:rsidRPr="007C205E">
              <w:rPr>
                <w:rFonts w:ascii="Gadugi" w:hAnsi="Gadugi"/>
                <w:b/>
                <w:bCs/>
                <w:color w:val="153D63" w:themeColor="text2" w:themeTint="E6"/>
              </w:rPr>
              <w:t xml:space="preserve">Primary Target. </w:t>
            </w:r>
          </w:p>
          <w:p w14:paraId="48DBCD91" w14:textId="77777777" w:rsidR="007C205E" w:rsidRPr="002B3BF8" w:rsidRDefault="007C205E" w:rsidP="00DE60A5">
            <w:pPr>
              <w:pStyle w:val="ListParagraph"/>
              <w:numPr>
                <w:ilvl w:val="0"/>
                <w:numId w:val="115"/>
              </w:numPr>
              <w:rPr>
                <w:rFonts w:ascii="Gadugi" w:hAnsi="Gadugi"/>
                <w:color w:val="153D63" w:themeColor="text2" w:themeTint="E6"/>
              </w:rPr>
            </w:pPr>
            <w:r w:rsidRPr="002B3BF8">
              <w:rPr>
                <w:rFonts w:ascii="Gadugi" w:hAnsi="Gadugi"/>
                <w:color w:val="153D63" w:themeColor="text2" w:themeTint="E6"/>
              </w:rPr>
              <w:t>Increase in the contribution of agriculture to at least 6% of GDP by 2035 and at least 8% by 2045.</w:t>
            </w:r>
          </w:p>
          <w:p w14:paraId="795322E6" w14:textId="77777777" w:rsidR="00CA665F" w:rsidRPr="002B3BF8" w:rsidRDefault="00CA665F" w:rsidP="00DE60A5">
            <w:pPr>
              <w:pStyle w:val="ListParagraph"/>
              <w:numPr>
                <w:ilvl w:val="0"/>
                <w:numId w:val="115"/>
              </w:numPr>
              <w:rPr>
                <w:rFonts w:ascii="Gadugi" w:hAnsi="Gadugi"/>
                <w:color w:val="153D63" w:themeColor="text2" w:themeTint="E6"/>
              </w:rPr>
            </w:pPr>
            <w:r w:rsidRPr="002B3BF8">
              <w:rPr>
                <w:rFonts w:ascii="Gadugi" w:hAnsi="Gadugi"/>
                <w:color w:val="153D63" w:themeColor="text2" w:themeTint="E6"/>
              </w:rPr>
              <w:t>Increase production of selected “indigenous” crops and livestock to support the nutritional needs of at least 25% of the permanent and transient populations by 2035 and at least 40% by 2045.</w:t>
            </w:r>
          </w:p>
          <w:p w14:paraId="16E5B5E9" w14:textId="77777777" w:rsidR="00CA665F" w:rsidRPr="002B3BF8" w:rsidRDefault="002B3BF8" w:rsidP="00DE60A5">
            <w:pPr>
              <w:pStyle w:val="ListParagraph"/>
              <w:numPr>
                <w:ilvl w:val="0"/>
                <w:numId w:val="115"/>
              </w:numPr>
              <w:rPr>
                <w:rFonts w:ascii="Gadugi" w:hAnsi="Gadugi"/>
                <w:color w:val="153D63" w:themeColor="text2" w:themeTint="E6"/>
              </w:rPr>
            </w:pPr>
            <w:r w:rsidRPr="002B3BF8">
              <w:rPr>
                <w:rFonts w:ascii="Gadugi" w:hAnsi="Gadugi"/>
                <w:color w:val="153D63" w:themeColor="text2" w:themeTint="E6"/>
              </w:rPr>
              <w:t>Increase the production of selected non-indigenous crops and livestock for export by at least 10% by 2035 and at least 20% by 2045.</w:t>
            </w:r>
          </w:p>
          <w:p w14:paraId="4CB7AA4E" w14:textId="138A171B" w:rsidR="002B3BF8" w:rsidRPr="002B3BF8" w:rsidRDefault="002B3BF8" w:rsidP="00DE60A5">
            <w:pPr>
              <w:pStyle w:val="ListParagraph"/>
              <w:numPr>
                <w:ilvl w:val="0"/>
                <w:numId w:val="115"/>
              </w:numPr>
              <w:rPr>
                <w:rFonts w:ascii="Gadugi" w:hAnsi="Gadugi"/>
                <w:color w:val="BF4E14" w:themeColor="accent2" w:themeShade="BF"/>
              </w:rPr>
            </w:pPr>
            <w:r w:rsidRPr="002B3BF8">
              <w:rPr>
                <w:rFonts w:ascii="Gadugi" w:hAnsi="Gadugi"/>
                <w:color w:val="153D63" w:themeColor="text2" w:themeTint="E6"/>
              </w:rPr>
              <w:t>Increase the quantity of commercially harvested fish by at least 40% by 2035 and at least 60% by 2045.</w:t>
            </w:r>
          </w:p>
        </w:tc>
      </w:tr>
    </w:tbl>
    <w:p w14:paraId="29D6159D" w14:textId="77777777" w:rsidR="004E6740" w:rsidRDefault="004E6740" w:rsidP="0022044E">
      <w:pPr>
        <w:rPr>
          <w:rFonts w:ascii="Gadugi" w:hAnsi="Gadugi"/>
          <w:b/>
          <w:bCs/>
          <w:color w:val="BF4E14" w:themeColor="accent2" w:themeShade="BF"/>
        </w:rPr>
      </w:pPr>
    </w:p>
    <w:p w14:paraId="44A87EA2" w14:textId="7D4D65DD" w:rsidR="0022044E" w:rsidRPr="001B7D74" w:rsidRDefault="0022044E" w:rsidP="0022044E">
      <w:pPr>
        <w:rPr>
          <w:rFonts w:ascii="Gadugi" w:hAnsi="Gadugi"/>
          <w:b/>
          <w:bCs/>
          <w:color w:val="BF4E14" w:themeColor="accent2" w:themeShade="BF"/>
        </w:rPr>
      </w:pPr>
      <w:r w:rsidRPr="001B7D74">
        <w:rPr>
          <w:rFonts w:ascii="Gadugi" w:hAnsi="Gadugi"/>
          <w:b/>
          <w:bCs/>
          <w:color w:val="BF4E14" w:themeColor="accent2" w:themeShade="BF"/>
        </w:rPr>
        <w:t xml:space="preserve">Policy </w:t>
      </w:r>
      <w:r w:rsidR="00D7269A">
        <w:rPr>
          <w:rFonts w:ascii="Gadugi" w:hAnsi="Gadugi"/>
          <w:b/>
          <w:bCs/>
          <w:color w:val="BF4E14" w:themeColor="accent2" w:themeShade="BF"/>
        </w:rPr>
        <w:t>mandates</w:t>
      </w:r>
      <w:r w:rsidRPr="001B7D74">
        <w:rPr>
          <w:rFonts w:ascii="Gadugi" w:hAnsi="Gadugi"/>
          <w:b/>
          <w:bCs/>
          <w:color w:val="BF4E14" w:themeColor="accent2" w:themeShade="BF"/>
        </w:rPr>
        <w:t xml:space="preserve"> </w:t>
      </w:r>
      <w:r w:rsidR="0033377F">
        <w:rPr>
          <w:rFonts w:ascii="Gadugi" w:hAnsi="Gadugi"/>
          <w:b/>
          <w:bCs/>
          <w:color w:val="BF4E14" w:themeColor="accent2" w:themeShade="BF"/>
        </w:rPr>
        <w:t xml:space="preserve">for food security and sovereignty </w:t>
      </w:r>
    </w:p>
    <w:bookmarkEnd w:id="21"/>
    <w:p w14:paraId="118F790B" w14:textId="2FA8BB35" w:rsidR="0047325C" w:rsidRDefault="0047325C" w:rsidP="0047325C">
      <w:pPr>
        <w:numPr>
          <w:ilvl w:val="0"/>
          <w:numId w:val="2"/>
        </w:numPr>
        <w:spacing w:after="0" w:line="300" w:lineRule="atLeast"/>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Invest in Infrastructure Development</w:t>
      </w:r>
      <w:r w:rsidRPr="004720E0">
        <w:rPr>
          <w:rFonts w:ascii="Gadugi" w:eastAsia="Times New Roman" w:hAnsi="Gadugi" w:cs="Poppins"/>
          <w:color w:val="153D63" w:themeColor="text2" w:themeTint="E6"/>
          <w:kern w:val="0"/>
          <w:lang w:eastAsia="en-CA"/>
          <w14:ligatures w14:val="none"/>
        </w:rPr>
        <w:br/>
        <w:t xml:space="preserve">Allocate resources for the development of critical infrastructure such as roads, storage facilities, and irrigation systems. Improved infrastructure will facilitate better </w:t>
      </w:r>
      <w:r w:rsidR="00DA5E7C">
        <w:rPr>
          <w:rFonts w:ascii="Gadugi" w:eastAsia="Times New Roman" w:hAnsi="Gadugi" w:cs="Poppins"/>
          <w:color w:val="153D63" w:themeColor="text2" w:themeTint="E6"/>
          <w:kern w:val="0"/>
          <w:lang w:eastAsia="en-CA"/>
          <w14:ligatures w14:val="none"/>
        </w:rPr>
        <w:t>market access</w:t>
      </w:r>
      <w:r w:rsidRPr="004720E0">
        <w:rPr>
          <w:rFonts w:ascii="Gadugi" w:eastAsia="Times New Roman" w:hAnsi="Gadugi" w:cs="Poppins"/>
          <w:color w:val="153D63" w:themeColor="text2" w:themeTint="E6"/>
          <w:kern w:val="0"/>
          <w:lang w:eastAsia="en-CA"/>
          <w14:ligatures w14:val="none"/>
        </w:rPr>
        <w:t>, reduce post-harvest losses, and enhance productivity.</w:t>
      </w:r>
    </w:p>
    <w:p w14:paraId="482363C0" w14:textId="77777777" w:rsidR="0047325C" w:rsidRDefault="0047325C" w:rsidP="0047325C">
      <w:pPr>
        <w:spacing w:after="0" w:line="300" w:lineRule="atLeast"/>
        <w:ind w:left="720"/>
        <w:textAlignment w:val="baseline"/>
        <w:rPr>
          <w:rFonts w:ascii="Gadugi" w:eastAsia="Times New Roman" w:hAnsi="Gadugi" w:cs="Poppins"/>
          <w:color w:val="153D63" w:themeColor="text2" w:themeTint="E6"/>
          <w:kern w:val="0"/>
          <w:lang w:eastAsia="en-CA"/>
          <w14:ligatures w14:val="none"/>
        </w:rPr>
      </w:pPr>
    </w:p>
    <w:p w14:paraId="10B6A4E7" w14:textId="77777777" w:rsidR="0047325C" w:rsidRPr="0033377F" w:rsidRDefault="0047325C" w:rsidP="0033377F">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r w:rsidRPr="0033377F">
        <w:rPr>
          <w:rFonts w:ascii="Gadugi" w:eastAsia="Times New Roman" w:hAnsi="Gadugi" w:cs="Poppins"/>
          <w:b/>
          <w:bCs/>
          <w:color w:val="BF4E14" w:themeColor="accent2" w:themeShade="BF"/>
          <w:kern w:val="0"/>
          <w:sz w:val="21"/>
          <w:szCs w:val="21"/>
          <w:lang w:eastAsia="en-CA"/>
          <w14:ligatures w14:val="none"/>
        </w:rPr>
        <w:t xml:space="preserve">Key programmes &amp; projects. </w:t>
      </w:r>
    </w:p>
    <w:p w14:paraId="49E0F7D3" w14:textId="184E38B9" w:rsidR="0047325C" w:rsidRPr="00292F19" w:rsidRDefault="0047325C" w:rsidP="00DE60A5">
      <w:pPr>
        <w:pStyle w:val="ListParagraph"/>
        <w:numPr>
          <w:ilvl w:val="0"/>
          <w:numId w:val="41"/>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292F19">
        <w:rPr>
          <w:rFonts w:ascii="Gadugi" w:hAnsi="Gadugi" w:cs="Poppins"/>
          <w:color w:val="153D63" w:themeColor="text2" w:themeTint="E6"/>
          <w:sz w:val="21"/>
          <w:szCs w:val="21"/>
          <w:shd w:val="clear" w:color="auto" w:fill="FFFFFF"/>
        </w:rPr>
        <w:t xml:space="preserve">The </w:t>
      </w:r>
      <w:r w:rsidRPr="00292F19">
        <w:rPr>
          <w:rFonts w:ascii="Gadugi" w:hAnsi="Gadugi" w:cs="Poppins"/>
          <w:b/>
          <w:bCs/>
          <w:color w:val="153D63" w:themeColor="text2" w:themeTint="E6"/>
          <w:sz w:val="21"/>
          <w:szCs w:val="21"/>
          <w:shd w:val="clear" w:color="auto" w:fill="FFFFFF"/>
        </w:rPr>
        <w:t>Mega Farm Programme</w:t>
      </w:r>
      <w:r w:rsidRPr="00292F19">
        <w:rPr>
          <w:rFonts w:ascii="Gadugi" w:hAnsi="Gadugi" w:cs="Poppins"/>
          <w:color w:val="153D63" w:themeColor="text2" w:themeTint="E6"/>
          <w:sz w:val="21"/>
          <w:szCs w:val="21"/>
          <w:shd w:val="clear" w:color="auto" w:fill="FFFFFF"/>
        </w:rPr>
        <w:t xml:space="preserve"> for Tobago aims to revolutionize local agriculture through large-scale, sustainable farms, focusing on food security and sustainable employment. By using advanced technologies and partnering with farmers, it aims to boost crop </w:t>
      </w:r>
      <w:r>
        <w:rPr>
          <w:rFonts w:ascii="Gadugi" w:hAnsi="Gadugi" w:cs="Poppins"/>
          <w:color w:val="153D63" w:themeColor="text2" w:themeTint="E6"/>
          <w:sz w:val="21"/>
          <w:szCs w:val="21"/>
          <w:shd w:val="clear" w:color="auto" w:fill="FFFFFF"/>
        </w:rPr>
        <w:t xml:space="preserve">and livestock </w:t>
      </w:r>
      <w:r w:rsidRPr="00292F19">
        <w:rPr>
          <w:rFonts w:ascii="Gadugi" w:hAnsi="Gadugi" w:cs="Poppins"/>
          <w:color w:val="153D63" w:themeColor="text2" w:themeTint="E6"/>
          <w:sz w:val="21"/>
          <w:szCs w:val="21"/>
          <w:shd w:val="clear" w:color="auto" w:fill="FFFFFF"/>
        </w:rPr>
        <w:t xml:space="preserve">yields and diversify agricultural production. The programme </w:t>
      </w:r>
      <w:r>
        <w:rPr>
          <w:rFonts w:ascii="Gadugi" w:hAnsi="Gadugi" w:cs="Poppins"/>
          <w:color w:val="153D63" w:themeColor="text2" w:themeTint="E6"/>
          <w:sz w:val="21"/>
          <w:szCs w:val="21"/>
          <w:shd w:val="clear" w:color="auto" w:fill="FFFFFF"/>
        </w:rPr>
        <w:t xml:space="preserve">is intended to increase agricultural output to at least </w:t>
      </w:r>
      <w:r w:rsidR="00231DEA">
        <w:rPr>
          <w:rFonts w:ascii="Gadugi" w:hAnsi="Gadugi" w:cs="Poppins"/>
          <w:b/>
          <w:bCs/>
          <w:color w:val="153D63" w:themeColor="text2" w:themeTint="E6"/>
          <w:sz w:val="21"/>
          <w:szCs w:val="21"/>
          <w:shd w:val="clear" w:color="auto" w:fill="FFFFFF"/>
        </w:rPr>
        <w:t>6</w:t>
      </w:r>
      <w:r w:rsidRPr="003A784B">
        <w:rPr>
          <w:rFonts w:ascii="Gadugi" w:hAnsi="Gadugi" w:cs="Poppins"/>
          <w:b/>
          <w:bCs/>
          <w:color w:val="153D63" w:themeColor="text2" w:themeTint="E6"/>
          <w:sz w:val="21"/>
          <w:szCs w:val="21"/>
          <w:shd w:val="clear" w:color="auto" w:fill="FFFFFF"/>
        </w:rPr>
        <w:t>% of GDP by 2035</w:t>
      </w:r>
      <w:r>
        <w:rPr>
          <w:rFonts w:ascii="Gadugi" w:hAnsi="Gadugi" w:cs="Poppins"/>
          <w:color w:val="153D63" w:themeColor="text2" w:themeTint="E6"/>
          <w:sz w:val="21"/>
          <w:szCs w:val="21"/>
          <w:shd w:val="clear" w:color="auto" w:fill="FFFFFF"/>
        </w:rPr>
        <w:t>.</w:t>
      </w:r>
      <w:r w:rsidRPr="00292F19">
        <w:rPr>
          <w:rFonts w:ascii="Gadugi" w:hAnsi="Gadugi" w:cs="Poppins"/>
          <w:color w:val="153D63" w:themeColor="text2" w:themeTint="E6"/>
          <w:sz w:val="21"/>
          <w:szCs w:val="21"/>
          <w:shd w:val="clear" w:color="auto" w:fill="FFFFFF"/>
        </w:rPr>
        <w:t xml:space="preserve"> </w:t>
      </w:r>
    </w:p>
    <w:p w14:paraId="5690458C" w14:textId="77777777" w:rsidR="0047325C" w:rsidRPr="00292F19" w:rsidRDefault="0047325C" w:rsidP="00DE60A5">
      <w:pPr>
        <w:pStyle w:val="ListParagraph"/>
        <w:numPr>
          <w:ilvl w:val="0"/>
          <w:numId w:val="41"/>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292F19">
        <w:rPr>
          <w:rFonts w:ascii="Gadugi" w:hAnsi="Gadugi"/>
          <w:color w:val="153D63" w:themeColor="text2" w:themeTint="E6"/>
        </w:rPr>
        <w:t xml:space="preserve">The </w:t>
      </w:r>
      <w:r w:rsidRPr="00292F19">
        <w:rPr>
          <w:rFonts w:ascii="Gadugi" w:hAnsi="Gadugi"/>
          <w:b/>
          <w:bCs/>
          <w:color w:val="153D63" w:themeColor="text2" w:themeTint="E6"/>
        </w:rPr>
        <w:t>Agricultural Access Road Programme</w:t>
      </w:r>
      <w:r w:rsidRPr="00292F19">
        <w:rPr>
          <w:rFonts w:ascii="Gadugi" w:hAnsi="Gadugi"/>
          <w:color w:val="153D63" w:themeColor="text2" w:themeTint="E6"/>
        </w:rPr>
        <w:t xml:space="preserve"> aims to establish safe, reliable roads for farmers to undertake livestock and crop production. Fifteen new access roads have been earmarked for upgrade, including roads as </w:t>
      </w:r>
      <w:r w:rsidRPr="00292F19">
        <w:rPr>
          <w:rFonts w:ascii="Gadugi" w:hAnsi="Gadugi"/>
          <w:color w:val="153D63" w:themeColor="text2" w:themeTint="E6"/>
          <w:highlight w:val="yellow"/>
        </w:rPr>
        <w:t>xxxxxxxxx</w:t>
      </w:r>
    </w:p>
    <w:p w14:paraId="77C8FB46" w14:textId="77777777" w:rsidR="0047325C" w:rsidRPr="00DC0C4D" w:rsidRDefault="0047325C" w:rsidP="00DE60A5">
      <w:pPr>
        <w:pStyle w:val="ListParagraph"/>
        <w:numPr>
          <w:ilvl w:val="0"/>
          <w:numId w:val="41"/>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hAnsi="Gadugi"/>
          <w:color w:val="153D63" w:themeColor="text2" w:themeTint="E6"/>
        </w:rPr>
        <w:t xml:space="preserve">Other notable </w:t>
      </w:r>
      <w:r w:rsidRPr="003B79F2">
        <w:rPr>
          <w:rFonts w:ascii="Gadugi" w:hAnsi="Gadugi"/>
          <w:b/>
          <w:bCs/>
          <w:color w:val="153D63" w:themeColor="text2" w:themeTint="E6"/>
        </w:rPr>
        <w:t>projects</w:t>
      </w:r>
      <w:r>
        <w:rPr>
          <w:rFonts w:ascii="Gadugi" w:hAnsi="Gadugi"/>
          <w:color w:val="153D63" w:themeColor="text2" w:themeTint="E6"/>
        </w:rPr>
        <w:t xml:space="preserve"> include. </w:t>
      </w:r>
    </w:p>
    <w:p w14:paraId="745CB073" w14:textId="77777777" w:rsidR="0047325C" w:rsidRPr="00712B80" w:rsidRDefault="0047325C" w:rsidP="00DE60A5">
      <w:pPr>
        <w:pStyle w:val="ListParagraph"/>
        <w:numPr>
          <w:ilvl w:val="0"/>
          <w:numId w:val="105"/>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712B80">
        <w:rPr>
          <w:rFonts w:ascii="Gadugi" w:eastAsia="Times New Roman" w:hAnsi="Gadugi" w:cs="Poppins"/>
          <w:color w:val="153D63" w:themeColor="text2" w:themeTint="E6"/>
          <w:kern w:val="0"/>
          <w:sz w:val="21"/>
          <w:szCs w:val="21"/>
          <w:lang w:eastAsia="en-CA"/>
          <w14:ligatures w14:val="none"/>
        </w:rPr>
        <w:t xml:space="preserve">Palatuvier jetty reconstruction </w:t>
      </w:r>
    </w:p>
    <w:p w14:paraId="22EA2E14" w14:textId="77777777" w:rsidR="0047325C" w:rsidRPr="002209AB" w:rsidRDefault="0047325C" w:rsidP="00DE60A5">
      <w:pPr>
        <w:pStyle w:val="ListParagraph"/>
        <w:numPr>
          <w:ilvl w:val="0"/>
          <w:numId w:val="105"/>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2209AB">
        <w:rPr>
          <w:rFonts w:ascii="Gadugi" w:eastAsia="Times New Roman" w:hAnsi="Gadugi" w:cs="Poppins"/>
          <w:color w:val="153D63" w:themeColor="text2" w:themeTint="E6"/>
          <w:kern w:val="0"/>
          <w:sz w:val="21"/>
          <w:szCs w:val="21"/>
          <w:lang w:eastAsia="en-CA"/>
          <w14:ligatures w14:val="none"/>
        </w:rPr>
        <w:t xml:space="preserve">Upgrade of the Delaford Bay Fish Facility </w:t>
      </w:r>
    </w:p>
    <w:p w14:paraId="0CF68A50" w14:textId="77777777" w:rsidR="0047325C" w:rsidRPr="00290357" w:rsidRDefault="0047325C" w:rsidP="00DE60A5">
      <w:pPr>
        <w:pStyle w:val="ListParagraph"/>
        <w:numPr>
          <w:ilvl w:val="0"/>
          <w:numId w:val="105"/>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290357">
        <w:rPr>
          <w:rFonts w:ascii="Gadugi" w:eastAsia="Times New Roman" w:hAnsi="Gadugi" w:cs="Poppins"/>
          <w:color w:val="153D63" w:themeColor="text2" w:themeTint="E6"/>
          <w:kern w:val="0"/>
          <w:sz w:val="21"/>
          <w:szCs w:val="21"/>
          <w:lang w:eastAsia="en-CA"/>
          <w14:ligatures w14:val="none"/>
        </w:rPr>
        <w:t xml:space="preserve">Upgrade of the Louis D’or Agro processing facility </w:t>
      </w:r>
    </w:p>
    <w:p w14:paraId="6924D8C1" w14:textId="77777777" w:rsidR="0047325C" w:rsidRDefault="0047325C" w:rsidP="00DE60A5">
      <w:pPr>
        <w:pStyle w:val="ListParagraph"/>
        <w:numPr>
          <w:ilvl w:val="0"/>
          <w:numId w:val="105"/>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Construction of the </w:t>
      </w:r>
      <w:r w:rsidRPr="005075FB">
        <w:rPr>
          <w:rFonts w:ascii="Gadugi" w:eastAsia="Times New Roman" w:hAnsi="Gadugi" w:cs="Poppins"/>
          <w:color w:val="153D63" w:themeColor="text2" w:themeTint="E6"/>
          <w:kern w:val="0"/>
          <w:sz w:val="21"/>
          <w:szCs w:val="21"/>
          <w:lang w:eastAsia="en-CA"/>
          <w14:ligatures w14:val="none"/>
        </w:rPr>
        <w:t>Goldsborough Farmers Market</w:t>
      </w:r>
    </w:p>
    <w:p w14:paraId="459C5F12" w14:textId="77777777" w:rsidR="0047325C" w:rsidRDefault="0047325C" w:rsidP="00DE60A5">
      <w:pPr>
        <w:pStyle w:val="ListParagraph"/>
        <w:numPr>
          <w:ilvl w:val="0"/>
          <w:numId w:val="105"/>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Construction of the Mason Hall Food Hub</w:t>
      </w:r>
    </w:p>
    <w:p w14:paraId="1AF81227" w14:textId="77777777" w:rsidR="0047325C" w:rsidRDefault="0047325C" w:rsidP="00DE60A5">
      <w:pPr>
        <w:pStyle w:val="ListParagraph"/>
        <w:numPr>
          <w:ilvl w:val="0"/>
          <w:numId w:val="105"/>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Construction of new fishing facilities at </w:t>
      </w:r>
      <w:r w:rsidRPr="003A784B">
        <w:rPr>
          <w:rFonts w:ascii="Gadugi" w:eastAsia="Times New Roman" w:hAnsi="Gadugi" w:cs="Poppins"/>
          <w:b/>
          <w:bCs/>
          <w:color w:val="153D63" w:themeColor="text2" w:themeTint="E6"/>
          <w:kern w:val="0"/>
          <w:sz w:val="21"/>
          <w:szCs w:val="21"/>
          <w:lang w:eastAsia="en-CA"/>
          <w14:ligatures w14:val="none"/>
        </w:rPr>
        <w:t>Black Rock</w:t>
      </w:r>
      <w:r>
        <w:rPr>
          <w:rFonts w:ascii="Gadugi" w:eastAsia="Times New Roman" w:hAnsi="Gadugi" w:cs="Poppins"/>
          <w:color w:val="153D63" w:themeColor="text2" w:themeTint="E6"/>
          <w:kern w:val="0"/>
          <w:sz w:val="21"/>
          <w:szCs w:val="21"/>
          <w:lang w:eastAsia="en-CA"/>
          <w14:ligatures w14:val="none"/>
        </w:rPr>
        <w:t xml:space="preserve"> and </w:t>
      </w:r>
      <w:r w:rsidRPr="003A784B">
        <w:rPr>
          <w:rFonts w:ascii="Gadugi" w:eastAsia="Times New Roman" w:hAnsi="Gadugi" w:cs="Poppins"/>
          <w:b/>
          <w:bCs/>
          <w:color w:val="153D63" w:themeColor="text2" w:themeTint="E6"/>
          <w:kern w:val="0"/>
          <w:sz w:val="21"/>
          <w:szCs w:val="21"/>
          <w:lang w:eastAsia="en-CA"/>
          <w14:ligatures w14:val="none"/>
        </w:rPr>
        <w:t>Lambeau</w:t>
      </w:r>
      <w:r>
        <w:rPr>
          <w:rFonts w:ascii="Gadugi" w:eastAsia="Times New Roman" w:hAnsi="Gadugi" w:cs="Poppins"/>
          <w:color w:val="153D63" w:themeColor="text2" w:themeTint="E6"/>
          <w:kern w:val="0"/>
          <w:sz w:val="21"/>
          <w:szCs w:val="21"/>
          <w:lang w:eastAsia="en-CA"/>
          <w14:ligatures w14:val="none"/>
        </w:rPr>
        <w:t xml:space="preserve"> </w:t>
      </w:r>
    </w:p>
    <w:p w14:paraId="39DD2920" w14:textId="77777777" w:rsidR="0047325C" w:rsidRDefault="0047325C" w:rsidP="00DE60A5">
      <w:pPr>
        <w:pStyle w:val="ListParagraph"/>
        <w:numPr>
          <w:ilvl w:val="0"/>
          <w:numId w:val="105"/>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Modernization of the Veterinary laboratory at Hope Farm</w:t>
      </w:r>
    </w:p>
    <w:p w14:paraId="6EC02A4D" w14:textId="77777777" w:rsidR="00DA5E7C" w:rsidRPr="005075FB" w:rsidRDefault="00DA5E7C" w:rsidP="00DA5E7C">
      <w:pPr>
        <w:pStyle w:val="ListParagraph"/>
        <w:spacing w:after="0" w:line="240" w:lineRule="auto"/>
        <w:ind w:left="1800"/>
        <w:textAlignment w:val="baseline"/>
        <w:rPr>
          <w:rFonts w:ascii="Gadugi" w:eastAsia="Times New Roman" w:hAnsi="Gadugi" w:cs="Poppins"/>
          <w:color w:val="153D63" w:themeColor="text2" w:themeTint="E6"/>
          <w:kern w:val="0"/>
          <w:sz w:val="21"/>
          <w:szCs w:val="21"/>
          <w:lang w:eastAsia="en-CA"/>
          <w14:ligatures w14:val="none"/>
        </w:rPr>
      </w:pPr>
    </w:p>
    <w:p w14:paraId="76ED2CBC" w14:textId="77777777" w:rsidR="00C253AB" w:rsidRDefault="00C253AB" w:rsidP="00D60CC4">
      <w:pPr>
        <w:numPr>
          <w:ilvl w:val="0"/>
          <w:numId w:val="2"/>
        </w:numPr>
        <w:spacing w:after="0" w:line="300" w:lineRule="atLeast"/>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Enhance Agricultural Education and Training</w:t>
      </w:r>
      <w:r w:rsidRPr="004720E0">
        <w:rPr>
          <w:rFonts w:ascii="Gadugi" w:eastAsia="Times New Roman" w:hAnsi="Gadugi" w:cs="Poppins"/>
          <w:color w:val="153D63" w:themeColor="text2" w:themeTint="E6"/>
          <w:kern w:val="0"/>
          <w:lang w:eastAsia="en-CA"/>
          <w14:ligatures w14:val="none"/>
        </w:rPr>
        <w:br/>
        <w:t>Implement comprehensive educational programs and vocational training to equip farmers and fishers with modern techniques and sustainable practices. This will include workshops, seminars, and partnerships with agricultural institutions to foster innovation and efficiency.</w:t>
      </w:r>
    </w:p>
    <w:p w14:paraId="781FC885" w14:textId="77777777" w:rsidR="005A1E60" w:rsidRDefault="005A1E60" w:rsidP="005A1E60">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p>
    <w:p w14:paraId="430AD9AF" w14:textId="42F62615" w:rsidR="0022044E" w:rsidRPr="005A1E60" w:rsidRDefault="006821B3" w:rsidP="005A1E60">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r w:rsidRPr="005A1E60">
        <w:rPr>
          <w:rFonts w:ascii="Gadugi" w:eastAsia="Times New Roman" w:hAnsi="Gadugi" w:cs="Poppins"/>
          <w:b/>
          <w:bCs/>
          <w:color w:val="BF4E14" w:themeColor="accent2" w:themeShade="BF"/>
          <w:kern w:val="0"/>
          <w:sz w:val="21"/>
          <w:szCs w:val="21"/>
          <w:lang w:eastAsia="en-CA"/>
          <w14:ligatures w14:val="none"/>
        </w:rPr>
        <w:t xml:space="preserve">Key </w:t>
      </w:r>
      <w:r w:rsidR="0022044E" w:rsidRPr="005A1E60">
        <w:rPr>
          <w:rFonts w:ascii="Gadugi" w:eastAsia="Times New Roman" w:hAnsi="Gadugi" w:cs="Poppins"/>
          <w:b/>
          <w:bCs/>
          <w:color w:val="BF4E14" w:themeColor="accent2" w:themeShade="BF"/>
          <w:kern w:val="0"/>
          <w:sz w:val="21"/>
          <w:szCs w:val="21"/>
          <w:lang w:eastAsia="en-CA"/>
          <w14:ligatures w14:val="none"/>
        </w:rPr>
        <w:t xml:space="preserve">programmes &amp; projects. </w:t>
      </w:r>
    </w:p>
    <w:p w14:paraId="124DF9CD" w14:textId="0CB1EB51" w:rsidR="0022044E" w:rsidRPr="00C516ED" w:rsidRDefault="00990077" w:rsidP="00DE60A5">
      <w:pPr>
        <w:pStyle w:val="ListParagraph"/>
        <w:numPr>
          <w:ilvl w:val="0"/>
          <w:numId w:val="42"/>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Th</w:t>
      </w:r>
      <w:r w:rsidR="00B540FE">
        <w:rPr>
          <w:rFonts w:ascii="Gadugi" w:eastAsia="Times New Roman" w:hAnsi="Gadugi" w:cs="Poppins"/>
          <w:color w:val="153D63" w:themeColor="text2" w:themeTint="E6"/>
          <w:kern w:val="0"/>
          <w:sz w:val="21"/>
          <w:szCs w:val="21"/>
          <w:lang w:eastAsia="en-CA"/>
          <w14:ligatures w14:val="none"/>
        </w:rPr>
        <w:t xml:space="preserve">rough the </w:t>
      </w:r>
      <w:r w:rsidR="00C516ED" w:rsidRPr="00C516ED">
        <w:rPr>
          <w:rFonts w:ascii="Gadugi" w:eastAsia="Times New Roman" w:hAnsi="Gadugi" w:cs="Poppins"/>
          <w:color w:val="153D63" w:themeColor="text2" w:themeTint="E6"/>
          <w:kern w:val="0"/>
          <w:sz w:val="21"/>
          <w:szCs w:val="21"/>
          <w:lang w:eastAsia="en-CA"/>
          <w14:ligatures w14:val="none"/>
        </w:rPr>
        <w:t>Tobago Agricultural Research Institute, TARI</w:t>
      </w:r>
    </w:p>
    <w:p w14:paraId="5474DE2D" w14:textId="765C8ECC" w:rsidR="0022044E" w:rsidRPr="00AF5B45" w:rsidRDefault="00B540FE" w:rsidP="00DE60A5">
      <w:pPr>
        <w:pStyle w:val="ListParagraph"/>
        <w:numPr>
          <w:ilvl w:val="0"/>
          <w:numId w:val="42"/>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Provide </w:t>
      </w:r>
      <w:r w:rsidR="005A1E60">
        <w:rPr>
          <w:rFonts w:ascii="Gadugi" w:eastAsia="Times New Roman" w:hAnsi="Gadugi" w:cs="Poppins"/>
          <w:color w:val="153D63" w:themeColor="text2" w:themeTint="E6"/>
          <w:kern w:val="0"/>
          <w:sz w:val="21"/>
          <w:szCs w:val="21"/>
          <w:lang w:eastAsia="en-CA"/>
          <w14:ligatures w14:val="none"/>
        </w:rPr>
        <w:t xml:space="preserve">undergraduate and graduate level certification to farmers and agriculture professionals at the </w:t>
      </w:r>
      <w:r w:rsidR="00E75750" w:rsidRPr="005A1E60">
        <w:rPr>
          <w:rFonts w:ascii="Gadugi" w:eastAsia="Times New Roman" w:hAnsi="Gadugi" w:cs="Poppins"/>
          <w:b/>
          <w:bCs/>
          <w:color w:val="153D63" w:themeColor="text2" w:themeTint="E6"/>
          <w:kern w:val="0"/>
          <w:sz w:val="21"/>
          <w:szCs w:val="21"/>
          <w:lang w:eastAsia="en-CA"/>
          <w14:ligatures w14:val="none"/>
        </w:rPr>
        <w:t>Tobago Campus</w:t>
      </w:r>
      <w:r w:rsidR="00E75750" w:rsidRPr="00AF5B45">
        <w:rPr>
          <w:rFonts w:ascii="Gadugi" w:eastAsia="Times New Roman" w:hAnsi="Gadugi" w:cs="Poppins"/>
          <w:color w:val="153D63" w:themeColor="text2" w:themeTint="E6"/>
          <w:kern w:val="0"/>
          <w:sz w:val="21"/>
          <w:szCs w:val="21"/>
          <w:lang w:eastAsia="en-CA"/>
          <w14:ligatures w14:val="none"/>
        </w:rPr>
        <w:t xml:space="preserve"> of the University of Trinidad and Tobago</w:t>
      </w:r>
      <w:r w:rsidR="00AF5B45" w:rsidRPr="00AF5B45">
        <w:rPr>
          <w:rFonts w:ascii="Gadugi" w:eastAsia="Times New Roman" w:hAnsi="Gadugi" w:cs="Poppins"/>
          <w:color w:val="153D63" w:themeColor="text2" w:themeTint="E6"/>
          <w:kern w:val="0"/>
          <w:sz w:val="21"/>
          <w:szCs w:val="21"/>
          <w:lang w:eastAsia="en-CA"/>
          <w14:ligatures w14:val="none"/>
        </w:rPr>
        <w:t xml:space="preserve">, </w:t>
      </w:r>
      <w:r w:rsidR="005A1E60">
        <w:rPr>
          <w:rFonts w:ascii="Gadugi" w:eastAsia="Times New Roman" w:hAnsi="Gadugi" w:cs="Poppins"/>
          <w:color w:val="153D63" w:themeColor="text2" w:themeTint="E6"/>
          <w:kern w:val="0"/>
          <w:sz w:val="21"/>
          <w:szCs w:val="21"/>
          <w:lang w:eastAsia="en-CA"/>
          <w14:ligatures w14:val="none"/>
        </w:rPr>
        <w:t xml:space="preserve">at the </w:t>
      </w:r>
      <w:r w:rsidR="00AF5B45" w:rsidRPr="00AF5B45">
        <w:rPr>
          <w:rFonts w:ascii="Gadugi" w:eastAsia="Times New Roman" w:hAnsi="Gadugi" w:cs="Poppins"/>
          <w:color w:val="153D63" w:themeColor="text2" w:themeTint="E6"/>
          <w:kern w:val="0"/>
          <w:sz w:val="21"/>
          <w:szCs w:val="21"/>
          <w:lang w:eastAsia="en-CA"/>
          <w14:ligatures w14:val="none"/>
        </w:rPr>
        <w:t xml:space="preserve">Faculty </w:t>
      </w:r>
      <w:r w:rsidR="005A1E60">
        <w:rPr>
          <w:rFonts w:ascii="Gadugi" w:eastAsia="Times New Roman" w:hAnsi="Gadugi" w:cs="Poppins"/>
          <w:color w:val="153D63" w:themeColor="text2" w:themeTint="E6"/>
          <w:kern w:val="0"/>
          <w:sz w:val="21"/>
          <w:szCs w:val="21"/>
          <w:lang w:eastAsia="en-CA"/>
          <w14:ligatures w14:val="none"/>
        </w:rPr>
        <w:t>of</w:t>
      </w:r>
      <w:r w:rsidR="00AF5B45" w:rsidRPr="00AF5B45">
        <w:rPr>
          <w:rFonts w:ascii="Gadugi" w:eastAsia="Times New Roman" w:hAnsi="Gadugi" w:cs="Poppins"/>
          <w:color w:val="153D63" w:themeColor="text2" w:themeTint="E6"/>
          <w:kern w:val="0"/>
          <w:sz w:val="21"/>
          <w:szCs w:val="21"/>
          <w:lang w:eastAsia="en-CA"/>
          <w14:ligatures w14:val="none"/>
        </w:rPr>
        <w:t xml:space="preserve"> Agriculture </w:t>
      </w:r>
      <w:r w:rsidR="005A1E60">
        <w:rPr>
          <w:rFonts w:ascii="Gadugi" w:eastAsia="Times New Roman" w:hAnsi="Gadugi" w:cs="Poppins"/>
          <w:color w:val="153D63" w:themeColor="text2" w:themeTint="E6"/>
          <w:kern w:val="0"/>
          <w:sz w:val="21"/>
          <w:szCs w:val="21"/>
          <w:lang w:eastAsia="en-CA"/>
          <w14:ligatures w14:val="none"/>
        </w:rPr>
        <w:t xml:space="preserve">at Kendal, Tobago. </w:t>
      </w:r>
    </w:p>
    <w:p w14:paraId="32BB218B" w14:textId="77777777" w:rsidR="0022044E" w:rsidRPr="004720E0" w:rsidRDefault="0022044E" w:rsidP="00CC68ED">
      <w:pPr>
        <w:spacing w:after="0" w:line="300" w:lineRule="atLeast"/>
        <w:textAlignment w:val="baseline"/>
        <w:rPr>
          <w:rFonts w:ascii="Gadugi" w:eastAsia="Times New Roman" w:hAnsi="Gadugi" w:cs="Poppins"/>
          <w:color w:val="153D63" w:themeColor="text2" w:themeTint="E6"/>
          <w:kern w:val="0"/>
          <w:lang w:eastAsia="en-CA"/>
          <w14:ligatures w14:val="none"/>
        </w:rPr>
      </w:pPr>
    </w:p>
    <w:p w14:paraId="6CF36726" w14:textId="057CB283" w:rsidR="00C253AB" w:rsidRDefault="00C253AB" w:rsidP="00D60CC4">
      <w:pPr>
        <w:numPr>
          <w:ilvl w:val="0"/>
          <w:numId w:val="2"/>
        </w:numPr>
        <w:spacing w:after="0" w:line="300" w:lineRule="atLeast"/>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Facilitate Access to Financial Resources</w:t>
      </w:r>
      <w:r w:rsidRPr="004720E0">
        <w:rPr>
          <w:rFonts w:ascii="Gadugi" w:eastAsia="Times New Roman" w:hAnsi="Gadugi" w:cs="Poppins"/>
          <w:color w:val="153D63" w:themeColor="text2" w:themeTint="E6"/>
          <w:kern w:val="0"/>
          <w:lang w:eastAsia="en-CA"/>
          <w14:ligatures w14:val="none"/>
        </w:rPr>
        <w:br/>
        <w:t xml:space="preserve">Establish financial support systems, including low-interest loans and grants, to </w:t>
      </w:r>
      <w:r w:rsidR="00C23114">
        <w:rPr>
          <w:rFonts w:ascii="Gadugi" w:eastAsia="Times New Roman" w:hAnsi="Gadugi" w:cs="Poppins"/>
          <w:color w:val="153D63" w:themeColor="text2" w:themeTint="E6"/>
          <w:kern w:val="0"/>
          <w:lang w:eastAsia="en-CA"/>
          <w14:ligatures w14:val="none"/>
        </w:rPr>
        <w:t>help farmers and fishers acquire</w:t>
      </w:r>
      <w:r w:rsidRPr="004720E0">
        <w:rPr>
          <w:rFonts w:ascii="Gadugi" w:eastAsia="Times New Roman" w:hAnsi="Gadugi" w:cs="Poppins"/>
          <w:color w:val="153D63" w:themeColor="text2" w:themeTint="E6"/>
          <w:kern w:val="0"/>
          <w:lang w:eastAsia="en-CA"/>
          <w14:ligatures w14:val="none"/>
        </w:rPr>
        <w:t xml:space="preserve"> necessary equipment and technology. This will empower them to expand operations and improve output quality.</w:t>
      </w:r>
    </w:p>
    <w:p w14:paraId="6F67FB6F" w14:textId="77777777" w:rsidR="00D34D2D" w:rsidRDefault="00D34D2D" w:rsidP="00D34D2D">
      <w:pPr>
        <w:spacing w:after="0" w:line="300" w:lineRule="atLeast"/>
        <w:ind w:left="720"/>
        <w:textAlignment w:val="baseline"/>
        <w:rPr>
          <w:rFonts w:ascii="Gadugi" w:eastAsia="Times New Roman" w:hAnsi="Gadugi" w:cs="Poppins"/>
          <w:color w:val="153D63" w:themeColor="text2" w:themeTint="E6"/>
          <w:kern w:val="0"/>
          <w:lang w:eastAsia="en-CA"/>
          <w14:ligatures w14:val="none"/>
        </w:rPr>
      </w:pPr>
    </w:p>
    <w:p w14:paraId="4041125B" w14:textId="5174D568" w:rsidR="0022044E" w:rsidRPr="00D34D2D" w:rsidRDefault="006821B3" w:rsidP="00D34D2D">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r w:rsidRPr="00D34D2D">
        <w:rPr>
          <w:rFonts w:ascii="Gadugi" w:eastAsia="Times New Roman" w:hAnsi="Gadugi" w:cs="Poppins"/>
          <w:b/>
          <w:bCs/>
          <w:color w:val="BF4E14" w:themeColor="accent2" w:themeShade="BF"/>
          <w:kern w:val="0"/>
          <w:sz w:val="21"/>
          <w:szCs w:val="21"/>
          <w:lang w:eastAsia="en-CA"/>
          <w14:ligatures w14:val="none"/>
        </w:rPr>
        <w:t xml:space="preserve">Key </w:t>
      </w:r>
      <w:r w:rsidR="0022044E" w:rsidRPr="00D34D2D">
        <w:rPr>
          <w:rFonts w:ascii="Gadugi" w:eastAsia="Times New Roman" w:hAnsi="Gadugi" w:cs="Poppins"/>
          <w:b/>
          <w:bCs/>
          <w:color w:val="BF4E14" w:themeColor="accent2" w:themeShade="BF"/>
          <w:kern w:val="0"/>
          <w:sz w:val="21"/>
          <w:szCs w:val="21"/>
          <w:lang w:eastAsia="en-CA"/>
          <w14:ligatures w14:val="none"/>
        </w:rPr>
        <w:t xml:space="preserve">programmes &amp; projects </w:t>
      </w:r>
    </w:p>
    <w:p w14:paraId="56E62867" w14:textId="6D15536A" w:rsidR="00DC5830" w:rsidRPr="00DC5830" w:rsidRDefault="00DC5830" w:rsidP="00DE60A5">
      <w:pPr>
        <w:pStyle w:val="ListParagraph"/>
        <w:numPr>
          <w:ilvl w:val="0"/>
          <w:numId w:val="40"/>
        </w:numPr>
        <w:spacing w:after="0"/>
        <w:textAlignment w:val="baseline"/>
        <w:rPr>
          <w:rFonts w:ascii="Gadugi" w:eastAsia="Times New Roman" w:hAnsi="Gadugi" w:cs="Poppins"/>
          <w:color w:val="153D63" w:themeColor="text2" w:themeTint="E6"/>
          <w:kern w:val="0"/>
          <w:sz w:val="21"/>
          <w:szCs w:val="21"/>
          <w:lang w:eastAsia="en-CA"/>
          <w14:ligatures w14:val="none"/>
        </w:rPr>
      </w:pPr>
      <w:r w:rsidRPr="00DC5830">
        <w:rPr>
          <w:rFonts w:ascii="Gadugi" w:eastAsia="Times New Roman" w:hAnsi="Gadugi" w:cs="Poppins"/>
          <w:color w:val="153D63" w:themeColor="text2" w:themeTint="E6"/>
          <w:kern w:val="0"/>
          <w:sz w:val="21"/>
          <w:szCs w:val="21"/>
          <w:lang w:eastAsia="en-CA"/>
          <w14:ligatures w14:val="none"/>
        </w:rPr>
        <w:t>Provide funding and grants to support research and development (R&amp;D) activities in the agricultural economy. This would include financial support for innovative farming techniques, research into climate-resilient crops, and the development of sustainable agricultural practices.</w:t>
      </w:r>
    </w:p>
    <w:p w14:paraId="1B6A0A7F" w14:textId="1B9DC025" w:rsidR="0022044E" w:rsidRPr="0006754D" w:rsidRDefault="00AF054C" w:rsidP="00DE60A5">
      <w:pPr>
        <w:pStyle w:val="ListParagraph"/>
        <w:numPr>
          <w:ilvl w:val="0"/>
          <w:numId w:val="40"/>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The </w:t>
      </w:r>
      <w:r w:rsidR="00290357" w:rsidRPr="0006754D">
        <w:rPr>
          <w:rFonts w:ascii="Gadugi" w:eastAsia="Times New Roman" w:hAnsi="Gadugi" w:cs="Poppins"/>
          <w:color w:val="153D63" w:themeColor="text2" w:themeTint="E6"/>
          <w:kern w:val="0"/>
          <w:sz w:val="21"/>
          <w:szCs w:val="21"/>
          <w:lang w:eastAsia="en-CA"/>
          <w14:ligatures w14:val="none"/>
        </w:rPr>
        <w:t xml:space="preserve">Young Farmers </w:t>
      </w:r>
      <w:r w:rsidR="0006754D" w:rsidRPr="0006754D">
        <w:rPr>
          <w:rFonts w:ascii="Gadugi" w:eastAsia="Times New Roman" w:hAnsi="Gadugi" w:cs="Poppins"/>
          <w:b/>
          <w:bCs/>
          <w:color w:val="153D63" w:themeColor="text2" w:themeTint="E6"/>
          <w:kern w:val="0"/>
          <w:sz w:val="21"/>
          <w:szCs w:val="21"/>
          <w:lang w:eastAsia="en-CA"/>
          <w14:ligatures w14:val="none"/>
        </w:rPr>
        <w:t>Agripreneurship</w:t>
      </w:r>
      <w:r w:rsidR="0006754D" w:rsidRPr="0006754D">
        <w:rPr>
          <w:rFonts w:ascii="Gadugi" w:eastAsia="Times New Roman" w:hAnsi="Gadugi" w:cs="Poppins"/>
          <w:color w:val="153D63" w:themeColor="text2" w:themeTint="E6"/>
          <w:kern w:val="0"/>
          <w:sz w:val="21"/>
          <w:szCs w:val="21"/>
          <w:lang w:eastAsia="en-CA"/>
          <w14:ligatures w14:val="none"/>
        </w:rPr>
        <w:t xml:space="preserve"> </w:t>
      </w:r>
      <w:r w:rsidR="0006754D">
        <w:rPr>
          <w:rFonts w:ascii="Gadugi" w:eastAsia="Times New Roman" w:hAnsi="Gadugi" w:cs="Poppins"/>
          <w:color w:val="153D63" w:themeColor="text2" w:themeTint="E6"/>
          <w:kern w:val="0"/>
          <w:sz w:val="21"/>
          <w:szCs w:val="21"/>
          <w:lang w:eastAsia="en-CA"/>
          <w14:ligatures w14:val="none"/>
        </w:rPr>
        <w:t>Programme</w:t>
      </w:r>
      <w:r w:rsidR="0006754D" w:rsidRPr="0006754D">
        <w:rPr>
          <w:rFonts w:ascii="Gadugi" w:eastAsia="Times New Roman" w:hAnsi="Gadugi" w:cs="Poppins"/>
          <w:color w:val="153D63" w:themeColor="text2" w:themeTint="E6"/>
          <w:kern w:val="0"/>
          <w:sz w:val="21"/>
          <w:szCs w:val="21"/>
          <w:lang w:eastAsia="en-CA"/>
          <w14:ligatures w14:val="none"/>
        </w:rPr>
        <w:t xml:space="preserve"> </w:t>
      </w:r>
      <w:r w:rsidR="00AE3982">
        <w:rPr>
          <w:rFonts w:ascii="Gadugi" w:eastAsia="Times New Roman" w:hAnsi="Gadugi" w:cs="Poppins"/>
          <w:color w:val="153D63" w:themeColor="text2" w:themeTint="E6"/>
          <w:kern w:val="0"/>
          <w:sz w:val="21"/>
          <w:szCs w:val="21"/>
          <w:lang w:eastAsia="en-CA"/>
          <w14:ligatures w14:val="none"/>
        </w:rPr>
        <w:t xml:space="preserve">will provide </w:t>
      </w:r>
      <w:r w:rsidR="00590C0D" w:rsidRPr="004D464A">
        <w:rPr>
          <w:rFonts w:ascii="Gadugi" w:eastAsia="Times New Roman" w:hAnsi="Gadugi" w:cs="Poppins"/>
          <w:b/>
          <w:bCs/>
          <w:color w:val="153D63" w:themeColor="text2" w:themeTint="E6"/>
          <w:kern w:val="0"/>
          <w:sz w:val="21"/>
          <w:szCs w:val="21"/>
          <w:lang w:eastAsia="en-CA"/>
          <w14:ligatures w14:val="none"/>
        </w:rPr>
        <w:t>grant funding</w:t>
      </w:r>
      <w:r w:rsidR="00590C0D">
        <w:rPr>
          <w:rFonts w:ascii="Gadugi" w:eastAsia="Times New Roman" w:hAnsi="Gadugi" w:cs="Poppins"/>
          <w:color w:val="153D63" w:themeColor="text2" w:themeTint="E6"/>
          <w:kern w:val="0"/>
          <w:sz w:val="21"/>
          <w:szCs w:val="21"/>
          <w:lang w:eastAsia="en-CA"/>
          <w14:ligatures w14:val="none"/>
        </w:rPr>
        <w:t xml:space="preserve"> </w:t>
      </w:r>
      <w:r w:rsidR="004D464A">
        <w:rPr>
          <w:rFonts w:ascii="Gadugi" w:eastAsia="Times New Roman" w:hAnsi="Gadugi" w:cs="Poppins"/>
          <w:color w:val="153D63" w:themeColor="text2" w:themeTint="E6"/>
          <w:kern w:val="0"/>
          <w:sz w:val="21"/>
          <w:szCs w:val="21"/>
          <w:lang w:eastAsia="en-CA"/>
          <w14:ligatures w14:val="none"/>
        </w:rPr>
        <w:t xml:space="preserve">up to </w:t>
      </w:r>
      <w:r w:rsidR="004D464A" w:rsidRPr="004D464A">
        <w:rPr>
          <w:rFonts w:ascii="Gadugi" w:eastAsia="Times New Roman" w:hAnsi="Gadugi" w:cs="Poppins"/>
          <w:b/>
          <w:bCs/>
          <w:color w:val="153D63" w:themeColor="text2" w:themeTint="E6"/>
          <w:kern w:val="0"/>
          <w:sz w:val="21"/>
          <w:szCs w:val="21"/>
          <w:lang w:eastAsia="en-CA"/>
          <w14:ligatures w14:val="none"/>
        </w:rPr>
        <w:t>$100,000</w:t>
      </w:r>
      <w:r w:rsidR="004D464A">
        <w:rPr>
          <w:rFonts w:ascii="Gadugi" w:eastAsia="Times New Roman" w:hAnsi="Gadugi" w:cs="Poppins"/>
          <w:color w:val="153D63" w:themeColor="text2" w:themeTint="E6"/>
          <w:kern w:val="0"/>
          <w:sz w:val="21"/>
          <w:szCs w:val="21"/>
          <w:lang w:eastAsia="en-CA"/>
          <w14:ligatures w14:val="none"/>
        </w:rPr>
        <w:t xml:space="preserve"> </w:t>
      </w:r>
      <w:r w:rsidR="00590C0D">
        <w:rPr>
          <w:rFonts w:ascii="Gadugi" w:eastAsia="Times New Roman" w:hAnsi="Gadugi" w:cs="Poppins"/>
          <w:color w:val="153D63" w:themeColor="text2" w:themeTint="E6"/>
          <w:kern w:val="0"/>
          <w:sz w:val="21"/>
          <w:szCs w:val="21"/>
          <w:lang w:eastAsia="en-CA"/>
          <w14:ligatures w14:val="none"/>
        </w:rPr>
        <w:t xml:space="preserve">and loans to young farmers </w:t>
      </w:r>
      <w:r>
        <w:rPr>
          <w:rFonts w:ascii="Gadugi" w:eastAsia="Times New Roman" w:hAnsi="Gadugi" w:cs="Poppins"/>
          <w:color w:val="153D63" w:themeColor="text2" w:themeTint="E6"/>
          <w:kern w:val="0"/>
          <w:sz w:val="21"/>
          <w:szCs w:val="21"/>
          <w:lang w:eastAsia="en-CA"/>
          <w14:ligatures w14:val="none"/>
        </w:rPr>
        <w:t>to establish or expand their f</w:t>
      </w:r>
      <w:r w:rsidR="004D464A">
        <w:rPr>
          <w:rFonts w:ascii="Gadugi" w:eastAsia="Times New Roman" w:hAnsi="Gadugi" w:cs="Poppins"/>
          <w:color w:val="153D63" w:themeColor="text2" w:themeTint="E6"/>
          <w:kern w:val="0"/>
          <w:sz w:val="21"/>
          <w:szCs w:val="21"/>
          <w:lang w:eastAsia="en-CA"/>
          <w14:ligatures w14:val="none"/>
        </w:rPr>
        <w:t xml:space="preserve">arming operations. </w:t>
      </w:r>
    </w:p>
    <w:p w14:paraId="73F9A035" w14:textId="6202AF08" w:rsidR="0022044E" w:rsidRPr="00C23114" w:rsidRDefault="00C23114" w:rsidP="00DE60A5">
      <w:pPr>
        <w:pStyle w:val="ListParagraph"/>
        <w:numPr>
          <w:ilvl w:val="0"/>
          <w:numId w:val="40"/>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C23114">
        <w:rPr>
          <w:rFonts w:ascii="Gadugi" w:eastAsia="Times New Roman" w:hAnsi="Gadugi" w:cs="Poppins"/>
          <w:color w:val="153D63" w:themeColor="text2" w:themeTint="E6"/>
          <w:kern w:val="0"/>
          <w:sz w:val="21"/>
          <w:szCs w:val="21"/>
          <w:lang w:eastAsia="en-CA"/>
          <w14:ligatures w14:val="none"/>
        </w:rPr>
        <w:t xml:space="preserve">Farm Equipment incentive programme </w:t>
      </w:r>
    </w:p>
    <w:p w14:paraId="3880CCE4" w14:textId="77777777" w:rsidR="0022044E" w:rsidRPr="004720E0" w:rsidRDefault="0022044E" w:rsidP="0022044E">
      <w:pPr>
        <w:spacing w:after="0" w:line="300" w:lineRule="atLeast"/>
        <w:ind w:left="720"/>
        <w:textAlignment w:val="baseline"/>
        <w:rPr>
          <w:rFonts w:ascii="Gadugi" w:eastAsia="Times New Roman" w:hAnsi="Gadugi" w:cs="Poppins"/>
          <w:color w:val="153D63" w:themeColor="text2" w:themeTint="E6"/>
          <w:kern w:val="0"/>
          <w:lang w:eastAsia="en-CA"/>
          <w14:ligatures w14:val="none"/>
        </w:rPr>
      </w:pPr>
    </w:p>
    <w:p w14:paraId="50C90E78" w14:textId="77777777" w:rsidR="00C253AB" w:rsidRDefault="00C253AB" w:rsidP="00D60CC4">
      <w:pPr>
        <w:numPr>
          <w:ilvl w:val="0"/>
          <w:numId w:val="2"/>
        </w:numPr>
        <w:spacing w:after="0" w:line="300" w:lineRule="atLeast"/>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Strengthen Market Access and Export Opportunities</w:t>
      </w:r>
      <w:r w:rsidRPr="004720E0">
        <w:rPr>
          <w:rFonts w:ascii="Gadugi" w:eastAsia="Times New Roman" w:hAnsi="Gadugi" w:cs="Poppins"/>
          <w:color w:val="153D63" w:themeColor="text2" w:themeTint="E6"/>
          <w:kern w:val="0"/>
          <w:lang w:eastAsia="en-CA"/>
          <w14:ligatures w14:val="none"/>
        </w:rPr>
        <w:br/>
        <w:t>Develop strategic partnerships and trade agreements to open new markets for Tobago’s agricultural and fishery products. Support local producers in meeting international standards to enhance competitiveness and export potential.</w:t>
      </w:r>
    </w:p>
    <w:p w14:paraId="0D6686F7" w14:textId="77777777" w:rsidR="00CC68ED" w:rsidRDefault="00CC68ED" w:rsidP="00CC68ED">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p>
    <w:p w14:paraId="0A14B149" w14:textId="71B0241E" w:rsidR="0022044E" w:rsidRPr="00CC68ED" w:rsidRDefault="006821B3" w:rsidP="00CC68ED">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r w:rsidRPr="00CC68ED">
        <w:rPr>
          <w:rFonts w:ascii="Gadugi" w:eastAsia="Times New Roman" w:hAnsi="Gadugi" w:cs="Poppins"/>
          <w:b/>
          <w:bCs/>
          <w:color w:val="BF4E14" w:themeColor="accent2" w:themeShade="BF"/>
          <w:kern w:val="0"/>
          <w:sz w:val="21"/>
          <w:szCs w:val="21"/>
          <w:lang w:eastAsia="en-CA"/>
          <w14:ligatures w14:val="none"/>
        </w:rPr>
        <w:t xml:space="preserve">Key </w:t>
      </w:r>
      <w:r w:rsidR="0022044E" w:rsidRPr="00CC68ED">
        <w:rPr>
          <w:rFonts w:ascii="Gadugi" w:eastAsia="Times New Roman" w:hAnsi="Gadugi" w:cs="Poppins"/>
          <w:b/>
          <w:bCs/>
          <w:color w:val="BF4E14" w:themeColor="accent2" w:themeShade="BF"/>
          <w:kern w:val="0"/>
          <w:sz w:val="21"/>
          <w:szCs w:val="21"/>
          <w:lang w:eastAsia="en-CA"/>
          <w14:ligatures w14:val="none"/>
        </w:rPr>
        <w:t xml:space="preserve">programmes &amp; projects. </w:t>
      </w:r>
    </w:p>
    <w:p w14:paraId="5B31190E" w14:textId="77777777" w:rsidR="00B713D7" w:rsidRPr="001362DD" w:rsidRDefault="00B713D7" w:rsidP="00DE60A5">
      <w:pPr>
        <w:pStyle w:val="ListParagraph"/>
        <w:numPr>
          <w:ilvl w:val="0"/>
          <w:numId w:val="90"/>
        </w:numPr>
        <w:spacing w:after="0" w:line="240" w:lineRule="auto"/>
        <w:textAlignment w:val="baseline"/>
        <w:rPr>
          <w:rFonts w:ascii="Gadugi" w:eastAsia="Times New Roman" w:hAnsi="Gadugi" w:cs="Poppins"/>
          <w:color w:val="153D63" w:themeColor="text2" w:themeTint="E6"/>
          <w:kern w:val="0"/>
          <w:lang w:eastAsia="en-CA"/>
          <w14:ligatures w14:val="none"/>
        </w:rPr>
      </w:pPr>
      <w:r w:rsidRPr="001362DD">
        <w:rPr>
          <w:rFonts w:ascii="Gadugi" w:eastAsia="Times New Roman" w:hAnsi="Gadugi" w:cs="Poppins"/>
          <w:color w:val="153D63" w:themeColor="text2" w:themeTint="E6"/>
          <w:kern w:val="0"/>
          <w:lang w:eastAsia="en-CA"/>
          <w14:ligatures w14:val="none"/>
        </w:rPr>
        <w:t>Support the development of local and regional markets, enabling farmers to sell their products directly to consumers. This will include farmers' markets, cooperative markets, and online platforms.</w:t>
      </w:r>
    </w:p>
    <w:p w14:paraId="56E1F830" w14:textId="38EA5B5D" w:rsidR="0022044E" w:rsidRPr="00DA76C4" w:rsidRDefault="007F3B13" w:rsidP="00DE60A5">
      <w:pPr>
        <w:pStyle w:val="ListParagraph"/>
        <w:numPr>
          <w:ilvl w:val="0"/>
          <w:numId w:val="90"/>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DA76C4">
        <w:rPr>
          <w:rFonts w:ascii="Gadugi" w:eastAsia="Times New Roman" w:hAnsi="Gadugi" w:cs="Poppins"/>
          <w:color w:val="153D63" w:themeColor="text2" w:themeTint="E6"/>
          <w:kern w:val="0"/>
          <w:sz w:val="21"/>
          <w:szCs w:val="21"/>
          <w:lang w:eastAsia="en-CA"/>
          <w14:ligatures w14:val="none"/>
        </w:rPr>
        <w:t>Establish agro</w:t>
      </w:r>
      <w:r w:rsidR="00B713D7">
        <w:rPr>
          <w:rFonts w:ascii="Gadugi" w:eastAsia="Times New Roman" w:hAnsi="Gadugi" w:cs="Poppins"/>
          <w:color w:val="153D63" w:themeColor="text2" w:themeTint="E6"/>
          <w:kern w:val="0"/>
          <w:sz w:val="21"/>
          <w:szCs w:val="21"/>
          <w:lang w:eastAsia="en-CA"/>
          <w14:ligatures w14:val="none"/>
        </w:rPr>
        <w:t>-</w:t>
      </w:r>
      <w:r w:rsidRPr="00DA76C4">
        <w:rPr>
          <w:rFonts w:ascii="Gadugi" w:eastAsia="Times New Roman" w:hAnsi="Gadugi" w:cs="Poppins"/>
          <w:color w:val="153D63" w:themeColor="text2" w:themeTint="E6"/>
          <w:kern w:val="0"/>
          <w:sz w:val="21"/>
          <w:szCs w:val="21"/>
          <w:lang w:eastAsia="en-CA"/>
          <w14:ligatures w14:val="none"/>
        </w:rPr>
        <w:t>supply chains</w:t>
      </w:r>
      <w:r w:rsidR="002329BC">
        <w:rPr>
          <w:rFonts w:ascii="Gadugi" w:eastAsia="Times New Roman" w:hAnsi="Gadugi" w:cs="Poppins"/>
          <w:color w:val="153D63" w:themeColor="text2" w:themeTint="E6"/>
          <w:kern w:val="0"/>
          <w:sz w:val="21"/>
          <w:szCs w:val="21"/>
          <w:lang w:eastAsia="en-CA"/>
          <w14:ligatures w14:val="none"/>
        </w:rPr>
        <w:t xml:space="preserve"> for primary and value-added products</w:t>
      </w:r>
      <w:r w:rsidRPr="00DA76C4">
        <w:rPr>
          <w:rFonts w:ascii="Gadugi" w:eastAsia="Times New Roman" w:hAnsi="Gadugi" w:cs="Poppins"/>
          <w:color w:val="153D63" w:themeColor="text2" w:themeTint="E6"/>
          <w:kern w:val="0"/>
          <w:sz w:val="21"/>
          <w:szCs w:val="21"/>
          <w:lang w:eastAsia="en-CA"/>
          <w14:ligatures w14:val="none"/>
        </w:rPr>
        <w:t xml:space="preserve"> with key </w:t>
      </w:r>
      <w:r w:rsidR="00653904">
        <w:rPr>
          <w:rFonts w:ascii="Gadugi" w:eastAsia="Times New Roman" w:hAnsi="Gadugi" w:cs="Poppins"/>
          <w:color w:val="153D63" w:themeColor="text2" w:themeTint="E6"/>
          <w:kern w:val="0"/>
          <w:sz w:val="21"/>
          <w:szCs w:val="21"/>
          <w:lang w:eastAsia="en-CA"/>
          <w14:ligatures w14:val="none"/>
        </w:rPr>
        <w:t xml:space="preserve">West Indian markets in cities such as </w:t>
      </w:r>
      <w:r w:rsidR="00653904" w:rsidRPr="00CC68ED">
        <w:rPr>
          <w:rFonts w:ascii="Gadugi" w:eastAsia="Times New Roman" w:hAnsi="Gadugi" w:cs="Poppins"/>
          <w:b/>
          <w:bCs/>
          <w:color w:val="153D63" w:themeColor="text2" w:themeTint="E6"/>
          <w:kern w:val="0"/>
          <w:sz w:val="21"/>
          <w:szCs w:val="21"/>
          <w:lang w:eastAsia="en-CA"/>
          <w14:ligatures w14:val="none"/>
        </w:rPr>
        <w:t>New York</w:t>
      </w:r>
      <w:r w:rsidR="00DA76C4" w:rsidRPr="00DA76C4">
        <w:rPr>
          <w:rFonts w:ascii="Gadugi" w:eastAsia="Times New Roman" w:hAnsi="Gadugi" w:cs="Poppins"/>
          <w:color w:val="153D63" w:themeColor="text2" w:themeTint="E6"/>
          <w:kern w:val="0"/>
          <w:sz w:val="21"/>
          <w:szCs w:val="21"/>
          <w:lang w:eastAsia="en-CA"/>
          <w14:ligatures w14:val="none"/>
        </w:rPr>
        <w:t xml:space="preserve"> and </w:t>
      </w:r>
      <w:r w:rsidR="00DA76C4" w:rsidRPr="00CC68ED">
        <w:rPr>
          <w:rFonts w:ascii="Gadugi" w:eastAsia="Times New Roman" w:hAnsi="Gadugi" w:cs="Poppins"/>
          <w:b/>
          <w:bCs/>
          <w:color w:val="153D63" w:themeColor="text2" w:themeTint="E6"/>
          <w:kern w:val="0"/>
          <w:sz w:val="21"/>
          <w:szCs w:val="21"/>
          <w:lang w:eastAsia="en-CA"/>
          <w14:ligatures w14:val="none"/>
        </w:rPr>
        <w:t>Toronto</w:t>
      </w:r>
      <w:r w:rsidR="00DA76C4" w:rsidRPr="00DA76C4">
        <w:rPr>
          <w:rFonts w:ascii="Gadugi" w:eastAsia="Times New Roman" w:hAnsi="Gadugi" w:cs="Poppins"/>
          <w:color w:val="153D63" w:themeColor="text2" w:themeTint="E6"/>
          <w:kern w:val="0"/>
          <w:sz w:val="21"/>
          <w:szCs w:val="21"/>
          <w:lang w:eastAsia="en-CA"/>
          <w14:ligatures w14:val="none"/>
        </w:rPr>
        <w:t xml:space="preserve">. </w:t>
      </w:r>
    </w:p>
    <w:p w14:paraId="2D64AB84" w14:textId="77777777" w:rsidR="0022044E" w:rsidRPr="004720E0" w:rsidRDefault="0022044E" w:rsidP="0022044E">
      <w:pPr>
        <w:spacing w:after="0" w:line="300" w:lineRule="atLeast"/>
        <w:ind w:left="720"/>
        <w:textAlignment w:val="baseline"/>
        <w:rPr>
          <w:rFonts w:ascii="Gadugi" w:eastAsia="Times New Roman" w:hAnsi="Gadugi" w:cs="Poppins"/>
          <w:color w:val="153D63" w:themeColor="text2" w:themeTint="E6"/>
          <w:kern w:val="0"/>
          <w:lang w:eastAsia="en-CA"/>
          <w14:ligatures w14:val="none"/>
        </w:rPr>
      </w:pPr>
    </w:p>
    <w:p w14:paraId="4C3D0090" w14:textId="2BFE1693" w:rsidR="00C253AB" w:rsidRDefault="00C253AB" w:rsidP="00D60CC4">
      <w:pPr>
        <w:numPr>
          <w:ilvl w:val="0"/>
          <w:numId w:val="2"/>
        </w:numPr>
        <w:spacing w:after="0" w:line="300" w:lineRule="atLeast"/>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Research and Development</w:t>
      </w:r>
      <w:r w:rsidRPr="004720E0">
        <w:rPr>
          <w:rFonts w:ascii="Gadugi" w:eastAsia="Times New Roman" w:hAnsi="Gadugi" w:cs="Poppins"/>
          <w:color w:val="153D63" w:themeColor="text2" w:themeTint="E6"/>
          <w:kern w:val="0"/>
          <w:lang w:eastAsia="en-CA"/>
          <w14:ligatures w14:val="none"/>
        </w:rPr>
        <w:br/>
        <w:t xml:space="preserve">Invest in research initiatives </w:t>
      </w:r>
      <w:r w:rsidR="00A779E8">
        <w:rPr>
          <w:rFonts w:ascii="Gadugi" w:eastAsia="Times New Roman" w:hAnsi="Gadugi" w:cs="Poppins"/>
          <w:color w:val="153D63" w:themeColor="text2" w:themeTint="E6"/>
          <w:kern w:val="0"/>
          <w:lang w:eastAsia="en-CA"/>
          <w14:ligatures w14:val="none"/>
        </w:rPr>
        <w:t>to improve</w:t>
      </w:r>
      <w:r w:rsidRPr="004720E0">
        <w:rPr>
          <w:rFonts w:ascii="Gadugi" w:eastAsia="Times New Roman" w:hAnsi="Gadugi" w:cs="Poppins"/>
          <w:color w:val="153D63" w:themeColor="text2" w:themeTint="E6"/>
          <w:kern w:val="0"/>
          <w:lang w:eastAsia="en-CA"/>
          <w14:ligatures w14:val="none"/>
        </w:rPr>
        <w:t xml:space="preserve"> crop yields, pest control, and fish stock management. Collaboration with universities and research institutions will drive innovation and adaptation to climate change impacts.</w:t>
      </w:r>
    </w:p>
    <w:p w14:paraId="22599D29" w14:textId="77777777" w:rsidR="00492C57" w:rsidRDefault="00492C57" w:rsidP="00492C57">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p>
    <w:p w14:paraId="05CF2299" w14:textId="240D03DB" w:rsidR="0022044E" w:rsidRPr="00492C57" w:rsidRDefault="006821B3" w:rsidP="00492C57">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r w:rsidRPr="00492C57">
        <w:rPr>
          <w:rFonts w:ascii="Gadugi" w:eastAsia="Times New Roman" w:hAnsi="Gadugi" w:cs="Poppins"/>
          <w:b/>
          <w:bCs/>
          <w:color w:val="BF4E14" w:themeColor="accent2" w:themeShade="BF"/>
          <w:kern w:val="0"/>
          <w:sz w:val="21"/>
          <w:szCs w:val="21"/>
          <w:lang w:eastAsia="en-CA"/>
          <w14:ligatures w14:val="none"/>
        </w:rPr>
        <w:t xml:space="preserve">Key </w:t>
      </w:r>
      <w:r w:rsidR="0022044E" w:rsidRPr="00492C57">
        <w:rPr>
          <w:rFonts w:ascii="Gadugi" w:eastAsia="Times New Roman" w:hAnsi="Gadugi" w:cs="Poppins"/>
          <w:b/>
          <w:bCs/>
          <w:color w:val="BF4E14" w:themeColor="accent2" w:themeShade="BF"/>
          <w:kern w:val="0"/>
          <w:sz w:val="21"/>
          <w:szCs w:val="21"/>
          <w:lang w:eastAsia="en-CA"/>
          <w14:ligatures w14:val="none"/>
        </w:rPr>
        <w:t xml:space="preserve">programmes &amp; projects. </w:t>
      </w:r>
    </w:p>
    <w:p w14:paraId="766F023F" w14:textId="2F607FA1" w:rsidR="0022044E" w:rsidRPr="00712B80" w:rsidRDefault="00BE4643" w:rsidP="00DE60A5">
      <w:pPr>
        <w:pStyle w:val="ListParagraph"/>
        <w:numPr>
          <w:ilvl w:val="0"/>
          <w:numId w:val="39"/>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Reestablish </w:t>
      </w:r>
      <w:r w:rsidR="00BE0163">
        <w:rPr>
          <w:rFonts w:ascii="Gadugi" w:eastAsia="Times New Roman" w:hAnsi="Gadugi" w:cs="Poppins"/>
          <w:color w:val="153D63" w:themeColor="text2" w:themeTint="E6"/>
          <w:kern w:val="0"/>
          <w:sz w:val="21"/>
          <w:szCs w:val="21"/>
          <w:lang w:eastAsia="en-CA"/>
          <w14:ligatures w14:val="none"/>
        </w:rPr>
        <w:t>ag</w:t>
      </w:r>
      <w:r w:rsidR="00492C57">
        <w:rPr>
          <w:rFonts w:ascii="Gadugi" w:eastAsia="Times New Roman" w:hAnsi="Gadugi" w:cs="Poppins"/>
          <w:color w:val="153D63" w:themeColor="text2" w:themeTint="E6"/>
          <w:kern w:val="0"/>
          <w:sz w:val="21"/>
          <w:szCs w:val="21"/>
          <w:lang w:eastAsia="en-CA"/>
          <w14:ligatures w14:val="none"/>
        </w:rPr>
        <w:t>r</w:t>
      </w:r>
      <w:r w:rsidR="00BE0163">
        <w:rPr>
          <w:rFonts w:ascii="Gadugi" w:eastAsia="Times New Roman" w:hAnsi="Gadugi" w:cs="Poppins"/>
          <w:color w:val="153D63" w:themeColor="text2" w:themeTint="E6"/>
          <w:kern w:val="0"/>
          <w:sz w:val="21"/>
          <w:szCs w:val="21"/>
          <w:lang w:eastAsia="en-CA"/>
          <w14:ligatures w14:val="none"/>
        </w:rPr>
        <w:t>o</w:t>
      </w:r>
      <w:r w:rsidR="00492C57">
        <w:rPr>
          <w:rFonts w:ascii="Gadugi" w:eastAsia="Times New Roman" w:hAnsi="Gadugi" w:cs="Poppins"/>
          <w:color w:val="153D63" w:themeColor="text2" w:themeTint="E6"/>
          <w:kern w:val="0"/>
          <w:sz w:val="21"/>
          <w:szCs w:val="21"/>
          <w:lang w:eastAsia="en-CA"/>
          <w14:ligatures w14:val="none"/>
        </w:rPr>
        <w:t>-</w:t>
      </w:r>
      <w:r>
        <w:rPr>
          <w:rFonts w:ascii="Gadugi" w:eastAsia="Times New Roman" w:hAnsi="Gadugi" w:cs="Poppins"/>
          <w:color w:val="153D63" w:themeColor="text2" w:themeTint="E6"/>
          <w:kern w:val="0"/>
          <w:sz w:val="21"/>
          <w:szCs w:val="21"/>
          <w:lang w:eastAsia="en-CA"/>
          <w14:ligatures w14:val="none"/>
        </w:rPr>
        <w:t xml:space="preserve">processing cooperatives at strategic locations throughout Tobago </w:t>
      </w:r>
      <w:r w:rsidR="00BE0163">
        <w:rPr>
          <w:rFonts w:ascii="Gadugi" w:eastAsia="Times New Roman" w:hAnsi="Gadugi" w:cs="Poppins"/>
          <w:color w:val="153D63" w:themeColor="text2" w:themeTint="E6"/>
          <w:kern w:val="0"/>
          <w:sz w:val="21"/>
          <w:szCs w:val="21"/>
          <w:lang w:eastAsia="en-CA"/>
          <w14:ligatures w14:val="none"/>
        </w:rPr>
        <w:t xml:space="preserve">to promote research in value-added agriculture in areas such as wine making </w:t>
      </w:r>
      <w:r w:rsidR="0046319D">
        <w:rPr>
          <w:rFonts w:ascii="Gadugi" w:eastAsia="Times New Roman" w:hAnsi="Gadugi" w:cs="Poppins"/>
          <w:color w:val="153D63" w:themeColor="text2" w:themeTint="E6"/>
          <w:kern w:val="0"/>
          <w:sz w:val="21"/>
          <w:szCs w:val="21"/>
          <w:lang w:eastAsia="en-CA"/>
          <w14:ligatures w14:val="none"/>
        </w:rPr>
        <w:t xml:space="preserve">and </w:t>
      </w:r>
      <w:r w:rsidR="0046319D" w:rsidRPr="00492C57">
        <w:rPr>
          <w:rFonts w:ascii="Gadugi" w:eastAsia="Times New Roman" w:hAnsi="Gadugi" w:cs="Poppins"/>
          <w:b/>
          <w:bCs/>
          <w:color w:val="153D63" w:themeColor="text2" w:themeTint="E6"/>
          <w:kern w:val="0"/>
          <w:sz w:val="21"/>
          <w:szCs w:val="21"/>
          <w:lang w:eastAsia="en-CA"/>
          <w14:ligatures w14:val="none"/>
        </w:rPr>
        <w:t>pasteurization</w:t>
      </w:r>
      <w:r w:rsidR="0046319D">
        <w:rPr>
          <w:rFonts w:ascii="Gadugi" w:eastAsia="Times New Roman" w:hAnsi="Gadugi" w:cs="Poppins"/>
          <w:color w:val="153D63" w:themeColor="text2" w:themeTint="E6"/>
          <w:kern w:val="0"/>
          <w:sz w:val="21"/>
          <w:szCs w:val="21"/>
          <w:lang w:eastAsia="en-CA"/>
          <w14:ligatures w14:val="none"/>
        </w:rPr>
        <w:t xml:space="preserve"> of dairy products. </w:t>
      </w:r>
    </w:p>
    <w:p w14:paraId="37EA744E" w14:textId="4FEE3A57" w:rsidR="0022044E" w:rsidRPr="00AA1065" w:rsidRDefault="0076711F" w:rsidP="00DE60A5">
      <w:pPr>
        <w:pStyle w:val="ListParagraph"/>
        <w:numPr>
          <w:ilvl w:val="0"/>
          <w:numId w:val="39"/>
        </w:numPr>
        <w:spacing w:after="0" w:line="240" w:lineRule="auto"/>
        <w:textAlignment w:val="baseline"/>
        <w:rPr>
          <w:rFonts w:ascii="Gadugi" w:eastAsia="Times New Roman" w:hAnsi="Gadugi" w:cs="Poppins"/>
          <w:color w:val="153D63" w:themeColor="text2" w:themeTint="E6"/>
          <w:kern w:val="0"/>
          <w:lang w:eastAsia="en-CA"/>
          <w14:ligatures w14:val="none"/>
        </w:rPr>
      </w:pPr>
      <w:r w:rsidRPr="00AA1065">
        <w:rPr>
          <w:rFonts w:ascii="Gadugi" w:eastAsia="Times New Roman" w:hAnsi="Gadugi" w:cs="Poppins"/>
          <w:color w:val="153D63" w:themeColor="text2" w:themeTint="E6"/>
          <w:kern w:val="0"/>
          <w:lang w:eastAsia="en-CA"/>
          <w14:ligatures w14:val="none"/>
        </w:rPr>
        <w:t>Develop training modules at the new UTT Agricultural Campus at Kendal</w:t>
      </w:r>
      <w:r w:rsidR="00AA1065" w:rsidRPr="00AA1065">
        <w:rPr>
          <w:rFonts w:ascii="Gadugi" w:eastAsia="Times New Roman" w:hAnsi="Gadugi" w:cs="Poppins"/>
          <w:color w:val="153D63" w:themeColor="text2" w:themeTint="E6"/>
          <w:kern w:val="0"/>
          <w:lang w:eastAsia="en-CA"/>
          <w14:ligatures w14:val="none"/>
        </w:rPr>
        <w:t xml:space="preserve"> </w:t>
      </w:r>
      <w:r w:rsidR="00D95280" w:rsidRPr="00AA1065">
        <w:rPr>
          <w:rFonts w:ascii="Gadugi" w:eastAsia="Times New Roman" w:hAnsi="Gadugi" w:cs="Poppins"/>
          <w:color w:val="153D63" w:themeColor="text2" w:themeTint="E6"/>
          <w:kern w:val="0"/>
          <w:lang w:eastAsia="en-CA"/>
          <w14:ligatures w14:val="none"/>
        </w:rPr>
        <w:t xml:space="preserve">to educate farmers on modern agricultural techniques, sustainable practices, and the use of new technologies. This will include workshops, demonstration farms, and extension </w:t>
      </w:r>
      <w:r w:rsidR="00AA1065" w:rsidRPr="00AA1065">
        <w:rPr>
          <w:rFonts w:ascii="Gadugi" w:eastAsia="Times New Roman" w:hAnsi="Gadugi" w:cs="Poppins"/>
          <w:color w:val="153D63" w:themeColor="text2" w:themeTint="E6"/>
          <w:kern w:val="0"/>
          <w:lang w:eastAsia="en-CA"/>
          <w14:ligatures w14:val="none"/>
        </w:rPr>
        <w:t>services</w:t>
      </w:r>
      <w:r w:rsidR="00AA1065">
        <w:rPr>
          <w:rFonts w:ascii="Gadugi" w:eastAsia="Times New Roman" w:hAnsi="Gadugi" w:cs="Poppins"/>
          <w:color w:val="153D63" w:themeColor="text2" w:themeTint="E6"/>
          <w:kern w:val="0"/>
          <w:lang w:eastAsia="en-CA"/>
          <w14:ligatures w14:val="none"/>
        </w:rPr>
        <w:t>.</w:t>
      </w:r>
    </w:p>
    <w:p w14:paraId="6ECB3C24" w14:textId="77777777" w:rsidR="0022044E" w:rsidRPr="004720E0" w:rsidRDefault="0022044E" w:rsidP="0022044E">
      <w:pPr>
        <w:spacing w:after="0" w:line="300" w:lineRule="atLeast"/>
        <w:ind w:left="720"/>
        <w:textAlignment w:val="baseline"/>
        <w:rPr>
          <w:rFonts w:ascii="Gadugi" w:eastAsia="Times New Roman" w:hAnsi="Gadugi" w:cs="Poppins"/>
          <w:color w:val="153D63" w:themeColor="text2" w:themeTint="E6"/>
          <w:kern w:val="0"/>
          <w:lang w:eastAsia="en-CA"/>
          <w14:ligatures w14:val="none"/>
        </w:rPr>
      </w:pPr>
    </w:p>
    <w:p w14:paraId="1D6BA7A6" w14:textId="77777777" w:rsidR="0022044E" w:rsidRPr="004720E0" w:rsidRDefault="0022044E" w:rsidP="0022044E">
      <w:pPr>
        <w:spacing w:after="0" w:line="300" w:lineRule="atLeast"/>
        <w:ind w:left="720"/>
        <w:textAlignment w:val="baseline"/>
        <w:rPr>
          <w:rFonts w:ascii="Gadugi" w:eastAsia="Times New Roman" w:hAnsi="Gadugi" w:cs="Poppins"/>
          <w:color w:val="153D63" w:themeColor="text2" w:themeTint="E6"/>
          <w:kern w:val="0"/>
          <w:lang w:eastAsia="en-CA"/>
          <w14:ligatures w14:val="none"/>
        </w:rPr>
      </w:pPr>
    </w:p>
    <w:p w14:paraId="77DBFF31" w14:textId="77777777" w:rsidR="00C253AB" w:rsidRDefault="00C253AB" w:rsidP="00D60CC4">
      <w:pPr>
        <w:numPr>
          <w:ilvl w:val="0"/>
          <w:numId w:val="2"/>
        </w:numPr>
        <w:spacing w:after="0" w:line="300" w:lineRule="atLeast"/>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Support Community-Based Initiatives</w:t>
      </w:r>
      <w:r w:rsidRPr="004720E0">
        <w:rPr>
          <w:rFonts w:ascii="Gadugi" w:eastAsia="Times New Roman" w:hAnsi="Gadugi" w:cs="Poppins"/>
          <w:color w:val="153D63" w:themeColor="text2" w:themeTint="E6"/>
          <w:kern w:val="0"/>
          <w:lang w:eastAsia="en-CA"/>
          <w14:ligatures w14:val="none"/>
        </w:rPr>
        <w:br/>
        <w:t>Encourage community-led projects that promote local food systems and cooperative models. This will strengthen community resilience, create jobs, and ensure food security.</w:t>
      </w:r>
    </w:p>
    <w:p w14:paraId="61ED96F9" w14:textId="77777777" w:rsidR="002A0151" w:rsidRDefault="002A0151" w:rsidP="002A0151">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p>
    <w:p w14:paraId="257B2359" w14:textId="31032D4C" w:rsidR="0022044E" w:rsidRPr="002A0151" w:rsidRDefault="006821B3" w:rsidP="002A0151">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r w:rsidRPr="002A0151">
        <w:rPr>
          <w:rFonts w:ascii="Gadugi" w:eastAsia="Times New Roman" w:hAnsi="Gadugi" w:cs="Poppins"/>
          <w:b/>
          <w:bCs/>
          <w:color w:val="BF4E14" w:themeColor="accent2" w:themeShade="BF"/>
          <w:kern w:val="0"/>
          <w:sz w:val="21"/>
          <w:szCs w:val="21"/>
          <w:lang w:eastAsia="en-CA"/>
          <w14:ligatures w14:val="none"/>
        </w:rPr>
        <w:t xml:space="preserve">Key </w:t>
      </w:r>
      <w:r w:rsidR="0022044E" w:rsidRPr="002A0151">
        <w:rPr>
          <w:rFonts w:ascii="Gadugi" w:eastAsia="Times New Roman" w:hAnsi="Gadugi" w:cs="Poppins"/>
          <w:b/>
          <w:bCs/>
          <w:color w:val="BF4E14" w:themeColor="accent2" w:themeShade="BF"/>
          <w:kern w:val="0"/>
          <w:sz w:val="21"/>
          <w:szCs w:val="21"/>
          <w:lang w:eastAsia="en-CA"/>
          <w14:ligatures w14:val="none"/>
        </w:rPr>
        <w:t xml:space="preserve">programmes &amp; projects. </w:t>
      </w:r>
    </w:p>
    <w:p w14:paraId="0007C635" w14:textId="4206BAD7" w:rsidR="0022044E" w:rsidRPr="0002427F" w:rsidRDefault="0034461C" w:rsidP="00DE60A5">
      <w:pPr>
        <w:pStyle w:val="ListParagraph"/>
        <w:numPr>
          <w:ilvl w:val="0"/>
          <w:numId w:val="37"/>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34461C">
        <w:rPr>
          <w:rFonts w:ascii="Gadugi" w:eastAsia="Times New Roman" w:hAnsi="Gadugi" w:cs="Poppins"/>
          <w:color w:val="153D63" w:themeColor="text2" w:themeTint="E6"/>
          <w:kern w:val="0"/>
          <w:sz w:val="21"/>
          <w:szCs w:val="21"/>
          <w:lang w:eastAsia="en-CA"/>
          <w14:ligatures w14:val="none"/>
        </w:rPr>
        <w:t xml:space="preserve">Promote an augmented </w:t>
      </w:r>
      <w:r w:rsidRPr="002A0151">
        <w:rPr>
          <w:rFonts w:ascii="Gadugi" w:eastAsia="Times New Roman" w:hAnsi="Gadugi" w:cs="Poppins"/>
          <w:b/>
          <w:bCs/>
          <w:color w:val="153D63" w:themeColor="text2" w:themeTint="E6"/>
          <w:kern w:val="0"/>
          <w:sz w:val="21"/>
          <w:szCs w:val="21"/>
          <w:lang w:eastAsia="en-CA"/>
          <w14:ligatures w14:val="none"/>
        </w:rPr>
        <w:t>home garden competition</w:t>
      </w:r>
      <w:r w:rsidRPr="0034461C">
        <w:rPr>
          <w:rFonts w:ascii="Gadugi" w:eastAsia="Times New Roman" w:hAnsi="Gadugi" w:cs="Poppins"/>
          <w:color w:val="153D63" w:themeColor="text2" w:themeTint="E6"/>
          <w:kern w:val="0"/>
          <w:sz w:val="21"/>
          <w:szCs w:val="21"/>
          <w:lang w:eastAsia="en-CA"/>
          <w14:ligatures w14:val="none"/>
        </w:rPr>
        <w:t xml:space="preserve"> as a viable option to </w:t>
      </w:r>
      <w:r w:rsidR="009C6005">
        <w:rPr>
          <w:rFonts w:ascii="Gadugi" w:eastAsia="Times New Roman" w:hAnsi="Gadugi" w:cs="Poppins"/>
          <w:color w:val="153D63" w:themeColor="text2" w:themeTint="E6"/>
          <w:kern w:val="0"/>
          <w:sz w:val="21"/>
          <w:szCs w:val="21"/>
          <w:lang w:eastAsia="en-CA"/>
          <w14:ligatures w14:val="none"/>
        </w:rPr>
        <w:t>achieve</w:t>
      </w:r>
      <w:r w:rsidRPr="0034461C">
        <w:rPr>
          <w:rFonts w:ascii="Gadugi" w:eastAsia="Times New Roman" w:hAnsi="Gadugi" w:cs="Poppins"/>
          <w:color w:val="153D63" w:themeColor="text2" w:themeTint="E6"/>
          <w:kern w:val="0"/>
          <w:sz w:val="21"/>
          <w:szCs w:val="21"/>
          <w:lang w:eastAsia="en-CA"/>
          <w14:ligatures w14:val="none"/>
        </w:rPr>
        <w:t xml:space="preserve"> food </w:t>
      </w:r>
      <w:r w:rsidRPr="0002427F">
        <w:rPr>
          <w:rFonts w:ascii="Gadugi" w:eastAsia="Times New Roman" w:hAnsi="Gadugi" w:cs="Poppins"/>
          <w:color w:val="153D63" w:themeColor="text2" w:themeTint="E6"/>
          <w:kern w:val="0"/>
          <w:sz w:val="21"/>
          <w:szCs w:val="21"/>
          <w:lang w:eastAsia="en-CA"/>
          <w14:ligatures w14:val="none"/>
        </w:rPr>
        <w:t>sovereignty.</w:t>
      </w:r>
    </w:p>
    <w:p w14:paraId="454B8D8F" w14:textId="54D566FC" w:rsidR="0022044E" w:rsidRDefault="00332D48" w:rsidP="00DE60A5">
      <w:pPr>
        <w:pStyle w:val="ListParagraph"/>
        <w:numPr>
          <w:ilvl w:val="0"/>
          <w:numId w:val="37"/>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02427F">
        <w:rPr>
          <w:rFonts w:ascii="Gadugi" w:eastAsia="Times New Roman" w:hAnsi="Gadugi" w:cs="Poppins"/>
          <w:color w:val="153D63" w:themeColor="text2" w:themeTint="E6"/>
          <w:kern w:val="0"/>
          <w:sz w:val="21"/>
          <w:szCs w:val="21"/>
          <w:lang w:eastAsia="en-CA"/>
          <w14:ligatures w14:val="none"/>
        </w:rPr>
        <w:t xml:space="preserve">Promote </w:t>
      </w:r>
      <w:r w:rsidRPr="007F3B13">
        <w:rPr>
          <w:rFonts w:ascii="Gadugi" w:eastAsia="Times New Roman" w:hAnsi="Gadugi" w:cs="Poppins"/>
          <w:b/>
          <w:bCs/>
          <w:color w:val="153D63" w:themeColor="text2" w:themeTint="E6"/>
          <w:kern w:val="0"/>
          <w:sz w:val="21"/>
          <w:szCs w:val="21"/>
          <w:lang w:eastAsia="en-CA"/>
          <w14:ligatures w14:val="none"/>
        </w:rPr>
        <w:t>agriculture cooperatives</w:t>
      </w:r>
      <w:r w:rsidRPr="0002427F">
        <w:rPr>
          <w:rFonts w:ascii="Gadugi" w:eastAsia="Times New Roman" w:hAnsi="Gadugi" w:cs="Poppins"/>
          <w:color w:val="153D63" w:themeColor="text2" w:themeTint="E6"/>
          <w:kern w:val="0"/>
          <w:sz w:val="21"/>
          <w:szCs w:val="21"/>
          <w:lang w:eastAsia="en-CA"/>
          <w14:ligatures w14:val="none"/>
        </w:rPr>
        <w:t xml:space="preserve"> </w:t>
      </w:r>
      <w:r w:rsidR="0002427F">
        <w:rPr>
          <w:rFonts w:ascii="Gadugi" w:eastAsia="Times New Roman" w:hAnsi="Gadugi" w:cs="Poppins"/>
          <w:color w:val="153D63" w:themeColor="text2" w:themeTint="E6"/>
          <w:kern w:val="0"/>
          <w:sz w:val="21"/>
          <w:szCs w:val="21"/>
          <w:lang w:eastAsia="en-CA"/>
          <w14:ligatures w14:val="none"/>
        </w:rPr>
        <w:t xml:space="preserve">to drive investment in </w:t>
      </w:r>
      <w:r w:rsidR="008522D5">
        <w:rPr>
          <w:rFonts w:ascii="Gadugi" w:eastAsia="Times New Roman" w:hAnsi="Gadugi" w:cs="Poppins"/>
          <w:color w:val="153D63" w:themeColor="text2" w:themeTint="E6"/>
          <w:kern w:val="0"/>
          <w:sz w:val="21"/>
          <w:szCs w:val="21"/>
          <w:lang w:eastAsia="en-CA"/>
          <w14:ligatures w14:val="none"/>
        </w:rPr>
        <w:t>staples such as cassava, dasheen, and small rumina</w:t>
      </w:r>
      <w:r w:rsidR="007F3B13">
        <w:rPr>
          <w:rFonts w:ascii="Gadugi" w:eastAsia="Times New Roman" w:hAnsi="Gadugi" w:cs="Poppins"/>
          <w:color w:val="153D63" w:themeColor="text2" w:themeTint="E6"/>
          <w:kern w:val="0"/>
          <w:sz w:val="21"/>
          <w:szCs w:val="21"/>
          <w:lang w:eastAsia="en-CA"/>
          <w14:ligatures w14:val="none"/>
        </w:rPr>
        <w:t xml:space="preserve">nt livestock. </w:t>
      </w:r>
    </w:p>
    <w:p w14:paraId="7D8379A3" w14:textId="1F3CB6B6" w:rsidR="0088544B" w:rsidRPr="002A0151" w:rsidRDefault="0088544B" w:rsidP="00DE60A5">
      <w:pPr>
        <w:pStyle w:val="ListParagraph"/>
        <w:numPr>
          <w:ilvl w:val="0"/>
          <w:numId w:val="37"/>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88544B">
        <w:rPr>
          <w:rFonts w:ascii="Gadugi" w:hAnsi="Gadugi" w:cs="Arial"/>
          <w:color w:val="153D63" w:themeColor="text2" w:themeTint="E6"/>
          <w:shd w:val="clear" w:color="auto" w:fill="FFFFFF"/>
        </w:rPr>
        <w:t xml:space="preserve">Establish local </w:t>
      </w:r>
      <w:r w:rsidRPr="009400BC">
        <w:rPr>
          <w:rFonts w:ascii="Gadugi" w:hAnsi="Gadugi" w:cs="Arial"/>
          <w:b/>
          <w:bCs/>
          <w:color w:val="153D63" w:themeColor="text2" w:themeTint="E6"/>
          <w:shd w:val="clear" w:color="auto" w:fill="FFFFFF"/>
        </w:rPr>
        <w:t>seed banks</w:t>
      </w:r>
      <w:r w:rsidRPr="0088544B">
        <w:rPr>
          <w:rFonts w:ascii="Gadugi" w:hAnsi="Gadugi" w:cs="Arial"/>
          <w:color w:val="153D63" w:themeColor="text2" w:themeTint="E6"/>
          <w:shd w:val="clear" w:color="auto" w:fill="FFFFFF"/>
        </w:rPr>
        <w:t xml:space="preserve"> to preserve and promote the use of indigenous and traditional crop varieties. This ensures genetic diversity and resilience against pests and climate change</w:t>
      </w:r>
      <w:r>
        <w:rPr>
          <w:rFonts w:ascii="Arial" w:hAnsi="Arial" w:cs="Arial"/>
          <w:color w:val="000000"/>
          <w:shd w:val="clear" w:color="auto" w:fill="FFFFFF"/>
        </w:rPr>
        <w:t>.</w:t>
      </w:r>
    </w:p>
    <w:p w14:paraId="6766BE64" w14:textId="43668CA9" w:rsidR="002A0151" w:rsidRPr="0002427F" w:rsidRDefault="002A0151" w:rsidP="00DE60A5">
      <w:pPr>
        <w:pStyle w:val="ListParagraph"/>
        <w:numPr>
          <w:ilvl w:val="0"/>
          <w:numId w:val="37"/>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2A0151">
        <w:rPr>
          <w:rFonts w:ascii="Gadugi" w:eastAsia="Times New Roman" w:hAnsi="Gadugi" w:cs="Poppins"/>
          <w:color w:val="153D63" w:themeColor="text2" w:themeTint="E6"/>
          <w:kern w:val="0"/>
          <w:sz w:val="21"/>
          <w:szCs w:val="21"/>
          <w:lang w:eastAsia="en-CA"/>
          <w14:ligatures w14:val="none"/>
        </w:rPr>
        <w:t>Promote and emphasize the right of Tobagonians to access healthy and culturally appropriate food produced through ecologically sound and sustainable methods and their right to define their own food and agroecological systems.</w:t>
      </w:r>
    </w:p>
    <w:p w14:paraId="2562EB83" w14:textId="77777777" w:rsidR="00A31B2F" w:rsidRPr="004720E0" w:rsidRDefault="00A31B2F" w:rsidP="002E5C8C">
      <w:pPr>
        <w:rPr>
          <w:rFonts w:ascii="Gadugi" w:hAnsi="Gadugi" w:cs="Poppins"/>
          <w:b/>
          <w:bCs/>
          <w:color w:val="153D63" w:themeColor="text2" w:themeTint="E6"/>
        </w:rPr>
      </w:pPr>
    </w:p>
    <w:p w14:paraId="4BAEA5C6" w14:textId="1CF47198" w:rsidR="002E5C8C" w:rsidRPr="002F107A" w:rsidRDefault="002E5C8C" w:rsidP="00A74A96">
      <w:pPr>
        <w:pStyle w:val="Heading1"/>
        <w:rPr>
          <w:rFonts w:ascii="Gadugi" w:hAnsi="Gadugi"/>
          <w:b/>
          <w:bCs/>
        </w:rPr>
      </w:pPr>
      <w:r w:rsidRPr="004720E0">
        <w:rPr>
          <w:rFonts w:ascii="Gadugi" w:hAnsi="Gadugi"/>
        </w:rPr>
        <w:t xml:space="preserve"> </w:t>
      </w:r>
      <w:bookmarkStart w:id="22" w:name="_Toc210215713"/>
      <w:r w:rsidR="00054DAD" w:rsidRPr="002F107A">
        <w:rPr>
          <w:rFonts w:ascii="Gadugi" w:hAnsi="Gadugi"/>
          <w:b/>
          <w:bCs/>
          <w:color w:val="BF4E14" w:themeColor="accent2" w:themeShade="BF"/>
        </w:rPr>
        <w:t xml:space="preserve">Policy </w:t>
      </w:r>
      <w:r w:rsidR="00054DAD" w:rsidRPr="00E41343">
        <w:rPr>
          <w:rFonts w:ascii="Gadugi" w:hAnsi="Gadugi"/>
          <w:color w:val="BF4E14" w:themeColor="accent2" w:themeShade="BF"/>
        </w:rPr>
        <w:t xml:space="preserve">Focus: </w:t>
      </w:r>
      <w:r w:rsidR="00E95FB5" w:rsidRPr="00E41343">
        <w:rPr>
          <w:rFonts w:ascii="Gadugi" w:hAnsi="Gadugi"/>
          <w:color w:val="BF4E14" w:themeColor="accent2" w:themeShade="BF"/>
        </w:rPr>
        <w:t xml:space="preserve">Wellness &amp; </w:t>
      </w:r>
      <w:r w:rsidR="00054DAD" w:rsidRPr="00E41343">
        <w:rPr>
          <w:rFonts w:ascii="Gadugi" w:hAnsi="Gadugi"/>
          <w:color w:val="BF4E14" w:themeColor="accent2" w:themeShade="BF"/>
        </w:rPr>
        <w:t>Healthcare</w:t>
      </w:r>
      <w:r w:rsidR="00A31B2F" w:rsidRPr="00E41343">
        <w:rPr>
          <w:rFonts w:ascii="Gadugi" w:hAnsi="Gadugi"/>
          <w:color w:val="BF4E14" w:themeColor="accent2" w:themeShade="BF"/>
        </w:rPr>
        <w:t xml:space="preserve"> </w:t>
      </w:r>
      <w:r w:rsidR="00A74A96" w:rsidRPr="00E41343">
        <w:rPr>
          <w:rFonts w:ascii="Gadugi" w:hAnsi="Gadugi"/>
          <w:color w:val="BF4E14" w:themeColor="accent2" w:themeShade="BF"/>
        </w:rPr>
        <w:t>D</w:t>
      </w:r>
      <w:r w:rsidR="00A31B2F" w:rsidRPr="00E41343">
        <w:rPr>
          <w:rFonts w:ascii="Gadugi" w:hAnsi="Gadugi"/>
          <w:color w:val="BF4E14" w:themeColor="accent2" w:themeShade="BF"/>
        </w:rPr>
        <w:t>elivery</w:t>
      </w:r>
      <w:bookmarkEnd w:id="22"/>
    </w:p>
    <w:p w14:paraId="270B292D" w14:textId="38052382" w:rsidR="00054DAD" w:rsidRDefault="00E3175E" w:rsidP="00F630F1">
      <w:pPr>
        <w:rPr>
          <w:rFonts w:ascii="Gadugi" w:eastAsia="Times New Roman" w:hAnsi="Gadugi" w:cs="Poppins"/>
          <w:color w:val="153D63" w:themeColor="text2" w:themeTint="E6"/>
          <w:kern w:val="0"/>
          <w:lang w:eastAsia="en-CA"/>
          <w14:ligatures w14:val="none"/>
        </w:rPr>
      </w:pPr>
      <w:r>
        <w:rPr>
          <w:rFonts w:ascii="Gadugi" w:eastAsia="Times New Roman" w:hAnsi="Gadugi" w:cs="Poppins"/>
          <w:color w:val="153D63" w:themeColor="text2" w:themeTint="E6"/>
          <w:kern w:val="0"/>
          <w:lang w:eastAsia="en-CA"/>
          <w14:ligatures w14:val="none"/>
        </w:rPr>
        <w:t xml:space="preserve">A modern and efficient healthcare system guarantees that all citizens and residents of Tobago have access to high-quality care delivered with compassion and genuine concern for their well-being. The system utilizes advanced management systems and technology to promote accessible, </w:t>
      </w:r>
      <w:r w:rsidR="00DB2CA3">
        <w:rPr>
          <w:rFonts w:ascii="Gadugi" w:eastAsia="Times New Roman" w:hAnsi="Gadugi" w:cs="Poppins"/>
          <w:color w:val="153D63" w:themeColor="text2" w:themeTint="E6"/>
          <w:kern w:val="0"/>
          <w:lang w:eastAsia="en-CA"/>
          <w14:ligatures w14:val="none"/>
        </w:rPr>
        <w:t>patient-centred</w:t>
      </w:r>
      <w:r>
        <w:rPr>
          <w:rFonts w:ascii="Gadugi" w:eastAsia="Times New Roman" w:hAnsi="Gadugi" w:cs="Poppins"/>
          <w:color w:val="153D63" w:themeColor="text2" w:themeTint="E6"/>
          <w:kern w:val="0"/>
          <w:lang w:eastAsia="en-CA"/>
          <w14:ligatures w14:val="none"/>
        </w:rPr>
        <w:t xml:space="preserve"> care, operational efficiency, and continuous quality improvement. </w:t>
      </w:r>
      <w:r w:rsidR="00DB2CA3">
        <w:rPr>
          <w:rFonts w:ascii="Gadugi" w:eastAsia="Times New Roman" w:hAnsi="Gadugi" w:cs="Poppins"/>
          <w:color w:val="153D63" w:themeColor="text2" w:themeTint="E6"/>
          <w:kern w:val="0"/>
          <w:lang w:eastAsia="en-CA"/>
          <w14:ligatures w14:val="none"/>
        </w:rPr>
        <w:t>A modern and efficient</w:t>
      </w:r>
      <w:r w:rsidR="00C836C8">
        <w:rPr>
          <w:rFonts w:ascii="Gadugi" w:eastAsia="Times New Roman" w:hAnsi="Gadugi" w:cs="Poppins"/>
          <w:color w:val="153D63" w:themeColor="text2" w:themeTint="E6"/>
          <w:kern w:val="0"/>
          <w:lang w:eastAsia="en-CA"/>
          <w14:ligatures w14:val="none"/>
        </w:rPr>
        <w:t xml:space="preserve"> healthcare delivery</w:t>
      </w:r>
      <w:r>
        <w:rPr>
          <w:rFonts w:ascii="Gadugi" w:eastAsia="Times New Roman" w:hAnsi="Gadugi" w:cs="Poppins"/>
          <w:color w:val="153D63" w:themeColor="text2" w:themeTint="E6"/>
          <w:kern w:val="0"/>
          <w:lang w:eastAsia="en-CA"/>
          <w14:ligatures w14:val="none"/>
        </w:rPr>
        <w:t xml:space="preserve"> </w:t>
      </w:r>
      <w:r w:rsidR="00C836C8">
        <w:rPr>
          <w:rFonts w:ascii="Gadugi" w:eastAsia="Times New Roman" w:hAnsi="Gadugi" w:cs="Poppins"/>
          <w:color w:val="153D63" w:themeColor="text2" w:themeTint="E6"/>
          <w:kern w:val="0"/>
          <w:lang w:eastAsia="en-CA"/>
          <w14:ligatures w14:val="none"/>
        </w:rPr>
        <w:t>system improves resource utilization, ensures regulatory compliance</w:t>
      </w:r>
      <w:r>
        <w:rPr>
          <w:rFonts w:ascii="Gadugi" w:eastAsia="Times New Roman" w:hAnsi="Gadugi" w:cs="Poppins"/>
          <w:color w:val="153D63" w:themeColor="text2" w:themeTint="E6"/>
          <w:kern w:val="0"/>
          <w:lang w:eastAsia="en-CA"/>
          <w14:ligatures w14:val="none"/>
        </w:rPr>
        <w:t xml:space="preserve">, and supports data-driven, diagnosis-focused decision-making. Equipped with these modern features, </w:t>
      </w:r>
      <w:r w:rsidR="00B658C2">
        <w:rPr>
          <w:rFonts w:ascii="Gadugi" w:eastAsia="Times New Roman" w:hAnsi="Gadugi" w:cs="Poppins"/>
          <w:color w:val="153D63" w:themeColor="text2" w:themeTint="E6"/>
          <w:kern w:val="0"/>
          <w:lang w:eastAsia="en-CA"/>
          <w14:ligatures w14:val="none"/>
        </w:rPr>
        <w:t>the healthcare system</w:t>
      </w:r>
      <w:r>
        <w:rPr>
          <w:rFonts w:ascii="Gadugi" w:eastAsia="Times New Roman" w:hAnsi="Gadugi" w:cs="Poppins"/>
          <w:color w:val="153D63" w:themeColor="text2" w:themeTint="E6"/>
          <w:kern w:val="0"/>
          <w:lang w:eastAsia="en-CA"/>
          <w14:ligatures w14:val="none"/>
        </w:rPr>
        <w:t xml:space="preserve"> can adapt to the changing needs of Tobago's permanent and transient populations.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9F7" w:themeFill="text2" w:themeFillTint="1A"/>
        <w:tblLook w:val="04A0" w:firstRow="1" w:lastRow="0" w:firstColumn="1" w:lastColumn="0" w:noHBand="0" w:noVBand="1"/>
      </w:tblPr>
      <w:tblGrid>
        <w:gridCol w:w="9350"/>
      </w:tblGrid>
      <w:tr w:rsidR="00F36F9A" w:rsidRPr="00F36F9A" w14:paraId="3986A0FB" w14:textId="77777777" w:rsidTr="00F36F9A">
        <w:tc>
          <w:tcPr>
            <w:tcW w:w="9350" w:type="dxa"/>
            <w:shd w:val="clear" w:color="auto" w:fill="DAE9F7" w:themeFill="text2" w:themeFillTint="1A"/>
          </w:tcPr>
          <w:p w14:paraId="57D3431E" w14:textId="77777777" w:rsidR="00F36F9A" w:rsidRPr="004E6E2D" w:rsidRDefault="00F36F9A" w:rsidP="004E6E2D">
            <w:pPr>
              <w:rPr>
                <w:rFonts w:ascii="Gadugi" w:eastAsia="Times New Roman" w:hAnsi="Gadugi" w:cs="Poppins"/>
                <w:b/>
                <w:bCs/>
                <w:color w:val="153D63" w:themeColor="text2" w:themeTint="E6"/>
                <w:kern w:val="0"/>
                <w:lang w:eastAsia="en-CA"/>
                <w14:ligatures w14:val="none"/>
              </w:rPr>
            </w:pPr>
            <w:r w:rsidRPr="004E6E2D">
              <w:rPr>
                <w:rFonts w:ascii="Gadugi" w:eastAsia="Times New Roman" w:hAnsi="Gadugi" w:cs="Poppins"/>
                <w:b/>
                <w:bCs/>
                <w:color w:val="153D63" w:themeColor="text2" w:themeTint="E6"/>
                <w:kern w:val="0"/>
                <w:lang w:eastAsia="en-CA"/>
                <w14:ligatures w14:val="none"/>
              </w:rPr>
              <w:t>Primary Targets.</w:t>
            </w:r>
          </w:p>
          <w:p w14:paraId="7E8A7349" w14:textId="77777777" w:rsidR="00F36F9A" w:rsidRPr="004E6E2D" w:rsidRDefault="00F36F9A" w:rsidP="00DE60A5">
            <w:pPr>
              <w:pStyle w:val="ListParagraph"/>
              <w:numPr>
                <w:ilvl w:val="0"/>
                <w:numId w:val="131"/>
              </w:numPr>
              <w:rPr>
                <w:rFonts w:ascii="Gadugi" w:eastAsia="Times New Roman" w:hAnsi="Gadugi" w:cs="Poppins"/>
                <w:color w:val="153D63" w:themeColor="text2" w:themeTint="E6"/>
                <w:kern w:val="0"/>
                <w:lang w:eastAsia="en-CA"/>
                <w14:ligatures w14:val="none"/>
              </w:rPr>
            </w:pPr>
            <w:r w:rsidRPr="004E6E2D">
              <w:rPr>
                <w:rFonts w:ascii="Gadugi" w:eastAsia="Times New Roman" w:hAnsi="Gadugi" w:cs="Poppins"/>
                <w:color w:val="153D63" w:themeColor="text2" w:themeTint="E6"/>
                <w:kern w:val="0"/>
                <w:lang w:eastAsia="en-CA"/>
                <w14:ligatures w14:val="none"/>
              </w:rPr>
              <w:t>Increase the Healthy Life Expectancy (HALE) at birth in the Tobago population to 70 years for females and 68 years for males by 2045.</w:t>
            </w:r>
          </w:p>
          <w:p w14:paraId="35B3600D" w14:textId="77777777" w:rsidR="006C04FC" w:rsidRPr="004E6E2D" w:rsidRDefault="006C04FC" w:rsidP="00DE60A5">
            <w:pPr>
              <w:pStyle w:val="ListParagraph"/>
              <w:numPr>
                <w:ilvl w:val="0"/>
                <w:numId w:val="131"/>
              </w:numPr>
              <w:rPr>
                <w:rFonts w:ascii="Gadugi" w:eastAsia="Times New Roman" w:hAnsi="Gadugi" w:cs="Poppins"/>
                <w:color w:val="153D63" w:themeColor="text2" w:themeTint="E6"/>
                <w:kern w:val="0"/>
                <w:lang w:eastAsia="en-CA"/>
                <w14:ligatures w14:val="none"/>
              </w:rPr>
            </w:pPr>
            <w:r w:rsidRPr="004E6E2D">
              <w:rPr>
                <w:rFonts w:ascii="Gadugi" w:eastAsia="Times New Roman" w:hAnsi="Gadugi" w:cs="Poppins"/>
                <w:color w:val="153D63" w:themeColor="text2" w:themeTint="E6"/>
                <w:kern w:val="0"/>
                <w:lang w:eastAsia="en-CA"/>
                <w14:ligatures w14:val="none"/>
              </w:rPr>
              <w:t>Reduce </w:t>
            </w:r>
            <w:r w:rsidRPr="004E6E2D">
              <w:rPr>
                <w:rFonts w:ascii="Gadugi" w:eastAsia="Times New Roman" w:hAnsi="Gadugi" w:cs="Poppins"/>
                <w:b/>
                <w:bCs/>
                <w:color w:val="153D63" w:themeColor="text2" w:themeTint="E6"/>
                <w:kern w:val="0"/>
                <w:lang w:eastAsia="en-CA"/>
                <w14:ligatures w14:val="none"/>
              </w:rPr>
              <w:t>wait times</w:t>
            </w:r>
            <w:r w:rsidRPr="004E6E2D">
              <w:rPr>
                <w:rFonts w:ascii="Gadugi" w:eastAsia="Times New Roman" w:hAnsi="Gadugi" w:cs="Poppins"/>
                <w:color w:val="153D63" w:themeColor="text2" w:themeTint="E6"/>
                <w:kern w:val="0"/>
                <w:lang w:eastAsia="en-CA"/>
                <w14:ligatures w14:val="none"/>
              </w:rPr>
              <w:t> for accessing </w:t>
            </w:r>
            <w:r w:rsidRPr="004E6E2D">
              <w:rPr>
                <w:rFonts w:ascii="Gadugi" w:eastAsia="Times New Roman" w:hAnsi="Gadugi" w:cs="Poppins"/>
                <w:b/>
                <w:bCs/>
                <w:color w:val="153D63" w:themeColor="text2" w:themeTint="E6"/>
                <w:kern w:val="0"/>
                <w:lang w:eastAsia="en-CA"/>
                <w14:ligatures w14:val="none"/>
              </w:rPr>
              <w:t>primary</w:t>
            </w:r>
            <w:r w:rsidRPr="004E6E2D">
              <w:rPr>
                <w:rFonts w:ascii="Gadugi" w:eastAsia="Times New Roman" w:hAnsi="Gadugi" w:cs="Poppins"/>
                <w:color w:val="153D63" w:themeColor="text2" w:themeTint="E6"/>
                <w:kern w:val="0"/>
                <w:lang w:eastAsia="en-CA"/>
                <w14:ligatures w14:val="none"/>
              </w:rPr>
              <w:t> and </w:t>
            </w:r>
            <w:r w:rsidRPr="004E6E2D">
              <w:rPr>
                <w:rFonts w:ascii="Gadugi" w:eastAsia="Times New Roman" w:hAnsi="Gadugi" w:cs="Poppins"/>
                <w:b/>
                <w:bCs/>
                <w:color w:val="153D63" w:themeColor="text2" w:themeTint="E6"/>
                <w:kern w:val="0"/>
                <w:lang w:eastAsia="en-CA"/>
                <w14:ligatures w14:val="none"/>
              </w:rPr>
              <w:t>secondary</w:t>
            </w:r>
            <w:r w:rsidRPr="004E6E2D">
              <w:rPr>
                <w:rFonts w:ascii="Gadugi" w:eastAsia="Times New Roman" w:hAnsi="Gadugi" w:cs="Poppins"/>
                <w:color w:val="153D63" w:themeColor="text2" w:themeTint="E6"/>
                <w:kern w:val="0"/>
                <w:lang w:eastAsia="en-CA"/>
                <w14:ligatures w14:val="none"/>
              </w:rPr>
              <w:t> healthcare services by at least 50% by 2030 and by at least 75% by 2035.</w:t>
            </w:r>
          </w:p>
          <w:p w14:paraId="70459C35" w14:textId="072766B1" w:rsidR="004E6E2D" w:rsidRPr="004E6E2D" w:rsidRDefault="004E6E2D" w:rsidP="00DE60A5">
            <w:pPr>
              <w:pStyle w:val="ListParagraph"/>
              <w:numPr>
                <w:ilvl w:val="0"/>
                <w:numId w:val="131"/>
              </w:numPr>
              <w:rPr>
                <w:rFonts w:ascii="Gadugi" w:eastAsia="Times New Roman" w:hAnsi="Gadugi" w:cs="Poppins"/>
                <w:color w:val="153D63" w:themeColor="text2" w:themeTint="E6"/>
                <w:kern w:val="0"/>
                <w:lang w:eastAsia="en-CA"/>
                <w14:ligatures w14:val="none"/>
              </w:rPr>
            </w:pPr>
            <w:r w:rsidRPr="004E6E2D">
              <w:rPr>
                <w:rFonts w:ascii="Gadugi" w:eastAsia="Times New Roman" w:hAnsi="Gadugi" w:cs="Poppins"/>
                <w:color w:val="153D63" w:themeColor="text2" w:themeTint="E6"/>
                <w:kern w:val="0"/>
                <w:lang w:eastAsia="en-CA"/>
                <w14:ligatures w14:val="none"/>
              </w:rPr>
              <w:t>Reduce </w:t>
            </w:r>
            <w:r w:rsidRPr="004E6E2D">
              <w:rPr>
                <w:rFonts w:ascii="Gadugi" w:eastAsia="Times New Roman" w:hAnsi="Gadugi" w:cs="Poppins"/>
                <w:b/>
                <w:bCs/>
                <w:color w:val="153D63" w:themeColor="text2" w:themeTint="E6"/>
                <w:kern w:val="0"/>
                <w:lang w:eastAsia="en-CA"/>
                <w14:ligatures w14:val="none"/>
              </w:rPr>
              <w:t>wait times</w:t>
            </w:r>
            <w:r w:rsidRPr="004E6E2D">
              <w:rPr>
                <w:rFonts w:ascii="Gadugi" w:eastAsia="Times New Roman" w:hAnsi="Gadugi" w:cs="Poppins"/>
                <w:color w:val="153D63" w:themeColor="text2" w:themeTint="E6"/>
                <w:kern w:val="0"/>
                <w:lang w:eastAsia="en-CA"/>
                <w14:ligatures w14:val="none"/>
              </w:rPr>
              <w:t> for accessing </w:t>
            </w:r>
            <w:r w:rsidRPr="004E6E2D">
              <w:rPr>
                <w:rFonts w:ascii="Gadugi" w:eastAsia="Times New Roman" w:hAnsi="Gadugi" w:cs="Poppins"/>
                <w:b/>
                <w:bCs/>
                <w:color w:val="153D63" w:themeColor="text2" w:themeTint="E6"/>
                <w:kern w:val="0"/>
                <w:lang w:eastAsia="en-CA"/>
                <w14:ligatures w14:val="none"/>
              </w:rPr>
              <w:t>tertiary </w:t>
            </w:r>
            <w:r w:rsidRPr="004E6E2D">
              <w:rPr>
                <w:rFonts w:ascii="Gadugi" w:eastAsia="Times New Roman" w:hAnsi="Gadugi" w:cs="Poppins"/>
                <w:color w:val="153D63" w:themeColor="text2" w:themeTint="E6"/>
                <w:kern w:val="0"/>
                <w:lang w:eastAsia="en-CA"/>
                <w14:ligatures w14:val="none"/>
              </w:rPr>
              <w:t>healthcare services by at least 50% by 2030 and by at least 75% by 2035.</w:t>
            </w:r>
          </w:p>
        </w:tc>
      </w:tr>
    </w:tbl>
    <w:p w14:paraId="7EC3D9A6" w14:textId="77777777" w:rsidR="00E41343" w:rsidRDefault="00E41343" w:rsidP="00B658C2">
      <w:pPr>
        <w:rPr>
          <w:rFonts w:ascii="Gadugi" w:eastAsia="Times New Roman" w:hAnsi="Gadugi" w:cs="Poppins"/>
          <w:b/>
          <w:bCs/>
          <w:color w:val="BF4E14" w:themeColor="accent2" w:themeShade="BF"/>
          <w:kern w:val="0"/>
          <w:lang w:eastAsia="en-CA"/>
          <w14:ligatures w14:val="none"/>
        </w:rPr>
      </w:pPr>
    </w:p>
    <w:p w14:paraId="4D1F3059" w14:textId="4266D9F1" w:rsidR="00B658C2" w:rsidRDefault="00B658C2" w:rsidP="00B658C2">
      <w:pPr>
        <w:rPr>
          <w:rFonts w:ascii="Gadugi" w:eastAsia="Times New Roman" w:hAnsi="Gadugi" w:cs="Poppins"/>
          <w:b/>
          <w:bCs/>
          <w:color w:val="BF4E14" w:themeColor="accent2" w:themeShade="BF"/>
          <w:kern w:val="0"/>
          <w:lang w:eastAsia="en-CA"/>
          <w14:ligatures w14:val="none"/>
        </w:rPr>
      </w:pPr>
      <w:r w:rsidRPr="00B658C2">
        <w:rPr>
          <w:rFonts w:ascii="Gadugi" w:eastAsia="Times New Roman" w:hAnsi="Gadugi" w:cs="Poppins"/>
          <w:b/>
          <w:bCs/>
          <w:color w:val="BF4E14" w:themeColor="accent2" w:themeShade="BF"/>
          <w:kern w:val="0"/>
          <w:lang w:eastAsia="en-CA"/>
          <w14:ligatures w14:val="none"/>
        </w:rPr>
        <w:t xml:space="preserve">Policy </w:t>
      </w:r>
      <w:r w:rsidR="0073062C" w:rsidRPr="0073062C">
        <w:rPr>
          <w:rFonts w:ascii="Gadugi" w:eastAsia="Times New Roman" w:hAnsi="Gadugi" w:cs="Poppins"/>
          <w:b/>
          <w:bCs/>
          <w:color w:val="BF4E14" w:themeColor="accent2" w:themeShade="BF"/>
          <w:kern w:val="0"/>
          <w:lang w:eastAsia="en-CA"/>
          <w14:ligatures w14:val="none"/>
        </w:rPr>
        <w:t>mandate</w:t>
      </w:r>
      <w:r w:rsidR="00A22193">
        <w:rPr>
          <w:rFonts w:ascii="Gadugi" w:eastAsia="Times New Roman" w:hAnsi="Gadugi" w:cs="Poppins"/>
          <w:b/>
          <w:bCs/>
          <w:color w:val="BF4E14" w:themeColor="accent2" w:themeShade="BF"/>
          <w:kern w:val="0"/>
          <w:lang w:eastAsia="en-CA"/>
          <w14:ligatures w14:val="none"/>
        </w:rPr>
        <w:t>s</w:t>
      </w:r>
      <w:r w:rsidR="0073062C" w:rsidRPr="0073062C">
        <w:rPr>
          <w:rFonts w:ascii="Gadugi" w:eastAsia="Times New Roman" w:hAnsi="Gadugi" w:cs="Poppins"/>
          <w:b/>
          <w:bCs/>
          <w:color w:val="BF4E14" w:themeColor="accent2" w:themeShade="BF"/>
          <w:kern w:val="0"/>
          <w:lang w:eastAsia="en-CA"/>
          <w14:ligatures w14:val="none"/>
        </w:rPr>
        <w:t xml:space="preserve"> </w:t>
      </w:r>
      <w:r w:rsidR="00E41343">
        <w:rPr>
          <w:rFonts w:ascii="Gadugi" w:eastAsia="Times New Roman" w:hAnsi="Gadugi" w:cs="Poppins"/>
          <w:b/>
          <w:bCs/>
          <w:color w:val="BF4E14" w:themeColor="accent2" w:themeShade="BF"/>
          <w:kern w:val="0"/>
          <w:lang w:eastAsia="en-CA"/>
          <w14:ligatures w14:val="none"/>
        </w:rPr>
        <w:t>for health and wellness delivery.</w:t>
      </w:r>
    </w:p>
    <w:p w14:paraId="5955D354" w14:textId="696AA100" w:rsidR="007A6A88" w:rsidRPr="00916DE6" w:rsidRDefault="007A6A88" w:rsidP="00DE60A5">
      <w:pPr>
        <w:pStyle w:val="ListParagraph"/>
        <w:numPr>
          <w:ilvl w:val="3"/>
          <w:numId w:val="113"/>
        </w:numPr>
        <w:spacing w:after="80" w:line="240" w:lineRule="auto"/>
        <w:ind w:left="584" w:hanging="357"/>
        <w:jc w:val="both"/>
        <w:outlineLvl w:val="1"/>
        <w:rPr>
          <w:rFonts w:ascii="Gadugi" w:eastAsia="Times New Roman" w:hAnsi="Gadugi" w:cs="Times New Roman"/>
          <w:b/>
          <w:bCs/>
          <w:kern w:val="0"/>
          <w:lang w:val="en-US"/>
          <w14:ligatures w14:val="none"/>
        </w:rPr>
      </w:pPr>
      <w:bookmarkStart w:id="23" w:name="_Toc210215714"/>
      <w:r w:rsidRPr="00916DE6">
        <w:rPr>
          <w:rFonts w:ascii="Gadugi" w:eastAsia="Times New Roman" w:hAnsi="Gadugi" w:cs="Times New Roman"/>
          <w:b/>
          <w:bCs/>
          <w:color w:val="122E52"/>
          <w:kern w:val="0"/>
          <w:lang w:val="en-US"/>
          <w14:ligatures w14:val="none"/>
        </w:rPr>
        <w:t>Modernize and Optimize Healthcare Infrastructure</w:t>
      </w:r>
    </w:p>
    <w:p w14:paraId="4C99103C" w14:textId="48BADDB2" w:rsidR="007A6A88" w:rsidRPr="007A6A88" w:rsidRDefault="008A3EF7" w:rsidP="007A6A88">
      <w:pPr>
        <w:spacing w:before="240" w:after="240" w:line="240" w:lineRule="auto"/>
        <w:jc w:val="both"/>
        <w:rPr>
          <w:rFonts w:ascii="Gadugi" w:eastAsia="Times New Roman" w:hAnsi="Gadugi" w:cs="Times New Roman"/>
          <w:kern w:val="0"/>
          <w:lang w:val="en-US"/>
          <w14:ligatures w14:val="none"/>
        </w:rPr>
      </w:pPr>
      <w:r w:rsidRPr="007A6A88">
        <w:rPr>
          <w:rFonts w:ascii="Gadugi" w:eastAsia="Times New Roman" w:hAnsi="Gadugi" w:cs="Times New Roman"/>
          <w:color w:val="122E52"/>
          <w:kern w:val="0"/>
          <w:lang w:val="en-US"/>
          <w14:ligatures w14:val="none"/>
        </w:rPr>
        <w:t>Strengthening</w:t>
      </w:r>
      <w:r w:rsidR="007A6A88" w:rsidRPr="007A6A88">
        <w:rPr>
          <w:rFonts w:ascii="Gadugi" w:eastAsia="Times New Roman" w:hAnsi="Gadugi" w:cs="Times New Roman"/>
          <w:color w:val="122E52"/>
          <w:kern w:val="0"/>
          <w:lang w:val="en-US"/>
          <w14:ligatures w14:val="none"/>
        </w:rPr>
        <w:t xml:space="preserve"> the island’s healthcare network by upgrading hospitals, modernizing clinics, improving diagnostic capacity and enhancing the functionality of primary and community-based facilities.</w:t>
      </w:r>
    </w:p>
    <w:p w14:paraId="2A08328F" w14:textId="77777777" w:rsidR="007A6A88" w:rsidRPr="00FC47B0" w:rsidRDefault="006821B3" w:rsidP="008A3EF7">
      <w:pPr>
        <w:spacing w:after="0" w:line="240" w:lineRule="auto"/>
        <w:textAlignment w:val="baseline"/>
        <w:rPr>
          <w:rFonts w:ascii="Gadugi" w:eastAsia="Times New Roman" w:hAnsi="Gadugi" w:cs="Poppins"/>
          <w:b/>
          <w:bCs/>
          <w:color w:val="BF4E14" w:themeColor="accent2" w:themeShade="BF"/>
          <w:kern w:val="0"/>
          <w:lang w:eastAsia="en-CA"/>
          <w14:ligatures w14:val="none"/>
        </w:rPr>
      </w:pPr>
      <w:r w:rsidRPr="00FC47B0">
        <w:rPr>
          <w:rFonts w:ascii="Gadugi" w:eastAsia="Times New Roman" w:hAnsi="Gadugi" w:cs="Poppins"/>
          <w:b/>
          <w:bCs/>
          <w:color w:val="BF4E14" w:themeColor="accent2" w:themeShade="BF"/>
          <w:kern w:val="0"/>
          <w:lang w:eastAsia="en-CA"/>
          <w14:ligatures w14:val="none"/>
        </w:rPr>
        <w:t xml:space="preserve">Key </w:t>
      </w:r>
      <w:r w:rsidR="007A6A88" w:rsidRPr="00FC47B0">
        <w:rPr>
          <w:rFonts w:ascii="Gadugi" w:eastAsia="Times New Roman" w:hAnsi="Gadugi" w:cs="Poppins"/>
          <w:b/>
          <w:bCs/>
          <w:color w:val="BF4E14" w:themeColor="accent2" w:themeShade="BF"/>
          <w:kern w:val="0"/>
          <w:lang w:eastAsia="en-CA"/>
          <w14:ligatures w14:val="none"/>
        </w:rPr>
        <w:t xml:space="preserve">programmes &amp; projects. </w:t>
      </w:r>
    </w:p>
    <w:p w14:paraId="30A8DE43" w14:textId="73D13B06" w:rsidR="00E34AE0" w:rsidRPr="00FC47B0" w:rsidRDefault="00667350" w:rsidP="00DE60A5">
      <w:pPr>
        <w:pStyle w:val="ListParagraph"/>
        <w:numPr>
          <w:ilvl w:val="0"/>
          <w:numId w:val="38"/>
        </w:numPr>
        <w:spacing w:after="0" w:line="240" w:lineRule="auto"/>
        <w:textAlignment w:val="baseline"/>
        <w:rPr>
          <w:rFonts w:ascii="Gadugi" w:eastAsia="Times New Roman" w:hAnsi="Gadugi" w:cs="Poppins"/>
          <w:color w:val="153D63" w:themeColor="text2" w:themeTint="E6"/>
          <w:kern w:val="0"/>
          <w:lang w:eastAsia="en-CA"/>
          <w14:ligatures w14:val="none"/>
        </w:rPr>
      </w:pPr>
      <w:r w:rsidRPr="00FC47B0">
        <w:rPr>
          <w:rFonts w:ascii="Gadugi" w:eastAsia="Times New Roman" w:hAnsi="Gadugi" w:cs="Times New Roman"/>
          <w:color w:val="122E52"/>
          <w:kern w:val="0"/>
          <w:lang w:val="en-US"/>
          <w14:ligatures w14:val="none"/>
        </w:rPr>
        <w:t xml:space="preserve">Design spaces that support prevention, chronic disease management, </w:t>
      </w:r>
      <w:r w:rsidR="004E6E2D">
        <w:rPr>
          <w:rFonts w:ascii="Gadugi" w:eastAsia="Times New Roman" w:hAnsi="Gadugi" w:cs="Times New Roman"/>
          <w:color w:val="122E52"/>
          <w:kern w:val="0"/>
          <w:lang w:val="en-US"/>
          <w14:ligatures w14:val="none"/>
        </w:rPr>
        <w:t xml:space="preserve">and </w:t>
      </w:r>
      <w:r w:rsidRPr="00FC47B0">
        <w:rPr>
          <w:rFonts w:ascii="Gadugi" w:eastAsia="Times New Roman" w:hAnsi="Gadugi" w:cs="Times New Roman"/>
          <w:color w:val="122E52"/>
          <w:kern w:val="0"/>
          <w:lang w:val="en-US"/>
          <w14:ligatures w14:val="none"/>
        </w:rPr>
        <w:t>rehabilitation</w:t>
      </w:r>
      <w:r w:rsidR="00C550B0">
        <w:rPr>
          <w:rFonts w:ascii="Gadugi" w:eastAsia="Times New Roman" w:hAnsi="Gadugi" w:cs="Times New Roman"/>
          <w:color w:val="122E52"/>
          <w:kern w:val="0"/>
          <w:lang w:val="en-US"/>
          <w14:ligatures w14:val="none"/>
        </w:rPr>
        <w:t xml:space="preserve">. </w:t>
      </w:r>
    </w:p>
    <w:p w14:paraId="79B72F34" w14:textId="77777777" w:rsidR="00E34AE0" w:rsidRPr="00FC47B0" w:rsidRDefault="00E34AE0" w:rsidP="00DE60A5">
      <w:pPr>
        <w:pStyle w:val="ListParagraph"/>
        <w:numPr>
          <w:ilvl w:val="0"/>
          <w:numId w:val="38"/>
        </w:numPr>
        <w:spacing w:after="0" w:line="240" w:lineRule="auto"/>
        <w:textAlignment w:val="baseline"/>
        <w:rPr>
          <w:rFonts w:ascii="Gadugi" w:eastAsia="Times New Roman" w:hAnsi="Gadugi" w:cs="Poppins"/>
          <w:color w:val="153D63" w:themeColor="text2" w:themeTint="E6"/>
          <w:kern w:val="0"/>
          <w:lang w:eastAsia="en-CA"/>
          <w14:ligatures w14:val="none"/>
        </w:rPr>
      </w:pPr>
      <w:r w:rsidRPr="00FC47B0">
        <w:rPr>
          <w:rFonts w:ascii="Gadugi" w:eastAsia="Times New Roman" w:hAnsi="Gadugi" w:cs="Times New Roman"/>
          <w:color w:val="122E52"/>
          <w:kern w:val="0"/>
          <w:lang w:val="en-US"/>
          <w14:ligatures w14:val="none"/>
        </w:rPr>
        <w:t xml:space="preserve">Improve </w:t>
      </w:r>
      <w:r w:rsidR="00667350" w:rsidRPr="00FC47B0">
        <w:rPr>
          <w:rFonts w:ascii="Gadugi" w:eastAsia="Times New Roman" w:hAnsi="Gadugi" w:cs="Times New Roman"/>
          <w:color w:val="122E52"/>
          <w:kern w:val="0"/>
          <w:lang w:val="en-US"/>
          <w14:ligatures w14:val="none"/>
        </w:rPr>
        <w:t>maternal and child health, urgent care and integrated wellness services.</w:t>
      </w:r>
    </w:p>
    <w:p w14:paraId="111AFE5F" w14:textId="77777777" w:rsidR="00FC47B0" w:rsidRPr="00FC47B0" w:rsidRDefault="00FC47B0" w:rsidP="00DE60A5">
      <w:pPr>
        <w:pStyle w:val="ListParagraph"/>
        <w:numPr>
          <w:ilvl w:val="0"/>
          <w:numId w:val="38"/>
        </w:numPr>
        <w:spacing w:after="0" w:line="240" w:lineRule="auto"/>
        <w:textAlignment w:val="baseline"/>
        <w:rPr>
          <w:rFonts w:ascii="Gadugi" w:eastAsia="Times New Roman" w:hAnsi="Gadugi" w:cs="Poppins"/>
          <w:color w:val="153D63" w:themeColor="text2" w:themeTint="E6"/>
          <w:kern w:val="0"/>
          <w:lang w:eastAsia="en-CA"/>
          <w14:ligatures w14:val="none"/>
        </w:rPr>
      </w:pPr>
      <w:r w:rsidRPr="00FC47B0">
        <w:rPr>
          <w:rFonts w:ascii="Gadugi" w:eastAsia="Times New Roman" w:hAnsi="Gadugi" w:cs="Times New Roman"/>
          <w:color w:val="122E52"/>
          <w:kern w:val="0"/>
          <w:lang w:val="en-US"/>
          <w14:ligatures w14:val="none"/>
        </w:rPr>
        <w:t>R</w:t>
      </w:r>
      <w:r w:rsidR="00667350" w:rsidRPr="00FC47B0">
        <w:rPr>
          <w:rFonts w:ascii="Gadugi" w:eastAsia="Times New Roman" w:hAnsi="Gadugi" w:cs="Times New Roman"/>
          <w:color w:val="122E52"/>
          <w:kern w:val="0"/>
          <w:lang w:val="en-US"/>
          <w14:ligatures w14:val="none"/>
        </w:rPr>
        <w:t xml:space="preserve">educe wait times, improve patient experience and ensure that all residents can access high-quality care close to where they </w:t>
      </w:r>
      <w:r w:rsidRPr="00FC47B0">
        <w:rPr>
          <w:rFonts w:ascii="Gadugi" w:eastAsia="Times New Roman" w:hAnsi="Gadugi" w:cs="Times New Roman"/>
          <w:color w:val="122E52"/>
          <w:kern w:val="0"/>
          <w:lang w:val="en-US"/>
          <w14:ligatures w14:val="none"/>
        </w:rPr>
        <w:t xml:space="preserve">live. </w:t>
      </w:r>
    </w:p>
    <w:p w14:paraId="2710BC05" w14:textId="77777777" w:rsidR="007A6A88" w:rsidRPr="007A6A88" w:rsidRDefault="007A6A88" w:rsidP="007A6A88">
      <w:pPr>
        <w:spacing w:after="0" w:line="240" w:lineRule="auto"/>
        <w:rPr>
          <w:rFonts w:ascii="Gadugi" w:eastAsia="Times New Roman" w:hAnsi="Gadugi" w:cs="Times New Roman"/>
          <w:kern w:val="0"/>
          <w:lang w:val="en-US"/>
          <w14:ligatures w14:val="none"/>
        </w:rPr>
      </w:pPr>
    </w:p>
    <w:p w14:paraId="4809C6B6" w14:textId="77777777" w:rsidR="007A6A88" w:rsidRPr="007A6A88" w:rsidRDefault="007A6A88" w:rsidP="007A6A88">
      <w:pPr>
        <w:spacing w:before="360" w:after="80" w:line="240" w:lineRule="auto"/>
        <w:jc w:val="both"/>
        <w:outlineLvl w:val="1"/>
        <w:rPr>
          <w:rFonts w:ascii="Gadugi" w:eastAsia="Times New Roman" w:hAnsi="Gadugi" w:cs="Times New Roman"/>
          <w:b/>
          <w:bCs/>
          <w:kern w:val="0"/>
          <w:lang w:val="en-US"/>
          <w14:ligatures w14:val="none"/>
        </w:rPr>
      </w:pPr>
      <w:r w:rsidRPr="007A6A88">
        <w:rPr>
          <w:rFonts w:ascii="Gadugi" w:eastAsia="Times New Roman" w:hAnsi="Gadugi" w:cs="Times New Roman"/>
          <w:b/>
          <w:bCs/>
          <w:color w:val="122E52"/>
          <w:kern w:val="0"/>
          <w:lang w:val="en-US"/>
          <w14:ligatures w14:val="none"/>
        </w:rPr>
        <w:t>2. Strengthen and Develop a High-Performing Health Workforce</w:t>
      </w:r>
    </w:p>
    <w:p w14:paraId="1C13B683" w14:textId="77777777" w:rsidR="00F36D85" w:rsidRDefault="007A6A88" w:rsidP="00F36D85">
      <w:pPr>
        <w:spacing w:before="240" w:after="240" w:line="240" w:lineRule="auto"/>
        <w:jc w:val="both"/>
        <w:rPr>
          <w:rFonts w:ascii="Gadugi" w:eastAsia="Times New Roman" w:hAnsi="Gadugi" w:cs="Times New Roman"/>
          <w:color w:val="122E52"/>
          <w:kern w:val="0"/>
          <w:lang w:val="en-US"/>
          <w14:ligatures w14:val="none"/>
        </w:rPr>
      </w:pPr>
      <w:r w:rsidRPr="007A6A88">
        <w:rPr>
          <w:rFonts w:ascii="Gadugi" w:eastAsia="Times New Roman" w:hAnsi="Gadugi" w:cs="Times New Roman"/>
          <w:color w:val="122E52"/>
          <w:kern w:val="0"/>
          <w:lang w:val="en-US"/>
          <w14:ligatures w14:val="none"/>
        </w:rPr>
        <w:t xml:space="preserve">Expand training, mentorship, and continuous professional development to ensure that all healthcare workers operate at the highest standards of safety, compassion and technical excellence. </w:t>
      </w:r>
    </w:p>
    <w:p w14:paraId="1B2B3305" w14:textId="1847F877" w:rsidR="007A6A88" w:rsidRPr="00283086" w:rsidRDefault="006821B3" w:rsidP="00F36D85">
      <w:pPr>
        <w:spacing w:before="240" w:after="240" w:line="240" w:lineRule="auto"/>
        <w:jc w:val="both"/>
        <w:rPr>
          <w:rFonts w:ascii="Gadugi" w:eastAsia="Times New Roman" w:hAnsi="Gadugi" w:cs="Poppins"/>
          <w:b/>
          <w:bCs/>
          <w:color w:val="BF4E14" w:themeColor="accent2" w:themeShade="BF"/>
          <w:kern w:val="0"/>
          <w:lang w:eastAsia="en-CA"/>
          <w14:ligatures w14:val="none"/>
        </w:rPr>
      </w:pPr>
      <w:r w:rsidRPr="00283086">
        <w:rPr>
          <w:rFonts w:ascii="Gadugi" w:eastAsia="Times New Roman" w:hAnsi="Gadugi" w:cs="Poppins"/>
          <w:b/>
          <w:bCs/>
          <w:color w:val="BF4E14" w:themeColor="accent2" w:themeShade="BF"/>
          <w:kern w:val="0"/>
          <w:lang w:eastAsia="en-CA"/>
          <w14:ligatures w14:val="none"/>
        </w:rPr>
        <w:t xml:space="preserve">Key </w:t>
      </w:r>
      <w:r w:rsidR="007A6A88" w:rsidRPr="00283086">
        <w:rPr>
          <w:rFonts w:ascii="Gadugi" w:eastAsia="Times New Roman" w:hAnsi="Gadugi" w:cs="Poppins"/>
          <w:b/>
          <w:bCs/>
          <w:color w:val="BF4E14" w:themeColor="accent2" w:themeShade="BF"/>
          <w:kern w:val="0"/>
          <w:lang w:eastAsia="en-CA"/>
          <w14:ligatures w14:val="none"/>
        </w:rPr>
        <w:t xml:space="preserve">programmes &amp; projects. </w:t>
      </w:r>
    </w:p>
    <w:p w14:paraId="02C7A872" w14:textId="77777777" w:rsidR="00320D59" w:rsidRDefault="00F36D85" w:rsidP="00DE60A5">
      <w:pPr>
        <w:pStyle w:val="ListParagraph"/>
        <w:numPr>
          <w:ilvl w:val="0"/>
          <w:numId w:val="129"/>
        </w:numPr>
        <w:spacing w:before="240" w:after="240" w:line="240" w:lineRule="auto"/>
        <w:jc w:val="both"/>
        <w:rPr>
          <w:rFonts w:ascii="Gadugi" w:eastAsia="Times New Roman" w:hAnsi="Gadugi" w:cs="Times New Roman"/>
          <w:color w:val="122E52"/>
          <w:kern w:val="0"/>
          <w:lang w:val="en-US"/>
          <w14:ligatures w14:val="none"/>
        </w:rPr>
      </w:pPr>
      <w:r w:rsidRPr="00F36D85">
        <w:rPr>
          <w:rFonts w:ascii="Gadugi" w:eastAsia="Times New Roman" w:hAnsi="Gadugi" w:cs="Times New Roman"/>
          <w:color w:val="122E52"/>
          <w:kern w:val="0"/>
          <w:lang w:val="en-US"/>
          <w14:ligatures w14:val="none"/>
        </w:rPr>
        <w:t xml:space="preserve">Invest in clinical training programmes, interdisciplinary teamwork, leadership development and customer care </w:t>
      </w:r>
      <w:r w:rsidR="00320D59">
        <w:rPr>
          <w:rFonts w:ascii="Gadugi" w:eastAsia="Times New Roman" w:hAnsi="Gadugi" w:cs="Times New Roman"/>
          <w:color w:val="122E52"/>
          <w:kern w:val="0"/>
          <w:lang w:val="en-US"/>
          <w14:ligatures w14:val="none"/>
        </w:rPr>
        <w:t>to</w:t>
      </w:r>
      <w:r w:rsidRPr="00F36D85">
        <w:rPr>
          <w:rFonts w:ascii="Gadugi" w:eastAsia="Times New Roman" w:hAnsi="Gadugi" w:cs="Times New Roman"/>
          <w:color w:val="122E52"/>
          <w:kern w:val="0"/>
          <w:lang w:val="en-US"/>
          <w14:ligatures w14:val="none"/>
        </w:rPr>
        <w:t xml:space="preserve"> build a workforce capable of delivering consistent, people-centred services. </w:t>
      </w:r>
    </w:p>
    <w:p w14:paraId="14C74A73" w14:textId="03EE7175" w:rsidR="00F36D85" w:rsidRPr="00F36D85" w:rsidRDefault="0023348A" w:rsidP="00DE60A5">
      <w:pPr>
        <w:pStyle w:val="ListParagraph"/>
        <w:numPr>
          <w:ilvl w:val="0"/>
          <w:numId w:val="129"/>
        </w:numPr>
        <w:spacing w:before="240" w:after="240" w:line="240" w:lineRule="auto"/>
        <w:jc w:val="both"/>
        <w:rPr>
          <w:rFonts w:ascii="Gadugi" w:eastAsia="Times New Roman" w:hAnsi="Gadugi" w:cs="Times New Roman"/>
          <w:color w:val="122E52"/>
          <w:kern w:val="0"/>
          <w:lang w:val="en-US"/>
          <w14:ligatures w14:val="none"/>
        </w:rPr>
      </w:pPr>
      <w:r>
        <w:rPr>
          <w:rFonts w:ascii="Gadugi" w:eastAsia="Times New Roman" w:hAnsi="Gadugi" w:cs="Times New Roman"/>
          <w:color w:val="122E52"/>
          <w:kern w:val="0"/>
          <w:lang w:val="en-US"/>
          <w14:ligatures w14:val="none"/>
        </w:rPr>
        <w:t>Promote a s</w:t>
      </w:r>
      <w:r w:rsidR="00F36D85" w:rsidRPr="00F36D85">
        <w:rPr>
          <w:rFonts w:ascii="Gadugi" w:eastAsia="Times New Roman" w:hAnsi="Gadugi" w:cs="Times New Roman"/>
          <w:color w:val="122E52"/>
          <w:kern w:val="0"/>
          <w:lang w:val="en-US"/>
          <w14:ligatures w14:val="none"/>
        </w:rPr>
        <w:t xml:space="preserve">upportive work environment </w:t>
      </w:r>
      <w:r>
        <w:rPr>
          <w:rFonts w:ascii="Gadugi" w:eastAsia="Times New Roman" w:hAnsi="Gadugi" w:cs="Times New Roman"/>
          <w:color w:val="122E52"/>
          <w:kern w:val="0"/>
          <w:lang w:val="en-US"/>
          <w14:ligatures w14:val="none"/>
        </w:rPr>
        <w:t>by prioritizing</w:t>
      </w:r>
      <w:r w:rsidR="00F36D85" w:rsidRPr="00F36D85">
        <w:rPr>
          <w:rFonts w:ascii="Gadugi" w:eastAsia="Times New Roman" w:hAnsi="Gadugi" w:cs="Times New Roman"/>
          <w:color w:val="122E52"/>
          <w:kern w:val="0"/>
          <w:lang w:val="en-US"/>
          <w14:ligatures w14:val="none"/>
        </w:rPr>
        <w:t xml:space="preserve"> staff wellbeing, resilience and growth opportunities.</w:t>
      </w:r>
    </w:p>
    <w:p w14:paraId="6CE610EF" w14:textId="77777777" w:rsidR="007A6A88" w:rsidRPr="007A6A88" w:rsidRDefault="007A6A88" w:rsidP="007A6A88">
      <w:pPr>
        <w:spacing w:before="360" w:after="80" w:line="240" w:lineRule="auto"/>
        <w:jc w:val="both"/>
        <w:outlineLvl w:val="1"/>
        <w:rPr>
          <w:rFonts w:ascii="Gadugi" w:eastAsia="Times New Roman" w:hAnsi="Gadugi" w:cs="Times New Roman"/>
          <w:b/>
          <w:bCs/>
          <w:kern w:val="0"/>
          <w:lang w:val="en-US"/>
          <w14:ligatures w14:val="none"/>
        </w:rPr>
      </w:pPr>
      <w:r w:rsidRPr="007A6A88">
        <w:rPr>
          <w:rFonts w:ascii="Gadugi" w:eastAsia="Times New Roman" w:hAnsi="Gadugi" w:cs="Times New Roman"/>
          <w:b/>
          <w:bCs/>
          <w:color w:val="122E52"/>
          <w:kern w:val="0"/>
          <w:lang w:val="en-US"/>
          <w14:ligatures w14:val="none"/>
        </w:rPr>
        <w:t>3. Accelerate Digital Transformation and Integrate Telehealth Solutions</w:t>
      </w:r>
    </w:p>
    <w:p w14:paraId="7333EC5D" w14:textId="77777777" w:rsidR="00360995" w:rsidRDefault="007A6A88" w:rsidP="00360995">
      <w:pPr>
        <w:spacing w:before="240" w:after="240" w:line="240" w:lineRule="auto"/>
        <w:jc w:val="both"/>
        <w:rPr>
          <w:rFonts w:ascii="Gadugi" w:eastAsia="Times New Roman" w:hAnsi="Gadugi" w:cs="Times New Roman"/>
          <w:color w:val="122E52"/>
          <w:kern w:val="0"/>
          <w:lang w:val="en-US"/>
          <w14:ligatures w14:val="none"/>
        </w:rPr>
      </w:pPr>
      <w:r w:rsidRPr="007A6A88">
        <w:rPr>
          <w:rFonts w:ascii="Gadugi" w:eastAsia="Times New Roman" w:hAnsi="Gadugi" w:cs="Times New Roman"/>
          <w:color w:val="122E52"/>
          <w:kern w:val="0"/>
          <w:lang w:val="en-US"/>
          <w14:ligatures w14:val="none"/>
        </w:rPr>
        <w:t xml:space="preserve">Expand the use of digital tools to improve coordination, efficiency and quality of care. </w:t>
      </w:r>
    </w:p>
    <w:p w14:paraId="5FC23251" w14:textId="77777777" w:rsidR="007F45E0" w:rsidRDefault="003776AC" w:rsidP="007F45E0">
      <w:pPr>
        <w:spacing w:before="240" w:after="240" w:line="240" w:lineRule="auto"/>
        <w:jc w:val="both"/>
        <w:rPr>
          <w:rFonts w:ascii="Gadugi" w:eastAsia="Times New Roman" w:hAnsi="Gadugi" w:cs="Poppins"/>
          <w:color w:val="BF4E14" w:themeColor="accent2" w:themeShade="BF"/>
          <w:kern w:val="0"/>
          <w:lang w:eastAsia="en-CA"/>
          <w14:ligatures w14:val="none"/>
        </w:rPr>
      </w:pPr>
      <w:r w:rsidRPr="006821B3">
        <w:rPr>
          <w:rFonts w:ascii="Gadugi" w:eastAsia="Times New Roman" w:hAnsi="Gadugi" w:cs="Poppins"/>
          <w:b/>
          <w:bCs/>
          <w:color w:val="BF4E14" w:themeColor="accent2" w:themeShade="BF"/>
          <w:kern w:val="0"/>
          <w:lang w:eastAsia="en-CA"/>
          <w14:ligatures w14:val="none"/>
        </w:rPr>
        <w:t xml:space="preserve">Key </w:t>
      </w:r>
      <w:r w:rsidRPr="007C5047">
        <w:rPr>
          <w:rFonts w:ascii="Gadugi" w:eastAsia="Times New Roman" w:hAnsi="Gadugi" w:cs="Poppins"/>
          <w:b/>
          <w:bCs/>
          <w:color w:val="BF4E14" w:themeColor="accent2" w:themeShade="BF"/>
          <w:kern w:val="0"/>
          <w:lang w:eastAsia="en-CA"/>
          <w14:ligatures w14:val="none"/>
        </w:rPr>
        <w:t>programmes &amp; projects.</w:t>
      </w:r>
      <w:r w:rsidRPr="00A12413">
        <w:rPr>
          <w:rFonts w:ascii="Gadugi" w:eastAsia="Times New Roman" w:hAnsi="Gadugi" w:cs="Poppins"/>
          <w:color w:val="BF4E14" w:themeColor="accent2" w:themeShade="BF"/>
          <w:kern w:val="0"/>
          <w:lang w:eastAsia="en-CA"/>
          <w14:ligatures w14:val="none"/>
        </w:rPr>
        <w:t xml:space="preserve"> </w:t>
      </w:r>
    </w:p>
    <w:p w14:paraId="7C212BDB" w14:textId="77777777" w:rsidR="00A70840" w:rsidRDefault="008D35E1" w:rsidP="00DE60A5">
      <w:pPr>
        <w:pStyle w:val="ListParagraph"/>
        <w:numPr>
          <w:ilvl w:val="0"/>
          <w:numId w:val="130"/>
        </w:numPr>
        <w:spacing w:before="240" w:after="240" w:line="240" w:lineRule="auto"/>
        <w:jc w:val="both"/>
        <w:rPr>
          <w:rFonts w:ascii="Gadugi" w:eastAsia="Times New Roman" w:hAnsi="Gadugi" w:cs="Times New Roman"/>
          <w:color w:val="122E52"/>
          <w:kern w:val="0"/>
          <w:lang w:val="en-US"/>
          <w14:ligatures w14:val="none"/>
        </w:rPr>
      </w:pPr>
      <w:r w:rsidRPr="008D35E1">
        <w:rPr>
          <w:rFonts w:ascii="Gadugi" w:eastAsia="Times New Roman" w:hAnsi="Gadugi" w:cs="Poppins"/>
          <w:color w:val="153D63" w:themeColor="text2" w:themeTint="E6"/>
          <w:kern w:val="0"/>
          <w:lang w:eastAsia="en-CA"/>
          <w14:ligatures w14:val="none"/>
        </w:rPr>
        <w:t>Establish</w:t>
      </w:r>
      <w:r w:rsidR="00360995" w:rsidRPr="008D35E1">
        <w:rPr>
          <w:rFonts w:ascii="Gadugi" w:eastAsia="Times New Roman" w:hAnsi="Gadugi" w:cs="Times New Roman"/>
          <w:color w:val="153D63" w:themeColor="text2" w:themeTint="E6"/>
          <w:kern w:val="0"/>
          <w:lang w:val="en-US"/>
          <w14:ligatures w14:val="none"/>
        </w:rPr>
        <w:t xml:space="preserve"> digital </w:t>
      </w:r>
      <w:r w:rsidR="00360995" w:rsidRPr="008D35E1">
        <w:rPr>
          <w:rFonts w:ascii="Gadugi" w:eastAsia="Times New Roman" w:hAnsi="Gadugi" w:cs="Times New Roman"/>
          <w:color w:val="122E52"/>
          <w:kern w:val="0"/>
          <w:lang w:val="en-US"/>
          <w14:ligatures w14:val="none"/>
        </w:rPr>
        <w:t xml:space="preserve">patient records, online appointment systems, streamlined referral pathways, telemedicine services, remote monitoring for chronic illnesses and digital health education tools for patients. </w:t>
      </w:r>
    </w:p>
    <w:p w14:paraId="4F418FDB" w14:textId="6AB66D36" w:rsidR="00360995" w:rsidRPr="00A70840" w:rsidRDefault="00A70840" w:rsidP="00DE60A5">
      <w:pPr>
        <w:pStyle w:val="ListParagraph"/>
        <w:numPr>
          <w:ilvl w:val="0"/>
          <w:numId w:val="130"/>
        </w:numPr>
        <w:spacing w:before="240" w:after="240" w:line="240" w:lineRule="auto"/>
        <w:jc w:val="both"/>
        <w:rPr>
          <w:rFonts w:ascii="Gadugi" w:eastAsia="Times New Roman" w:hAnsi="Gadugi" w:cs="Times New Roman"/>
          <w:color w:val="122E52"/>
          <w:kern w:val="0"/>
          <w:lang w:val="en-US"/>
          <w14:ligatures w14:val="none"/>
        </w:rPr>
      </w:pPr>
      <w:r>
        <w:rPr>
          <w:rFonts w:ascii="Gadugi" w:eastAsia="Times New Roman" w:hAnsi="Gadugi" w:cs="Poppins"/>
          <w:color w:val="153D63" w:themeColor="text2" w:themeTint="E6"/>
          <w:kern w:val="0"/>
          <w:lang w:eastAsia="en-CA"/>
          <w14:ligatures w14:val="none"/>
        </w:rPr>
        <w:t>Build out a</w:t>
      </w:r>
      <w:r w:rsidR="00360995" w:rsidRPr="00A70840">
        <w:rPr>
          <w:rFonts w:ascii="Gadugi" w:eastAsia="Times New Roman" w:hAnsi="Gadugi" w:cs="Times New Roman"/>
          <w:color w:val="122E52"/>
          <w:kern w:val="0"/>
          <w:lang w:val="en-US"/>
          <w14:ligatures w14:val="none"/>
        </w:rPr>
        <w:t xml:space="preserve"> secure, modern digital ecosystem </w:t>
      </w:r>
      <w:r>
        <w:rPr>
          <w:rFonts w:ascii="Gadugi" w:eastAsia="Times New Roman" w:hAnsi="Gadugi" w:cs="Times New Roman"/>
          <w:color w:val="122E52"/>
          <w:kern w:val="0"/>
          <w:lang w:val="en-US"/>
          <w14:ligatures w14:val="none"/>
        </w:rPr>
        <w:t>to</w:t>
      </w:r>
      <w:r w:rsidR="00360995" w:rsidRPr="00A70840">
        <w:rPr>
          <w:rFonts w:ascii="Gadugi" w:eastAsia="Times New Roman" w:hAnsi="Gadugi" w:cs="Times New Roman"/>
          <w:color w:val="122E52"/>
          <w:kern w:val="0"/>
          <w:lang w:val="en-US"/>
          <w14:ligatures w14:val="none"/>
        </w:rPr>
        <w:t xml:space="preserve"> enhance continuity of care, reduce administrative delays and extend services to remote and underserved communities.</w:t>
      </w:r>
    </w:p>
    <w:p w14:paraId="0353F18A" w14:textId="77777777" w:rsidR="007A6A88" w:rsidRPr="007A6A88" w:rsidRDefault="007A6A88" w:rsidP="007A6A88">
      <w:pPr>
        <w:spacing w:after="0" w:line="240" w:lineRule="auto"/>
        <w:rPr>
          <w:rFonts w:ascii="Gadugi" w:eastAsia="Times New Roman" w:hAnsi="Gadugi" w:cs="Times New Roman"/>
          <w:kern w:val="0"/>
          <w:lang w:val="en-US"/>
          <w14:ligatures w14:val="none"/>
        </w:rPr>
      </w:pPr>
    </w:p>
    <w:p w14:paraId="4665E10C" w14:textId="77777777" w:rsidR="007A6A88" w:rsidRPr="007A6A88" w:rsidRDefault="007A6A88" w:rsidP="007A6A88">
      <w:pPr>
        <w:spacing w:before="360" w:after="80" w:line="240" w:lineRule="auto"/>
        <w:jc w:val="both"/>
        <w:outlineLvl w:val="1"/>
        <w:rPr>
          <w:rFonts w:ascii="Gadugi" w:eastAsia="Times New Roman" w:hAnsi="Gadugi" w:cs="Times New Roman"/>
          <w:b/>
          <w:bCs/>
          <w:kern w:val="0"/>
          <w:lang w:val="en-US"/>
          <w14:ligatures w14:val="none"/>
        </w:rPr>
      </w:pPr>
      <w:r w:rsidRPr="007A6A88">
        <w:rPr>
          <w:rFonts w:ascii="Gadugi" w:eastAsia="Times New Roman" w:hAnsi="Gadugi" w:cs="Times New Roman"/>
          <w:b/>
          <w:bCs/>
          <w:color w:val="122E52"/>
          <w:kern w:val="0"/>
          <w:lang w:val="en-US"/>
          <w14:ligatures w14:val="none"/>
        </w:rPr>
        <w:t>4. Expand Public Health Education, Prevention, and Wellness Promotion</w:t>
      </w:r>
    </w:p>
    <w:p w14:paraId="6D247DD8" w14:textId="77777777" w:rsidR="00A70840" w:rsidRDefault="007A6A88" w:rsidP="00A70840">
      <w:pPr>
        <w:spacing w:before="240" w:after="240" w:line="240" w:lineRule="auto"/>
        <w:jc w:val="both"/>
        <w:rPr>
          <w:rFonts w:ascii="Gadugi" w:eastAsia="Times New Roman" w:hAnsi="Gadugi" w:cs="Times New Roman"/>
          <w:color w:val="122E52"/>
          <w:kern w:val="0"/>
          <w:lang w:val="en-US"/>
          <w14:ligatures w14:val="none"/>
        </w:rPr>
      </w:pPr>
      <w:r w:rsidRPr="007A6A88">
        <w:rPr>
          <w:rFonts w:ascii="Gadugi" w:eastAsia="Times New Roman" w:hAnsi="Gadugi" w:cs="Times New Roman"/>
          <w:color w:val="122E52"/>
          <w:kern w:val="0"/>
          <w:lang w:val="en-US"/>
          <w14:ligatures w14:val="none"/>
        </w:rPr>
        <w:t xml:space="preserve">Scale up island-wide initiatives that encourage healthy lifestyles and reduce preventable illness. </w:t>
      </w:r>
    </w:p>
    <w:p w14:paraId="4D72851F" w14:textId="282D4E60" w:rsidR="007A6A88" w:rsidRPr="006821B3" w:rsidRDefault="006821B3" w:rsidP="00A70840">
      <w:pPr>
        <w:spacing w:before="240" w:after="240" w:line="240" w:lineRule="auto"/>
        <w:jc w:val="both"/>
        <w:rPr>
          <w:rFonts w:ascii="Gadugi" w:eastAsia="Times New Roman" w:hAnsi="Gadugi" w:cs="Poppins"/>
          <w:color w:val="BF4E14" w:themeColor="accent2" w:themeShade="BF"/>
          <w:kern w:val="0"/>
          <w:lang w:eastAsia="en-CA"/>
          <w14:ligatures w14:val="none"/>
        </w:rPr>
      </w:pPr>
      <w:r w:rsidRPr="006821B3">
        <w:rPr>
          <w:rFonts w:ascii="Gadugi" w:eastAsia="Times New Roman" w:hAnsi="Gadugi" w:cs="Poppins"/>
          <w:b/>
          <w:bCs/>
          <w:color w:val="BF4E14" w:themeColor="accent2" w:themeShade="BF"/>
          <w:kern w:val="0"/>
          <w:lang w:eastAsia="en-CA"/>
          <w14:ligatures w14:val="none"/>
        </w:rPr>
        <w:t xml:space="preserve">Key </w:t>
      </w:r>
      <w:r w:rsidR="007A6A88" w:rsidRPr="007C5047">
        <w:rPr>
          <w:rFonts w:ascii="Gadugi" w:eastAsia="Times New Roman" w:hAnsi="Gadugi" w:cs="Poppins"/>
          <w:b/>
          <w:bCs/>
          <w:color w:val="BF4E14" w:themeColor="accent2" w:themeShade="BF"/>
          <w:kern w:val="0"/>
          <w:lang w:eastAsia="en-CA"/>
          <w14:ligatures w14:val="none"/>
        </w:rPr>
        <w:t>programmes &amp; projects.</w:t>
      </w:r>
      <w:r w:rsidR="007A6A88" w:rsidRPr="00A12413">
        <w:rPr>
          <w:rFonts w:ascii="Gadugi" w:eastAsia="Times New Roman" w:hAnsi="Gadugi" w:cs="Poppins"/>
          <w:color w:val="BF4E14" w:themeColor="accent2" w:themeShade="BF"/>
          <w:kern w:val="0"/>
          <w:lang w:eastAsia="en-CA"/>
          <w14:ligatures w14:val="none"/>
        </w:rPr>
        <w:t xml:space="preserve"> </w:t>
      </w:r>
    </w:p>
    <w:p w14:paraId="14B3131B" w14:textId="77777777" w:rsidR="00A70840" w:rsidRPr="00A70840" w:rsidRDefault="00A70840" w:rsidP="00DE60A5">
      <w:pPr>
        <w:pStyle w:val="ListParagraph"/>
        <w:numPr>
          <w:ilvl w:val="0"/>
          <w:numId w:val="127"/>
        </w:numPr>
        <w:spacing w:before="240" w:after="240" w:line="240" w:lineRule="auto"/>
        <w:rPr>
          <w:rFonts w:ascii="Gadugi" w:eastAsia="Times New Roman" w:hAnsi="Gadugi" w:cs="Times New Roman"/>
          <w:kern w:val="0"/>
          <w:lang w:val="en-US"/>
          <w14:ligatures w14:val="none"/>
        </w:rPr>
      </w:pPr>
      <w:r>
        <w:rPr>
          <w:rFonts w:ascii="Gadugi" w:eastAsia="Times New Roman" w:hAnsi="Gadugi" w:cs="Times New Roman"/>
          <w:color w:val="122E52"/>
          <w:kern w:val="0"/>
          <w:lang w:val="en-US"/>
          <w14:ligatures w14:val="none"/>
        </w:rPr>
        <w:t xml:space="preserve">Develop targeted </w:t>
      </w:r>
      <w:r w:rsidRPr="00A70840">
        <w:rPr>
          <w:rFonts w:ascii="Gadugi" w:eastAsia="Times New Roman" w:hAnsi="Gadugi" w:cs="Times New Roman"/>
          <w:color w:val="122E52"/>
          <w:kern w:val="0"/>
          <w:lang w:val="en-US"/>
          <w14:ligatures w14:val="none"/>
        </w:rPr>
        <w:t xml:space="preserve">programmes for chronic disease prevention, mental health awareness, nutrition, physical activity, maternal and adolescent health and healthy ageing. </w:t>
      </w:r>
    </w:p>
    <w:p w14:paraId="58D1552A" w14:textId="428CEC36" w:rsidR="00A70840" w:rsidRPr="00A70840" w:rsidRDefault="00F87044" w:rsidP="00DE60A5">
      <w:pPr>
        <w:pStyle w:val="ListParagraph"/>
        <w:numPr>
          <w:ilvl w:val="0"/>
          <w:numId w:val="127"/>
        </w:numPr>
        <w:spacing w:before="240" w:after="240" w:line="240" w:lineRule="auto"/>
        <w:rPr>
          <w:rFonts w:ascii="Gadugi" w:eastAsia="Times New Roman" w:hAnsi="Gadugi" w:cs="Times New Roman"/>
          <w:kern w:val="0"/>
          <w:lang w:val="en-US"/>
          <w14:ligatures w14:val="none"/>
        </w:rPr>
      </w:pPr>
      <w:r>
        <w:rPr>
          <w:rFonts w:ascii="Gadugi" w:eastAsia="Times New Roman" w:hAnsi="Gadugi" w:cs="Times New Roman"/>
          <w:color w:val="122E52"/>
          <w:kern w:val="0"/>
          <w:lang w:val="en-US"/>
          <w14:ligatures w14:val="none"/>
        </w:rPr>
        <w:t>Establish b</w:t>
      </w:r>
      <w:r w:rsidR="00A70840" w:rsidRPr="00A70840">
        <w:rPr>
          <w:rFonts w:ascii="Gadugi" w:eastAsia="Times New Roman" w:hAnsi="Gadugi" w:cs="Times New Roman"/>
          <w:color w:val="122E52"/>
          <w:kern w:val="0"/>
          <w:lang w:val="en-US"/>
          <w14:ligatures w14:val="none"/>
        </w:rPr>
        <w:t>ehaviour-change communication</w:t>
      </w:r>
      <w:r>
        <w:rPr>
          <w:rFonts w:ascii="Gadugi" w:eastAsia="Times New Roman" w:hAnsi="Gadugi" w:cs="Times New Roman"/>
          <w:color w:val="122E52"/>
          <w:kern w:val="0"/>
          <w:lang w:val="en-US"/>
          <w14:ligatures w14:val="none"/>
        </w:rPr>
        <w:t xml:space="preserve"> pathways</w:t>
      </w:r>
      <w:r w:rsidR="00D75AA5">
        <w:rPr>
          <w:rFonts w:ascii="Gadugi" w:eastAsia="Times New Roman" w:hAnsi="Gadugi" w:cs="Times New Roman"/>
          <w:color w:val="122E52"/>
          <w:kern w:val="0"/>
          <w:lang w:val="en-US"/>
          <w14:ligatures w14:val="none"/>
        </w:rPr>
        <w:t xml:space="preserve"> with</w:t>
      </w:r>
      <w:r w:rsidR="00A70840" w:rsidRPr="00A70840">
        <w:rPr>
          <w:rFonts w:ascii="Gadugi" w:eastAsia="Times New Roman" w:hAnsi="Gadugi" w:cs="Times New Roman"/>
          <w:color w:val="122E52"/>
          <w:kern w:val="0"/>
          <w:lang w:val="en-US"/>
          <w14:ligatures w14:val="none"/>
        </w:rPr>
        <w:t xml:space="preserve"> culturally relevant messaging and broad community engagement will strengthen health literacy and empower residents to take greater control of their wellbeing.</w:t>
      </w:r>
    </w:p>
    <w:p w14:paraId="77A14A26" w14:textId="77777777" w:rsidR="007A6A88" w:rsidRPr="007A6A88" w:rsidRDefault="007A6A88" w:rsidP="007A6A88">
      <w:pPr>
        <w:spacing w:after="0" w:line="240" w:lineRule="auto"/>
        <w:rPr>
          <w:rFonts w:ascii="Gadugi" w:eastAsia="Times New Roman" w:hAnsi="Gadugi" w:cs="Times New Roman"/>
          <w:kern w:val="0"/>
          <w:lang w:val="en-US"/>
          <w14:ligatures w14:val="none"/>
        </w:rPr>
      </w:pPr>
    </w:p>
    <w:p w14:paraId="01A6883F" w14:textId="77777777" w:rsidR="007A6A88" w:rsidRPr="007A6A88" w:rsidRDefault="007A6A88" w:rsidP="007A6A88">
      <w:pPr>
        <w:spacing w:before="360" w:after="80" w:line="240" w:lineRule="auto"/>
        <w:jc w:val="both"/>
        <w:outlineLvl w:val="1"/>
        <w:rPr>
          <w:rFonts w:ascii="Gadugi" w:eastAsia="Times New Roman" w:hAnsi="Gadugi" w:cs="Times New Roman"/>
          <w:b/>
          <w:bCs/>
          <w:kern w:val="0"/>
          <w:lang w:val="en-US"/>
          <w14:ligatures w14:val="none"/>
        </w:rPr>
      </w:pPr>
      <w:r w:rsidRPr="007A6A88">
        <w:rPr>
          <w:rFonts w:ascii="Gadugi" w:eastAsia="Times New Roman" w:hAnsi="Gadugi" w:cs="Times New Roman"/>
          <w:b/>
          <w:bCs/>
          <w:color w:val="122E52"/>
          <w:kern w:val="0"/>
          <w:lang w:val="en-US"/>
          <w14:ligatures w14:val="none"/>
        </w:rPr>
        <w:t>5. Improve Healthcare Financing and Strengthen Resource Allocation</w:t>
      </w:r>
    </w:p>
    <w:p w14:paraId="53BD1271" w14:textId="750F1E89" w:rsidR="007A6A88" w:rsidRPr="007C5047" w:rsidRDefault="007A6A88" w:rsidP="0012639E">
      <w:pPr>
        <w:spacing w:before="240" w:after="240" w:line="240" w:lineRule="auto"/>
        <w:rPr>
          <w:rFonts w:ascii="Gadugi" w:eastAsia="Times New Roman" w:hAnsi="Gadugi" w:cs="Poppins"/>
          <w:b/>
          <w:bCs/>
          <w:color w:val="BF4E14" w:themeColor="accent2" w:themeShade="BF"/>
          <w:kern w:val="0"/>
          <w:lang w:eastAsia="en-CA"/>
          <w14:ligatures w14:val="none"/>
        </w:rPr>
      </w:pPr>
      <w:r w:rsidRPr="007A6A88">
        <w:rPr>
          <w:rFonts w:ascii="Gadugi" w:eastAsia="Times New Roman" w:hAnsi="Gadugi" w:cs="Times New Roman"/>
          <w:color w:val="122E52"/>
          <w:kern w:val="0"/>
          <w:lang w:val="en-US"/>
          <w14:ligatures w14:val="none"/>
        </w:rPr>
        <w:t>Adopt sustainable financing and resource-management approaches that enable long-term system development.</w:t>
      </w:r>
      <w:r w:rsidRPr="007A6A88">
        <w:rPr>
          <w:rFonts w:ascii="Gadugi" w:eastAsia="Times New Roman" w:hAnsi="Gadugi" w:cs="Times New Roman"/>
          <w:color w:val="122E52"/>
          <w:kern w:val="0"/>
          <w:lang w:val="en-US"/>
          <w14:ligatures w14:val="none"/>
        </w:rPr>
        <w:br/>
      </w:r>
      <w:r w:rsidR="006821B3" w:rsidRPr="007C5047">
        <w:rPr>
          <w:rFonts w:ascii="Gadugi" w:eastAsia="Times New Roman" w:hAnsi="Gadugi" w:cs="Poppins"/>
          <w:b/>
          <w:bCs/>
          <w:color w:val="BF4E14" w:themeColor="accent2" w:themeShade="BF"/>
          <w:kern w:val="0"/>
          <w:lang w:eastAsia="en-CA"/>
          <w14:ligatures w14:val="none"/>
        </w:rPr>
        <w:t xml:space="preserve">Key </w:t>
      </w:r>
      <w:r w:rsidRPr="007C5047">
        <w:rPr>
          <w:rFonts w:ascii="Gadugi" w:eastAsia="Times New Roman" w:hAnsi="Gadugi" w:cs="Poppins"/>
          <w:b/>
          <w:bCs/>
          <w:color w:val="BF4E14" w:themeColor="accent2" w:themeShade="BF"/>
          <w:kern w:val="0"/>
          <w:lang w:eastAsia="en-CA"/>
          <w14:ligatures w14:val="none"/>
        </w:rPr>
        <w:t xml:space="preserve">programmes &amp; projects. </w:t>
      </w:r>
    </w:p>
    <w:p w14:paraId="5921A248" w14:textId="48836BF5" w:rsidR="00663D72" w:rsidRPr="00663D72" w:rsidRDefault="0012639E" w:rsidP="00DE60A5">
      <w:pPr>
        <w:pStyle w:val="ListParagraph"/>
        <w:numPr>
          <w:ilvl w:val="0"/>
          <w:numId w:val="128"/>
        </w:numPr>
        <w:spacing w:before="240" w:after="240" w:line="240" w:lineRule="auto"/>
        <w:rPr>
          <w:rFonts w:ascii="Gadugi" w:eastAsia="Times New Roman" w:hAnsi="Gadugi" w:cs="Times New Roman"/>
          <w:kern w:val="0"/>
          <w:lang w:val="en-US"/>
          <w14:ligatures w14:val="none"/>
        </w:rPr>
      </w:pPr>
      <w:r w:rsidRPr="00C84E0C">
        <w:rPr>
          <w:rFonts w:ascii="Gadugi" w:eastAsia="Times New Roman" w:hAnsi="Gadugi" w:cs="Times New Roman"/>
          <w:b/>
          <w:bCs/>
          <w:color w:val="122E52"/>
          <w:kern w:val="0"/>
          <w:lang w:val="en-US"/>
          <w14:ligatures w14:val="none"/>
        </w:rPr>
        <w:t>Optimize budgets</w:t>
      </w:r>
      <w:r>
        <w:rPr>
          <w:rFonts w:ascii="Gadugi" w:eastAsia="Times New Roman" w:hAnsi="Gadugi" w:cs="Times New Roman"/>
          <w:color w:val="122E52"/>
          <w:kern w:val="0"/>
          <w:lang w:val="en-US"/>
          <w14:ligatures w14:val="none"/>
        </w:rPr>
        <w:t xml:space="preserve"> to</w:t>
      </w:r>
      <w:r w:rsidRPr="0012639E">
        <w:rPr>
          <w:rFonts w:ascii="Gadugi" w:eastAsia="Times New Roman" w:hAnsi="Gadugi" w:cs="Times New Roman"/>
          <w:color w:val="122E52"/>
          <w:kern w:val="0"/>
          <w:lang w:val="en-US"/>
          <w14:ligatures w14:val="none"/>
        </w:rPr>
        <w:t xml:space="preserve"> </w:t>
      </w:r>
      <w:r>
        <w:rPr>
          <w:rFonts w:ascii="Gadugi" w:eastAsia="Times New Roman" w:hAnsi="Gadugi" w:cs="Times New Roman"/>
          <w:color w:val="122E52"/>
          <w:kern w:val="0"/>
          <w:lang w:val="en-US"/>
          <w14:ligatures w14:val="none"/>
        </w:rPr>
        <w:t>reduce inefficiencies</w:t>
      </w:r>
      <w:r w:rsidR="00C84E0C">
        <w:rPr>
          <w:rFonts w:ascii="Gadugi" w:eastAsia="Times New Roman" w:hAnsi="Gadugi" w:cs="Times New Roman"/>
          <w:color w:val="122E52"/>
          <w:kern w:val="0"/>
          <w:lang w:val="en-US"/>
          <w14:ligatures w14:val="none"/>
        </w:rPr>
        <w:t>.</w:t>
      </w:r>
      <w:r>
        <w:rPr>
          <w:rFonts w:ascii="Gadugi" w:eastAsia="Times New Roman" w:hAnsi="Gadugi" w:cs="Times New Roman"/>
          <w:color w:val="122E52"/>
          <w:kern w:val="0"/>
          <w:lang w:val="en-US"/>
          <w14:ligatures w14:val="none"/>
        </w:rPr>
        <w:t xml:space="preserve"> </w:t>
      </w:r>
    </w:p>
    <w:p w14:paraId="2FBF4C6C" w14:textId="77777777" w:rsidR="00663D72" w:rsidRPr="00663D72" w:rsidRDefault="00663D72" w:rsidP="00DE60A5">
      <w:pPr>
        <w:pStyle w:val="ListParagraph"/>
        <w:numPr>
          <w:ilvl w:val="0"/>
          <w:numId w:val="128"/>
        </w:numPr>
        <w:spacing w:before="240" w:after="240" w:line="240" w:lineRule="auto"/>
        <w:rPr>
          <w:rFonts w:ascii="Gadugi" w:eastAsia="Times New Roman" w:hAnsi="Gadugi" w:cs="Times New Roman"/>
          <w:kern w:val="0"/>
          <w:lang w:val="en-US"/>
          <w14:ligatures w14:val="none"/>
        </w:rPr>
      </w:pPr>
      <w:r>
        <w:rPr>
          <w:rFonts w:ascii="Gadugi" w:eastAsia="Times New Roman" w:hAnsi="Gadugi" w:cs="Times New Roman"/>
          <w:color w:val="122E52"/>
          <w:kern w:val="0"/>
          <w:lang w:val="en-US"/>
          <w14:ligatures w14:val="none"/>
        </w:rPr>
        <w:t>E</w:t>
      </w:r>
      <w:r w:rsidR="0012639E">
        <w:rPr>
          <w:rFonts w:ascii="Gadugi" w:eastAsia="Times New Roman" w:hAnsi="Gadugi" w:cs="Times New Roman"/>
          <w:color w:val="122E52"/>
          <w:kern w:val="0"/>
          <w:lang w:val="en-US"/>
          <w14:ligatures w14:val="none"/>
        </w:rPr>
        <w:t xml:space="preserve">xplore </w:t>
      </w:r>
      <w:r w:rsidR="0012639E" w:rsidRPr="00C84E0C">
        <w:rPr>
          <w:rFonts w:ascii="Gadugi" w:eastAsia="Times New Roman" w:hAnsi="Gadugi" w:cs="Times New Roman"/>
          <w:b/>
          <w:bCs/>
          <w:color w:val="122E52"/>
          <w:kern w:val="0"/>
          <w:lang w:val="en-US"/>
          <w14:ligatures w14:val="none"/>
        </w:rPr>
        <w:t>innovative financing models</w:t>
      </w:r>
      <w:r w:rsidR="0012639E">
        <w:rPr>
          <w:rFonts w:ascii="Gadugi" w:eastAsia="Times New Roman" w:hAnsi="Gadugi" w:cs="Times New Roman"/>
          <w:color w:val="122E52"/>
          <w:kern w:val="0"/>
          <w:lang w:val="en-US"/>
          <w14:ligatures w14:val="none"/>
        </w:rPr>
        <w:t>, strengthen procurement systems and prioritize</w:t>
      </w:r>
      <w:r w:rsidR="0012639E" w:rsidRPr="0012639E">
        <w:rPr>
          <w:rFonts w:ascii="Gadugi" w:eastAsia="Times New Roman" w:hAnsi="Gadugi" w:cs="Times New Roman"/>
          <w:color w:val="122E52"/>
          <w:kern w:val="0"/>
          <w:lang w:val="en-US"/>
          <w14:ligatures w14:val="none"/>
        </w:rPr>
        <w:t xml:space="preserve"> high-impact investments that improve outcomes and reduce avoidable future costs. </w:t>
      </w:r>
    </w:p>
    <w:p w14:paraId="3583C4C2" w14:textId="7A8A4764" w:rsidR="0012639E" w:rsidRPr="0012639E" w:rsidRDefault="00663D72" w:rsidP="00DE60A5">
      <w:pPr>
        <w:pStyle w:val="ListParagraph"/>
        <w:numPr>
          <w:ilvl w:val="0"/>
          <w:numId w:val="128"/>
        </w:numPr>
        <w:spacing w:before="240" w:after="240" w:line="240" w:lineRule="auto"/>
        <w:rPr>
          <w:rFonts w:ascii="Gadugi" w:eastAsia="Times New Roman" w:hAnsi="Gadugi" w:cs="Times New Roman"/>
          <w:kern w:val="0"/>
          <w:lang w:val="en-US"/>
          <w14:ligatures w14:val="none"/>
        </w:rPr>
      </w:pPr>
      <w:r>
        <w:rPr>
          <w:rFonts w:ascii="Gadugi" w:eastAsia="Times New Roman" w:hAnsi="Gadugi" w:cs="Times New Roman"/>
          <w:color w:val="122E52"/>
          <w:kern w:val="0"/>
          <w:lang w:val="en-US"/>
          <w14:ligatures w14:val="none"/>
        </w:rPr>
        <w:t>Establish c</w:t>
      </w:r>
      <w:r w:rsidR="0012639E" w:rsidRPr="0012639E">
        <w:rPr>
          <w:rFonts w:ascii="Gadugi" w:eastAsia="Times New Roman" w:hAnsi="Gadugi" w:cs="Times New Roman"/>
          <w:color w:val="122E52"/>
          <w:kern w:val="0"/>
          <w:lang w:val="en-US"/>
          <w14:ligatures w14:val="none"/>
        </w:rPr>
        <w:t xml:space="preserve">lear </w:t>
      </w:r>
      <w:r w:rsidR="0012639E" w:rsidRPr="00C84E0C">
        <w:rPr>
          <w:rFonts w:ascii="Gadugi" w:eastAsia="Times New Roman" w:hAnsi="Gadugi" w:cs="Times New Roman"/>
          <w:b/>
          <w:bCs/>
          <w:color w:val="122E52"/>
          <w:kern w:val="0"/>
          <w:lang w:val="en-US"/>
          <w14:ligatures w14:val="none"/>
        </w:rPr>
        <w:t>decision-making frameworks</w:t>
      </w:r>
      <w:r w:rsidR="0012639E" w:rsidRPr="0012639E">
        <w:rPr>
          <w:rFonts w:ascii="Gadugi" w:eastAsia="Times New Roman" w:hAnsi="Gadugi" w:cs="Times New Roman"/>
          <w:color w:val="122E52"/>
          <w:kern w:val="0"/>
          <w:lang w:val="en-US"/>
          <w14:ligatures w14:val="none"/>
        </w:rPr>
        <w:t xml:space="preserve"> </w:t>
      </w:r>
      <w:r>
        <w:rPr>
          <w:rFonts w:ascii="Gadugi" w:eastAsia="Times New Roman" w:hAnsi="Gadugi" w:cs="Times New Roman"/>
          <w:color w:val="122E52"/>
          <w:kern w:val="0"/>
          <w:lang w:val="en-US"/>
          <w14:ligatures w14:val="none"/>
        </w:rPr>
        <w:t>to</w:t>
      </w:r>
      <w:r w:rsidR="0012639E" w:rsidRPr="0012639E">
        <w:rPr>
          <w:rFonts w:ascii="Gadugi" w:eastAsia="Times New Roman" w:hAnsi="Gadugi" w:cs="Times New Roman"/>
          <w:color w:val="122E52"/>
          <w:kern w:val="0"/>
          <w:lang w:val="en-US"/>
          <w14:ligatures w14:val="none"/>
        </w:rPr>
        <w:t xml:space="preserve"> ensure that healthcare spending is transparent, equitable and aligned to the most pressing needs.</w:t>
      </w:r>
    </w:p>
    <w:p w14:paraId="73390B5A" w14:textId="77777777" w:rsidR="007A6A88" w:rsidRPr="007A6A88" w:rsidRDefault="007A6A88" w:rsidP="007A6A88">
      <w:pPr>
        <w:spacing w:after="0" w:line="240" w:lineRule="auto"/>
        <w:rPr>
          <w:rFonts w:ascii="Gadugi" w:eastAsia="Times New Roman" w:hAnsi="Gadugi" w:cs="Times New Roman"/>
          <w:kern w:val="0"/>
          <w:lang w:val="en-US"/>
          <w14:ligatures w14:val="none"/>
        </w:rPr>
      </w:pPr>
    </w:p>
    <w:p w14:paraId="6E755F1F" w14:textId="77777777" w:rsidR="007A6A88" w:rsidRPr="007A6A88" w:rsidRDefault="007A6A88" w:rsidP="007A6A88">
      <w:pPr>
        <w:spacing w:before="360" w:after="80" w:line="240" w:lineRule="auto"/>
        <w:jc w:val="both"/>
        <w:outlineLvl w:val="1"/>
        <w:rPr>
          <w:rFonts w:ascii="Gadugi" w:eastAsia="Times New Roman" w:hAnsi="Gadugi" w:cs="Times New Roman"/>
          <w:b/>
          <w:bCs/>
          <w:kern w:val="0"/>
          <w:lang w:val="en-US"/>
          <w14:ligatures w14:val="none"/>
        </w:rPr>
      </w:pPr>
      <w:r w:rsidRPr="007A6A88">
        <w:rPr>
          <w:rFonts w:ascii="Gadugi" w:eastAsia="Times New Roman" w:hAnsi="Gadugi" w:cs="Times New Roman"/>
          <w:b/>
          <w:bCs/>
          <w:color w:val="122E52"/>
          <w:kern w:val="0"/>
          <w:lang w:val="en-US"/>
          <w14:ligatures w14:val="none"/>
        </w:rPr>
        <w:t>6. Deepen Community Engagement and Shared Responsibility for Health</w:t>
      </w:r>
    </w:p>
    <w:p w14:paraId="27CF29F7" w14:textId="2C3612E9" w:rsidR="007A6A88" w:rsidRPr="007A6A88" w:rsidRDefault="007A6A88" w:rsidP="007A6A88">
      <w:pPr>
        <w:spacing w:before="240" w:after="240" w:line="240" w:lineRule="auto"/>
        <w:jc w:val="both"/>
        <w:rPr>
          <w:rFonts w:ascii="Gadugi" w:eastAsia="Times New Roman" w:hAnsi="Gadugi" w:cs="Times New Roman"/>
          <w:kern w:val="0"/>
          <w:lang w:val="en-US"/>
          <w14:ligatures w14:val="none"/>
        </w:rPr>
      </w:pPr>
      <w:r w:rsidRPr="007A6A88">
        <w:rPr>
          <w:rFonts w:ascii="Gadugi" w:eastAsia="Times New Roman" w:hAnsi="Gadugi" w:cs="Times New Roman"/>
          <w:color w:val="122E52"/>
          <w:kern w:val="0"/>
          <w:lang w:val="en-US"/>
          <w14:ligatures w14:val="none"/>
        </w:rPr>
        <w:t xml:space="preserve">Promote meaningful </w:t>
      </w:r>
      <w:r w:rsidR="00A12413" w:rsidRPr="00A12413">
        <w:rPr>
          <w:rFonts w:ascii="Gadugi" w:eastAsia="Times New Roman" w:hAnsi="Gadugi" w:cs="Times New Roman"/>
          <w:color w:val="122E52"/>
          <w:kern w:val="0"/>
          <w:lang w:val="en-US"/>
          <w14:ligatures w14:val="none"/>
        </w:rPr>
        <w:t>community participation</w:t>
      </w:r>
      <w:r w:rsidRPr="007A6A88">
        <w:rPr>
          <w:rFonts w:ascii="Gadugi" w:eastAsia="Times New Roman" w:hAnsi="Gadugi" w:cs="Times New Roman"/>
          <w:color w:val="122E52"/>
          <w:kern w:val="0"/>
          <w:lang w:val="en-US"/>
          <w14:ligatures w14:val="none"/>
        </w:rPr>
        <w:t xml:space="preserve"> in health planning, service design, and wellness initiatives. </w:t>
      </w:r>
    </w:p>
    <w:p w14:paraId="21DACFEA" w14:textId="77777777" w:rsidR="00E37889" w:rsidRPr="006821B3" w:rsidRDefault="006821B3" w:rsidP="007C5047">
      <w:pPr>
        <w:spacing w:after="0" w:line="240" w:lineRule="auto"/>
        <w:textAlignment w:val="baseline"/>
        <w:rPr>
          <w:rFonts w:ascii="Gadugi" w:eastAsia="Times New Roman" w:hAnsi="Gadugi" w:cs="Poppins"/>
          <w:color w:val="BF4E14" w:themeColor="accent2" w:themeShade="BF"/>
          <w:kern w:val="0"/>
          <w:lang w:eastAsia="en-CA"/>
          <w14:ligatures w14:val="none"/>
        </w:rPr>
      </w:pPr>
      <w:r w:rsidRPr="006821B3">
        <w:rPr>
          <w:rFonts w:ascii="Gadugi" w:eastAsia="Times New Roman" w:hAnsi="Gadugi" w:cs="Poppins"/>
          <w:b/>
          <w:bCs/>
          <w:color w:val="BF4E14" w:themeColor="accent2" w:themeShade="BF"/>
          <w:kern w:val="0"/>
          <w:lang w:eastAsia="en-CA"/>
          <w14:ligatures w14:val="none"/>
        </w:rPr>
        <w:t xml:space="preserve">Key </w:t>
      </w:r>
      <w:r w:rsidR="00E37889" w:rsidRPr="007C5047">
        <w:rPr>
          <w:rFonts w:ascii="Gadugi" w:eastAsia="Times New Roman" w:hAnsi="Gadugi" w:cs="Poppins"/>
          <w:b/>
          <w:bCs/>
          <w:color w:val="BF4E14" w:themeColor="accent2" w:themeShade="BF"/>
          <w:kern w:val="0"/>
          <w:lang w:eastAsia="en-CA"/>
          <w14:ligatures w14:val="none"/>
        </w:rPr>
        <w:t>programmes &amp; projects.</w:t>
      </w:r>
      <w:r w:rsidR="00E37889" w:rsidRPr="00A12413">
        <w:rPr>
          <w:rFonts w:ascii="Gadugi" w:eastAsia="Times New Roman" w:hAnsi="Gadugi" w:cs="Poppins"/>
          <w:color w:val="BF4E14" w:themeColor="accent2" w:themeShade="BF"/>
          <w:kern w:val="0"/>
          <w:lang w:eastAsia="en-CA"/>
          <w14:ligatures w14:val="none"/>
        </w:rPr>
        <w:t xml:space="preserve"> </w:t>
      </w:r>
    </w:p>
    <w:p w14:paraId="33C59ED9" w14:textId="77777777" w:rsidR="002B781D" w:rsidRPr="002B781D" w:rsidRDefault="009140E2" w:rsidP="00DE60A5">
      <w:pPr>
        <w:pStyle w:val="ListParagraph"/>
        <w:numPr>
          <w:ilvl w:val="0"/>
          <w:numId w:val="126"/>
        </w:numPr>
        <w:spacing w:after="0" w:line="240" w:lineRule="auto"/>
        <w:textAlignment w:val="baseline"/>
        <w:rPr>
          <w:rFonts w:ascii="Gadugi" w:eastAsia="Times New Roman" w:hAnsi="Gadugi" w:cs="Poppins"/>
          <w:color w:val="BF4E14" w:themeColor="accent2" w:themeShade="BF"/>
          <w:kern w:val="0"/>
          <w:lang w:eastAsia="en-CA"/>
          <w14:ligatures w14:val="none"/>
        </w:rPr>
      </w:pPr>
      <w:r w:rsidRPr="007A6A88">
        <w:rPr>
          <w:rFonts w:ascii="Gadugi" w:eastAsia="Times New Roman" w:hAnsi="Gadugi" w:cs="Times New Roman"/>
          <w:color w:val="122E52"/>
          <w:kern w:val="0"/>
          <w:lang w:val="en-US"/>
          <w14:ligatures w14:val="none"/>
        </w:rPr>
        <w:t xml:space="preserve">Establish community health committees, </w:t>
      </w:r>
    </w:p>
    <w:p w14:paraId="610C32E7" w14:textId="77777777" w:rsidR="002B781D" w:rsidRPr="002B781D" w:rsidRDefault="002B781D" w:rsidP="00DE60A5">
      <w:pPr>
        <w:pStyle w:val="ListParagraph"/>
        <w:numPr>
          <w:ilvl w:val="0"/>
          <w:numId w:val="126"/>
        </w:numPr>
        <w:spacing w:after="0" w:line="240" w:lineRule="auto"/>
        <w:textAlignment w:val="baseline"/>
        <w:rPr>
          <w:rFonts w:ascii="Gadugi" w:eastAsia="Times New Roman" w:hAnsi="Gadugi" w:cs="Poppins"/>
          <w:color w:val="BF4E14" w:themeColor="accent2" w:themeShade="BF"/>
          <w:kern w:val="0"/>
          <w:lang w:eastAsia="en-CA"/>
          <w14:ligatures w14:val="none"/>
        </w:rPr>
      </w:pPr>
      <w:r>
        <w:rPr>
          <w:rFonts w:ascii="Gadugi" w:eastAsia="Times New Roman" w:hAnsi="Gadugi" w:cs="Times New Roman"/>
          <w:color w:val="122E52"/>
          <w:kern w:val="0"/>
          <w:lang w:val="en-US"/>
          <w14:ligatures w14:val="none"/>
        </w:rPr>
        <w:t>E</w:t>
      </w:r>
      <w:r w:rsidR="009140E2" w:rsidRPr="007A6A88">
        <w:rPr>
          <w:rFonts w:ascii="Gadugi" w:eastAsia="Times New Roman" w:hAnsi="Gadugi" w:cs="Times New Roman"/>
          <w:color w:val="122E52"/>
          <w:kern w:val="0"/>
          <w:lang w:val="en-US"/>
          <w14:ligatures w14:val="none"/>
        </w:rPr>
        <w:t xml:space="preserve">xpand partnerships with faith-based groups, NGOs and youth </w:t>
      </w:r>
      <w:r w:rsidR="009140E2" w:rsidRPr="00A12413">
        <w:rPr>
          <w:rFonts w:ascii="Gadugi" w:eastAsia="Times New Roman" w:hAnsi="Gadugi" w:cs="Times New Roman"/>
          <w:color w:val="122E52"/>
          <w:kern w:val="0"/>
          <w:lang w:val="en-US"/>
          <w14:ligatures w14:val="none"/>
        </w:rPr>
        <w:t>organizations</w:t>
      </w:r>
      <w:r w:rsidR="009140E2" w:rsidRPr="007A6A88">
        <w:rPr>
          <w:rFonts w:ascii="Gadugi" w:eastAsia="Times New Roman" w:hAnsi="Gadugi" w:cs="Times New Roman"/>
          <w:color w:val="122E52"/>
          <w:kern w:val="0"/>
          <w:lang w:val="en-US"/>
          <w14:ligatures w14:val="none"/>
        </w:rPr>
        <w:t xml:space="preserve"> and integrate community feedback into programme improvement. </w:t>
      </w:r>
    </w:p>
    <w:p w14:paraId="0ACB676B" w14:textId="7BF156BF" w:rsidR="002B781D" w:rsidRPr="002B781D" w:rsidRDefault="009140E2" w:rsidP="00DE60A5">
      <w:pPr>
        <w:pStyle w:val="ListParagraph"/>
        <w:numPr>
          <w:ilvl w:val="0"/>
          <w:numId w:val="126"/>
        </w:numPr>
        <w:spacing w:after="0" w:line="240" w:lineRule="auto"/>
        <w:textAlignment w:val="baseline"/>
        <w:rPr>
          <w:rFonts w:ascii="Gadugi" w:eastAsia="Times New Roman" w:hAnsi="Gadugi" w:cs="Poppins"/>
          <w:color w:val="BF4E14" w:themeColor="accent2" w:themeShade="BF"/>
          <w:kern w:val="0"/>
          <w:lang w:eastAsia="en-CA"/>
          <w14:ligatures w14:val="none"/>
        </w:rPr>
      </w:pPr>
      <w:r w:rsidRPr="007A6A88">
        <w:rPr>
          <w:rFonts w:ascii="Gadugi" w:eastAsia="Times New Roman" w:hAnsi="Gadugi" w:cs="Times New Roman"/>
          <w:color w:val="122E52"/>
          <w:kern w:val="0"/>
          <w:lang w:val="en-US"/>
          <w14:ligatures w14:val="none"/>
        </w:rPr>
        <w:t>Engage</w:t>
      </w:r>
      <w:r w:rsidR="00EE6B41">
        <w:rPr>
          <w:rFonts w:ascii="Gadugi" w:eastAsia="Times New Roman" w:hAnsi="Gadugi" w:cs="Times New Roman"/>
          <w:color w:val="122E52"/>
          <w:kern w:val="0"/>
          <w:lang w:val="en-US"/>
          <w14:ligatures w14:val="none"/>
        </w:rPr>
        <w:t xml:space="preserve"> </w:t>
      </w:r>
      <w:r w:rsidRPr="007A6A88">
        <w:rPr>
          <w:rFonts w:ascii="Gadugi" w:eastAsia="Times New Roman" w:hAnsi="Gadugi" w:cs="Times New Roman"/>
          <w:color w:val="122E52"/>
          <w:kern w:val="0"/>
          <w:lang w:val="en-US"/>
          <w14:ligatures w14:val="none"/>
        </w:rPr>
        <w:t xml:space="preserve">communities </w:t>
      </w:r>
      <w:r w:rsidR="00EE6B41">
        <w:rPr>
          <w:rFonts w:ascii="Gadugi" w:eastAsia="Times New Roman" w:hAnsi="Gadugi" w:cs="Times New Roman"/>
          <w:color w:val="122E52"/>
          <w:kern w:val="0"/>
          <w:lang w:val="en-US"/>
          <w14:ligatures w14:val="none"/>
        </w:rPr>
        <w:t xml:space="preserve">to </w:t>
      </w:r>
      <w:r w:rsidRPr="007A6A88">
        <w:rPr>
          <w:rFonts w:ascii="Gadugi" w:eastAsia="Times New Roman" w:hAnsi="Gadugi" w:cs="Times New Roman"/>
          <w:color w:val="122E52"/>
          <w:kern w:val="0"/>
          <w:lang w:val="en-US"/>
          <w14:ligatures w14:val="none"/>
        </w:rPr>
        <w:t xml:space="preserve">improve early detection of health challenges, </w:t>
      </w:r>
    </w:p>
    <w:p w14:paraId="35E9BAD2" w14:textId="4F15CD52" w:rsidR="002B781D" w:rsidRPr="002B781D" w:rsidRDefault="002B781D" w:rsidP="00DE60A5">
      <w:pPr>
        <w:pStyle w:val="ListParagraph"/>
        <w:numPr>
          <w:ilvl w:val="0"/>
          <w:numId w:val="126"/>
        </w:numPr>
        <w:spacing w:after="0" w:line="240" w:lineRule="auto"/>
        <w:textAlignment w:val="baseline"/>
        <w:rPr>
          <w:rFonts w:ascii="Gadugi" w:eastAsia="Times New Roman" w:hAnsi="Gadugi" w:cs="Poppins"/>
          <w:color w:val="BF4E14" w:themeColor="accent2" w:themeShade="BF"/>
          <w:kern w:val="0"/>
          <w:lang w:eastAsia="en-CA"/>
          <w14:ligatures w14:val="none"/>
        </w:rPr>
      </w:pPr>
      <w:r>
        <w:rPr>
          <w:rFonts w:ascii="Gadugi" w:eastAsia="Times New Roman" w:hAnsi="Gadugi" w:cs="Times New Roman"/>
          <w:color w:val="122E52"/>
          <w:kern w:val="0"/>
          <w:lang w:val="en-US"/>
          <w14:ligatures w14:val="none"/>
        </w:rPr>
        <w:t>S</w:t>
      </w:r>
      <w:r w:rsidR="009140E2" w:rsidRPr="007A6A88">
        <w:rPr>
          <w:rFonts w:ascii="Gadugi" w:eastAsia="Times New Roman" w:hAnsi="Gadugi" w:cs="Times New Roman"/>
          <w:color w:val="122E52"/>
          <w:kern w:val="0"/>
          <w:lang w:val="en-US"/>
          <w14:ligatures w14:val="none"/>
        </w:rPr>
        <w:t xml:space="preserve">upport </w:t>
      </w:r>
      <w:r>
        <w:rPr>
          <w:rFonts w:ascii="Gadugi" w:eastAsia="Times New Roman" w:hAnsi="Gadugi" w:cs="Times New Roman"/>
          <w:color w:val="122E52"/>
          <w:kern w:val="0"/>
          <w:lang w:val="en-US"/>
          <w14:ligatures w14:val="none"/>
        </w:rPr>
        <w:t>behaviour</w:t>
      </w:r>
      <w:r w:rsidR="009140E2" w:rsidRPr="007A6A88">
        <w:rPr>
          <w:rFonts w:ascii="Gadugi" w:eastAsia="Times New Roman" w:hAnsi="Gadugi" w:cs="Times New Roman"/>
          <w:color w:val="122E52"/>
          <w:kern w:val="0"/>
          <w:lang w:val="en-US"/>
          <w14:ligatures w14:val="none"/>
        </w:rPr>
        <w:t xml:space="preserve"> </w:t>
      </w:r>
      <w:r w:rsidR="000D1C97" w:rsidRPr="007A6A88">
        <w:rPr>
          <w:rFonts w:ascii="Gadugi" w:eastAsia="Times New Roman" w:hAnsi="Gadugi" w:cs="Times New Roman"/>
          <w:color w:val="122E52"/>
          <w:kern w:val="0"/>
          <w:lang w:val="en-US"/>
          <w14:ligatures w14:val="none"/>
        </w:rPr>
        <w:t>changes</w:t>
      </w:r>
      <w:r w:rsidR="009140E2" w:rsidRPr="007A6A88">
        <w:rPr>
          <w:rFonts w:ascii="Gadugi" w:eastAsia="Times New Roman" w:hAnsi="Gadugi" w:cs="Times New Roman"/>
          <w:color w:val="122E52"/>
          <w:kern w:val="0"/>
          <w:lang w:val="en-US"/>
          <w14:ligatures w14:val="none"/>
        </w:rPr>
        <w:t xml:space="preserve"> </w:t>
      </w:r>
      <w:r w:rsidR="000D1C97">
        <w:rPr>
          <w:rFonts w:ascii="Gadugi" w:eastAsia="Times New Roman" w:hAnsi="Gadugi" w:cs="Times New Roman"/>
          <w:color w:val="122E52"/>
          <w:kern w:val="0"/>
          <w:lang w:val="en-US"/>
          <w14:ligatures w14:val="none"/>
        </w:rPr>
        <w:t>that</w:t>
      </w:r>
      <w:r w:rsidR="009140E2" w:rsidRPr="007A6A88">
        <w:rPr>
          <w:rFonts w:ascii="Gadugi" w:eastAsia="Times New Roman" w:hAnsi="Gadugi" w:cs="Times New Roman"/>
          <w:color w:val="122E52"/>
          <w:kern w:val="0"/>
          <w:lang w:val="en-US"/>
          <w14:ligatures w14:val="none"/>
        </w:rPr>
        <w:t xml:space="preserve"> </w:t>
      </w:r>
      <w:r w:rsidR="00EE6B41">
        <w:rPr>
          <w:rFonts w:ascii="Gadugi" w:eastAsia="Times New Roman" w:hAnsi="Gadugi" w:cs="Times New Roman"/>
          <w:color w:val="122E52"/>
          <w:kern w:val="0"/>
          <w:lang w:val="en-US"/>
          <w14:ligatures w14:val="none"/>
        </w:rPr>
        <w:t>help</w:t>
      </w:r>
      <w:r w:rsidR="009140E2" w:rsidRPr="007A6A88">
        <w:rPr>
          <w:rFonts w:ascii="Gadugi" w:eastAsia="Times New Roman" w:hAnsi="Gadugi" w:cs="Times New Roman"/>
          <w:color w:val="122E52"/>
          <w:kern w:val="0"/>
          <w:lang w:val="en-US"/>
          <w14:ligatures w14:val="none"/>
        </w:rPr>
        <w:t xml:space="preserve"> create a culture of wellness that extends beyond clinical settings.</w:t>
      </w:r>
    </w:p>
    <w:p w14:paraId="5189AC64" w14:textId="77777777" w:rsidR="007A6A88" w:rsidRPr="007A6A88" w:rsidRDefault="007A6A88" w:rsidP="007A6A88">
      <w:pPr>
        <w:spacing w:after="0" w:line="240" w:lineRule="auto"/>
        <w:rPr>
          <w:rFonts w:ascii="Gadugi" w:eastAsia="Times New Roman" w:hAnsi="Gadugi" w:cs="Times New Roman"/>
          <w:kern w:val="0"/>
          <w:lang w:val="en-US"/>
          <w14:ligatures w14:val="none"/>
        </w:rPr>
      </w:pPr>
    </w:p>
    <w:p w14:paraId="29A752FE" w14:textId="77777777" w:rsidR="007A6A88" w:rsidRPr="007A6A88" w:rsidRDefault="007A6A88" w:rsidP="007A6A88">
      <w:pPr>
        <w:spacing w:before="360" w:after="80" w:line="240" w:lineRule="auto"/>
        <w:jc w:val="both"/>
        <w:outlineLvl w:val="1"/>
        <w:rPr>
          <w:rFonts w:ascii="Gadugi" w:eastAsia="Times New Roman" w:hAnsi="Gadugi" w:cs="Times New Roman"/>
          <w:b/>
          <w:bCs/>
          <w:kern w:val="0"/>
          <w:lang w:val="en-US"/>
          <w14:ligatures w14:val="none"/>
        </w:rPr>
      </w:pPr>
      <w:r w:rsidRPr="007A6A88">
        <w:rPr>
          <w:rFonts w:ascii="Gadugi" w:eastAsia="Times New Roman" w:hAnsi="Gadugi" w:cs="Times New Roman"/>
          <w:b/>
          <w:bCs/>
          <w:color w:val="122E52"/>
          <w:kern w:val="0"/>
          <w:lang w:val="en-US"/>
          <w14:ligatures w14:val="none"/>
        </w:rPr>
        <w:t>7. Strengthen Emergency Preparedness, Response Capacity, and Climate Resilience</w:t>
      </w:r>
    </w:p>
    <w:p w14:paraId="0362F735" w14:textId="77777777" w:rsidR="00D17023" w:rsidRDefault="007A6A88" w:rsidP="00D17023">
      <w:pPr>
        <w:spacing w:before="240" w:after="240" w:line="240" w:lineRule="auto"/>
        <w:jc w:val="both"/>
        <w:rPr>
          <w:rFonts w:ascii="Gadugi" w:eastAsia="Times New Roman" w:hAnsi="Gadugi" w:cs="Times New Roman"/>
          <w:color w:val="122E52"/>
          <w:kern w:val="0"/>
          <w:lang w:val="en-US"/>
          <w14:ligatures w14:val="none"/>
        </w:rPr>
      </w:pPr>
      <w:r w:rsidRPr="007A6A88">
        <w:rPr>
          <w:rFonts w:ascii="Gadugi" w:eastAsia="Times New Roman" w:hAnsi="Gadugi" w:cs="Times New Roman"/>
          <w:color w:val="122E52"/>
          <w:kern w:val="0"/>
          <w:lang w:val="en-US"/>
          <w14:ligatures w14:val="none"/>
        </w:rPr>
        <w:t xml:space="preserve">Develop a comprehensive system for managing health emergencies, natural disasters, mass-casualty incidents, and climate-related threats. </w:t>
      </w:r>
      <w:bookmarkStart w:id="24" w:name="_Hlk217827407"/>
    </w:p>
    <w:p w14:paraId="68A5C9AA" w14:textId="2EA4CD41" w:rsidR="00BA669A" w:rsidRPr="006821B3" w:rsidRDefault="006821B3" w:rsidP="00D17023">
      <w:pPr>
        <w:spacing w:before="240" w:after="240" w:line="240" w:lineRule="auto"/>
        <w:jc w:val="both"/>
        <w:rPr>
          <w:rFonts w:ascii="Gadugi" w:eastAsia="Times New Roman" w:hAnsi="Gadugi" w:cs="Poppins"/>
          <w:color w:val="BF4E14" w:themeColor="accent2" w:themeShade="BF"/>
          <w:kern w:val="0"/>
          <w:lang w:eastAsia="en-CA"/>
          <w14:ligatures w14:val="none"/>
        </w:rPr>
      </w:pPr>
      <w:r w:rsidRPr="006821B3">
        <w:rPr>
          <w:rFonts w:ascii="Gadugi" w:eastAsia="Times New Roman" w:hAnsi="Gadugi" w:cs="Poppins"/>
          <w:b/>
          <w:bCs/>
          <w:color w:val="BF4E14" w:themeColor="accent2" w:themeShade="BF"/>
          <w:kern w:val="0"/>
          <w:lang w:eastAsia="en-CA"/>
          <w14:ligatures w14:val="none"/>
        </w:rPr>
        <w:t xml:space="preserve">Key </w:t>
      </w:r>
      <w:r w:rsidR="00BA669A" w:rsidRPr="007C5047">
        <w:rPr>
          <w:rFonts w:ascii="Gadugi" w:eastAsia="Times New Roman" w:hAnsi="Gadugi" w:cs="Poppins"/>
          <w:b/>
          <w:bCs/>
          <w:color w:val="BF4E14" w:themeColor="accent2" w:themeShade="BF"/>
          <w:kern w:val="0"/>
          <w:lang w:eastAsia="en-CA"/>
          <w14:ligatures w14:val="none"/>
        </w:rPr>
        <w:t>programmes &amp; projects.</w:t>
      </w:r>
      <w:r w:rsidR="00BA669A" w:rsidRPr="00A12413">
        <w:rPr>
          <w:rFonts w:ascii="Gadugi" w:eastAsia="Times New Roman" w:hAnsi="Gadugi" w:cs="Poppins"/>
          <w:color w:val="BF4E14" w:themeColor="accent2" w:themeShade="BF"/>
          <w:kern w:val="0"/>
          <w:lang w:eastAsia="en-CA"/>
          <w14:ligatures w14:val="none"/>
        </w:rPr>
        <w:t xml:space="preserve"> </w:t>
      </w:r>
    </w:p>
    <w:p w14:paraId="2A6159F1" w14:textId="5257926D" w:rsidR="008714FE" w:rsidRPr="008714FE" w:rsidRDefault="00D17023" w:rsidP="00DE60A5">
      <w:pPr>
        <w:pStyle w:val="ListParagraph"/>
        <w:numPr>
          <w:ilvl w:val="0"/>
          <w:numId w:val="125"/>
        </w:numPr>
        <w:spacing w:before="240" w:after="240" w:line="240" w:lineRule="auto"/>
        <w:jc w:val="both"/>
        <w:rPr>
          <w:rFonts w:ascii="Gadugi" w:eastAsia="Times New Roman" w:hAnsi="Gadugi" w:cs="Times New Roman"/>
          <w:kern w:val="0"/>
          <w:lang w:val="en-US"/>
          <w14:ligatures w14:val="none"/>
        </w:rPr>
      </w:pPr>
      <w:r>
        <w:rPr>
          <w:rFonts w:ascii="Gadugi" w:eastAsia="Times New Roman" w:hAnsi="Gadugi" w:cs="Times New Roman"/>
          <w:color w:val="122E52"/>
          <w:kern w:val="0"/>
          <w:lang w:val="en-US"/>
          <w14:ligatures w14:val="none"/>
        </w:rPr>
        <w:t>Conduct</w:t>
      </w:r>
      <w:r w:rsidRPr="00D17023">
        <w:rPr>
          <w:rFonts w:ascii="Gadugi" w:eastAsia="Times New Roman" w:hAnsi="Gadugi" w:cs="Times New Roman"/>
          <w:color w:val="122E52"/>
          <w:kern w:val="0"/>
          <w:lang w:val="en-US"/>
          <w14:ligatures w14:val="none"/>
        </w:rPr>
        <w:t xml:space="preserve"> regular simulation exercises, coordinated emergency communication systems</w:t>
      </w:r>
      <w:r w:rsidR="00EE6B41">
        <w:rPr>
          <w:rFonts w:ascii="Gadugi" w:eastAsia="Times New Roman" w:hAnsi="Gadugi" w:cs="Times New Roman"/>
          <w:color w:val="122E52"/>
          <w:kern w:val="0"/>
          <w:lang w:val="en-US"/>
          <w14:ligatures w14:val="none"/>
        </w:rPr>
        <w:t>.</w:t>
      </w:r>
      <w:r w:rsidRPr="00D17023">
        <w:rPr>
          <w:rFonts w:ascii="Gadugi" w:eastAsia="Times New Roman" w:hAnsi="Gadugi" w:cs="Times New Roman"/>
          <w:color w:val="122E52"/>
          <w:kern w:val="0"/>
          <w:lang w:val="en-US"/>
          <w14:ligatures w14:val="none"/>
        </w:rPr>
        <w:t xml:space="preserve"> </w:t>
      </w:r>
    </w:p>
    <w:p w14:paraId="2DD0B256" w14:textId="348B0351" w:rsidR="008714FE" w:rsidRPr="008714FE" w:rsidRDefault="008714FE" w:rsidP="00DE60A5">
      <w:pPr>
        <w:pStyle w:val="ListParagraph"/>
        <w:numPr>
          <w:ilvl w:val="0"/>
          <w:numId w:val="125"/>
        </w:numPr>
        <w:spacing w:before="240" w:after="240" w:line="240" w:lineRule="auto"/>
        <w:jc w:val="both"/>
        <w:rPr>
          <w:rFonts w:ascii="Gadugi" w:eastAsia="Times New Roman" w:hAnsi="Gadugi" w:cs="Times New Roman"/>
          <w:kern w:val="0"/>
          <w:lang w:val="en-US"/>
          <w14:ligatures w14:val="none"/>
        </w:rPr>
      </w:pPr>
      <w:r>
        <w:rPr>
          <w:rFonts w:ascii="Gadugi" w:eastAsia="Times New Roman" w:hAnsi="Gadugi" w:cs="Times New Roman"/>
          <w:color w:val="122E52"/>
          <w:kern w:val="0"/>
          <w:lang w:val="en-US"/>
          <w14:ligatures w14:val="none"/>
        </w:rPr>
        <w:t xml:space="preserve">Establish </w:t>
      </w:r>
      <w:r w:rsidR="00D17023" w:rsidRPr="00D17023">
        <w:rPr>
          <w:rFonts w:ascii="Gadugi" w:eastAsia="Times New Roman" w:hAnsi="Gadugi" w:cs="Times New Roman"/>
          <w:color w:val="122E52"/>
          <w:kern w:val="0"/>
          <w:lang w:val="en-US"/>
          <w14:ligatures w14:val="none"/>
        </w:rPr>
        <w:t xml:space="preserve">trained </w:t>
      </w:r>
      <w:r w:rsidR="00C85F4A" w:rsidRPr="00D17023">
        <w:rPr>
          <w:rFonts w:ascii="Gadugi" w:eastAsia="Times New Roman" w:hAnsi="Gadugi" w:cs="Times New Roman"/>
          <w:color w:val="122E52"/>
          <w:kern w:val="0"/>
          <w:lang w:val="en-US"/>
          <w14:ligatures w14:val="none"/>
        </w:rPr>
        <w:t>rapid response</w:t>
      </w:r>
      <w:r w:rsidR="00D17023" w:rsidRPr="00D17023">
        <w:rPr>
          <w:rFonts w:ascii="Gadugi" w:eastAsia="Times New Roman" w:hAnsi="Gadugi" w:cs="Times New Roman"/>
          <w:color w:val="122E52"/>
          <w:kern w:val="0"/>
          <w:lang w:val="en-US"/>
          <w14:ligatures w14:val="none"/>
        </w:rPr>
        <w:t xml:space="preserve"> teams </w:t>
      </w:r>
      <w:r w:rsidR="002B781D">
        <w:rPr>
          <w:rFonts w:ascii="Gadugi" w:eastAsia="Times New Roman" w:hAnsi="Gadugi" w:cs="Times New Roman"/>
          <w:color w:val="122E52"/>
          <w:kern w:val="0"/>
          <w:lang w:val="en-US"/>
          <w14:ligatures w14:val="none"/>
        </w:rPr>
        <w:t>to</w:t>
      </w:r>
      <w:r w:rsidR="00D17023" w:rsidRPr="00D17023">
        <w:rPr>
          <w:rFonts w:ascii="Gadugi" w:eastAsia="Times New Roman" w:hAnsi="Gadugi" w:cs="Times New Roman"/>
          <w:color w:val="122E52"/>
          <w:kern w:val="0"/>
          <w:lang w:val="en-US"/>
          <w14:ligatures w14:val="none"/>
        </w:rPr>
        <w:t xml:space="preserve"> secure stockpiles of essential supplies.</w:t>
      </w:r>
    </w:p>
    <w:p w14:paraId="39C8F8BE" w14:textId="0E3D632C" w:rsidR="00D17023" w:rsidRPr="00D17023" w:rsidRDefault="009140E2" w:rsidP="00DE60A5">
      <w:pPr>
        <w:pStyle w:val="ListParagraph"/>
        <w:numPr>
          <w:ilvl w:val="0"/>
          <w:numId w:val="125"/>
        </w:numPr>
        <w:spacing w:before="240" w:after="240" w:line="240" w:lineRule="auto"/>
        <w:jc w:val="both"/>
        <w:rPr>
          <w:rFonts w:ascii="Gadugi" w:eastAsia="Times New Roman" w:hAnsi="Gadugi" w:cs="Times New Roman"/>
          <w:kern w:val="0"/>
          <w:lang w:val="en-US"/>
          <w14:ligatures w14:val="none"/>
        </w:rPr>
      </w:pPr>
      <w:r>
        <w:rPr>
          <w:rFonts w:ascii="Gadugi" w:eastAsia="Times New Roman" w:hAnsi="Gadugi" w:cs="Times New Roman"/>
          <w:color w:val="122E52"/>
          <w:kern w:val="0"/>
          <w:lang w:val="en-US"/>
          <w14:ligatures w14:val="none"/>
        </w:rPr>
        <w:t>Develop c</w:t>
      </w:r>
      <w:r w:rsidR="00D17023" w:rsidRPr="00D17023">
        <w:rPr>
          <w:rFonts w:ascii="Gadugi" w:eastAsia="Times New Roman" w:hAnsi="Gadugi" w:cs="Times New Roman"/>
          <w:color w:val="122E52"/>
          <w:kern w:val="0"/>
          <w:lang w:val="en-US"/>
          <w14:ligatures w14:val="none"/>
        </w:rPr>
        <w:t xml:space="preserve">limate-resilient infrastructure and community preparedness </w:t>
      </w:r>
      <w:r>
        <w:rPr>
          <w:rFonts w:ascii="Gadugi" w:eastAsia="Times New Roman" w:hAnsi="Gadugi" w:cs="Times New Roman"/>
          <w:color w:val="122E52"/>
          <w:kern w:val="0"/>
          <w:lang w:val="en-US"/>
          <w14:ligatures w14:val="none"/>
        </w:rPr>
        <w:t>to</w:t>
      </w:r>
      <w:r w:rsidR="00D17023" w:rsidRPr="00D17023">
        <w:rPr>
          <w:rFonts w:ascii="Gadugi" w:eastAsia="Times New Roman" w:hAnsi="Gadugi" w:cs="Times New Roman"/>
          <w:color w:val="122E52"/>
          <w:kern w:val="0"/>
          <w:lang w:val="en-US"/>
          <w14:ligatures w14:val="none"/>
        </w:rPr>
        <w:t xml:space="preserve"> ensure the health system remains stable, responsive and capable of protecting lives during crises.</w:t>
      </w:r>
    </w:p>
    <w:p w14:paraId="73F95C6E" w14:textId="77777777" w:rsidR="007A6A88" w:rsidRPr="007A6A88" w:rsidRDefault="007A6A88" w:rsidP="007A6A88">
      <w:pPr>
        <w:spacing w:after="0" w:line="240" w:lineRule="auto"/>
        <w:rPr>
          <w:rFonts w:ascii="Gadugi" w:eastAsia="Times New Roman" w:hAnsi="Gadugi" w:cs="Times New Roman"/>
          <w:kern w:val="0"/>
          <w:lang w:val="en-US"/>
          <w14:ligatures w14:val="none"/>
        </w:rPr>
      </w:pPr>
    </w:p>
    <w:bookmarkEnd w:id="24"/>
    <w:p w14:paraId="405BE0AC" w14:textId="77777777" w:rsidR="007A6A88" w:rsidRPr="007A6A88" w:rsidRDefault="007A6A88" w:rsidP="007A6A88">
      <w:pPr>
        <w:spacing w:before="360" w:after="80" w:line="240" w:lineRule="auto"/>
        <w:jc w:val="both"/>
        <w:outlineLvl w:val="1"/>
        <w:rPr>
          <w:rFonts w:ascii="Gadugi" w:eastAsia="Times New Roman" w:hAnsi="Gadugi" w:cs="Times New Roman"/>
          <w:b/>
          <w:bCs/>
          <w:kern w:val="0"/>
          <w:lang w:val="en-US"/>
          <w14:ligatures w14:val="none"/>
        </w:rPr>
      </w:pPr>
      <w:r w:rsidRPr="007A6A88">
        <w:rPr>
          <w:rFonts w:ascii="Gadugi" w:eastAsia="Times New Roman" w:hAnsi="Gadugi" w:cs="Times New Roman"/>
          <w:b/>
          <w:bCs/>
          <w:color w:val="122E52"/>
          <w:kern w:val="0"/>
          <w:lang w:val="en-US"/>
          <w14:ligatures w14:val="none"/>
        </w:rPr>
        <w:t>8. Enhance Research, Teaching, Innovation, and Continuous Learning</w:t>
      </w:r>
    </w:p>
    <w:p w14:paraId="2A614BD9" w14:textId="77777777" w:rsidR="00586787" w:rsidRDefault="007A6A88" w:rsidP="00586787">
      <w:pPr>
        <w:spacing w:before="240" w:after="240" w:line="240" w:lineRule="auto"/>
        <w:jc w:val="both"/>
        <w:rPr>
          <w:rFonts w:ascii="Gadugi" w:eastAsia="Times New Roman" w:hAnsi="Gadugi" w:cs="Times New Roman"/>
          <w:color w:val="122E52"/>
          <w:kern w:val="0"/>
          <w:lang w:val="en-US"/>
          <w14:ligatures w14:val="none"/>
        </w:rPr>
      </w:pPr>
      <w:r w:rsidRPr="007A6A88">
        <w:rPr>
          <w:rFonts w:ascii="Gadugi" w:eastAsia="Times New Roman" w:hAnsi="Gadugi" w:cs="Times New Roman"/>
          <w:color w:val="122E52"/>
          <w:kern w:val="0"/>
          <w:lang w:val="en-US"/>
          <w14:ligatures w14:val="none"/>
        </w:rPr>
        <w:t xml:space="preserve">Cultivate a learning health system that </w:t>
      </w:r>
      <w:r w:rsidR="00A12413" w:rsidRPr="00A12413">
        <w:rPr>
          <w:rFonts w:ascii="Gadugi" w:eastAsia="Times New Roman" w:hAnsi="Gadugi" w:cs="Times New Roman"/>
          <w:color w:val="122E52"/>
          <w:kern w:val="0"/>
          <w:lang w:val="en-US"/>
          <w14:ligatures w14:val="none"/>
        </w:rPr>
        <w:t>prioritizes</w:t>
      </w:r>
      <w:r w:rsidRPr="007A6A88">
        <w:rPr>
          <w:rFonts w:ascii="Gadugi" w:eastAsia="Times New Roman" w:hAnsi="Gadugi" w:cs="Times New Roman"/>
          <w:color w:val="122E52"/>
          <w:kern w:val="0"/>
          <w:lang w:val="en-US"/>
          <w14:ligatures w14:val="none"/>
        </w:rPr>
        <w:t xml:space="preserve"> evidence-based decision-making and continuous improvement. Encourage clinical research, data analysis, and innovation that advance patient care and operational efficiency. </w:t>
      </w:r>
    </w:p>
    <w:p w14:paraId="46436DF4" w14:textId="20279A90" w:rsidR="00BA669A" w:rsidRPr="006821B3" w:rsidRDefault="006821B3" w:rsidP="00586787">
      <w:pPr>
        <w:spacing w:before="240" w:after="240" w:line="240" w:lineRule="auto"/>
        <w:jc w:val="both"/>
        <w:rPr>
          <w:rFonts w:ascii="Gadugi" w:eastAsia="Times New Roman" w:hAnsi="Gadugi" w:cs="Poppins"/>
          <w:color w:val="BF4E14" w:themeColor="accent2" w:themeShade="BF"/>
          <w:kern w:val="0"/>
          <w:lang w:eastAsia="en-CA"/>
          <w14:ligatures w14:val="none"/>
        </w:rPr>
      </w:pPr>
      <w:r w:rsidRPr="006821B3">
        <w:rPr>
          <w:rFonts w:ascii="Gadugi" w:eastAsia="Times New Roman" w:hAnsi="Gadugi" w:cs="Poppins"/>
          <w:b/>
          <w:bCs/>
          <w:color w:val="BF4E14" w:themeColor="accent2" w:themeShade="BF"/>
          <w:kern w:val="0"/>
          <w:lang w:eastAsia="en-CA"/>
          <w14:ligatures w14:val="none"/>
        </w:rPr>
        <w:t xml:space="preserve">Key </w:t>
      </w:r>
      <w:r w:rsidR="00BA669A" w:rsidRPr="007C5047">
        <w:rPr>
          <w:rFonts w:ascii="Gadugi" w:eastAsia="Times New Roman" w:hAnsi="Gadugi" w:cs="Poppins"/>
          <w:b/>
          <w:bCs/>
          <w:color w:val="BF4E14" w:themeColor="accent2" w:themeShade="BF"/>
          <w:kern w:val="0"/>
          <w:lang w:eastAsia="en-CA"/>
          <w14:ligatures w14:val="none"/>
        </w:rPr>
        <w:t>programmes &amp; projects.</w:t>
      </w:r>
      <w:r w:rsidR="00BA669A" w:rsidRPr="00A12413">
        <w:rPr>
          <w:rFonts w:ascii="Gadugi" w:eastAsia="Times New Roman" w:hAnsi="Gadugi" w:cs="Poppins"/>
          <w:color w:val="BF4E14" w:themeColor="accent2" w:themeShade="BF"/>
          <w:kern w:val="0"/>
          <w:lang w:eastAsia="en-CA"/>
          <w14:ligatures w14:val="none"/>
        </w:rPr>
        <w:t xml:space="preserve"> </w:t>
      </w:r>
    </w:p>
    <w:p w14:paraId="6A5F86D1" w14:textId="77777777" w:rsidR="00D17023" w:rsidRPr="00D17023" w:rsidRDefault="00586787" w:rsidP="00DE60A5">
      <w:pPr>
        <w:pStyle w:val="ListParagraph"/>
        <w:numPr>
          <w:ilvl w:val="0"/>
          <w:numId w:val="124"/>
        </w:numPr>
        <w:spacing w:before="240" w:after="240" w:line="240" w:lineRule="auto"/>
        <w:jc w:val="both"/>
        <w:rPr>
          <w:rFonts w:ascii="Gadugi" w:eastAsia="Times New Roman" w:hAnsi="Gadugi" w:cs="Times New Roman"/>
          <w:kern w:val="0"/>
          <w:lang w:val="en-US"/>
          <w14:ligatures w14:val="none"/>
        </w:rPr>
      </w:pPr>
      <w:r w:rsidRPr="00586787">
        <w:rPr>
          <w:rFonts w:ascii="Gadugi" w:eastAsia="Times New Roman" w:hAnsi="Gadugi" w:cs="Times New Roman"/>
          <w:color w:val="122E52"/>
          <w:kern w:val="0"/>
          <w:lang w:val="en-US"/>
          <w14:ligatures w14:val="none"/>
        </w:rPr>
        <w:t>Expand teaching partnerships, clinical placements, and professional learning opportunities that equip staff with the skills needed for modern healthcare delivery.</w:t>
      </w:r>
    </w:p>
    <w:p w14:paraId="7A90CE55" w14:textId="64249470" w:rsidR="00586787" w:rsidRPr="00586787" w:rsidRDefault="00586787" w:rsidP="00DE60A5">
      <w:pPr>
        <w:pStyle w:val="ListParagraph"/>
        <w:numPr>
          <w:ilvl w:val="0"/>
          <w:numId w:val="124"/>
        </w:numPr>
        <w:spacing w:before="240" w:after="240" w:line="240" w:lineRule="auto"/>
        <w:jc w:val="both"/>
        <w:rPr>
          <w:rFonts w:ascii="Gadugi" w:eastAsia="Times New Roman" w:hAnsi="Gadugi" w:cs="Times New Roman"/>
          <w:kern w:val="0"/>
          <w:lang w:val="en-US"/>
          <w14:ligatures w14:val="none"/>
        </w:rPr>
      </w:pPr>
      <w:r w:rsidRPr="00586787">
        <w:rPr>
          <w:rFonts w:ascii="Gadugi" w:eastAsia="Times New Roman" w:hAnsi="Gadugi" w:cs="Times New Roman"/>
          <w:color w:val="122E52"/>
          <w:kern w:val="0"/>
          <w:lang w:val="en-US"/>
          <w14:ligatures w14:val="none"/>
        </w:rPr>
        <w:t>A culture of inquiry and innovation will help Tobago remain adaptive, progressive and aligned with emerging health needs.</w:t>
      </w:r>
    </w:p>
    <w:p w14:paraId="7E84F372" w14:textId="77777777" w:rsidR="00D66CE3" w:rsidRPr="00D66CE3" w:rsidRDefault="00D66CE3" w:rsidP="00D66CE3">
      <w:pPr>
        <w:spacing w:before="480" w:after="120" w:line="240" w:lineRule="auto"/>
        <w:outlineLvl w:val="0"/>
        <w:rPr>
          <w:rFonts w:ascii="Gadugi" w:eastAsia="Times New Roman" w:hAnsi="Gadugi" w:cs="Times New Roman"/>
          <w:color w:val="BF4E14" w:themeColor="accent2" w:themeShade="BF"/>
          <w:kern w:val="36"/>
          <w:sz w:val="40"/>
          <w:szCs w:val="40"/>
          <w:lang w:val="en-US"/>
          <w14:ligatures w14:val="none"/>
        </w:rPr>
      </w:pPr>
      <w:bookmarkStart w:id="25" w:name="_Toc210215715"/>
      <w:bookmarkEnd w:id="23"/>
      <w:r w:rsidRPr="002061A2">
        <w:rPr>
          <w:rFonts w:ascii="Gadugi" w:eastAsia="Times New Roman" w:hAnsi="Gadugi" w:cs="Times New Roman"/>
          <w:b/>
          <w:bCs/>
          <w:color w:val="BF4E14" w:themeColor="accent2" w:themeShade="BF"/>
          <w:kern w:val="36"/>
          <w:sz w:val="40"/>
          <w:szCs w:val="40"/>
          <w:lang w:val="en-US"/>
          <w14:ligatures w14:val="none"/>
        </w:rPr>
        <w:t>Policy Focus:</w:t>
      </w:r>
      <w:r w:rsidRPr="00D66CE3">
        <w:rPr>
          <w:rFonts w:ascii="Gadugi" w:eastAsia="Times New Roman" w:hAnsi="Gadugi" w:cs="Times New Roman"/>
          <w:color w:val="BF4E14" w:themeColor="accent2" w:themeShade="BF"/>
          <w:kern w:val="36"/>
          <w:sz w:val="40"/>
          <w:szCs w:val="40"/>
          <w:lang w:val="en-US"/>
          <w14:ligatures w14:val="none"/>
        </w:rPr>
        <w:t xml:space="preserve"> Public Health</w:t>
      </w:r>
    </w:p>
    <w:p w14:paraId="789CEF76" w14:textId="67DCE6A7" w:rsidR="00C80296" w:rsidRDefault="001E1048" w:rsidP="00D66CE3">
      <w:pPr>
        <w:spacing w:before="360" w:after="80" w:line="240" w:lineRule="auto"/>
        <w:outlineLvl w:val="1"/>
        <w:rPr>
          <w:rFonts w:ascii="Gadugi" w:eastAsia="Times New Roman" w:hAnsi="Gadugi" w:cs="Times New Roman"/>
          <w:color w:val="153D63" w:themeColor="text2" w:themeTint="E6"/>
          <w:kern w:val="0"/>
          <w14:ligatures w14:val="none"/>
        </w:rPr>
      </w:pPr>
      <w:r w:rsidRPr="001E1048">
        <w:rPr>
          <w:rFonts w:ascii="Gadugi" w:eastAsia="Times New Roman" w:hAnsi="Gadugi" w:cs="Times New Roman"/>
          <w:color w:val="153D63" w:themeColor="text2" w:themeTint="E6"/>
          <w:kern w:val="0"/>
          <w14:ligatures w14:val="none"/>
        </w:rPr>
        <w:t xml:space="preserve">The THA aims to improve Tobago residents' health and well-being through a broad public health plan. This strategy targets major health issues, encourages preventive care, and promotes fair access to healthcare. By engaging communities and utilizing local resources, we seek to lessen health inequalities and enhance quality of life. </w:t>
      </w:r>
      <w:r>
        <w:rPr>
          <w:rFonts w:ascii="Gadugi" w:eastAsia="Times New Roman" w:hAnsi="Gadugi" w:cs="Times New Roman"/>
          <w:color w:val="153D63" w:themeColor="text2" w:themeTint="E6"/>
          <w:kern w:val="0"/>
          <w14:ligatures w14:val="none"/>
        </w:rPr>
        <w:t>The primary</w:t>
      </w:r>
      <w:r w:rsidRPr="001E1048">
        <w:rPr>
          <w:rFonts w:ascii="Gadugi" w:eastAsia="Times New Roman" w:hAnsi="Gadugi" w:cs="Times New Roman"/>
          <w:color w:val="153D63" w:themeColor="text2" w:themeTint="E6"/>
          <w:kern w:val="0"/>
          <w14:ligatures w14:val="none"/>
        </w:rPr>
        <w:t xml:space="preserve"> goal is to build a sustainable health system that supports healthy living, reduces disease risks, and readies the region for future health emergencies, ensuring a healthier Tobago for future generations.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9F7" w:themeFill="text2" w:themeFillTint="1A"/>
        <w:tblLook w:val="04A0" w:firstRow="1" w:lastRow="0" w:firstColumn="1" w:lastColumn="0" w:noHBand="0" w:noVBand="1"/>
      </w:tblPr>
      <w:tblGrid>
        <w:gridCol w:w="9350"/>
      </w:tblGrid>
      <w:tr w:rsidR="00B80DDD" w14:paraId="523CC3C9" w14:textId="77777777" w:rsidTr="002D1D37">
        <w:tc>
          <w:tcPr>
            <w:tcW w:w="9350" w:type="dxa"/>
            <w:shd w:val="clear" w:color="auto" w:fill="DAE9F7" w:themeFill="text2" w:themeFillTint="1A"/>
          </w:tcPr>
          <w:p w14:paraId="4340B2DB" w14:textId="77777777" w:rsidR="00B80DDD" w:rsidRPr="002D1D37" w:rsidRDefault="00B80DDD" w:rsidP="00D66CE3">
            <w:pPr>
              <w:spacing w:before="360" w:after="80"/>
              <w:outlineLvl w:val="1"/>
              <w:rPr>
                <w:rFonts w:ascii="Gadugi" w:eastAsia="Times New Roman" w:hAnsi="Gadugi" w:cs="Times New Roman"/>
                <w:b/>
                <w:bCs/>
                <w:color w:val="153D63" w:themeColor="text2" w:themeTint="E6"/>
                <w:kern w:val="0"/>
                <w14:ligatures w14:val="none"/>
              </w:rPr>
            </w:pPr>
            <w:r w:rsidRPr="002D1D37">
              <w:rPr>
                <w:rFonts w:ascii="Gadugi" w:eastAsia="Times New Roman" w:hAnsi="Gadugi" w:cs="Times New Roman"/>
                <w:b/>
                <w:bCs/>
                <w:color w:val="153D63" w:themeColor="text2" w:themeTint="E6"/>
                <w:kern w:val="0"/>
                <w14:ligatures w14:val="none"/>
              </w:rPr>
              <w:t xml:space="preserve">Primary Target. </w:t>
            </w:r>
          </w:p>
          <w:p w14:paraId="1E12CC85" w14:textId="505CB1DB" w:rsidR="00DD0AA5" w:rsidRDefault="002D1D37" w:rsidP="00D66CE3">
            <w:pPr>
              <w:spacing w:before="360" w:after="80"/>
              <w:outlineLvl w:val="1"/>
              <w:rPr>
                <w:rFonts w:ascii="Gadugi" w:eastAsia="Times New Roman" w:hAnsi="Gadugi" w:cs="Times New Roman"/>
                <w:color w:val="153D63" w:themeColor="text2" w:themeTint="E6"/>
                <w:kern w:val="0"/>
                <w14:ligatures w14:val="none"/>
              </w:rPr>
            </w:pPr>
            <w:r>
              <w:rPr>
                <w:rFonts w:ascii="Gadugi" w:eastAsia="Times New Roman" w:hAnsi="Gadugi" w:cs="Times New Roman"/>
                <w:color w:val="153D63" w:themeColor="text2" w:themeTint="E6"/>
                <w:kern w:val="0"/>
                <w14:ligatures w14:val="none"/>
              </w:rPr>
              <w:t>Improve</w:t>
            </w:r>
            <w:r w:rsidR="00DD0AA5" w:rsidRPr="00DD0AA5">
              <w:rPr>
                <w:rFonts w:ascii="Gadugi" w:eastAsia="Times New Roman" w:hAnsi="Gadugi" w:cs="Times New Roman"/>
                <w:color w:val="153D63" w:themeColor="text2" w:themeTint="E6"/>
                <w:kern w:val="0"/>
                <w14:ligatures w14:val="none"/>
              </w:rPr>
              <w:t xml:space="preserve"> community health outcomes by reducing the prevalence of non-communicable diseases</w:t>
            </w:r>
            <w:r w:rsidR="00EC355D">
              <w:rPr>
                <w:rFonts w:ascii="Gadugi" w:eastAsia="Times New Roman" w:hAnsi="Gadugi" w:cs="Times New Roman"/>
                <w:color w:val="153D63" w:themeColor="text2" w:themeTint="E6"/>
                <w:kern w:val="0"/>
                <w14:ligatures w14:val="none"/>
              </w:rPr>
              <w:t xml:space="preserve"> by 25% by 2035 and by </w:t>
            </w:r>
            <w:r>
              <w:rPr>
                <w:rFonts w:ascii="Gadugi" w:eastAsia="Times New Roman" w:hAnsi="Gadugi" w:cs="Times New Roman"/>
                <w:color w:val="153D63" w:themeColor="text2" w:themeTint="E6"/>
                <w:kern w:val="0"/>
                <w14:ligatures w14:val="none"/>
              </w:rPr>
              <w:t>50</w:t>
            </w:r>
            <w:r w:rsidR="00EC355D">
              <w:rPr>
                <w:rFonts w:ascii="Gadugi" w:eastAsia="Times New Roman" w:hAnsi="Gadugi" w:cs="Times New Roman"/>
                <w:color w:val="153D63" w:themeColor="text2" w:themeTint="E6"/>
                <w:kern w:val="0"/>
                <w14:ligatures w14:val="none"/>
              </w:rPr>
              <w:t>% by</w:t>
            </w:r>
            <w:r>
              <w:rPr>
                <w:rFonts w:ascii="Gadugi" w:eastAsia="Times New Roman" w:hAnsi="Gadugi" w:cs="Times New Roman"/>
                <w:color w:val="153D63" w:themeColor="text2" w:themeTint="E6"/>
                <w:kern w:val="0"/>
                <w14:ligatures w14:val="none"/>
              </w:rPr>
              <w:t xml:space="preserve"> 2045. </w:t>
            </w:r>
          </w:p>
        </w:tc>
      </w:tr>
    </w:tbl>
    <w:p w14:paraId="644F98E8" w14:textId="77777777" w:rsidR="00C80296" w:rsidRDefault="00C80296" w:rsidP="00D66CE3">
      <w:pPr>
        <w:spacing w:before="360" w:after="80" w:line="240" w:lineRule="auto"/>
        <w:outlineLvl w:val="1"/>
        <w:rPr>
          <w:rFonts w:ascii="Gadugi" w:eastAsia="Times New Roman" w:hAnsi="Gadugi" w:cs="Times New Roman"/>
          <w:color w:val="153D63" w:themeColor="text2" w:themeTint="E6"/>
          <w:kern w:val="0"/>
          <w14:ligatures w14:val="none"/>
        </w:rPr>
      </w:pPr>
    </w:p>
    <w:p w14:paraId="376A062D" w14:textId="379B8524" w:rsidR="00D66CE3" w:rsidRPr="00D66CE3" w:rsidRDefault="00D66CE3" w:rsidP="00D66CE3">
      <w:pPr>
        <w:spacing w:before="360" w:after="80" w:line="240" w:lineRule="auto"/>
        <w:outlineLvl w:val="1"/>
        <w:rPr>
          <w:rFonts w:ascii="Gadugi" w:eastAsia="Times New Roman" w:hAnsi="Gadugi" w:cs="Times New Roman"/>
          <w:b/>
          <w:bCs/>
          <w:color w:val="153D63" w:themeColor="text2" w:themeTint="E6"/>
          <w:kern w:val="0"/>
          <w:lang w:val="en-US"/>
          <w14:ligatures w14:val="none"/>
        </w:rPr>
      </w:pPr>
      <w:r w:rsidRPr="00D66CE3">
        <w:rPr>
          <w:rFonts w:ascii="Gadugi" w:eastAsia="Times New Roman" w:hAnsi="Gadugi" w:cs="Times New Roman"/>
          <w:b/>
          <w:bCs/>
          <w:color w:val="153D63" w:themeColor="text2" w:themeTint="E6"/>
          <w:kern w:val="0"/>
          <w:lang w:val="en-US"/>
          <w14:ligatures w14:val="none"/>
        </w:rPr>
        <w:t>1. Establish a Public Health Observatory to Guide Evidence-Based Action</w:t>
      </w:r>
    </w:p>
    <w:p w14:paraId="5343B954" w14:textId="77777777" w:rsidR="008B0C3E" w:rsidRDefault="00D66CE3" w:rsidP="008B0C3E">
      <w:pPr>
        <w:spacing w:before="240" w:after="240" w:line="240" w:lineRule="auto"/>
        <w:rPr>
          <w:rFonts w:ascii="Gadugi" w:eastAsia="Times New Roman" w:hAnsi="Gadugi" w:cs="Times New Roman"/>
          <w:color w:val="153D63" w:themeColor="text2" w:themeTint="E6"/>
          <w:kern w:val="0"/>
          <w:lang w:val="en-US"/>
          <w14:ligatures w14:val="none"/>
        </w:rPr>
      </w:pPr>
      <w:r w:rsidRPr="00D66CE3">
        <w:rPr>
          <w:rFonts w:ascii="Gadugi" w:eastAsia="Times New Roman" w:hAnsi="Gadugi" w:cs="Times New Roman"/>
          <w:color w:val="153D63" w:themeColor="text2" w:themeTint="E6"/>
          <w:kern w:val="0"/>
          <w:lang w:val="en-US"/>
          <w14:ligatures w14:val="none"/>
        </w:rPr>
        <w:t xml:space="preserve">Develop a Public Health Observatory (PHO) to integrate and </w:t>
      </w:r>
      <w:r w:rsidR="007C5047">
        <w:rPr>
          <w:rFonts w:ascii="Gadugi" w:eastAsia="Times New Roman" w:hAnsi="Gadugi" w:cs="Times New Roman"/>
          <w:color w:val="153D63" w:themeColor="text2" w:themeTint="E6"/>
          <w:kern w:val="0"/>
          <w:lang w:val="en-US"/>
          <w14:ligatures w14:val="none"/>
        </w:rPr>
        <w:t>analyze</w:t>
      </w:r>
      <w:r w:rsidRPr="00D66CE3">
        <w:rPr>
          <w:rFonts w:ascii="Gadugi" w:eastAsia="Times New Roman" w:hAnsi="Gadugi" w:cs="Times New Roman"/>
          <w:color w:val="153D63" w:themeColor="text2" w:themeTint="E6"/>
          <w:kern w:val="0"/>
          <w:lang w:val="en-US"/>
          <w14:ligatures w14:val="none"/>
        </w:rPr>
        <w:t xml:space="preserve"> data from the </w:t>
      </w:r>
      <w:r w:rsidRPr="00D66CE3">
        <w:rPr>
          <w:rFonts w:ascii="Gadugi" w:eastAsia="Times New Roman" w:hAnsi="Gadugi" w:cs="Times New Roman"/>
          <w:b/>
          <w:bCs/>
          <w:color w:val="153D63" w:themeColor="text2" w:themeTint="E6"/>
          <w:kern w:val="0"/>
          <w:lang w:val="en-US"/>
          <w14:ligatures w14:val="none"/>
        </w:rPr>
        <w:t>Office of the CMOH</w:t>
      </w:r>
      <w:r w:rsidRPr="00D66CE3">
        <w:rPr>
          <w:rFonts w:ascii="Gadugi" w:eastAsia="Times New Roman" w:hAnsi="Gadugi" w:cs="Times New Roman"/>
          <w:color w:val="153D63" w:themeColor="text2" w:themeTint="E6"/>
          <w:kern w:val="0"/>
          <w:lang w:val="en-US"/>
          <w14:ligatures w14:val="none"/>
        </w:rPr>
        <w:t xml:space="preserve">, the </w:t>
      </w:r>
      <w:r w:rsidRPr="00D66CE3">
        <w:rPr>
          <w:rFonts w:ascii="Gadugi" w:eastAsia="Times New Roman" w:hAnsi="Gadugi" w:cs="Times New Roman"/>
          <w:b/>
          <w:bCs/>
          <w:color w:val="153D63" w:themeColor="text2" w:themeTint="E6"/>
          <w:kern w:val="0"/>
          <w:lang w:val="en-US"/>
          <w14:ligatures w14:val="none"/>
        </w:rPr>
        <w:t>Public Health Inspectorate</w:t>
      </w:r>
      <w:r w:rsidRPr="00D66CE3">
        <w:rPr>
          <w:rFonts w:ascii="Gadugi" w:eastAsia="Times New Roman" w:hAnsi="Gadugi" w:cs="Times New Roman"/>
          <w:color w:val="153D63" w:themeColor="text2" w:themeTint="E6"/>
          <w:kern w:val="0"/>
          <w:lang w:val="en-US"/>
          <w14:ligatures w14:val="none"/>
        </w:rPr>
        <w:t xml:space="preserve">, and the Tobago Regional Health Authority (TRHA).   </w:t>
      </w:r>
    </w:p>
    <w:p w14:paraId="1C17C74F" w14:textId="0FDAADA1" w:rsidR="00D66CE3" w:rsidRPr="006821B3" w:rsidRDefault="006821B3" w:rsidP="008B0C3E">
      <w:pPr>
        <w:spacing w:before="240" w:after="240" w:line="240" w:lineRule="auto"/>
        <w:rPr>
          <w:rFonts w:ascii="Gadugi" w:eastAsia="Times New Roman" w:hAnsi="Gadugi" w:cs="Poppins"/>
          <w:color w:val="BF4E14" w:themeColor="accent2" w:themeShade="BF"/>
          <w:kern w:val="0"/>
          <w:sz w:val="21"/>
          <w:szCs w:val="21"/>
          <w:lang w:eastAsia="en-CA"/>
          <w14:ligatures w14:val="none"/>
        </w:rPr>
      </w:pPr>
      <w:r w:rsidRPr="006821B3">
        <w:rPr>
          <w:rFonts w:ascii="Gadugi" w:eastAsia="Times New Roman" w:hAnsi="Gadugi" w:cs="Poppins"/>
          <w:b/>
          <w:bCs/>
          <w:color w:val="BF4E14" w:themeColor="accent2" w:themeShade="BF"/>
          <w:kern w:val="0"/>
          <w:sz w:val="21"/>
          <w:szCs w:val="21"/>
          <w:lang w:eastAsia="en-CA"/>
          <w14:ligatures w14:val="none"/>
        </w:rPr>
        <w:t xml:space="preserve">Key </w:t>
      </w:r>
      <w:r w:rsidR="00D66CE3" w:rsidRPr="007C5047">
        <w:rPr>
          <w:rFonts w:ascii="Gadugi" w:eastAsia="Times New Roman" w:hAnsi="Gadugi" w:cs="Poppins"/>
          <w:b/>
          <w:bCs/>
          <w:color w:val="BF4E14" w:themeColor="accent2" w:themeShade="BF"/>
          <w:kern w:val="0"/>
          <w:sz w:val="21"/>
          <w:szCs w:val="21"/>
          <w:lang w:eastAsia="en-CA"/>
          <w14:ligatures w14:val="none"/>
        </w:rPr>
        <w:t>programmes &amp; projects.</w:t>
      </w:r>
      <w:r w:rsidR="00D66CE3">
        <w:rPr>
          <w:rFonts w:ascii="Gadugi" w:eastAsia="Times New Roman" w:hAnsi="Gadugi" w:cs="Poppins"/>
          <w:color w:val="BF4E14" w:themeColor="accent2" w:themeShade="BF"/>
          <w:kern w:val="0"/>
          <w:sz w:val="21"/>
          <w:szCs w:val="21"/>
          <w:lang w:eastAsia="en-CA"/>
          <w14:ligatures w14:val="none"/>
        </w:rPr>
        <w:t xml:space="preserve"> </w:t>
      </w:r>
    </w:p>
    <w:p w14:paraId="221F9A7F" w14:textId="77777777" w:rsidR="00953D10" w:rsidRDefault="00953D10" w:rsidP="00DE60A5">
      <w:pPr>
        <w:pStyle w:val="ListParagraph"/>
        <w:numPr>
          <w:ilvl w:val="0"/>
          <w:numId w:val="123"/>
        </w:numPr>
        <w:spacing w:before="240" w:after="240" w:line="240" w:lineRule="auto"/>
        <w:rPr>
          <w:rFonts w:ascii="Gadugi" w:eastAsia="Times New Roman" w:hAnsi="Gadugi" w:cs="Times New Roman"/>
          <w:color w:val="153D63" w:themeColor="text2" w:themeTint="E6"/>
          <w:kern w:val="0"/>
          <w:lang w:val="en-US"/>
          <w14:ligatures w14:val="none"/>
        </w:rPr>
      </w:pPr>
      <w:r>
        <w:rPr>
          <w:rFonts w:ascii="Gadugi" w:eastAsia="Times New Roman" w:hAnsi="Gadugi" w:cs="Times New Roman"/>
          <w:color w:val="153D63" w:themeColor="text2" w:themeTint="E6"/>
          <w:kern w:val="0"/>
          <w:lang w:val="en-US"/>
          <w14:ligatures w14:val="none"/>
        </w:rPr>
        <w:t>Empower the</w:t>
      </w:r>
      <w:r w:rsidR="008B0C3E" w:rsidRPr="008B0C3E">
        <w:rPr>
          <w:rFonts w:ascii="Gadugi" w:eastAsia="Times New Roman" w:hAnsi="Gadugi" w:cs="Times New Roman"/>
          <w:color w:val="153D63" w:themeColor="text2" w:themeTint="E6"/>
          <w:kern w:val="0"/>
          <w:lang w:val="en-US"/>
          <w14:ligatures w14:val="none"/>
        </w:rPr>
        <w:t xml:space="preserve"> PHO </w:t>
      </w:r>
      <w:r>
        <w:rPr>
          <w:rFonts w:ascii="Gadugi" w:eastAsia="Times New Roman" w:hAnsi="Gadugi" w:cs="Times New Roman"/>
          <w:color w:val="153D63" w:themeColor="text2" w:themeTint="E6"/>
          <w:kern w:val="0"/>
          <w:lang w:val="en-US"/>
          <w14:ligatures w14:val="none"/>
        </w:rPr>
        <w:t>to</w:t>
      </w:r>
      <w:r w:rsidR="008B0C3E" w:rsidRPr="008B0C3E">
        <w:rPr>
          <w:rFonts w:ascii="Gadugi" w:eastAsia="Times New Roman" w:hAnsi="Gadugi" w:cs="Times New Roman"/>
          <w:color w:val="153D63" w:themeColor="text2" w:themeTint="E6"/>
          <w:kern w:val="0"/>
          <w:lang w:val="en-US"/>
          <w14:ligatures w14:val="none"/>
        </w:rPr>
        <w:t xml:space="preserve"> produce routine health profiles, early-warning alerts, risk assessments, and community-level reports.   </w:t>
      </w:r>
    </w:p>
    <w:p w14:paraId="045E73EF" w14:textId="2E4EF865" w:rsidR="008B0C3E" w:rsidRPr="008B0C3E" w:rsidRDefault="00953D10" w:rsidP="00DE60A5">
      <w:pPr>
        <w:pStyle w:val="ListParagraph"/>
        <w:numPr>
          <w:ilvl w:val="0"/>
          <w:numId w:val="123"/>
        </w:numPr>
        <w:spacing w:before="240" w:after="240" w:line="240" w:lineRule="auto"/>
        <w:rPr>
          <w:rFonts w:ascii="Gadugi" w:eastAsia="Times New Roman" w:hAnsi="Gadugi" w:cs="Times New Roman"/>
          <w:color w:val="153D63" w:themeColor="text2" w:themeTint="E6"/>
          <w:kern w:val="0"/>
          <w:lang w:val="en-US"/>
          <w14:ligatures w14:val="none"/>
        </w:rPr>
      </w:pPr>
      <w:r>
        <w:rPr>
          <w:rFonts w:ascii="Gadugi" w:eastAsia="Times New Roman" w:hAnsi="Gadugi" w:cs="Times New Roman"/>
          <w:color w:val="153D63" w:themeColor="text2" w:themeTint="E6"/>
          <w:kern w:val="0"/>
          <w:lang w:val="en-US"/>
          <w14:ligatures w14:val="none"/>
        </w:rPr>
        <w:t>E</w:t>
      </w:r>
      <w:r w:rsidR="008B0C3E" w:rsidRPr="008B0C3E">
        <w:rPr>
          <w:rFonts w:ascii="Gadugi" w:eastAsia="Times New Roman" w:hAnsi="Gadugi" w:cs="Times New Roman"/>
          <w:color w:val="153D63" w:themeColor="text2" w:themeTint="E6"/>
          <w:kern w:val="0"/>
          <w:lang w:val="en-US"/>
          <w14:ligatures w14:val="none"/>
        </w:rPr>
        <w:t xml:space="preserve">nsure accurate, timely, population-level data </w:t>
      </w:r>
      <w:r w:rsidR="00B64DDF">
        <w:rPr>
          <w:rFonts w:ascii="Gadugi" w:eastAsia="Times New Roman" w:hAnsi="Gadugi" w:cs="Times New Roman"/>
          <w:color w:val="153D63" w:themeColor="text2" w:themeTint="E6"/>
          <w:kern w:val="0"/>
          <w:lang w:val="en-US"/>
          <w14:ligatures w14:val="none"/>
        </w:rPr>
        <w:t xml:space="preserve">to </w:t>
      </w:r>
      <w:r w:rsidR="008B0C3E" w:rsidRPr="008B0C3E">
        <w:rPr>
          <w:rFonts w:ascii="Gadugi" w:eastAsia="Times New Roman" w:hAnsi="Gadugi" w:cs="Times New Roman"/>
          <w:color w:val="153D63" w:themeColor="text2" w:themeTint="E6"/>
          <w:kern w:val="0"/>
          <w:lang w:val="en-US"/>
          <w14:ligatures w14:val="none"/>
        </w:rPr>
        <w:t>shape public health decisions, programme designs, and resource allocations.</w:t>
      </w:r>
    </w:p>
    <w:p w14:paraId="1D5D8661" w14:textId="77777777" w:rsidR="00D66CE3" w:rsidRPr="00D66CE3" w:rsidRDefault="00D66CE3" w:rsidP="00D66CE3">
      <w:pPr>
        <w:spacing w:before="360" w:after="80" w:line="240" w:lineRule="auto"/>
        <w:outlineLvl w:val="1"/>
        <w:rPr>
          <w:rFonts w:ascii="Gadugi" w:eastAsia="Times New Roman" w:hAnsi="Gadugi" w:cs="Times New Roman"/>
          <w:b/>
          <w:bCs/>
          <w:color w:val="153D63" w:themeColor="text2" w:themeTint="E6"/>
          <w:kern w:val="0"/>
          <w:lang w:val="en-US"/>
          <w14:ligatures w14:val="none"/>
        </w:rPr>
      </w:pPr>
      <w:r w:rsidRPr="00D66CE3">
        <w:rPr>
          <w:rFonts w:ascii="Gadugi" w:eastAsia="Times New Roman" w:hAnsi="Gadugi" w:cs="Times New Roman"/>
          <w:b/>
          <w:bCs/>
          <w:color w:val="153D63" w:themeColor="text2" w:themeTint="E6"/>
          <w:kern w:val="0"/>
          <w:lang w:val="en-US"/>
          <w14:ligatures w14:val="none"/>
        </w:rPr>
        <w:t>2. Strengthen Disease Prevention, Surveillance, and Health Promotion Through the CMOH Office</w:t>
      </w:r>
    </w:p>
    <w:p w14:paraId="45155966" w14:textId="77777777" w:rsidR="00646D52" w:rsidRDefault="00D66CE3" w:rsidP="00646D52">
      <w:pPr>
        <w:spacing w:before="240" w:after="240" w:line="240" w:lineRule="auto"/>
        <w:rPr>
          <w:rFonts w:ascii="Gadugi" w:eastAsia="Times New Roman" w:hAnsi="Gadugi" w:cs="Times New Roman"/>
          <w:color w:val="153D63" w:themeColor="text2" w:themeTint="E6"/>
          <w:kern w:val="0"/>
          <w:lang w:val="en-US"/>
          <w14:ligatures w14:val="none"/>
        </w:rPr>
      </w:pPr>
      <w:r w:rsidRPr="00D66CE3">
        <w:rPr>
          <w:rFonts w:ascii="Gadugi" w:eastAsia="Times New Roman" w:hAnsi="Gadugi" w:cs="Times New Roman"/>
          <w:color w:val="153D63" w:themeColor="text2" w:themeTint="E6"/>
          <w:kern w:val="0"/>
          <w:lang w:val="en-US"/>
          <w14:ligatures w14:val="none"/>
        </w:rPr>
        <w:t xml:space="preserve">Enhance the core public health functions of the </w:t>
      </w:r>
      <w:r w:rsidRPr="00D66CE3">
        <w:rPr>
          <w:rFonts w:ascii="Gadugi" w:eastAsia="Times New Roman" w:hAnsi="Gadugi" w:cs="Times New Roman"/>
          <w:b/>
          <w:bCs/>
          <w:color w:val="153D63" w:themeColor="text2" w:themeTint="E6"/>
          <w:kern w:val="0"/>
          <w:lang w:val="en-US"/>
          <w14:ligatures w14:val="none"/>
        </w:rPr>
        <w:t>CMOH office</w:t>
      </w:r>
      <w:r w:rsidRPr="00D66CE3">
        <w:rPr>
          <w:rFonts w:ascii="Gadugi" w:eastAsia="Times New Roman" w:hAnsi="Gadugi" w:cs="Times New Roman"/>
          <w:color w:val="153D63" w:themeColor="text2" w:themeTint="E6"/>
          <w:kern w:val="0"/>
          <w:lang w:val="en-US"/>
          <w14:ligatures w14:val="none"/>
        </w:rPr>
        <w:t xml:space="preserve"> by expanding epidemiological surveillance, improving vaccination and screening uptake, and increasing community health education.   </w:t>
      </w:r>
    </w:p>
    <w:p w14:paraId="10C1269D" w14:textId="39C13B86" w:rsidR="00D66CE3" w:rsidRPr="006821B3" w:rsidRDefault="006821B3" w:rsidP="00646D52">
      <w:pPr>
        <w:spacing w:before="240" w:after="240" w:line="240" w:lineRule="auto"/>
        <w:rPr>
          <w:rFonts w:ascii="Gadugi" w:eastAsia="Times New Roman" w:hAnsi="Gadugi" w:cs="Poppins"/>
          <w:color w:val="BF4E14" w:themeColor="accent2" w:themeShade="BF"/>
          <w:kern w:val="0"/>
          <w:sz w:val="21"/>
          <w:szCs w:val="21"/>
          <w:lang w:eastAsia="en-CA"/>
          <w14:ligatures w14:val="none"/>
        </w:rPr>
      </w:pPr>
      <w:r w:rsidRPr="006821B3">
        <w:rPr>
          <w:rFonts w:ascii="Gadugi" w:eastAsia="Times New Roman" w:hAnsi="Gadugi" w:cs="Poppins"/>
          <w:b/>
          <w:bCs/>
          <w:color w:val="BF4E14" w:themeColor="accent2" w:themeShade="BF"/>
          <w:kern w:val="0"/>
          <w:sz w:val="21"/>
          <w:szCs w:val="21"/>
          <w:lang w:eastAsia="en-CA"/>
          <w14:ligatures w14:val="none"/>
        </w:rPr>
        <w:t xml:space="preserve">Key </w:t>
      </w:r>
      <w:r w:rsidR="00D66CE3" w:rsidRPr="007C5047">
        <w:rPr>
          <w:rFonts w:ascii="Gadugi" w:eastAsia="Times New Roman" w:hAnsi="Gadugi" w:cs="Poppins"/>
          <w:b/>
          <w:bCs/>
          <w:color w:val="BF4E14" w:themeColor="accent2" w:themeShade="BF"/>
          <w:kern w:val="0"/>
          <w:sz w:val="21"/>
          <w:szCs w:val="21"/>
          <w:lang w:eastAsia="en-CA"/>
          <w14:ligatures w14:val="none"/>
        </w:rPr>
        <w:t>programmes &amp; projects.</w:t>
      </w:r>
      <w:r w:rsidR="00D66CE3">
        <w:rPr>
          <w:rFonts w:ascii="Gadugi" w:eastAsia="Times New Roman" w:hAnsi="Gadugi" w:cs="Poppins"/>
          <w:color w:val="BF4E14" w:themeColor="accent2" w:themeShade="BF"/>
          <w:kern w:val="0"/>
          <w:sz w:val="21"/>
          <w:szCs w:val="21"/>
          <w:lang w:eastAsia="en-CA"/>
          <w14:ligatures w14:val="none"/>
        </w:rPr>
        <w:t xml:space="preserve"> </w:t>
      </w:r>
    </w:p>
    <w:p w14:paraId="5549A606" w14:textId="77777777" w:rsidR="00E30F99" w:rsidRDefault="00E30F99" w:rsidP="00DE60A5">
      <w:pPr>
        <w:pStyle w:val="ListParagraph"/>
        <w:numPr>
          <w:ilvl w:val="0"/>
          <w:numId w:val="132"/>
        </w:numPr>
        <w:spacing w:before="240" w:after="240" w:line="240" w:lineRule="auto"/>
        <w:rPr>
          <w:rFonts w:ascii="Gadugi" w:eastAsia="Times New Roman" w:hAnsi="Gadugi" w:cs="Times New Roman"/>
          <w:color w:val="153D63" w:themeColor="text2" w:themeTint="E6"/>
          <w:kern w:val="0"/>
          <w:lang w:val="en-US"/>
          <w14:ligatures w14:val="none"/>
        </w:rPr>
      </w:pPr>
      <w:r>
        <w:rPr>
          <w:rFonts w:ascii="Gadugi" w:eastAsia="Times New Roman" w:hAnsi="Gadugi" w:cs="Times New Roman"/>
          <w:color w:val="153D63" w:themeColor="text2" w:themeTint="E6"/>
          <w:kern w:val="0"/>
          <w:lang w:val="en-US"/>
          <w14:ligatures w14:val="none"/>
        </w:rPr>
        <w:t>Provide</w:t>
      </w:r>
      <w:r w:rsidR="00646D52" w:rsidRPr="00646D52">
        <w:rPr>
          <w:rFonts w:ascii="Gadugi" w:eastAsia="Times New Roman" w:hAnsi="Gadugi" w:cs="Times New Roman"/>
          <w:color w:val="153D63" w:themeColor="text2" w:themeTint="E6"/>
          <w:kern w:val="0"/>
          <w:lang w:val="en-US"/>
          <w14:ligatures w14:val="none"/>
        </w:rPr>
        <w:t xml:space="preserve"> continuous monitoring for communicable diseases, rapid-response capacity for outbreaks, and targeted campaigns to reduce non-communicable diseases.</w:t>
      </w:r>
    </w:p>
    <w:p w14:paraId="3A649E4B" w14:textId="1B242532" w:rsidR="00646D52" w:rsidRPr="00646D52" w:rsidRDefault="00E30F99" w:rsidP="00DE60A5">
      <w:pPr>
        <w:pStyle w:val="ListParagraph"/>
        <w:numPr>
          <w:ilvl w:val="0"/>
          <w:numId w:val="132"/>
        </w:numPr>
        <w:spacing w:before="240" w:after="240" w:line="240" w:lineRule="auto"/>
        <w:rPr>
          <w:rFonts w:ascii="Gadugi" w:eastAsia="Times New Roman" w:hAnsi="Gadugi" w:cs="Times New Roman"/>
          <w:color w:val="153D63" w:themeColor="text2" w:themeTint="E6"/>
          <w:kern w:val="0"/>
          <w:lang w:val="en-US"/>
          <w14:ligatures w14:val="none"/>
        </w:rPr>
      </w:pPr>
      <w:r>
        <w:rPr>
          <w:rFonts w:ascii="Gadugi" w:eastAsia="Times New Roman" w:hAnsi="Gadugi" w:cs="Times New Roman"/>
          <w:color w:val="153D63" w:themeColor="text2" w:themeTint="E6"/>
          <w:kern w:val="0"/>
          <w:lang w:val="en-US"/>
          <w14:ligatures w14:val="none"/>
        </w:rPr>
        <w:t>Implement s</w:t>
      </w:r>
      <w:r w:rsidR="00646D52" w:rsidRPr="00646D52">
        <w:rPr>
          <w:rFonts w:ascii="Gadugi" w:eastAsia="Times New Roman" w:hAnsi="Gadugi" w:cs="Times New Roman"/>
          <w:color w:val="153D63" w:themeColor="text2" w:themeTint="E6"/>
          <w:kern w:val="0"/>
          <w:lang w:val="en-US"/>
          <w14:ligatures w14:val="none"/>
        </w:rPr>
        <w:t xml:space="preserve">tronger prevention and education programmes </w:t>
      </w:r>
      <w:r>
        <w:rPr>
          <w:rFonts w:ascii="Gadugi" w:eastAsia="Times New Roman" w:hAnsi="Gadugi" w:cs="Times New Roman"/>
          <w:color w:val="153D63" w:themeColor="text2" w:themeTint="E6"/>
          <w:kern w:val="0"/>
          <w:lang w:val="en-US"/>
          <w14:ligatures w14:val="none"/>
        </w:rPr>
        <w:t xml:space="preserve">to </w:t>
      </w:r>
      <w:r w:rsidR="00646D52" w:rsidRPr="00646D52">
        <w:rPr>
          <w:rFonts w:ascii="Gadugi" w:eastAsia="Times New Roman" w:hAnsi="Gadugi" w:cs="Times New Roman"/>
          <w:color w:val="153D63" w:themeColor="text2" w:themeTint="E6"/>
          <w:kern w:val="0"/>
          <w:lang w:val="en-US"/>
          <w14:ligatures w14:val="none"/>
        </w:rPr>
        <w:t>help residents adopt healthier lifestyles and reduce the need for clinical interventions.</w:t>
      </w:r>
    </w:p>
    <w:p w14:paraId="4F1DC37F" w14:textId="77777777" w:rsidR="00D66CE3" w:rsidRPr="007A6A88" w:rsidRDefault="00D66CE3" w:rsidP="00D66CE3">
      <w:pPr>
        <w:spacing w:after="0" w:line="240" w:lineRule="auto"/>
        <w:rPr>
          <w:rFonts w:ascii="Times New Roman" w:eastAsia="Times New Roman" w:hAnsi="Times New Roman" w:cs="Times New Roman"/>
          <w:kern w:val="0"/>
          <w:sz w:val="24"/>
          <w:szCs w:val="24"/>
          <w:lang w:val="en-US"/>
          <w14:ligatures w14:val="none"/>
        </w:rPr>
      </w:pPr>
    </w:p>
    <w:p w14:paraId="0D8AA968" w14:textId="77777777" w:rsidR="00D66CE3" w:rsidRPr="00D66CE3" w:rsidRDefault="00D66CE3" w:rsidP="00D66CE3">
      <w:pPr>
        <w:spacing w:before="360" w:after="80" w:line="240" w:lineRule="auto"/>
        <w:outlineLvl w:val="1"/>
        <w:rPr>
          <w:rFonts w:ascii="Gadugi" w:eastAsia="Times New Roman" w:hAnsi="Gadugi" w:cs="Times New Roman"/>
          <w:b/>
          <w:bCs/>
          <w:color w:val="153D63" w:themeColor="text2" w:themeTint="E6"/>
          <w:kern w:val="0"/>
          <w:lang w:val="en-US"/>
          <w14:ligatures w14:val="none"/>
        </w:rPr>
      </w:pPr>
      <w:r w:rsidRPr="00D66CE3">
        <w:rPr>
          <w:rFonts w:ascii="Gadugi" w:eastAsia="Times New Roman" w:hAnsi="Gadugi" w:cs="Times New Roman"/>
          <w:b/>
          <w:bCs/>
          <w:color w:val="153D63" w:themeColor="text2" w:themeTint="E6"/>
          <w:kern w:val="0"/>
          <w:lang w:val="en-US"/>
          <w14:ligatures w14:val="none"/>
        </w:rPr>
        <w:t>3. Improve Environmental Health and Safety Through a Modern Public Health Inspectorate</w:t>
      </w:r>
    </w:p>
    <w:p w14:paraId="70FA5685" w14:textId="77777777" w:rsidR="00F66C2A" w:rsidRDefault="00D66CE3" w:rsidP="002061A2">
      <w:pPr>
        <w:spacing w:before="240" w:after="240" w:line="240" w:lineRule="auto"/>
        <w:rPr>
          <w:rFonts w:ascii="Gadugi" w:eastAsia="Times New Roman" w:hAnsi="Gadugi" w:cs="Times New Roman"/>
          <w:color w:val="153D63" w:themeColor="text2" w:themeTint="E6"/>
          <w:kern w:val="0"/>
          <w:lang w:val="en-US"/>
          <w14:ligatures w14:val="none"/>
        </w:rPr>
      </w:pPr>
      <w:r w:rsidRPr="00D66CE3">
        <w:rPr>
          <w:rFonts w:ascii="Gadugi" w:eastAsia="Times New Roman" w:hAnsi="Gadugi" w:cs="Times New Roman"/>
          <w:color w:val="153D63" w:themeColor="text2" w:themeTint="E6"/>
          <w:kern w:val="0"/>
          <w:lang w:val="en-US"/>
          <w14:ligatures w14:val="none"/>
        </w:rPr>
        <w:t xml:space="preserve">Strengthen the </w:t>
      </w:r>
      <w:r w:rsidRPr="00D66CE3">
        <w:rPr>
          <w:rFonts w:ascii="Gadugi" w:eastAsia="Times New Roman" w:hAnsi="Gadugi" w:cs="Times New Roman"/>
          <w:b/>
          <w:bCs/>
          <w:color w:val="153D63" w:themeColor="text2" w:themeTint="E6"/>
          <w:kern w:val="0"/>
          <w:lang w:val="en-US"/>
          <w14:ligatures w14:val="none"/>
        </w:rPr>
        <w:t>Public Health Inspectorate</w:t>
      </w:r>
      <w:r w:rsidRPr="00D66CE3">
        <w:rPr>
          <w:rFonts w:ascii="Gadugi" w:eastAsia="Times New Roman" w:hAnsi="Gadugi" w:cs="Times New Roman"/>
          <w:color w:val="153D63" w:themeColor="text2" w:themeTint="E6"/>
          <w:kern w:val="0"/>
          <w:lang w:val="en-US"/>
          <w14:ligatures w14:val="none"/>
        </w:rPr>
        <w:t xml:space="preserve"> to ensure safer environments, including effective waste management, food safety, water quality monitoring, building sanitation, and vector control.   </w:t>
      </w:r>
    </w:p>
    <w:p w14:paraId="08172F76" w14:textId="64000CDD" w:rsidR="00D66CE3" w:rsidRPr="006821B3" w:rsidRDefault="006821B3" w:rsidP="002061A2">
      <w:pPr>
        <w:spacing w:before="240" w:after="240" w:line="240" w:lineRule="auto"/>
        <w:rPr>
          <w:rFonts w:ascii="Gadugi" w:eastAsia="Times New Roman" w:hAnsi="Gadugi" w:cs="Poppins"/>
          <w:color w:val="BF4E14" w:themeColor="accent2" w:themeShade="BF"/>
          <w:kern w:val="0"/>
          <w:sz w:val="21"/>
          <w:szCs w:val="21"/>
          <w:lang w:eastAsia="en-CA"/>
          <w14:ligatures w14:val="none"/>
        </w:rPr>
      </w:pPr>
      <w:r w:rsidRPr="006821B3">
        <w:rPr>
          <w:rFonts w:ascii="Gadugi" w:eastAsia="Times New Roman" w:hAnsi="Gadugi" w:cs="Poppins"/>
          <w:b/>
          <w:bCs/>
          <w:color w:val="BF4E14" w:themeColor="accent2" w:themeShade="BF"/>
          <w:kern w:val="0"/>
          <w:sz w:val="21"/>
          <w:szCs w:val="21"/>
          <w:lang w:eastAsia="en-CA"/>
          <w14:ligatures w14:val="none"/>
        </w:rPr>
        <w:t xml:space="preserve">Key </w:t>
      </w:r>
      <w:r w:rsidR="00D66CE3" w:rsidRPr="002A5BF0">
        <w:rPr>
          <w:rFonts w:ascii="Gadugi" w:eastAsia="Times New Roman" w:hAnsi="Gadugi" w:cs="Poppins"/>
          <w:b/>
          <w:bCs/>
          <w:color w:val="BF4E14" w:themeColor="accent2" w:themeShade="BF"/>
          <w:kern w:val="0"/>
          <w:sz w:val="21"/>
          <w:szCs w:val="21"/>
          <w:lang w:eastAsia="en-CA"/>
          <w14:ligatures w14:val="none"/>
        </w:rPr>
        <w:t>programmes &amp; projects.</w:t>
      </w:r>
      <w:r w:rsidR="00D66CE3">
        <w:rPr>
          <w:rFonts w:ascii="Gadugi" w:eastAsia="Times New Roman" w:hAnsi="Gadugi" w:cs="Poppins"/>
          <w:color w:val="BF4E14" w:themeColor="accent2" w:themeShade="BF"/>
          <w:kern w:val="0"/>
          <w:sz w:val="21"/>
          <w:szCs w:val="21"/>
          <w:lang w:eastAsia="en-CA"/>
          <w14:ligatures w14:val="none"/>
        </w:rPr>
        <w:t xml:space="preserve"> </w:t>
      </w:r>
    </w:p>
    <w:p w14:paraId="0AB74A06" w14:textId="77777777" w:rsidR="00FC172E" w:rsidRDefault="00C614D7" w:rsidP="00DE60A5">
      <w:pPr>
        <w:pStyle w:val="ListParagraph"/>
        <w:numPr>
          <w:ilvl w:val="0"/>
          <w:numId w:val="133"/>
        </w:numPr>
        <w:spacing w:before="240" w:after="240" w:line="240" w:lineRule="auto"/>
        <w:rPr>
          <w:rFonts w:ascii="Gadugi" w:eastAsia="Times New Roman" w:hAnsi="Gadugi" w:cs="Times New Roman"/>
          <w:color w:val="153D63" w:themeColor="text2" w:themeTint="E6"/>
          <w:kern w:val="0"/>
          <w:lang w:val="en-US"/>
          <w14:ligatures w14:val="none"/>
        </w:rPr>
      </w:pPr>
      <w:r>
        <w:rPr>
          <w:rFonts w:ascii="Gadugi" w:eastAsia="Times New Roman" w:hAnsi="Gadugi" w:cs="Times New Roman"/>
          <w:color w:val="153D63" w:themeColor="text2" w:themeTint="E6"/>
          <w:kern w:val="0"/>
          <w:lang w:val="en-US"/>
          <w14:ligatures w14:val="none"/>
        </w:rPr>
        <w:t>Update</w:t>
      </w:r>
      <w:r w:rsidRPr="00C614D7">
        <w:rPr>
          <w:rFonts w:ascii="Gadugi" w:eastAsia="Times New Roman" w:hAnsi="Gadugi" w:cs="Times New Roman"/>
          <w:color w:val="153D63" w:themeColor="text2" w:themeTint="E6"/>
          <w:kern w:val="0"/>
          <w:lang w:val="en-US"/>
          <w14:ligatures w14:val="none"/>
        </w:rPr>
        <w:t xml:space="preserve"> inspection protocols, </w:t>
      </w:r>
      <w:r>
        <w:rPr>
          <w:rFonts w:ascii="Gadugi" w:eastAsia="Times New Roman" w:hAnsi="Gadugi" w:cs="Times New Roman"/>
          <w:color w:val="153D63" w:themeColor="text2" w:themeTint="E6"/>
          <w:kern w:val="0"/>
          <w:lang w:val="en-US"/>
          <w14:ligatures w14:val="none"/>
        </w:rPr>
        <w:t>improve</w:t>
      </w:r>
      <w:r w:rsidRPr="00C614D7">
        <w:rPr>
          <w:rFonts w:ascii="Gadugi" w:eastAsia="Times New Roman" w:hAnsi="Gadugi" w:cs="Times New Roman"/>
          <w:color w:val="153D63" w:themeColor="text2" w:themeTint="E6"/>
          <w:kern w:val="0"/>
          <w:lang w:val="en-US"/>
          <w14:ligatures w14:val="none"/>
        </w:rPr>
        <w:t xml:space="preserve"> enforcement capacity, and public education on sanitation and environmental hazards.   </w:t>
      </w:r>
    </w:p>
    <w:p w14:paraId="7FCEC5FF" w14:textId="77777777" w:rsidR="00EC248B" w:rsidRPr="00EC248B" w:rsidRDefault="00FC172E" w:rsidP="00DE60A5">
      <w:pPr>
        <w:pStyle w:val="ListParagraph"/>
        <w:numPr>
          <w:ilvl w:val="0"/>
          <w:numId w:val="133"/>
        </w:numPr>
        <w:spacing w:before="240" w:after="240" w:line="240" w:lineRule="auto"/>
        <w:rPr>
          <w:rFonts w:ascii="Gadugi" w:eastAsia="Times New Roman" w:hAnsi="Gadugi" w:cs="Poppins"/>
          <w:color w:val="BF4E14" w:themeColor="accent2" w:themeShade="BF"/>
          <w:kern w:val="0"/>
          <w:sz w:val="21"/>
          <w:szCs w:val="21"/>
          <w:lang w:eastAsia="en-CA"/>
          <w14:ligatures w14:val="none"/>
        </w:rPr>
      </w:pPr>
      <w:r>
        <w:rPr>
          <w:rFonts w:ascii="Gadugi" w:eastAsia="Times New Roman" w:hAnsi="Gadugi" w:cs="Times New Roman"/>
          <w:color w:val="153D63" w:themeColor="text2" w:themeTint="E6"/>
          <w:kern w:val="0"/>
          <w:lang w:val="en-US"/>
          <w14:ligatures w14:val="none"/>
        </w:rPr>
        <w:t>Develop a strong</w:t>
      </w:r>
      <w:r w:rsidR="00C614D7" w:rsidRPr="00C614D7">
        <w:rPr>
          <w:rFonts w:ascii="Gadugi" w:eastAsia="Times New Roman" w:hAnsi="Gadugi" w:cs="Times New Roman"/>
          <w:color w:val="153D63" w:themeColor="text2" w:themeTint="E6"/>
          <w:kern w:val="0"/>
          <w:lang w:val="en-US"/>
          <w14:ligatures w14:val="none"/>
        </w:rPr>
        <w:t xml:space="preserve"> Inspectorate </w:t>
      </w:r>
      <w:r>
        <w:rPr>
          <w:rFonts w:ascii="Gadugi" w:eastAsia="Times New Roman" w:hAnsi="Gadugi" w:cs="Times New Roman"/>
          <w:color w:val="153D63" w:themeColor="text2" w:themeTint="E6"/>
          <w:kern w:val="0"/>
          <w:lang w:val="en-US"/>
          <w14:ligatures w14:val="none"/>
        </w:rPr>
        <w:t xml:space="preserve">that </w:t>
      </w:r>
      <w:r w:rsidR="00C614D7" w:rsidRPr="00C614D7">
        <w:rPr>
          <w:rFonts w:ascii="Gadugi" w:eastAsia="Times New Roman" w:hAnsi="Gadugi" w:cs="Times New Roman"/>
          <w:color w:val="153D63" w:themeColor="text2" w:themeTint="E6"/>
          <w:kern w:val="0"/>
          <w:lang w:val="en-US"/>
          <w14:ligatures w14:val="none"/>
        </w:rPr>
        <w:t>will protect communities from preventable illnes</w:t>
      </w:r>
      <w:r w:rsidR="00EC248B">
        <w:rPr>
          <w:rFonts w:ascii="Gadugi" w:eastAsia="Times New Roman" w:hAnsi="Gadugi" w:cs="Times New Roman"/>
          <w:color w:val="153D63" w:themeColor="text2" w:themeTint="E6"/>
          <w:kern w:val="0"/>
          <w:lang w:val="en-US"/>
          <w14:ligatures w14:val="none"/>
        </w:rPr>
        <w:t xml:space="preserve">s. </w:t>
      </w:r>
    </w:p>
    <w:p w14:paraId="0CA3E569" w14:textId="77777777" w:rsidR="00D66CE3" w:rsidRPr="007A6A88" w:rsidRDefault="00D66CE3" w:rsidP="00D66CE3">
      <w:pPr>
        <w:spacing w:after="0" w:line="240" w:lineRule="auto"/>
        <w:rPr>
          <w:rFonts w:ascii="Times New Roman" w:eastAsia="Times New Roman" w:hAnsi="Times New Roman" w:cs="Times New Roman"/>
          <w:kern w:val="0"/>
          <w:sz w:val="24"/>
          <w:szCs w:val="24"/>
          <w:lang w:val="en-US"/>
          <w14:ligatures w14:val="none"/>
        </w:rPr>
      </w:pPr>
    </w:p>
    <w:p w14:paraId="69BB92DD" w14:textId="77777777" w:rsidR="00D66CE3" w:rsidRPr="00D66CE3" w:rsidRDefault="00D66CE3" w:rsidP="00D66CE3">
      <w:pPr>
        <w:spacing w:before="360" w:after="80" w:line="240" w:lineRule="auto"/>
        <w:outlineLvl w:val="1"/>
        <w:rPr>
          <w:rFonts w:ascii="Gadugi" w:eastAsia="Times New Roman" w:hAnsi="Gadugi" w:cs="Times New Roman"/>
          <w:b/>
          <w:bCs/>
          <w:color w:val="153D63" w:themeColor="text2" w:themeTint="E6"/>
          <w:kern w:val="0"/>
          <w:lang w:val="en-US"/>
          <w14:ligatures w14:val="none"/>
        </w:rPr>
      </w:pPr>
      <w:r w:rsidRPr="00D66CE3">
        <w:rPr>
          <w:rFonts w:ascii="Gadugi" w:eastAsia="Times New Roman" w:hAnsi="Gadugi" w:cs="Times New Roman"/>
          <w:b/>
          <w:bCs/>
          <w:color w:val="153D63" w:themeColor="text2" w:themeTint="E6"/>
          <w:kern w:val="0"/>
          <w:lang w:val="en-US"/>
          <w14:ligatures w14:val="none"/>
        </w:rPr>
        <w:t>4. Integrate Public Health Functions Across Agencies for Holistic Community Well-Being</w:t>
      </w:r>
    </w:p>
    <w:p w14:paraId="60079FFE" w14:textId="77777777" w:rsidR="002A5BF0" w:rsidRDefault="00D66CE3" w:rsidP="002A5BF0">
      <w:pPr>
        <w:spacing w:before="240" w:after="240" w:line="240" w:lineRule="auto"/>
        <w:rPr>
          <w:rFonts w:ascii="Gadugi" w:eastAsia="Times New Roman" w:hAnsi="Gadugi" w:cs="Times New Roman"/>
          <w:color w:val="153D63" w:themeColor="text2" w:themeTint="E6"/>
          <w:kern w:val="0"/>
          <w:lang w:val="en-US"/>
          <w14:ligatures w14:val="none"/>
        </w:rPr>
      </w:pPr>
      <w:r w:rsidRPr="00D66CE3">
        <w:rPr>
          <w:rFonts w:ascii="Gadugi" w:eastAsia="Times New Roman" w:hAnsi="Gadugi" w:cs="Times New Roman"/>
          <w:color w:val="153D63" w:themeColor="text2" w:themeTint="E6"/>
          <w:kern w:val="0"/>
          <w:lang w:val="en-US"/>
          <w14:ligatures w14:val="none"/>
        </w:rPr>
        <w:t xml:space="preserve">Build a coordinated approach by aligning the work of the </w:t>
      </w:r>
      <w:r w:rsidRPr="00D66CE3">
        <w:rPr>
          <w:rFonts w:ascii="Gadugi" w:eastAsia="Times New Roman" w:hAnsi="Gadugi" w:cs="Times New Roman"/>
          <w:b/>
          <w:bCs/>
          <w:color w:val="153D63" w:themeColor="text2" w:themeTint="E6"/>
          <w:kern w:val="0"/>
          <w:lang w:val="en-US"/>
          <w14:ligatures w14:val="none"/>
        </w:rPr>
        <w:t>CMOH office</w:t>
      </w:r>
      <w:r w:rsidRPr="00D66CE3">
        <w:rPr>
          <w:rFonts w:ascii="Gadugi" w:eastAsia="Times New Roman" w:hAnsi="Gadugi" w:cs="Times New Roman"/>
          <w:color w:val="153D63" w:themeColor="text2" w:themeTint="E6"/>
          <w:kern w:val="0"/>
          <w:lang w:val="en-US"/>
          <w14:ligatures w14:val="none"/>
        </w:rPr>
        <w:t xml:space="preserve">, the </w:t>
      </w:r>
      <w:r w:rsidRPr="00D66CE3">
        <w:rPr>
          <w:rFonts w:ascii="Gadugi" w:eastAsia="Times New Roman" w:hAnsi="Gadugi" w:cs="Times New Roman"/>
          <w:b/>
          <w:bCs/>
          <w:color w:val="153D63" w:themeColor="text2" w:themeTint="E6"/>
          <w:kern w:val="0"/>
          <w:lang w:val="en-US"/>
          <w14:ligatures w14:val="none"/>
        </w:rPr>
        <w:t>Public Health Inspectorate</w:t>
      </w:r>
      <w:r w:rsidRPr="00D66CE3">
        <w:rPr>
          <w:rFonts w:ascii="Gadugi" w:eastAsia="Times New Roman" w:hAnsi="Gadugi" w:cs="Times New Roman"/>
          <w:color w:val="153D63" w:themeColor="text2" w:themeTint="E6"/>
          <w:kern w:val="0"/>
          <w:lang w:val="en-US"/>
          <w14:ligatures w14:val="none"/>
        </w:rPr>
        <w:t xml:space="preserve">, the </w:t>
      </w:r>
      <w:r w:rsidRPr="00D66CE3">
        <w:rPr>
          <w:rFonts w:ascii="Gadugi" w:eastAsia="Times New Roman" w:hAnsi="Gadugi" w:cs="Times New Roman"/>
          <w:b/>
          <w:bCs/>
          <w:color w:val="153D63" w:themeColor="text2" w:themeTint="E6"/>
          <w:kern w:val="0"/>
          <w:lang w:val="en-US"/>
          <w14:ligatures w14:val="none"/>
        </w:rPr>
        <w:t>TRHA</w:t>
      </w:r>
      <w:r w:rsidRPr="00D66CE3">
        <w:rPr>
          <w:rFonts w:ascii="Gadugi" w:eastAsia="Times New Roman" w:hAnsi="Gadugi" w:cs="Times New Roman"/>
          <w:color w:val="153D63" w:themeColor="text2" w:themeTint="E6"/>
          <w:kern w:val="0"/>
          <w:lang w:val="en-US"/>
          <w14:ligatures w14:val="none"/>
        </w:rPr>
        <w:t xml:space="preserve">, and other government departments (such as education, environment, disaster management, and social protection).  </w:t>
      </w:r>
    </w:p>
    <w:p w14:paraId="38917F79" w14:textId="37A56B06" w:rsidR="00D66CE3" w:rsidRPr="006821B3" w:rsidRDefault="006821B3" w:rsidP="002A5BF0">
      <w:pPr>
        <w:spacing w:before="240" w:after="240" w:line="240" w:lineRule="auto"/>
        <w:rPr>
          <w:rFonts w:ascii="Gadugi" w:eastAsia="Times New Roman" w:hAnsi="Gadugi" w:cs="Poppins"/>
          <w:color w:val="BF4E14" w:themeColor="accent2" w:themeShade="BF"/>
          <w:kern w:val="0"/>
          <w:sz w:val="21"/>
          <w:szCs w:val="21"/>
          <w:lang w:eastAsia="en-CA"/>
          <w14:ligatures w14:val="none"/>
        </w:rPr>
      </w:pPr>
      <w:r w:rsidRPr="006821B3">
        <w:rPr>
          <w:rFonts w:ascii="Gadugi" w:eastAsia="Times New Roman" w:hAnsi="Gadugi" w:cs="Poppins"/>
          <w:b/>
          <w:bCs/>
          <w:color w:val="BF4E14" w:themeColor="accent2" w:themeShade="BF"/>
          <w:kern w:val="0"/>
          <w:sz w:val="21"/>
          <w:szCs w:val="21"/>
          <w:lang w:eastAsia="en-CA"/>
          <w14:ligatures w14:val="none"/>
        </w:rPr>
        <w:t xml:space="preserve">Key </w:t>
      </w:r>
      <w:r w:rsidR="00D66CE3">
        <w:rPr>
          <w:rFonts w:ascii="Gadugi" w:eastAsia="Times New Roman" w:hAnsi="Gadugi" w:cs="Poppins"/>
          <w:color w:val="BF4E14" w:themeColor="accent2" w:themeShade="BF"/>
          <w:kern w:val="0"/>
          <w:sz w:val="21"/>
          <w:szCs w:val="21"/>
          <w:lang w:eastAsia="en-CA"/>
          <w14:ligatures w14:val="none"/>
        </w:rPr>
        <w:t>p</w:t>
      </w:r>
      <w:r w:rsidR="00D66CE3" w:rsidRPr="006821B3">
        <w:rPr>
          <w:rFonts w:ascii="Gadugi" w:eastAsia="Times New Roman" w:hAnsi="Gadugi" w:cs="Poppins"/>
          <w:color w:val="BF4E14" w:themeColor="accent2" w:themeShade="BF"/>
          <w:kern w:val="0"/>
          <w:sz w:val="21"/>
          <w:szCs w:val="21"/>
          <w:lang w:eastAsia="en-CA"/>
          <w14:ligatures w14:val="none"/>
        </w:rPr>
        <w:t xml:space="preserve">rogrammes &amp; </w:t>
      </w:r>
      <w:r w:rsidR="00D66CE3">
        <w:rPr>
          <w:rFonts w:ascii="Gadugi" w:eastAsia="Times New Roman" w:hAnsi="Gadugi" w:cs="Poppins"/>
          <w:color w:val="BF4E14" w:themeColor="accent2" w:themeShade="BF"/>
          <w:kern w:val="0"/>
          <w:sz w:val="21"/>
          <w:szCs w:val="21"/>
          <w:lang w:eastAsia="en-CA"/>
          <w14:ligatures w14:val="none"/>
        </w:rPr>
        <w:t>p</w:t>
      </w:r>
      <w:r w:rsidR="00D66CE3" w:rsidRPr="006821B3">
        <w:rPr>
          <w:rFonts w:ascii="Gadugi" w:eastAsia="Times New Roman" w:hAnsi="Gadugi" w:cs="Poppins"/>
          <w:color w:val="BF4E14" w:themeColor="accent2" w:themeShade="BF"/>
          <w:kern w:val="0"/>
          <w:sz w:val="21"/>
          <w:szCs w:val="21"/>
          <w:lang w:eastAsia="en-CA"/>
          <w14:ligatures w14:val="none"/>
        </w:rPr>
        <w:t>rojects</w:t>
      </w:r>
      <w:r w:rsidR="00D66CE3">
        <w:rPr>
          <w:rFonts w:ascii="Gadugi" w:eastAsia="Times New Roman" w:hAnsi="Gadugi" w:cs="Poppins"/>
          <w:color w:val="BF4E14" w:themeColor="accent2" w:themeShade="BF"/>
          <w:kern w:val="0"/>
          <w:sz w:val="21"/>
          <w:szCs w:val="21"/>
          <w:lang w:eastAsia="en-CA"/>
          <w14:ligatures w14:val="none"/>
        </w:rPr>
        <w:t xml:space="preserve">. </w:t>
      </w:r>
    </w:p>
    <w:p w14:paraId="77376DE1" w14:textId="77777777" w:rsidR="004D2885" w:rsidRDefault="00961708" w:rsidP="00DE60A5">
      <w:pPr>
        <w:pStyle w:val="ListParagraph"/>
        <w:numPr>
          <w:ilvl w:val="0"/>
          <w:numId w:val="134"/>
        </w:numPr>
        <w:spacing w:before="240" w:after="240" w:line="240" w:lineRule="auto"/>
        <w:rPr>
          <w:rFonts w:ascii="Gadugi" w:eastAsia="Times New Roman" w:hAnsi="Gadugi" w:cs="Times New Roman"/>
          <w:color w:val="153D63" w:themeColor="text2" w:themeTint="E6"/>
          <w:kern w:val="0"/>
          <w:lang w:val="en-US"/>
          <w14:ligatures w14:val="none"/>
        </w:rPr>
      </w:pPr>
      <w:r>
        <w:rPr>
          <w:rFonts w:ascii="Gadugi" w:eastAsia="Times New Roman" w:hAnsi="Gadugi" w:cs="Times New Roman"/>
          <w:color w:val="153D63" w:themeColor="text2" w:themeTint="E6"/>
          <w:kern w:val="0"/>
          <w:lang w:val="en-US"/>
          <w14:ligatures w14:val="none"/>
        </w:rPr>
        <w:t>E</w:t>
      </w:r>
      <w:r w:rsidRPr="00961708">
        <w:rPr>
          <w:rFonts w:ascii="Gadugi" w:eastAsia="Times New Roman" w:hAnsi="Gadugi" w:cs="Times New Roman"/>
          <w:color w:val="153D63" w:themeColor="text2" w:themeTint="E6"/>
          <w:kern w:val="0"/>
          <w:lang w:val="en-US"/>
          <w14:ligatures w14:val="none"/>
        </w:rPr>
        <w:t xml:space="preserve">nsures that public health challenges, whether rooted in behaviour, environment, or socio-economic conditions, are addressed collaboratively. </w:t>
      </w:r>
    </w:p>
    <w:p w14:paraId="4D0DA3C1" w14:textId="01B1FCEA" w:rsidR="00961708" w:rsidRPr="00961708" w:rsidRDefault="00D3502F" w:rsidP="00DE60A5">
      <w:pPr>
        <w:pStyle w:val="ListParagraph"/>
        <w:numPr>
          <w:ilvl w:val="0"/>
          <w:numId w:val="134"/>
        </w:numPr>
        <w:spacing w:before="240" w:after="240" w:line="240" w:lineRule="auto"/>
        <w:rPr>
          <w:rFonts w:ascii="Gadugi" w:eastAsia="Times New Roman" w:hAnsi="Gadugi" w:cs="Times New Roman"/>
          <w:color w:val="153D63" w:themeColor="text2" w:themeTint="E6"/>
          <w:kern w:val="0"/>
          <w:lang w:val="en-US"/>
          <w14:ligatures w14:val="none"/>
        </w:rPr>
      </w:pPr>
      <w:r>
        <w:rPr>
          <w:rFonts w:ascii="Gadugi" w:eastAsia="Times New Roman" w:hAnsi="Gadugi" w:cs="Times New Roman"/>
          <w:color w:val="153D63" w:themeColor="text2" w:themeTint="E6"/>
          <w:kern w:val="0"/>
          <w:lang w:val="en-US"/>
          <w14:ligatures w14:val="none"/>
        </w:rPr>
        <w:t xml:space="preserve">Establish </w:t>
      </w:r>
      <w:r w:rsidR="00961708" w:rsidRPr="00961708">
        <w:rPr>
          <w:rFonts w:ascii="Gadugi" w:eastAsia="Times New Roman" w:hAnsi="Gadugi" w:cs="Times New Roman"/>
          <w:color w:val="153D63" w:themeColor="text2" w:themeTint="E6"/>
          <w:kern w:val="0"/>
          <w:lang w:val="en-US"/>
          <w14:ligatures w14:val="none"/>
        </w:rPr>
        <w:t xml:space="preserve">Joint programmes, cross-agency data sharing, and coordinated community outreach </w:t>
      </w:r>
      <w:r>
        <w:rPr>
          <w:rFonts w:ascii="Gadugi" w:eastAsia="Times New Roman" w:hAnsi="Gadugi" w:cs="Times New Roman"/>
          <w:color w:val="153D63" w:themeColor="text2" w:themeTint="E6"/>
          <w:kern w:val="0"/>
          <w:lang w:val="en-US"/>
          <w14:ligatures w14:val="none"/>
        </w:rPr>
        <w:t>to</w:t>
      </w:r>
      <w:r w:rsidR="00961708" w:rsidRPr="00961708">
        <w:rPr>
          <w:rFonts w:ascii="Gadugi" w:eastAsia="Times New Roman" w:hAnsi="Gadugi" w:cs="Times New Roman"/>
          <w:color w:val="153D63" w:themeColor="text2" w:themeTint="E6"/>
          <w:kern w:val="0"/>
          <w:lang w:val="en-US"/>
          <w14:ligatures w14:val="none"/>
        </w:rPr>
        <w:t xml:space="preserve"> strengthen population health and create more resilient communities.</w:t>
      </w:r>
    </w:p>
    <w:p w14:paraId="7809E5D4" w14:textId="77777777" w:rsidR="00D66CE3" w:rsidRPr="00D66CE3" w:rsidRDefault="00D66CE3" w:rsidP="00D66CE3">
      <w:pPr>
        <w:spacing w:before="360" w:after="80" w:line="240" w:lineRule="auto"/>
        <w:outlineLvl w:val="1"/>
        <w:rPr>
          <w:rFonts w:ascii="Gadugi" w:eastAsia="Times New Roman" w:hAnsi="Gadugi" w:cs="Times New Roman"/>
          <w:b/>
          <w:bCs/>
          <w:color w:val="153D63" w:themeColor="text2" w:themeTint="E6"/>
          <w:kern w:val="0"/>
          <w:lang w:val="en-US"/>
          <w14:ligatures w14:val="none"/>
        </w:rPr>
      </w:pPr>
      <w:r w:rsidRPr="00D66CE3">
        <w:rPr>
          <w:rFonts w:ascii="Gadugi" w:eastAsia="Times New Roman" w:hAnsi="Gadugi" w:cs="Times New Roman"/>
          <w:b/>
          <w:bCs/>
          <w:color w:val="153D63" w:themeColor="text2" w:themeTint="E6"/>
          <w:kern w:val="0"/>
          <w:lang w:val="en-US"/>
          <w14:ligatures w14:val="none"/>
        </w:rPr>
        <w:t>5. Expand Public Health Preparedness, Workforce Capacity, and Community Resilience</w:t>
      </w:r>
    </w:p>
    <w:p w14:paraId="3FC94B5A" w14:textId="77777777" w:rsidR="00C02AAF" w:rsidRDefault="00D66CE3" w:rsidP="00C02AAF">
      <w:pPr>
        <w:spacing w:before="240" w:after="240" w:line="240" w:lineRule="auto"/>
        <w:rPr>
          <w:rFonts w:ascii="Gadugi" w:eastAsia="Times New Roman" w:hAnsi="Gadugi" w:cs="Times New Roman"/>
          <w:color w:val="153D63" w:themeColor="text2" w:themeTint="E6"/>
          <w:kern w:val="0"/>
          <w:lang w:val="en-US"/>
          <w14:ligatures w14:val="none"/>
        </w:rPr>
      </w:pPr>
      <w:r w:rsidRPr="00D66CE3">
        <w:rPr>
          <w:rFonts w:ascii="Gadugi" w:eastAsia="Times New Roman" w:hAnsi="Gadugi" w:cs="Times New Roman"/>
          <w:color w:val="153D63" w:themeColor="text2" w:themeTint="E6"/>
          <w:kern w:val="0"/>
          <w:lang w:val="en-US"/>
          <w14:ligatures w14:val="none"/>
        </w:rPr>
        <w:t xml:space="preserve">Invest in developing a skilled public health workforce across both the </w:t>
      </w:r>
      <w:r w:rsidRPr="00D66CE3">
        <w:rPr>
          <w:rFonts w:ascii="Gadugi" w:eastAsia="Times New Roman" w:hAnsi="Gadugi" w:cs="Times New Roman"/>
          <w:b/>
          <w:bCs/>
          <w:color w:val="153D63" w:themeColor="text2" w:themeTint="E6"/>
          <w:kern w:val="0"/>
          <w:lang w:val="en-US"/>
          <w14:ligatures w14:val="none"/>
        </w:rPr>
        <w:t>CMOH office</w:t>
      </w:r>
      <w:r w:rsidRPr="00D66CE3">
        <w:rPr>
          <w:rFonts w:ascii="Gadugi" w:eastAsia="Times New Roman" w:hAnsi="Gadugi" w:cs="Times New Roman"/>
          <w:color w:val="153D63" w:themeColor="text2" w:themeTint="E6"/>
          <w:kern w:val="0"/>
          <w:lang w:val="en-US"/>
          <w14:ligatures w14:val="none"/>
        </w:rPr>
        <w:t xml:space="preserve"> and the </w:t>
      </w:r>
      <w:r w:rsidRPr="00D66CE3">
        <w:rPr>
          <w:rFonts w:ascii="Gadugi" w:eastAsia="Times New Roman" w:hAnsi="Gadugi" w:cs="Times New Roman"/>
          <w:b/>
          <w:bCs/>
          <w:color w:val="153D63" w:themeColor="text2" w:themeTint="E6"/>
          <w:kern w:val="0"/>
          <w:lang w:val="en-US"/>
          <w14:ligatures w14:val="none"/>
        </w:rPr>
        <w:t>Public Health Inspectorate</w:t>
      </w:r>
      <w:r w:rsidRPr="00D66CE3">
        <w:rPr>
          <w:rFonts w:ascii="Gadugi" w:eastAsia="Times New Roman" w:hAnsi="Gadugi" w:cs="Times New Roman"/>
          <w:color w:val="153D63" w:themeColor="text2" w:themeTint="E6"/>
          <w:kern w:val="0"/>
          <w:lang w:val="en-US"/>
          <w14:ligatures w14:val="none"/>
        </w:rPr>
        <w:t xml:space="preserve">.   </w:t>
      </w:r>
    </w:p>
    <w:p w14:paraId="79982E80" w14:textId="57179C05" w:rsidR="00D66CE3" w:rsidRPr="006821B3" w:rsidRDefault="006821B3" w:rsidP="00C02AAF">
      <w:pPr>
        <w:spacing w:before="240" w:after="240" w:line="240" w:lineRule="auto"/>
        <w:rPr>
          <w:rFonts w:ascii="Gadugi" w:eastAsia="Times New Roman" w:hAnsi="Gadugi" w:cs="Poppins"/>
          <w:color w:val="BF4E14" w:themeColor="accent2" w:themeShade="BF"/>
          <w:kern w:val="0"/>
          <w:sz w:val="21"/>
          <w:szCs w:val="21"/>
          <w:lang w:eastAsia="en-CA"/>
          <w14:ligatures w14:val="none"/>
        </w:rPr>
      </w:pPr>
      <w:r w:rsidRPr="006821B3">
        <w:rPr>
          <w:rFonts w:ascii="Gadugi" w:eastAsia="Times New Roman" w:hAnsi="Gadugi" w:cs="Poppins"/>
          <w:b/>
          <w:bCs/>
          <w:color w:val="BF4E14" w:themeColor="accent2" w:themeShade="BF"/>
          <w:kern w:val="0"/>
          <w:sz w:val="21"/>
          <w:szCs w:val="21"/>
          <w:lang w:eastAsia="en-CA"/>
          <w14:ligatures w14:val="none"/>
        </w:rPr>
        <w:t xml:space="preserve">Key </w:t>
      </w:r>
      <w:r w:rsidR="00D66CE3" w:rsidRPr="00073DBB">
        <w:rPr>
          <w:rFonts w:ascii="Gadugi" w:eastAsia="Times New Roman" w:hAnsi="Gadugi" w:cs="Poppins"/>
          <w:b/>
          <w:bCs/>
          <w:color w:val="BF4E14" w:themeColor="accent2" w:themeShade="BF"/>
          <w:kern w:val="0"/>
          <w:sz w:val="21"/>
          <w:szCs w:val="21"/>
          <w:lang w:eastAsia="en-CA"/>
          <w14:ligatures w14:val="none"/>
        </w:rPr>
        <w:t>programmes &amp; projects.</w:t>
      </w:r>
      <w:r w:rsidR="00D66CE3">
        <w:rPr>
          <w:rFonts w:ascii="Gadugi" w:eastAsia="Times New Roman" w:hAnsi="Gadugi" w:cs="Poppins"/>
          <w:color w:val="BF4E14" w:themeColor="accent2" w:themeShade="BF"/>
          <w:kern w:val="0"/>
          <w:sz w:val="21"/>
          <w:szCs w:val="21"/>
          <w:lang w:eastAsia="en-CA"/>
          <w14:ligatures w14:val="none"/>
        </w:rPr>
        <w:t xml:space="preserve"> </w:t>
      </w:r>
    </w:p>
    <w:p w14:paraId="17A6A74B" w14:textId="77777777" w:rsidR="00C02AAF" w:rsidRPr="00EF37B8" w:rsidRDefault="00C02AAF" w:rsidP="00DE60A5">
      <w:pPr>
        <w:pStyle w:val="ListParagraph"/>
        <w:numPr>
          <w:ilvl w:val="0"/>
          <w:numId w:val="135"/>
        </w:numPr>
        <w:spacing w:before="240" w:after="240" w:line="240" w:lineRule="auto"/>
        <w:rPr>
          <w:rFonts w:ascii="Gadugi" w:eastAsia="Times New Roman" w:hAnsi="Gadugi" w:cs="Times New Roman"/>
          <w:color w:val="153D63" w:themeColor="text2" w:themeTint="E6"/>
          <w:kern w:val="0"/>
          <w:lang w:val="en-US"/>
          <w14:ligatures w14:val="none"/>
        </w:rPr>
      </w:pPr>
      <w:r w:rsidRPr="00EF37B8">
        <w:rPr>
          <w:rFonts w:ascii="Gadugi" w:eastAsia="Times New Roman" w:hAnsi="Gadugi" w:cs="Times New Roman"/>
          <w:color w:val="153D63" w:themeColor="text2" w:themeTint="E6"/>
          <w:kern w:val="0"/>
          <w:lang w:val="en-US"/>
          <w14:ligatures w14:val="none"/>
        </w:rPr>
        <w:t>This includes training in epidemiology, health intelligence, environmental health, inspections, emergency management, and risk communication.</w:t>
      </w:r>
      <w:r w:rsidRPr="00EF37B8">
        <w:rPr>
          <w:rFonts w:ascii="Gadugi" w:eastAsia="Times New Roman" w:hAnsi="Gadugi" w:cs="Times New Roman"/>
          <w:color w:val="153D63" w:themeColor="text2" w:themeTint="E6"/>
          <w:kern w:val="0"/>
          <w:lang w:val="en-US"/>
          <w14:ligatures w14:val="none"/>
        </w:rPr>
        <w:br/>
        <w:t xml:space="preserve"> Strengthening public health readiness will improve Tobago’s ability to respond quickly to outbreaks, environmental hazards, and climate-related health risks, while empowering communities to participate in prevention and preparedness.</w:t>
      </w:r>
    </w:p>
    <w:p w14:paraId="00E02E6A" w14:textId="77777777" w:rsidR="00D66CE3" w:rsidRPr="007A6A88" w:rsidRDefault="00D66CE3" w:rsidP="00D66CE3">
      <w:pPr>
        <w:spacing w:after="0" w:line="240" w:lineRule="auto"/>
        <w:rPr>
          <w:rFonts w:ascii="Times New Roman" w:eastAsia="Times New Roman" w:hAnsi="Times New Roman" w:cs="Times New Roman"/>
          <w:kern w:val="0"/>
          <w:sz w:val="24"/>
          <w:szCs w:val="24"/>
          <w:lang w:val="en-US"/>
          <w14:ligatures w14:val="none"/>
        </w:rPr>
      </w:pPr>
    </w:p>
    <w:p w14:paraId="5D1B40F7" w14:textId="77777777" w:rsidR="00D66CE3" w:rsidRPr="00D66CE3" w:rsidRDefault="00D66CE3" w:rsidP="00D66CE3">
      <w:pPr>
        <w:spacing w:before="240" w:after="240" w:line="240" w:lineRule="auto"/>
        <w:rPr>
          <w:rFonts w:ascii="Times New Roman" w:eastAsia="Times New Roman" w:hAnsi="Times New Roman" w:cs="Times New Roman"/>
          <w:color w:val="000000"/>
          <w:kern w:val="0"/>
          <w:sz w:val="24"/>
          <w:szCs w:val="24"/>
          <w:lang w:val="en-US"/>
          <w14:ligatures w14:val="none"/>
        </w:rPr>
      </w:pPr>
    </w:p>
    <w:p w14:paraId="4CBCF221" w14:textId="5B469332" w:rsidR="00355B81" w:rsidRPr="00A72170" w:rsidRDefault="00222C73" w:rsidP="00222C73">
      <w:pPr>
        <w:pStyle w:val="Heading1"/>
        <w:rPr>
          <w:rFonts w:ascii="Gadugi" w:hAnsi="Gadugi"/>
          <w:b/>
          <w:bCs/>
          <w:color w:val="BF4E14" w:themeColor="accent2" w:themeShade="BF"/>
        </w:rPr>
      </w:pPr>
      <w:r w:rsidRPr="00A72170">
        <w:rPr>
          <w:rFonts w:ascii="Gadugi" w:hAnsi="Gadugi"/>
          <w:b/>
          <w:bCs/>
          <w:color w:val="BF4E14" w:themeColor="accent2" w:themeShade="BF"/>
        </w:rPr>
        <w:t xml:space="preserve">Policy Focus: </w:t>
      </w:r>
      <w:bookmarkEnd w:id="25"/>
      <w:r w:rsidR="00E139AB" w:rsidRPr="002A5BF0">
        <w:rPr>
          <w:rFonts w:ascii="Gadugi" w:hAnsi="Gadugi"/>
          <w:color w:val="BF4E14" w:themeColor="accent2" w:themeShade="BF"/>
        </w:rPr>
        <w:t>Protecting the socially vulnerable</w:t>
      </w:r>
    </w:p>
    <w:p w14:paraId="2F4ED746" w14:textId="1B9E7A95" w:rsidR="007E7180" w:rsidRPr="00E139AB" w:rsidRDefault="009F5A11" w:rsidP="007E7180">
      <w:pPr>
        <w:rPr>
          <w:rFonts w:ascii="Gadugi" w:hAnsi="Gadugi"/>
          <w:color w:val="153D63" w:themeColor="text2" w:themeTint="E6"/>
        </w:rPr>
      </w:pPr>
      <w:r w:rsidRPr="00E139AB">
        <w:rPr>
          <w:rFonts w:ascii="Gadugi" w:hAnsi="Gadugi"/>
          <w:color w:val="153D63" w:themeColor="text2" w:themeTint="E6"/>
        </w:rPr>
        <w:t xml:space="preserve">Vulnerability depends on how well individuals or households can afford goods and services relative to Tobago’s median income. This helps incorporate income into social vulnerability indices. Monitoring and evaluating social vulnerability are vital for social planning, protecting rights, and ensuring </w:t>
      </w:r>
      <w:r w:rsidR="00E12B59">
        <w:rPr>
          <w:rFonts w:ascii="Gadugi" w:hAnsi="Gadugi"/>
          <w:color w:val="153D63" w:themeColor="text2" w:themeTint="E6"/>
        </w:rPr>
        <w:t>that</w:t>
      </w:r>
      <w:r w:rsidRPr="00E139AB">
        <w:rPr>
          <w:rFonts w:ascii="Gadugi" w:hAnsi="Gadugi"/>
          <w:color w:val="153D63" w:themeColor="text2" w:themeTint="E6"/>
        </w:rPr>
        <w:t xml:space="preserve"> benevolence and prosperity</w:t>
      </w:r>
      <w:r w:rsidR="00E12B59">
        <w:rPr>
          <w:rFonts w:ascii="Gadugi" w:hAnsi="Gadugi"/>
          <w:color w:val="153D63" w:themeColor="text2" w:themeTint="E6"/>
        </w:rPr>
        <w:t xml:space="preserve"> are upheld as foundation development principles</w:t>
      </w:r>
      <w:r w:rsidRPr="00E139AB">
        <w:rPr>
          <w:rFonts w:ascii="Gadugi" w:hAnsi="Gadugi"/>
          <w:color w:val="153D63" w:themeColor="text2" w:themeTint="E6"/>
        </w:rPr>
        <w:t>. Protecting Tobago's vulnerable requires inclusive governance with social protection, healthcare, education, community support, and economic opportunities. Addressing diverse needs ensures no one is marginalized and all can thrive within Tobago's society and economy.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9F7" w:themeFill="text2" w:themeFillTint="1A"/>
        <w:tblLook w:val="04A0" w:firstRow="1" w:lastRow="0" w:firstColumn="1" w:lastColumn="0" w:noHBand="0" w:noVBand="1"/>
      </w:tblPr>
      <w:tblGrid>
        <w:gridCol w:w="9350"/>
      </w:tblGrid>
      <w:tr w:rsidR="007733A6" w:rsidRPr="00FD4164" w14:paraId="2D9CB2FE" w14:textId="77777777" w:rsidTr="00073DBB">
        <w:tc>
          <w:tcPr>
            <w:tcW w:w="9350" w:type="dxa"/>
            <w:shd w:val="clear" w:color="auto" w:fill="DAE9F7" w:themeFill="text2" w:themeFillTint="1A"/>
          </w:tcPr>
          <w:p w14:paraId="2D49F8EB" w14:textId="77777777" w:rsidR="007733A6" w:rsidRPr="00FD4164" w:rsidRDefault="00FD4164" w:rsidP="007E7180">
            <w:pPr>
              <w:rPr>
                <w:rFonts w:ascii="Gadugi" w:hAnsi="Gadugi"/>
                <w:b/>
                <w:bCs/>
                <w:color w:val="153D63" w:themeColor="text2" w:themeTint="E6"/>
              </w:rPr>
            </w:pPr>
            <w:r w:rsidRPr="00FD4164">
              <w:rPr>
                <w:rFonts w:ascii="Gadugi" w:hAnsi="Gadugi"/>
                <w:b/>
                <w:bCs/>
                <w:color w:val="153D63" w:themeColor="text2" w:themeTint="E6"/>
              </w:rPr>
              <w:t>Primary Targets.</w:t>
            </w:r>
          </w:p>
          <w:p w14:paraId="23F29DCE" w14:textId="51D9ABDE" w:rsidR="00FD4164" w:rsidRPr="00FD4164" w:rsidRDefault="00FD4164" w:rsidP="007E7180">
            <w:pPr>
              <w:rPr>
                <w:rFonts w:ascii="Gadugi" w:hAnsi="Gadugi"/>
                <w:color w:val="153D63" w:themeColor="text2" w:themeTint="E6"/>
              </w:rPr>
            </w:pPr>
            <w:r w:rsidRPr="00FD4164">
              <w:rPr>
                <w:rFonts w:ascii="Gadugi" w:hAnsi="Gadugi"/>
                <w:color w:val="153D63" w:themeColor="text2" w:themeTint="E6"/>
              </w:rPr>
              <w:t xml:space="preserve"> Ensure 60% of vulnerable citizens and legal residents receive a minimum universal vulnerability income support by 2035 and 100% by 2045, e.g., Universal Child Benefit, UCB, Universal Disability Benefit, UDB, and Universal Unemployment Benefit, UUB.</w:t>
            </w:r>
          </w:p>
        </w:tc>
      </w:tr>
    </w:tbl>
    <w:p w14:paraId="17B7BF42" w14:textId="77777777" w:rsidR="007B353B" w:rsidRPr="00423509" w:rsidRDefault="007B353B" w:rsidP="007E7180">
      <w:pPr>
        <w:rPr>
          <w:rFonts w:ascii="Gadugi" w:hAnsi="Gadugi"/>
          <w:b/>
          <w:bCs/>
          <w:color w:val="C00000"/>
        </w:rPr>
      </w:pPr>
    </w:p>
    <w:p w14:paraId="2670A455" w14:textId="77777777" w:rsidR="00D60CC4" w:rsidRPr="00D60CC4" w:rsidRDefault="00D60CC4" w:rsidP="00D60CC4">
      <w:pPr>
        <w:spacing w:after="0" w:line="240" w:lineRule="auto"/>
        <w:rPr>
          <w:rFonts w:ascii="Times New Roman" w:eastAsia="Times New Roman" w:hAnsi="Times New Roman" w:cs="Times New Roman"/>
          <w:kern w:val="0"/>
          <w:sz w:val="24"/>
          <w:szCs w:val="24"/>
          <w:lang w:val="en-US"/>
          <w14:ligatures w14:val="none"/>
        </w:rPr>
      </w:pPr>
    </w:p>
    <w:p w14:paraId="4A5D1DC1" w14:textId="77777777" w:rsidR="00D60CC4" w:rsidRPr="00423509" w:rsidRDefault="00D60CC4" w:rsidP="00D60CC4">
      <w:pPr>
        <w:spacing w:after="0" w:line="240" w:lineRule="auto"/>
        <w:rPr>
          <w:rFonts w:ascii="Times New Roman" w:eastAsia="Times New Roman" w:hAnsi="Times New Roman" w:cs="Times New Roman"/>
          <w:color w:val="153D63" w:themeColor="text2" w:themeTint="E6"/>
          <w:kern w:val="0"/>
          <w:sz w:val="24"/>
          <w:szCs w:val="24"/>
          <w:lang w:val="en-US"/>
          <w14:ligatures w14:val="none"/>
        </w:rPr>
      </w:pPr>
      <w:r w:rsidRPr="00073DBB">
        <w:rPr>
          <w:rFonts w:ascii="Times New Roman" w:eastAsia="Times New Roman" w:hAnsi="Times New Roman" w:cs="Times New Roman"/>
          <w:b/>
          <w:bCs/>
          <w:color w:val="153D63" w:themeColor="text2" w:themeTint="E6"/>
          <w:kern w:val="0"/>
          <w:sz w:val="24"/>
          <w:szCs w:val="24"/>
          <w:lang w:val="en-US"/>
          <w14:ligatures w14:val="none"/>
        </w:rPr>
        <w:t xml:space="preserve">1. Strengthen </w:t>
      </w:r>
      <w:r w:rsidRPr="00423509">
        <w:rPr>
          <w:rFonts w:ascii="Times New Roman" w:eastAsia="Times New Roman" w:hAnsi="Times New Roman" w:cs="Times New Roman"/>
          <w:b/>
          <w:bCs/>
          <w:color w:val="153D63" w:themeColor="text2" w:themeTint="E6"/>
          <w:kern w:val="0"/>
          <w:sz w:val="24"/>
          <w:szCs w:val="24"/>
          <w:lang w:val="en-US"/>
          <w14:ligatures w14:val="none"/>
        </w:rPr>
        <w:t>Access Through Digital and Community-Based Service Delivery</w:t>
      </w:r>
    </w:p>
    <w:p w14:paraId="714B5CE3" w14:textId="77777777" w:rsidR="00D60CC4" w:rsidRPr="00423509" w:rsidRDefault="00D60CC4" w:rsidP="00D60CC4">
      <w:pPr>
        <w:spacing w:after="0" w:line="240" w:lineRule="auto"/>
        <w:rPr>
          <w:rFonts w:ascii="Times New Roman" w:eastAsia="Times New Roman" w:hAnsi="Times New Roman" w:cs="Times New Roman"/>
          <w:color w:val="153D63" w:themeColor="text2" w:themeTint="E6"/>
          <w:kern w:val="0"/>
          <w:sz w:val="24"/>
          <w:szCs w:val="24"/>
          <w:lang w:val="en-US"/>
          <w14:ligatures w14:val="none"/>
        </w:rPr>
      </w:pPr>
    </w:p>
    <w:p w14:paraId="73376041" w14:textId="77777777" w:rsidR="00D60CC4" w:rsidRPr="00423509" w:rsidRDefault="00D60CC4" w:rsidP="00D60CC4">
      <w:pPr>
        <w:spacing w:after="0" w:line="240" w:lineRule="auto"/>
        <w:jc w:val="both"/>
        <w:rPr>
          <w:rFonts w:ascii="Times New Roman" w:eastAsia="Times New Roman" w:hAnsi="Times New Roman" w:cs="Times New Roman"/>
          <w:color w:val="153D63" w:themeColor="text2" w:themeTint="E6"/>
          <w:kern w:val="0"/>
          <w:sz w:val="24"/>
          <w:szCs w:val="24"/>
          <w:lang w:val="en-US"/>
          <w14:ligatures w14:val="none"/>
        </w:rPr>
      </w:pPr>
      <w:r w:rsidRPr="00423509">
        <w:rPr>
          <w:rFonts w:ascii="Times New Roman" w:eastAsia="Times New Roman" w:hAnsi="Times New Roman" w:cs="Times New Roman"/>
          <w:color w:val="153D63" w:themeColor="text2" w:themeTint="E6"/>
          <w:kern w:val="0"/>
          <w:sz w:val="24"/>
          <w:szCs w:val="24"/>
          <w:lang w:val="en-US"/>
          <w14:ligatures w14:val="none"/>
        </w:rPr>
        <w:t>Modernize the delivery of social services by combining digital tools with community outreach.</w:t>
      </w:r>
    </w:p>
    <w:p w14:paraId="2E749E1E" w14:textId="77777777" w:rsidR="00D60CC4" w:rsidRPr="00073DBB" w:rsidRDefault="00D60CC4" w:rsidP="00D60CC4">
      <w:pPr>
        <w:spacing w:after="0" w:line="240" w:lineRule="auto"/>
        <w:jc w:val="both"/>
        <w:rPr>
          <w:rFonts w:ascii="Gadugi" w:eastAsia="Times New Roman" w:hAnsi="Gadugi" w:cs="Times New Roman"/>
          <w:color w:val="153D63" w:themeColor="text2" w:themeTint="E6"/>
          <w:kern w:val="0"/>
          <w:lang w:val="en-US"/>
          <w14:ligatures w14:val="none"/>
        </w:rPr>
      </w:pPr>
      <w:r w:rsidRPr="00423509">
        <w:rPr>
          <w:rFonts w:ascii="Times New Roman" w:eastAsia="Times New Roman" w:hAnsi="Times New Roman" w:cs="Times New Roman"/>
          <w:color w:val="153D63" w:themeColor="text2" w:themeTint="E6"/>
          <w:kern w:val="0"/>
          <w:sz w:val="24"/>
          <w:szCs w:val="24"/>
          <w:lang w:val="en-US"/>
          <w14:ligatures w14:val="none"/>
        </w:rPr>
        <w:t xml:space="preserve">This includes rolling out online applications, digital beneficiary records and SMS notifications, while maintaining accessible in-person support at strategic access points. These improvements will </w:t>
      </w:r>
      <w:r w:rsidRPr="00073DBB">
        <w:rPr>
          <w:rFonts w:ascii="Gadugi" w:eastAsia="Times New Roman" w:hAnsi="Gadugi" w:cs="Times New Roman"/>
          <w:color w:val="153D63" w:themeColor="text2" w:themeTint="E6"/>
          <w:kern w:val="0"/>
          <w:lang w:val="en-US"/>
          <w14:ligatures w14:val="none"/>
        </w:rPr>
        <w:t>reduce waiting times, increase transparency and ensure that rural and vulnerable populations receive timely assistance.</w:t>
      </w:r>
    </w:p>
    <w:p w14:paraId="4AE2AC28" w14:textId="4B1AB574" w:rsidR="00D60CC4" w:rsidRPr="00073DBB" w:rsidRDefault="00D60CC4" w:rsidP="00D60CC4">
      <w:pPr>
        <w:spacing w:after="0" w:line="240" w:lineRule="auto"/>
        <w:rPr>
          <w:rFonts w:ascii="Gadugi" w:eastAsia="Times New Roman" w:hAnsi="Gadugi" w:cs="Times New Roman"/>
          <w:b/>
          <w:bCs/>
          <w:kern w:val="0"/>
          <w:sz w:val="24"/>
          <w:szCs w:val="24"/>
          <w:lang w:val="en-US"/>
          <w14:ligatures w14:val="none"/>
        </w:rPr>
      </w:pPr>
      <w:r w:rsidRPr="00073DBB">
        <w:rPr>
          <w:rFonts w:ascii="Gadugi" w:eastAsia="Times New Roman" w:hAnsi="Gadugi" w:cs="Times New Roman"/>
          <w:kern w:val="0"/>
          <w:lang w:val="en-US"/>
          <w14:ligatures w14:val="none"/>
        </w:rPr>
        <w:br/>
      </w:r>
      <w:r w:rsidR="00E14E41" w:rsidRPr="00073DBB">
        <w:rPr>
          <w:rFonts w:ascii="Gadugi" w:eastAsia="Times New Roman" w:hAnsi="Gadugi" w:cs="Times New Roman"/>
          <w:b/>
          <w:bCs/>
          <w:color w:val="BF4E14" w:themeColor="accent2" w:themeShade="BF"/>
          <w:kern w:val="0"/>
          <w:sz w:val="24"/>
          <w:szCs w:val="24"/>
          <w:lang w:val="en-US"/>
          <w14:ligatures w14:val="none"/>
        </w:rPr>
        <w:t>Key p</w:t>
      </w:r>
      <w:r w:rsidRPr="00073DBB">
        <w:rPr>
          <w:rFonts w:ascii="Gadugi" w:eastAsia="Times New Roman" w:hAnsi="Gadugi" w:cs="Times New Roman"/>
          <w:b/>
          <w:bCs/>
          <w:color w:val="BF4E14" w:themeColor="accent2" w:themeShade="BF"/>
          <w:kern w:val="0"/>
          <w:sz w:val="24"/>
          <w:szCs w:val="24"/>
          <w:lang w:val="en-US"/>
          <w14:ligatures w14:val="none"/>
        </w:rPr>
        <w:t xml:space="preserve">rogrammes and projects </w:t>
      </w:r>
    </w:p>
    <w:p w14:paraId="74F34A67" w14:textId="77777777" w:rsidR="00D60CC4" w:rsidRPr="00073DBB" w:rsidRDefault="00D60CC4" w:rsidP="00DE60A5">
      <w:pPr>
        <w:numPr>
          <w:ilvl w:val="0"/>
          <w:numId w:val="82"/>
        </w:numPr>
        <w:spacing w:after="0" w:line="240" w:lineRule="auto"/>
        <w:jc w:val="both"/>
        <w:textAlignment w:val="baseline"/>
        <w:rPr>
          <w:rFonts w:ascii="Gadugi" w:eastAsia="Times New Roman" w:hAnsi="Gadugi" w:cs="Times New Roman"/>
          <w:color w:val="153D63" w:themeColor="text2" w:themeTint="E6"/>
          <w:kern w:val="0"/>
          <w:lang w:val="en-US"/>
          <w14:ligatures w14:val="none"/>
        </w:rPr>
      </w:pPr>
      <w:r w:rsidRPr="00073DBB">
        <w:rPr>
          <w:rFonts w:ascii="Gadugi" w:eastAsia="Times New Roman" w:hAnsi="Gadugi" w:cs="Times New Roman"/>
          <w:color w:val="153D63" w:themeColor="text2" w:themeTint="E6"/>
          <w:kern w:val="0"/>
          <w:lang w:val="en-US"/>
          <w14:ligatures w14:val="none"/>
        </w:rPr>
        <w:t xml:space="preserve">Create THA </w:t>
      </w:r>
      <w:r w:rsidRPr="00073DBB">
        <w:rPr>
          <w:rFonts w:ascii="Gadugi" w:eastAsia="Times New Roman" w:hAnsi="Gadugi" w:cs="Times New Roman"/>
          <w:b/>
          <w:bCs/>
          <w:color w:val="153D63" w:themeColor="text2" w:themeTint="E6"/>
          <w:kern w:val="0"/>
          <w:lang w:val="en-US"/>
          <w14:ligatures w14:val="none"/>
        </w:rPr>
        <w:t>Social Assistance Application</w:t>
      </w:r>
      <w:r w:rsidRPr="00073DBB">
        <w:rPr>
          <w:rFonts w:ascii="Gadugi" w:eastAsia="Times New Roman" w:hAnsi="Gadugi" w:cs="Times New Roman"/>
          <w:color w:val="153D63" w:themeColor="text2" w:themeTint="E6"/>
          <w:kern w:val="0"/>
          <w:lang w:val="en-US"/>
          <w14:ligatures w14:val="none"/>
        </w:rPr>
        <w:t xml:space="preserve"> - a user-friendly application where residents can check eligibility and apply for grants, upload required documents and track application status. </w:t>
      </w:r>
    </w:p>
    <w:p w14:paraId="347A4363" w14:textId="77777777" w:rsidR="00D60CC4" w:rsidRPr="00073DBB" w:rsidRDefault="00D60CC4" w:rsidP="00D60CC4">
      <w:pPr>
        <w:spacing w:after="0" w:line="240" w:lineRule="auto"/>
        <w:rPr>
          <w:rFonts w:ascii="Gadugi" w:eastAsia="Times New Roman" w:hAnsi="Gadugi" w:cs="Times New Roman"/>
          <w:color w:val="153D63" w:themeColor="text2" w:themeTint="E6"/>
          <w:kern w:val="0"/>
          <w:lang w:val="en-US"/>
          <w14:ligatures w14:val="none"/>
        </w:rPr>
      </w:pPr>
    </w:p>
    <w:p w14:paraId="5177EB14" w14:textId="77777777" w:rsidR="00D60CC4" w:rsidRPr="00073DBB" w:rsidRDefault="00D60CC4" w:rsidP="00DE60A5">
      <w:pPr>
        <w:numPr>
          <w:ilvl w:val="0"/>
          <w:numId w:val="83"/>
        </w:numPr>
        <w:spacing w:after="0" w:line="240" w:lineRule="auto"/>
        <w:jc w:val="both"/>
        <w:textAlignment w:val="baseline"/>
        <w:rPr>
          <w:rFonts w:ascii="Gadugi" w:eastAsia="Times New Roman" w:hAnsi="Gadugi" w:cs="Times New Roman"/>
          <w:color w:val="153D63" w:themeColor="text2" w:themeTint="E6"/>
          <w:kern w:val="0"/>
          <w:lang w:val="en-US"/>
          <w14:ligatures w14:val="none"/>
        </w:rPr>
      </w:pPr>
      <w:r w:rsidRPr="00073DBB">
        <w:rPr>
          <w:rFonts w:ascii="Gadugi" w:eastAsia="Times New Roman" w:hAnsi="Gadugi" w:cs="Times New Roman"/>
          <w:color w:val="153D63" w:themeColor="text2" w:themeTint="E6"/>
          <w:kern w:val="0"/>
          <w:lang w:val="en-US"/>
          <w14:ligatures w14:val="none"/>
        </w:rPr>
        <w:t xml:space="preserve">Launch a dedicated </w:t>
      </w:r>
      <w:r w:rsidRPr="00073DBB">
        <w:rPr>
          <w:rFonts w:ascii="Gadugi" w:eastAsia="Times New Roman" w:hAnsi="Gadugi" w:cs="Times New Roman"/>
          <w:b/>
          <w:bCs/>
          <w:color w:val="153D63" w:themeColor="text2" w:themeTint="E6"/>
          <w:kern w:val="0"/>
          <w:lang w:val="en-US"/>
          <w14:ligatures w14:val="none"/>
        </w:rPr>
        <w:t>Social Assistance Hotline</w:t>
      </w:r>
      <w:r w:rsidRPr="00073DBB">
        <w:rPr>
          <w:rFonts w:ascii="Gadugi" w:eastAsia="Times New Roman" w:hAnsi="Gadugi" w:cs="Times New Roman"/>
          <w:color w:val="153D63" w:themeColor="text2" w:themeTint="E6"/>
          <w:kern w:val="0"/>
          <w:lang w:val="en-US"/>
          <w14:ligatures w14:val="none"/>
        </w:rPr>
        <w:t xml:space="preserve"> to provide residents with quick, reliable answers to their questions, guide them through application processes, offer real-time updates and connect vulnerable individuals to the appropriate social workers for timely support.</w:t>
      </w:r>
    </w:p>
    <w:p w14:paraId="71CB27CA" w14:textId="77777777" w:rsidR="007C5047" w:rsidRPr="00073DBB" w:rsidRDefault="007C5047" w:rsidP="00D60CC4">
      <w:pPr>
        <w:spacing w:after="0" w:line="240" w:lineRule="auto"/>
        <w:rPr>
          <w:rFonts w:ascii="Gadugi" w:eastAsia="Times New Roman" w:hAnsi="Gadugi" w:cs="Times New Roman"/>
          <w:b/>
          <w:bCs/>
          <w:color w:val="153D63" w:themeColor="text2" w:themeTint="E6"/>
          <w:kern w:val="0"/>
          <w:lang w:val="en-US"/>
          <w14:ligatures w14:val="none"/>
        </w:rPr>
      </w:pPr>
    </w:p>
    <w:p w14:paraId="2204EF13" w14:textId="3477C4F1" w:rsidR="00D60CC4" w:rsidRPr="00073DBB" w:rsidRDefault="00D60CC4" w:rsidP="00D60CC4">
      <w:pPr>
        <w:spacing w:after="0" w:line="240" w:lineRule="auto"/>
        <w:rPr>
          <w:rFonts w:ascii="Gadugi" w:eastAsia="Times New Roman" w:hAnsi="Gadugi" w:cs="Times New Roman"/>
          <w:color w:val="153D63" w:themeColor="text2" w:themeTint="E6"/>
          <w:kern w:val="0"/>
          <w:lang w:val="en-US"/>
          <w14:ligatures w14:val="none"/>
        </w:rPr>
      </w:pPr>
      <w:r w:rsidRPr="00073DBB">
        <w:rPr>
          <w:rFonts w:ascii="Gadugi" w:eastAsia="Times New Roman" w:hAnsi="Gadugi" w:cs="Times New Roman"/>
          <w:b/>
          <w:bCs/>
          <w:color w:val="153D63" w:themeColor="text2" w:themeTint="E6"/>
          <w:kern w:val="0"/>
          <w:lang w:val="en-US"/>
          <w14:ligatures w14:val="none"/>
        </w:rPr>
        <w:t>2. Implement a Unified Social Support Framework</w:t>
      </w:r>
    </w:p>
    <w:p w14:paraId="3254629A" w14:textId="77777777" w:rsidR="00D60CC4" w:rsidRPr="00073DBB" w:rsidRDefault="00D60CC4" w:rsidP="00D60CC4">
      <w:pPr>
        <w:spacing w:after="0" w:line="240" w:lineRule="auto"/>
        <w:rPr>
          <w:rFonts w:ascii="Gadugi" w:eastAsia="Times New Roman" w:hAnsi="Gadugi" w:cs="Times New Roman"/>
          <w:kern w:val="0"/>
          <w:lang w:val="en-US"/>
          <w14:ligatures w14:val="none"/>
        </w:rPr>
      </w:pPr>
    </w:p>
    <w:p w14:paraId="6A5783D9" w14:textId="77777777" w:rsidR="00D60CC4" w:rsidRPr="00C058B8" w:rsidRDefault="00D60CC4" w:rsidP="00D60CC4">
      <w:pPr>
        <w:spacing w:after="0" w:line="240" w:lineRule="auto"/>
        <w:rPr>
          <w:rFonts w:ascii="Gadugi" w:eastAsia="Times New Roman" w:hAnsi="Gadugi" w:cs="Times New Roman"/>
          <w:color w:val="153D63" w:themeColor="text2" w:themeTint="E6"/>
          <w:kern w:val="0"/>
          <w:lang w:val="en-US"/>
          <w14:ligatures w14:val="none"/>
        </w:rPr>
      </w:pPr>
      <w:r w:rsidRPr="00C058B8">
        <w:rPr>
          <w:rFonts w:ascii="Gadugi" w:eastAsia="Times New Roman" w:hAnsi="Gadugi" w:cs="Times New Roman"/>
          <w:color w:val="153D63" w:themeColor="text2" w:themeTint="E6"/>
          <w:kern w:val="0"/>
          <w:lang w:val="en-US"/>
          <w14:ligatures w14:val="none"/>
        </w:rPr>
        <w:t>Develop a coordinated framework that brings together grants, welfare services, counselling, disability support, elderly services and emergency assistance under one integrated system.</w:t>
      </w:r>
    </w:p>
    <w:p w14:paraId="1253D765" w14:textId="2F652AA8" w:rsidR="00D60CC4" w:rsidRPr="00423509" w:rsidRDefault="00D60CC4" w:rsidP="00D60CC4">
      <w:pPr>
        <w:spacing w:after="0" w:line="240" w:lineRule="auto"/>
        <w:rPr>
          <w:rFonts w:ascii="Gadugi" w:eastAsia="Times New Roman" w:hAnsi="Gadugi" w:cs="Times New Roman"/>
          <w:b/>
          <w:bCs/>
          <w:color w:val="BF4E14" w:themeColor="accent2" w:themeShade="BF"/>
          <w:kern w:val="0"/>
          <w:lang w:val="en-US"/>
          <w14:ligatures w14:val="none"/>
        </w:rPr>
      </w:pPr>
      <w:r w:rsidRPr="00C058B8">
        <w:rPr>
          <w:rFonts w:ascii="Gadugi" w:eastAsia="Times New Roman" w:hAnsi="Gadugi" w:cs="Times New Roman"/>
          <w:kern w:val="0"/>
          <w:lang w:val="en-US"/>
          <w14:ligatures w14:val="none"/>
        </w:rPr>
        <w:br/>
      </w:r>
      <w:r w:rsidR="00B0250C">
        <w:rPr>
          <w:rFonts w:ascii="Gadugi" w:eastAsia="Times New Roman" w:hAnsi="Gadugi" w:cs="Times New Roman"/>
          <w:b/>
          <w:bCs/>
          <w:color w:val="BF4E14" w:themeColor="accent2" w:themeShade="BF"/>
          <w:kern w:val="0"/>
          <w:lang w:val="en-US"/>
          <w14:ligatures w14:val="none"/>
        </w:rPr>
        <w:t xml:space="preserve">Key </w:t>
      </w:r>
      <w:r w:rsidR="00FE563A">
        <w:rPr>
          <w:rFonts w:ascii="Gadugi" w:eastAsia="Times New Roman" w:hAnsi="Gadugi" w:cs="Times New Roman"/>
          <w:b/>
          <w:bCs/>
          <w:color w:val="BF4E14" w:themeColor="accent2" w:themeShade="BF"/>
          <w:kern w:val="0"/>
          <w:lang w:val="en-US"/>
          <w14:ligatures w14:val="none"/>
        </w:rPr>
        <w:t>p</w:t>
      </w:r>
      <w:r w:rsidRPr="00423509">
        <w:rPr>
          <w:rFonts w:ascii="Gadugi" w:eastAsia="Times New Roman" w:hAnsi="Gadugi" w:cs="Times New Roman"/>
          <w:b/>
          <w:bCs/>
          <w:color w:val="BF4E14" w:themeColor="accent2" w:themeShade="BF"/>
          <w:kern w:val="0"/>
          <w:lang w:val="en-US"/>
          <w14:ligatures w14:val="none"/>
        </w:rPr>
        <w:t xml:space="preserve">rogrammes and projects </w:t>
      </w:r>
    </w:p>
    <w:p w14:paraId="357B07F2" w14:textId="77777777" w:rsidR="00D60CC4" w:rsidRPr="00423509" w:rsidRDefault="00D60CC4" w:rsidP="00D60CC4">
      <w:pPr>
        <w:spacing w:after="0" w:line="240" w:lineRule="auto"/>
        <w:rPr>
          <w:rFonts w:ascii="Gadugi" w:eastAsia="Times New Roman" w:hAnsi="Gadugi" w:cs="Times New Roman"/>
          <w:b/>
          <w:bCs/>
          <w:color w:val="BF4E14" w:themeColor="accent2" w:themeShade="BF"/>
          <w:kern w:val="0"/>
          <w:lang w:val="en-US"/>
          <w14:ligatures w14:val="none"/>
        </w:rPr>
      </w:pPr>
    </w:p>
    <w:p w14:paraId="4816075D" w14:textId="77777777" w:rsidR="00B0250C" w:rsidRPr="00B0250C" w:rsidRDefault="00B0250C" w:rsidP="00DE60A5">
      <w:pPr>
        <w:pStyle w:val="ListParagraph"/>
        <w:numPr>
          <w:ilvl w:val="0"/>
          <w:numId w:val="136"/>
        </w:numPr>
        <w:spacing w:after="0" w:line="240" w:lineRule="auto"/>
        <w:jc w:val="both"/>
        <w:rPr>
          <w:rFonts w:ascii="Gadugi" w:eastAsia="Times New Roman" w:hAnsi="Gadugi" w:cs="Times New Roman"/>
          <w:color w:val="153D63" w:themeColor="text2" w:themeTint="E6"/>
          <w:kern w:val="0"/>
          <w:lang w:val="en-US"/>
          <w14:ligatures w14:val="none"/>
        </w:rPr>
      </w:pPr>
      <w:r w:rsidRPr="00B0250C">
        <w:rPr>
          <w:rFonts w:ascii="Gadugi" w:eastAsia="Times New Roman" w:hAnsi="Gadugi" w:cs="Times New Roman"/>
          <w:color w:val="153D63" w:themeColor="text2" w:themeTint="E6"/>
          <w:kern w:val="0"/>
          <w:lang w:val="en-US"/>
          <w14:ligatures w14:val="none"/>
        </w:rPr>
        <w:t>This will reduce duplication, close service gaps and ensure that households receive lifespan-based support- from childhood to old age. </w:t>
      </w:r>
    </w:p>
    <w:p w14:paraId="511B6565" w14:textId="77777777" w:rsidR="00D60CC4" w:rsidRPr="00423509" w:rsidRDefault="00D60CC4" w:rsidP="00DE60A5">
      <w:pPr>
        <w:numPr>
          <w:ilvl w:val="0"/>
          <w:numId w:val="136"/>
        </w:numPr>
        <w:spacing w:after="0" w:line="240" w:lineRule="auto"/>
        <w:jc w:val="both"/>
        <w:textAlignment w:val="baseline"/>
        <w:rPr>
          <w:rFonts w:ascii="Gadugi" w:eastAsia="Times New Roman" w:hAnsi="Gadugi" w:cs="Times New Roman"/>
          <w:color w:val="153D63" w:themeColor="text2" w:themeTint="E6"/>
          <w:kern w:val="0"/>
          <w:lang w:val="en-US"/>
          <w14:ligatures w14:val="none"/>
        </w:rPr>
      </w:pPr>
      <w:r w:rsidRPr="00423509">
        <w:rPr>
          <w:rFonts w:ascii="Gadugi" w:eastAsia="Times New Roman" w:hAnsi="Gadugi" w:cs="Times New Roman"/>
          <w:color w:val="153D63" w:themeColor="text2" w:themeTint="E6"/>
          <w:kern w:val="0"/>
          <w:lang w:val="en-US"/>
          <w14:ligatures w14:val="none"/>
        </w:rPr>
        <w:t>Establish an internal cross-functional team of social workers, therapeutic counsellors and other social support staff to review high-risk cases. </w:t>
      </w:r>
    </w:p>
    <w:p w14:paraId="230DC715" w14:textId="1427927C" w:rsidR="00D60CC4" w:rsidRPr="00423509" w:rsidRDefault="00D60CC4" w:rsidP="00D60CC4">
      <w:pPr>
        <w:spacing w:after="240" w:line="240" w:lineRule="auto"/>
        <w:rPr>
          <w:rFonts w:ascii="Gadugi" w:eastAsia="Times New Roman" w:hAnsi="Gadugi" w:cs="Times New Roman"/>
          <w:kern w:val="0"/>
          <w:lang w:val="en-US"/>
          <w14:ligatures w14:val="none"/>
        </w:rPr>
      </w:pPr>
      <w:r w:rsidRPr="00423509">
        <w:rPr>
          <w:rFonts w:ascii="Gadugi" w:eastAsia="Times New Roman" w:hAnsi="Gadugi" w:cs="Times New Roman"/>
          <w:kern w:val="0"/>
          <w:lang w:val="en-US"/>
          <w14:ligatures w14:val="none"/>
        </w:rPr>
        <w:br/>
      </w:r>
    </w:p>
    <w:p w14:paraId="629B3FFA" w14:textId="77777777" w:rsidR="00D60CC4" w:rsidRPr="00423509" w:rsidRDefault="00D60CC4" w:rsidP="00D60CC4">
      <w:pPr>
        <w:spacing w:after="0" w:line="240" w:lineRule="auto"/>
        <w:rPr>
          <w:rFonts w:ascii="Gadugi" w:eastAsia="Times New Roman" w:hAnsi="Gadugi" w:cs="Times New Roman"/>
          <w:color w:val="153D63" w:themeColor="text2" w:themeTint="E6"/>
          <w:kern w:val="0"/>
          <w:lang w:val="en-US"/>
          <w14:ligatures w14:val="none"/>
        </w:rPr>
      </w:pPr>
      <w:r w:rsidRPr="00423509">
        <w:rPr>
          <w:rFonts w:ascii="Gadugi" w:eastAsia="Times New Roman" w:hAnsi="Gadugi" w:cs="Times New Roman"/>
          <w:b/>
          <w:bCs/>
          <w:color w:val="153D63" w:themeColor="text2" w:themeTint="E6"/>
          <w:kern w:val="0"/>
          <w:lang w:val="en-US"/>
          <w14:ligatures w14:val="none"/>
        </w:rPr>
        <w:t>3. Promote Economic Inclusion Through Skills Building and Employment Support</w:t>
      </w:r>
    </w:p>
    <w:p w14:paraId="78F2415E" w14:textId="77777777" w:rsidR="00D60CC4" w:rsidRPr="00423509" w:rsidRDefault="00D60CC4" w:rsidP="00D60CC4">
      <w:pPr>
        <w:spacing w:after="0" w:line="240" w:lineRule="auto"/>
        <w:rPr>
          <w:rFonts w:ascii="Gadugi" w:eastAsia="Times New Roman" w:hAnsi="Gadugi" w:cs="Times New Roman"/>
          <w:color w:val="153D63" w:themeColor="text2" w:themeTint="E6"/>
          <w:kern w:val="0"/>
          <w:lang w:val="en-US"/>
          <w14:ligatures w14:val="none"/>
        </w:rPr>
      </w:pPr>
    </w:p>
    <w:p w14:paraId="00C2B467" w14:textId="77777777" w:rsidR="00D60CC4" w:rsidRPr="00423509" w:rsidRDefault="00D60CC4" w:rsidP="00D60CC4">
      <w:pPr>
        <w:spacing w:after="0" w:line="240" w:lineRule="auto"/>
        <w:jc w:val="both"/>
        <w:rPr>
          <w:rFonts w:ascii="Gadugi" w:eastAsia="Times New Roman" w:hAnsi="Gadugi" w:cs="Times New Roman"/>
          <w:color w:val="153D63" w:themeColor="text2" w:themeTint="E6"/>
          <w:kern w:val="0"/>
          <w:lang w:val="en-US"/>
          <w14:ligatures w14:val="none"/>
        </w:rPr>
      </w:pPr>
      <w:r w:rsidRPr="00423509">
        <w:rPr>
          <w:rFonts w:ascii="Gadugi" w:eastAsia="Times New Roman" w:hAnsi="Gadugi" w:cs="Times New Roman"/>
          <w:color w:val="153D63" w:themeColor="text2" w:themeTint="E6"/>
          <w:kern w:val="0"/>
          <w:lang w:val="en-US"/>
          <w14:ligatures w14:val="none"/>
        </w:rPr>
        <w:t>Move beyond short-term assistance by linking beneficiaries to skills training, employment pathways, entrepreneurship support and financial literacy programmes. Building on the Division’s past sessions, social protection services will help individuals transition from reliance to resilience, increasing long-term household stability.</w:t>
      </w:r>
    </w:p>
    <w:p w14:paraId="488F93A2" w14:textId="77777777" w:rsidR="00D60CC4" w:rsidRPr="00423509" w:rsidRDefault="00D60CC4" w:rsidP="00D60CC4">
      <w:pPr>
        <w:spacing w:after="0" w:line="240" w:lineRule="auto"/>
        <w:rPr>
          <w:rFonts w:ascii="Gadugi" w:eastAsia="Times New Roman" w:hAnsi="Gadugi" w:cs="Times New Roman"/>
          <w:b/>
          <w:bCs/>
          <w:color w:val="153D63" w:themeColor="text2" w:themeTint="E6"/>
          <w:kern w:val="0"/>
          <w:lang w:val="en-US"/>
          <w14:ligatures w14:val="none"/>
        </w:rPr>
      </w:pPr>
    </w:p>
    <w:p w14:paraId="471F7AE1" w14:textId="71317307" w:rsidR="00D60CC4" w:rsidRPr="00423509" w:rsidRDefault="00FE563A" w:rsidP="00D60CC4">
      <w:pPr>
        <w:spacing w:after="0" w:line="240" w:lineRule="auto"/>
        <w:rPr>
          <w:rFonts w:ascii="Gadugi" w:eastAsia="Times New Roman" w:hAnsi="Gadugi" w:cs="Times New Roman"/>
          <w:kern w:val="0"/>
          <w:lang w:val="en-US"/>
          <w14:ligatures w14:val="none"/>
        </w:rPr>
      </w:pPr>
      <w:r>
        <w:rPr>
          <w:rFonts w:ascii="Gadugi" w:eastAsia="Times New Roman" w:hAnsi="Gadugi" w:cs="Times New Roman"/>
          <w:b/>
          <w:bCs/>
          <w:color w:val="BF4E14" w:themeColor="accent2" w:themeShade="BF"/>
          <w:kern w:val="0"/>
          <w:lang w:val="en-US"/>
          <w14:ligatures w14:val="none"/>
        </w:rPr>
        <w:t xml:space="preserve">Key </w:t>
      </w:r>
      <w:r w:rsidR="00E14E41">
        <w:rPr>
          <w:rFonts w:ascii="Gadugi" w:eastAsia="Times New Roman" w:hAnsi="Gadugi" w:cs="Times New Roman"/>
          <w:b/>
          <w:bCs/>
          <w:color w:val="BF4E14" w:themeColor="accent2" w:themeShade="BF"/>
          <w:kern w:val="0"/>
          <w:lang w:val="en-US"/>
          <w14:ligatures w14:val="none"/>
        </w:rPr>
        <w:t>p</w:t>
      </w:r>
      <w:r w:rsidR="00D60CC4" w:rsidRPr="00423509">
        <w:rPr>
          <w:rFonts w:ascii="Gadugi" w:eastAsia="Times New Roman" w:hAnsi="Gadugi" w:cs="Times New Roman"/>
          <w:b/>
          <w:bCs/>
          <w:color w:val="BF4E14" w:themeColor="accent2" w:themeShade="BF"/>
          <w:kern w:val="0"/>
          <w:lang w:val="en-US"/>
          <w14:ligatures w14:val="none"/>
        </w:rPr>
        <w:t>rogrammes and projects</w:t>
      </w:r>
      <w:r w:rsidR="00D60CC4" w:rsidRPr="00423509">
        <w:rPr>
          <w:rFonts w:ascii="Gadugi" w:eastAsia="Times New Roman" w:hAnsi="Gadugi" w:cs="Times New Roman"/>
          <w:color w:val="BF4E14" w:themeColor="accent2" w:themeShade="BF"/>
          <w:kern w:val="0"/>
          <w:lang w:val="en-US"/>
          <w14:ligatures w14:val="none"/>
        </w:rPr>
        <w:t xml:space="preserve"> </w:t>
      </w:r>
      <w:r w:rsidR="00D60CC4" w:rsidRPr="00423509">
        <w:rPr>
          <w:rFonts w:ascii="Gadugi" w:eastAsia="Times New Roman" w:hAnsi="Gadugi" w:cs="Times New Roman"/>
          <w:kern w:val="0"/>
          <w:lang w:val="en-US"/>
          <w14:ligatures w14:val="none"/>
        </w:rPr>
        <w:br/>
      </w:r>
    </w:p>
    <w:p w14:paraId="1DB9E48E" w14:textId="44B2A317" w:rsidR="00D60CC4" w:rsidRPr="00423509" w:rsidRDefault="00D60CC4" w:rsidP="00DE60A5">
      <w:pPr>
        <w:numPr>
          <w:ilvl w:val="0"/>
          <w:numId w:val="116"/>
        </w:numPr>
        <w:spacing w:after="0" w:line="240" w:lineRule="auto"/>
        <w:ind w:left="1077" w:hanging="357"/>
        <w:contextualSpacing/>
        <w:jc w:val="both"/>
        <w:textAlignment w:val="baseline"/>
        <w:rPr>
          <w:rFonts w:ascii="Gadugi" w:eastAsia="Times New Roman" w:hAnsi="Gadugi" w:cs="Times New Roman"/>
          <w:color w:val="153D63" w:themeColor="text2" w:themeTint="E6"/>
          <w:kern w:val="0"/>
          <w:lang w:val="en-US"/>
          <w14:ligatures w14:val="none"/>
        </w:rPr>
      </w:pPr>
      <w:r w:rsidRPr="00423509">
        <w:rPr>
          <w:rFonts w:ascii="Gadugi" w:eastAsia="Times New Roman" w:hAnsi="Gadugi" w:cs="Times New Roman"/>
          <w:color w:val="153D63" w:themeColor="text2" w:themeTint="E6"/>
          <w:kern w:val="0"/>
          <w:lang w:val="en-US"/>
          <w14:ligatures w14:val="none"/>
        </w:rPr>
        <w:t xml:space="preserve">Establish a “Pathway to Self-Sufficiency”- a structured </w:t>
      </w:r>
      <w:r w:rsidR="007C5047">
        <w:rPr>
          <w:rFonts w:ascii="Gadugi" w:eastAsia="Times New Roman" w:hAnsi="Gadugi" w:cs="Times New Roman"/>
          <w:color w:val="153D63" w:themeColor="text2" w:themeTint="E6"/>
          <w:kern w:val="0"/>
          <w:lang w:val="en-US"/>
          <w14:ligatures w14:val="none"/>
        </w:rPr>
        <w:t>programme</w:t>
      </w:r>
      <w:r w:rsidRPr="00423509">
        <w:rPr>
          <w:rFonts w:ascii="Gadugi" w:eastAsia="Times New Roman" w:hAnsi="Gadugi" w:cs="Times New Roman"/>
          <w:color w:val="153D63" w:themeColor="text2" w:themeTint="E6"/>
          <w:kern w:val="0"/>
          <w:lang w:val="en-US"/>
          <w14:ligatures w14:val="none"/>
        </w:rPr>
        <w:t xml:space="preserve"> to move grant beneficiaries from assistance to stability. </w:t>
      </w:r>
    </w:p>
    <w:p w14:paraId="7F81D4C1" w14:textId="77777777" w:rsidR="00D60CC4" w:rsidRPr="00423509" w:rsidRDefault="00D60CC4" w:rsidP="00DE60A5">
      <w:pPr>
        <w:numPr>
          <w:ilvl w:val="0"/>
          <w:numId w:val="116"/>
        </w:numPr>
        <w:spacing w:after="0" w:line="240" w:lineRule="auto"/>
        <w:ind w:left="1077" w:hanging="357"/>
        <w:contextualSpacing/>
        <w:jc w:val="both"/>
        <w:textAlignment w:val="baseline"/>
        <w:rPr>
          <w:rFonts w:ascii="Gadugi" w:eastAsia="Times New Roman" w:hAnsi="Gadugi" w:cs="Times New Roman"/>
          <w:color w:val="153D63" w:themeColor="text2" w:themeTint="E6"/>
          <w:kern w:val="0"/>
          <w:lang w:val="en-US"/>
          <w14:ligatures w14:val="none"/>
        </w:rPr>
      </w:pPr>
      <w:r w:rsidRPr="00423509">
        <w:rPr>
          <w:rFonts w:ascii="Gadugi" w:eastAsia="Times New Roman" w:hAnsi="Gadugi" w:cs="Times New Roman"/>
          <w:color w:val="153D63" w:themeColor="text2" w:themeTint="E6"/>
          <w:kern w:val="0"/>
          <w:lang w:val="en-US"/>
          <w14:ligatures w14:val="none"/>
        </w:rPr>
        <w:t>Expand training opportunities for grant beneficiaries. </w:t>
      </w:r>
    </w:p>
    <w:p w14:paraId="32CBE0A8" w14:textId="77777777" w:rsidR="00D60CC4" w:rsidRPr="00423509" w:rsidRDefault="00D60CC4" w:rsidP="00DE60A5">
      <w:pPr>
        <w:numPr>
          <w:ilvl w:val="0"/>
          <w:numId w:val="116"/>
        </w:numPr>
        <w:spacing w:before="240" w:after="240" w:line="240" w:lineRule="auto"/>
        <w:ind w:left="1077" w:hanging="357"/>
        <w:contextualSpacing/>
        <w:jc w:val="both"/>
        <w:textAlignment w:val="baseline"/>
        <w:rPr>
          <w:rFonts w:ascii="Gadugi" w:eastAsia="Times New Roman" w:hAnsi="Gadugi" w:cs="Times New Roman"/>
          <w:color w:val="153D63" w:themeColor="text2" w:themeTint="E6"/>
          <w:kern w:val="0"/>
          <w:lang w:val="en-US"/>
          <w14:ligatures w14:val="none"/>
        </w:rPr>
      </w:pPr>
      <w:r w:rsidRPr="00423509">
        <w:rPr>
          <w:rFonts w:ascii="Gadugi" w:eastAsia="Times New Roman" w:hAnsi="Gadugi" w:cs="Times New Roman"/>
          <w:color w:val="153D63" w:themeColor="text2" w:themeTint="E6"/>
          <w:kern w:val="0"/>
          <w:lang w:val="en-US"/>
          <w14:ligatures w14:val="none"/>
        </w:rPr>
        <w:t>Partner with training agencies to provide opportunities for grant beneficiaries to learn skills that will improve their income-earning potential. </w:t>
      </w:r>
    </w:p>
    <w:p w14:paraId="52766047" w14:textId="77777777" w:rsidR="00D60CC4" w:rsidRDefault="00D60CC4" w:rsidP="00DE60A5">
      <w:pPr>
        <w:numPr>
          <w:ilvl w:val="0"/>
          <w:numId w:val="116"/>
        </w:numPr>
        <w:spacing w:before="240" w:after="240" w:line="240" w:lineRule="auto"/>
        <w:ind w:left="1077" w:hanging="357"/>
        <w:contextualSpacing/>
        <w:jc w:val="both"/>
        <w:textAlignment w:val="baseline"/>
        <w:rPr>
          <w:rFonts w:ascii="Gadugi" w:eastAsia="Times New Roman" w:hAnsi="Gadugi" w:cs="Times New Roman"/>
          <w:color w:val="153D63" w:themeColor="text2" w:themeTint="E6"/>
          <w:kern w:val="0"/>
          <w:lang w:val="en-US"/>
          <w14:ligatures w14:val="none"/>
        </w:rPr>
      </w:pPr>
      <w:r w:rsidRPr="00423509">
        <w:rPr>
          <w:rFonts w:ascii="Gadugi" w:eastAsia="Times New Roman" w:hAnsi="Gadugi" w:cs="Times New Roman"/>
          <w:color w:val="153D63" w:themeColor="text2" w:themeTint="E6"/>
          <w:kern w:val="0"/>
          <w:lang w:val="en-US"/>
          <w14:ligatures w14:val="none"/>
        </w:rPr>
        <w:t>Establish an Employment Counselling Hub to support clients with résumé development, job search guidance, and assessments of employment readiness.</w:t>
      </w:r>
    </w:p>
    <w:p w14:paraId="2B59A207" w14:textId="77777777" w:rsidR="00283086" w:rsidRPr="00423509" w:rsidRDefault="00283086" w:rsidP="00283086">
      <w:pPr>
        <w:spacing w:before="240" w:after="240" w:line="240" w:lineRule="auto"/>
        <w:ind w:left="1077"/>
        <w:contextualSpacing/>
        <w:jc w:val="both"/>
        <w:textAlignment w:val="baseline"/>
        <w:rPr>
          <w:rFonts w:ascii="Gadugi" w:eastAsia="Times New Roman" w:hAnsi="Gadugi" w:cs="Times New Roman"/>
          <w:color w:val="153D63" w:themeColor="text2" w:themeTint="E6"/>
          <w:kern w:val="0"/>
          <w:lang w:val="en-US"/>
          <w14:ligatures w14:val="none"/>
        </w:rPr>
      </w:pPr>
    </w:p>
    <w:p w14:paraId="31EA8E96" w14:textId="77777777" w:rsidR="00D60CC4" w:rsidRPr="00423509" w:rsidRDefault="00D60CC4" w:rsidP="00D60CC4">
      <w:pPr>
        <w:spacing w:after="0" w:line="240" w:lineRule="auto"/>
        <w:rPr>
          <w:rFonts w:ascii="Gadugi" w:eastAsia="Times New Roman" w:hAnsi="Gadugi" w:cs="Times New Roman"/>
          <w:color w:val="153D63" w:themeColor="text2" w:themeTint="E6"/>
          <w:kern w:val="0"/>
          <w:lang w:val="en-US"/>
          <w14:ligatures w14:val="none"/>
        </w:rPr>
      </w:pPr>
      <w:r w:rsidRPr="00423509">
        <w:rPr>
          <w:rFonts w:ascii="Gadugi" w:eastAsia="Times New Roman" w:hAnsi="Gadugi" w:cs="Times New Roman"/>
          <w:b/>
          <w:bCs/>
          <w:color w:val="153D63" w:themeColor="text2" w:themeTint="E6"/>
          <w:kern w:val="0"/>
          <w:lang w:val="en-US"/>
          <w14:ligatures w14:val="none"/>
        </w:rPr>
        <w:t>4. Expand Support for Vulnerable and At-Risk Groups</w:t>
      </w:r>
    </w:p>
    <w:p w14:paraId="0E6CE41E" w14:textId="77777777" w:rsidR="00D60CC4" w:rsidRPr="00423509" w:rsidRDefault="00D60CC4" w:rsidP="00D60CC4">
      <w:pPr>
        <w:spacing w:after="0" w:line="240" w:lineRule="auto"/>
        <w:rPr>
          <w:rFonts w:ascii="Gadugi" w:eastAsia="Times New Roman" w:hAnsi="Gadugi" w:cs="Times New Roman"/>
          <w:kern w:val="0"/>
          <w:lang w:val="en-US"/>
          <w14:ligatures w14:val="none"/>
        </w:rPr>
      </w:pPr>
    </w:p>
    <w:p w14:paraId="0277FB4A" w14:textId="2D80CCE4" w:rsidR="00D60CC4" w:rsidRPr="00423509" w:rsidRDefault="00D60CC4" w:rsidP="00D60CC4">
      <w:pPr>
        <w:spacing w:after="0" w:line="240" w:lineRule="auto"/>
        <w:jc w:val="both"/>
        <w:rPr>
          <w:rFonts w:ascii="Gadugi" w:eastAsia="Times New Roman" w:hAnsi="Gadugi" w:cs="Times New Roman"/>
          <w:color w:val="153D63" w:themeColor="text2" w:themeTint="E6"/>
          <w:kern w:val="0"/>
          <w:lang w:val="en-US"/>
          <w14:ligatures w14:val="none"/>
        </w:rPr>
      </w:pPr>
      <w:r w:rsidRPr="00423509">
        <w:rPr>
          <w:rFonts w:ascii="Gadugi" w:eastAsia="Times New Roman" w:hAnsi="Gadugi" w:cs="Times New Roman"/>
          <w:color w:val="153D63" w:themeColor="text2" w:themeTint="E6"/>
          <w:kern w:val="0"/>
          <w:lang w:val="en-US"/>
          <w14:ligatures w14:val="none"/>
        </w:rPr>
        <w:t xml:space="preserve">Design and implement targeted interventions for groups that experience higher levels of vulnerability, such as persons with disabilities, the elderly, single-parent households, unemployed youth, and informal workers. Programmes will include tailored grants, psychosocial support, home visits and partnerships with NGOs and faith-based </w:t>
      </w:r>
      <w:r w:rsidR="007C5047">
        <w:rPr>
          <w:rFonts w:ascii="Gadugi" w:eastAsia="Times New Roman" w:hAnsi="Gadugi" w:cs="Times New Roman"/>
          <w:color w:val="153D63" w:themeColor="text2" w:themeTint="E6"/>
          <w:kern w:val="0"/>
          <w:lang w:val="en-US"/>
          <w14:ligatures w14:val="none"/>
        </w:rPr>
        <w:t>organizations</w:t>
      </w:r>
      <w:r w:rsidRPr="00423509">
        <w:rPr>
          <w:rFonts w:ascii="Gadugi" w:eastAsia="Times New Roman" w:hAnsi="Gadugi" w:cs="Times New Roman"/>
          <w:color w:val="153D63" w:themeColor="text2" w:themeTint="E6"/>
          <w:kern w:val="0"/>
          <w:lang w:val="en-US"/>
          <w14:ligatures w14:val="none"/>
        </w:rPr>
        <w:t xml:space="preserve"> to reach those most in need.</w:t>
      </w:r>
    </w:p>
    <w:p w14:paraId="4FEFF5B0" w14:textId="08E5E63F" w:rsidR="00D60CC4" w:rsidRPr="00283086" w:rsidRDefault="00D60CC4" w:rsidP="00D60CC4">
      <w:pPr>
        <w:spacing w:after="0" w:line="240" w:lineRule="auto"/>
        <w:rPr>
          <w:rFonts w:ascii="Gadugi" w:eastAsia="Times New Roman" w:hAnsi="Gadugi" w:cs="Times New Roman"/>
          <w:b/>
          <w:bCs/>
          <w:kern w:val="0"/>
          <w:lang w:val="en-US"/>
          <w14:ligatures w14:val="none"/>
        </w:rPr>
      </w:pPr>
      <w:r w:rsidRPr="00423509">
        <w:rPr>
          <w:rFonts w:ascii="Gadugi" w:eastAsia="Times New Roman" w:hAnsi="Gadugi" w:cs="Times New Roman"/>
          <w:kern w:val="0"/>
          <w:lang w:val="en-US"/>
          <w14:ligatures w14:val="none"/>
        </w:rPr>
        <w:br/>
      </w:r>
      <w:r w:rsidR="00E14E41">
        <w:rPr>
          <w:rFonts w:ascii="Gadugi" w:eastAsia="Times New Roman" w:hAnsi="Gadugi" w:cs="Times New Roman"/>
          <w:b/>
          <w:bCs/>
          <w:color w:val="BF4E14" w:themeColor="accent2" w:themeShade="BF"/>
          <w:kern w:val="0"/>
          <w:lang w:val="en-US"/>
          <w14:ligatures w14:val="none"/>
        </w:rPr>
        <w:t>Key p</w:t>
      </w:r>
      <w:r w:rsidRPr="00283086">
        <w:rPr>
          <w:rFonts w:ascii="Gadugi" w:eastAsia="Times New Roman" w:hAnsi="Gadugi" w:cs="Times New Roman"/>
          <w:b/>
          <w:bCs/>
          <w:color w:val="BF4E14" w:themeColor="accent2" w:themeShade="BF"/>
          <w:kern w:val="0"/>
          <w:lang w:val="en-US"/>
          <w14:ligatures w14:val="none"/>
        </w:rPr>
        <w:t xml:space="preserve">rogrammes and projects </w:t>
      </w:r>
    </w:p>
    <w:p w14:paraId="43B1366F" w14:textId="77777777" w:rsidR="00D60CC4" w:rsidRPr="00E14E41" w:rsidRDefault="00D60CC4" w:rsidP="00DE60A5">
      <w:pPr>
        <w:numPr>
          <w:ilvl w:val="0"/>
          <w:numId w:val="117"/>
        </w:numPr>
        <w:spacing w:after="0" w:line="240" w:lineRule="auto"/>
        <w:jc w:val="both"/>
        <w:textAlignment w:val="baseline"/>
        <w:rPr>
          <w:rFonts w:ascii="Gadugi" w:eastAsia="Times New Roman" w:hAnsi="Gadugi" w:cs="Times New Roman"/>
          <w:color w:val="153D63" w:themeColor="text2" w:themeTint="E6"/>
          <w:kern w:val="0"/>
          <w:lang w:val="en-US"/>
          <w14:ligatures w14:val="none"/>
        </w:rPr>
      </w:pPr>
      <w:r w:rsidRPr="00E14E41">
        <w:rPr>
          <w:rFonts w:ascii="Gadugi" w:eastAsia="Times New Roman" w:hAnsi="Gadugi" w:cs="Times New Roman"/>
          <w:color w:val="153D63" w:themeColor="text2" w:themeTint="E6"/>
          <w:kern w:val="0"/>
          <w:lang w:val="en-US"/>
          <w14:ligatures w14:val="none"/>
        </w:rPr>
        <w:t>Create specialized support pathways for vulnerable subsets of the population. </w:t>
      </w:r>
    </w:p>
    <w:p w14:paraId="00821479" w14:textId="03A0E73D" w:rsidR="00D60CC4" w:rsidRPr="00423509" w:rsidRDefault="00D60CC4" w:rsidP="00D60CC4">
      <w:pPr>
        <w:spacing w:after="240" w:line="240" w:lineRule="auto"/>
        <w:rPr>
          <w:rFonts w:ascii="Gadugi" w:eastAsia="Times New Roman" w:hAnsi="Gadugi" w:cs="Times New Roman"/>
          <w:kern w:val="0"/>
          <w:lang w:val="en-US"/>
          <w14:ligatures w14:val="none"/>
        </w:rPr>
      </w:pPr>
      <w:r w:rsidRPr="00423509">
        <w:rPr>
          <w:rFonts w:ascii="Gadugi" w:eastAsia="Times New Roman" w:hAnsi="Gadugi" w:cs="Times New Roman"/>
          <w:kern w:val="0"/>
          <w:lang w:val="en-US"/>
          <w14:ligatures w14:val="none"/>
        </w:rPr>
        <w:br/>
      </w:r>
      <w:r w:rsidRPr="00423509">
        <w:rPr>
          <w:rFonts w:ascii="Gadugi" w:eastAsia="Times New Roman" w:hAnsi="Gadugi" w:cs="Times New Roman"/>
          <w:kern w:val="0"/>
          <w:lang w:val="en-US"/>
          <w14:ligatures w14:val="none"/>
        </w:rPr>
        <w:br/>
      </w:r>
      <w:r w:rsidRPr="00423509">
        <w:rPr>
          <w:rFonts w:ascii="Gadugi" w:eastAsia="Times New Roman" w:hAnsi="Gadugi" w:cs="Times New Roman"/>
          <w:b/>
          <w:bCs/>
          <w:color w:val="153D63" w:themeColor="text2" w:themeTint="E6"/>
          <w:kern w:val="0"/>
          <w:lang w:val="en-US"/>
          <w14:ligatures w14:val="none"/>
        </w:rPr>
        <w:t>5. Strengthen Governance, Transparency, and Data-Driven Decision Making</w:t>
      </w:r>
    </w:p>
    <w:p w14:paraId="5369BD77" w14:textId="77777777" w:rsidR="00E00DA2" w:rsidRDefault="00D60CC4" w:rsidP="00E00DA2">
      <w:pPr>
        <w:spacing w:after="0" w:line="240" w:lineRule="auto"/>
        <w:jc w:val="both"/>
        <w:rPr>
          <w:rFonts w:ascii="Gadugi" w:eastAsia="Times New Roman" w:hAnsi="Gadugi" w:cs="Times New Roman"/>
          <w:color w:val="153D63" w:themeColor="text2" w:themeTint="E6"/>
          <w:kern w:val="0"/>
          <w:lang w:val="en-US"/>
          <w14:ligatures w14:val="none"/>
        </w:rPr>
      </w:pPr>
      <w:r w:rsidRPr="00423509">
        <w:rPr>
          <w:rFonts w:ascii="Gadugi" w:eastAsia="Times New Roman" w:hAnsi="Gadugi" w:cs="Times New Roman"/>
          <w:color w:val="153D63" w:themeColor="text2" w:themeTint="E6"/>
          <w:kern w:val="0"/>
          <w:lang w:val="en-US"/>
          <w14:ligatures w14:val="none"/>
        </w:rPr>
        <w:t xml:space="preserve">Improve the management of social protection by investing in monitoring systems, regular reporting, and evidence-based planning. </w:t>
      </w:r>
    </w:p>
    <w:p w14:paraId="188630A1" w14:textId="77777777" w:rsidR="00E00DA2" w:rsidRDefault="00E00DA2" w:rsidP="00E00DA2">
      <w:pPr>
        <w:spacing w:after="0" w:line="240" w:lineRule="auto"/>
        <w:jc w:val="both"/>
        <w:rPr>
          <w:rFonts w:ascii="Gadugi" w:eastAsia="Times New Roman" w:hAnsi="Gadugi" w:cs="Times New Roman"/>
          <w:color w:val="153D63" w:themeColor="text2" w:themeTint="E6"/>
          <w:kern w:val="0"/>
          <w:lang w:val="en-US"/>
          <w14:ligatures w14:val="none"/>
        </w:rPr>
      </w:pPr>
    </w:p>
    <w:p w14:paraId="6A7ECE64" w14:textId="1A967153" w:rsidR="00623963" w:rsidRPr="006821B3" w:rsidRDefault="00623963" w:rsidP="00E00DA2">
      <w:pPr>
        <w:spacing w:after="0" w:line="240" w:lineRule="auto"/>
        <w:jc w:val="both"/>
        <w:rPr>
          <w:rFonts w:ascii="Gadugi" w:eastAsia="Times New Roman" w:hAnsi="Gadugi" w:cs="Poppins"/>
          <w:color w:val="BF4E14" w:themeColor="accent2" w:themeShade="BF"/>
          <w:kern w:val="0"/>
          <w:sz w:val="21"/>
          <w:szCs w:val="21"/>
          <w:lang w:eastAsia="en-CA"/>
          <w14:ligatures w14:val="none"/>
        </w:rPr>
      </w:pPr>
      <w:r w:rsidRPr="006821B3">
        <w:rPr>
          <w:rFonts w:ascii="Gadugi" w:eastAsia="Times New Roman" w:hAnsi="Gadugi" w:cs="Poppins"/>
          <w:b/>
          <w:bCs/>
          <w:color w:val="BF4E14" w:themeColor="accent2" w:themeShade="BF"/>
          <w:kern w:val="0"/>
          <w:sz w:val="21"/>
          <w:szCs w:val="21"/>
          <w:lang w:eastAsia="en-CA"/>
          <w14:ligatures w14:val="none"/>
        </w:rPr>
        <w:t xml:space="preserve">Key </w:t>
      </w:r>
      <w:r w:rsidRPr="0010511A">
        <w:rPr>
          <w:rFonts w:ascii="Gadugi" w:eastAsia="Times New Roman" w:hAnsi="Gadugi" w:cs="Poppins"/>
          <w:b/>
          <w:bCs/>
          <w:color w:val="BF4E14" w:themeColor="accent2" w:themeShade="BF"/>
          <w:kern w:val="0"/>
          <w:sz w:val="21"/>
          <w:szCs w:val="21"/>
          <w:lang w:eastAsia="en-CA"/>
          <w14:ligatures w14:val="none"/>
        </w:rPr>
        <w:t>programmes &amp; projects.</w:t>
      </w:r>
      <w:r>
        <w:rPr>
          <w:rFonts w:ascii="Gadugi" w:eastAsia="Times New Roman" w:hAnsi="Gadugi" w:cs="Poppins"/>
          <w:color w:val="BF4E14" w:themeColor="accent2" w:themeShade="BF"/>
          <w:kern w:val="0"/>
          <w:sz w:val="21"/>
          <w:szCs w:val="21"/>
          <w:lang w:eastAsia="en-CA"/>
          <w14:ligatures w14:val="none"/>
        </w:rPr>
        <w:t xml:space="preserve"> </w:t>
      </w:r>
    </w:p>
    <w:p w14:paraId="58C63142" w14:textId="77777777" w:rsidR="0059271C" w:rsidRDefault="0059271C" w:rsidP="00DE60A5">
      <w:pPr>
        <w:pStyle w:val="ListParagraph"/>
        <w:numPr>
          <w:ilvl w:val="0"/>
          <w:numId w:val="51"/>
        </w:numPr>
        <w:spacing w:after="0" w:line="240" w:lineRule="auto"/>
        <w:jc w:val="both"/>
        <w:rPr>
          <w:rFonts w:ascii="Gadugi" w:eastAsia="Times New Roman" w:hAnsi="Gadugi" w:cs="Times New Roman"/>
          <w:color w:val="153D63" w:themeColor="text2" w:themeTint="E6"/>
          <w:kern w:val="0"/>
          <w:lang w:val="en-US"/>
          <w14:ligatures w14:val="none"/>
        </w:rPr>
      </w:pPr>
      <w:r w:rsidRPr="0059271C">
        <w:rPr>
          <w:rFonts w:ascii="Gadugi" w:eastAsia="Times New Roman" w:hAnsi="Gadugi" w:cs="Times New Roman"/>
          <w:color w:val="153D63" w:themeColor="text2" w:themeTint="E6"/>
          <w:kern w:val="0"/>
          <w:lang w:val="en-US"/>
          <w14:ligatures w14:val="none"/>
        </w:rPr>
        <w:t xml:space="preserve">Introduce tools for tracking outcomes, mapping community needs, and forecasting service demand. </w:t>
      </w:r>
    </w:p>
    <w:p w14:paraId="771AC97D" w14:textId="4B24AB23" w:rsidR="0059271C" w:rsidRPr="0059271C" w:rsidRDefault="0059271C" w:rsidP="00DE60A5">
      <w:pPr>
        <w:pStyle w:val="ListParagraph"/>
        <w:numPr>
          <w:ilvl w:val="0"/>
          <w:numId w:val="51"/>
        </w:numPr>
        <w:spacing w:after="0" w:line="240" w:lineRule="auto"/>
        <w:jc w:val="both"/>
        <w:rPr>
          <w:rFonts w:ascii="Gadugi" w:eastAsia="Times New Roman" w:hAnsi="Gadugi" w:cs="Times New Roman"/>
          <w:color w:val="153D63" w:themeColor="text2" w:themeTint="E6"/>
          <w:kern w:val="0"/>
          <w:lang w:val="en-US"/>
          <w14:ligatures w14:val="none"/>
        </w:rPr>
      </w:pPr>
      <w:r w:rsidRPr="0059271C">
        <w:rPr>
          <w:rFonts w:ascii="Gadugi" w:eastAsia="Times New Roman" w:hAnsi="Gadugi" w:cs="Times New Roman"/>
          <w:color w:val="153D63" w:themeColor="text2" w:themeTint="E6"/>
          <w:kern w:val="0"/>
          <w:lang w:val="en-US"/>
          <w14:ligatures w14:val="none"/>
        </w:rPr>
        <w:t>Strengthen case management, ensure compliance with procurement and financial rules and enhance public communication through the Division’s platforms to build trust and demonstrate accountability.</w:t>
      </w:r>
    </w:p>
    <w:p w14:paraId="714FC0A9" w14:textId="77777777" w:rsidR="009E7A1D" w:rsidRPr="004720E0" w:rsidRDefault="009E7A1D" w:rsidP="009E7A1D">
      <w:p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p>
    <w:p w14:paraId="3F41579B" w14:textId="691CA7A7" w:rsidR="009E7A1D" w:rsidRPr="004720E0" w:rsidRDefault="00404180" w:rsidP="00404180">
      <w:pPr>
        <w:pStyle w:val="Heading1"/>
        <w:rPr>
          <w:rFonts w:ascii="Gadugi" w:eastAsia="Times New Roman" w:hAnsi="Gadugi"/>
          <w:lang w:eastAsia="en-CA"/>
        </w:rPr>
      </w:pPr>
      <w:bookmarkStart w:id="26" w:name="_Toc210215716"/>
      <w:r w:rsidRPr="00E139AB">
        <w:rPr>
          <w:rFonts w:ascii="Gadugi" w:eastAsia="Times New Roman" w:hAnsi="Gadugi"/>
          <w:color w:val="BF4E14" w:themeColor="accent2" w:themeShade="BF"/>
          <w:lang w:eastAsia="en-CA"/>
        </w:rPr>
        <w:t>Policy Focus: Sustainable and livable Communities</w:t>
      </w:r>
      <w:bookmarkEnd w:id="26"/>
      <w:r w:rsidRPr="00E139AB">
        <w:rPr>
          <w:rFonts w:ascii="Gadugi" w:eastAsia="Times New Roman" w:hAnsi="Gadugi"/>
          <w:color w:val="BF4E14" w:themeColor="accent2" w:themeShade="BF"/>
          <w:lang w:eastAsia="en-CA"/>
        </w:rPr>
        <w:t xml:space="preserve"> </w:t>
      </w:r>
    </w:p>
    <w:p w14:paraId="5B61B821" w14:textId="5A831AC2" w:rsidR="00C9325D" w:rsidRPr="007733A6" w:rsidRDefault="0087760D" w:rsidP="004813DC">
      <w:pPr>
        <w:rPr>
          <w:rFonts w:ascii="Gadugi" w:eastAsia="Times New Roman" w:hAnsi="Gadugi" w:cs="Poppins"/>
          <w:color w:val="153D63" w:themeColor="text2" w:themeTint="E6"/>
          <w:kern w:val="0"/>
          <w:lang w:eastAsia="en-CA"/>
          <w14:ligatures w14:val="none"/>
        </w:rPr>
      </w:pPr>
      <w:r w:rsidRPr="007733A6">
        <w:rPr>
          <w:rFonts w:ascii="Gadugi" w:eastAsia="Times New Roman" w:hAnsi="Gadugi" w:cs="Poppins"/>
          <w:color w:val="153D63" w:themeColor="text2" w:themeTint="E6"/>
          <w:kern w:val="0"/>
          <w:lang w:eastAsia="en-CA"/>
          <w14:ligatures w14:val="none"/>
        </w:rPr>
        <w:t>Tobago's societal and economic development planning will focus on the boundaries of urban, suburban, and village communities. These spatial zones will form the basis for managed social, cultural, and economic growth. Key factors shaping socio-spatial development include demographic trends, resource availability, and development goals across different timeframes. This strategy ensures sustainable resource management, benefiting all residents across Tobago’s three planning regions.</w:t>
      </w:r>
    </w:p>
    <w:p w14:paraId="1D6D830C" w14:textId="77777777" w:rsidR="001A0651" w:rsidRDefault="001A0651" w:rsidP="004813DC">
      <w:pPr>
        <w:rPr>
          <w:rFonts w:ascii="Gadugi" w:eastAsia="Times New Roman" w:hAnsi="Gadugi" w:cs="Poppins"/>
          <w:color w:val="153D63" w:themeColor="text2" w:themeTint="E6"/>
          <w:kern w:val="0"/>
          <w:sz w:val="21"/>
          <w:szCs w:val="21"/>
          <w:lang w:eastAsia="en-CA"/>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9F7" w:themeFill="text2" w:themeFillTint="1A"/>
        <w:tblLook w:val="04A0" w:firstRow="1" w:lastRow="0" w:firstColumn="1" w:lastColumn="0" w:noHBand="0" w:noVBand="1"/>
      </w:tblPr>
      <w:tblGrid>
        <w:gridCol w:w="9350"/>
      </w:tblGrid>
      <w:tr w:rsidR="002A339A" w14:paraId="5F475C94" w14:textId="77777777" w:rsidTr="001A0651">
        <w:tc>
          <w:tcPr>
            <w:tcW w:w="9350" w:type="dxa"/>
            <w:shd w:val="clear" w:color="auto" w:fill="DAE9F7" w:themeFill="text2" w:themeFillTint="1A"/>
          </w:tcPr>
          <w:p w14:paraId="6F875539" w14:textId="3AC0329E" w:rsidR="0035049C" w:rsidRPr="001A0651" w:rsidRDefault="001A0651" w:rsidP="004813DC">
            <w:pPr>
              <w:rPr>
                <w:rFonts w:ascii="Gadugi" w:hAnsi="Gadugi"/>
                <w:b/>
                <w:bCs/>
                <w:color w:val="153D63" w:themeColor="text2" w:themeTint="E6"/>
              </w:rPr>
            </w:pPr>
            <w:r w:rsidRPr="001A0651">
              <w:rPr>
                <w:rFonts w:ascii="Gadugi" w:hAnsi="Gadugi"/>
                <w:b/>
                <w:bCs/>
                <w:color w:val="153D63" w:themeColor="text2" w:themeTint="E6"/>
              </w:rPr>
              <w:t>Primary Targets</w:t>
            </w:r>
          </w:p>
          <w:p w14:paraId="49731708" w14:textId="5D5D76AB" w:rsidR="002A339A" w:rsidRPr="001A0651" w:rsidRDefault="0035049C" w:rsidP="00DE60A5">
            <w:pPr>
              <w:pStyle w:val="ListParagraph"/>
              <w:numPr>
                <w:ilvl w:val="1"/>
                <w:numId w:val="105"/>
              </w:numPr>
              <w:ind w:left="527" w:hanging="357"/>
              <w:rPr>
                <w:rFonts w:ascii="Gadugi" w:hAnsi="Gadugi"/>
                <w:color w:val="BF4E14" w:themeColor="accent2" w:themeShade="BF"/>
              </w:rPr>
            </w:pPr>
            <w:r w:rsidRPr="001A0651">
              <w:rPr>
                <w:rFonts w:ascii="Gadugi" w:hAnsi="Gadugi"/>
                <w:color w:val="153D63" w:themeColor="text2" w:themeTint="E6"/>
              </w:rPr>
              <w:t>Invest at least 30 % of GDP equivalent annually in infrastructure in urban, suburban and livable village communities, from 2026 to 2045.</w:t>
            </w:r>
          </w:p>
        </w:tc>
      </w:tr>
    </w:tbl>
    <w:p w14:paraId="751FCC3F" w14:textId="77777777" w:rsidR="002A339A" w:rsidRDefault="002A339A" w:rsidP="004813DC">
      <w:pPr>
        <w:rPr>
          <w:rFonts w:ascii="Gadugi" w:hAnsi="Gadugi"/>
          <w:b/>
          <w:bCs/>
          <w:color w:val="BF4E14" w:themeColor="accent2" w:themeShade="BF"/>
        </w:rPr>
      </w:pPr>
    </w:p>
    <w:p w14:paraId="4EE1A94C" w14:textId="7ABC737A" w:rsidR="00C9325D" w:rsidRPr="007123CD" w:rsidRDefault="00C9325D" w:rsidP="00C9325D">
      <w:pPr>
        <w:rPr>
          <w:rFonts w:ascii="Gadugi" w:hAnsi="Gadugi"/>
          <w:b/>
          <w:bCs/>
          <w:color w:val="BF4E14" w:themeColor="accent2" w:themeShade="BF"/>
        </w:rPr>
      </w:pPr>
      <w:r w:rsidRPr="007123CD">
        <w:rPr>
          <w:rFonts w:ascii="Gadugi" w:hAnsi="Gadugi"/>
          <w:b/>
          <w:bCs/>
          <w:color w:val="BF4E14" w:themeColor="accent2" w:themeShade="BF"/>
        </w:rPr>
        <w:t xml:space="preserve">Policy </w:t>
      </w:r>
      <w:r w:rsidR="0022316F">
        <w:rPr>
          <w:rFonts w:ascii="Gadugi" w:hAnsi="Gadugi"/>
          <w:b/>
          <w:bCs/>
          <w:color w:val="BF4E14" w:themeColor="accent2" w:themeShade="BF"/>
        </w:rPr>
        <w:t>mandates</w:t>
      </w:r>
      <w:r w:rsidRPr="007123CD">
        <w:rPr>
          <w:rFonts w:ascii="Gadugi" w:hAnsi="Gadugi"/>
          <w:b/>
          <w:bCs/>
          <w:color w:val="BF4E14" w:themeColor="accent2" w:themeShade="BF"/>
        </w:rPr>
        <w:t xml:space="preserve"> </w:t>
      </w:r>
      <w:r w:rsidR="0022316F">
        <w:rPr>
          <w:rFonts w:ascii="Gadugi" w:hAnsi="Gadugi"/>
          <w:b/>
          <w:bCs/>
          <w:color w:val="BF4E14" w:themeColor="accent2" w:themeShade="BF"/>
        </w:rPr>
        <w:t>for spatial development</w:t>
      </w:r>
      <w:r w:rsidRPr="007123CD">
        <w:rPr>
          <w:rFonts w:ascii="Gadugi" w:hAnsi="Gadugi"/>
          <w:b/>
          <w:bCs/>
          <w:color w:val="BF4E14" w:themeColor="accent2" w:themeShade="BF"/>
        </w:rPr>
        <w:t>.</w:t>
      </w:r>
    </w:p>
    <w:p w14:paraId="268F88D1" w14:textId="77777777" w:rsidR="001B1880" w:rsidRPr="001B1880" w:rsidRDefault="001B1880" w:rsidP="00DE60A5">
      <w:pPr>
        <w:numPr>
          <w:ilvl w:val="0"/>
          <w:numId w:val="9"/>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1B1880">
        <w:rPr>
          <w:rFonts w:ascii="Gadugi" w:eastAsia="Times New Roman" w:hAnsi="Gadugi" w:cs="Poppins"/>
          <w:b/>
          <w:bCs/>
          <w:color w:val="153D63" w:themeColor="text2" w:themeTint="E6"/>
          <w:kern w:val="0"/>
          <w:sz w:val="21"/>
          <w:szCs w:val="21"/>
          <w:bdr w:val="none" w:sz="0" w:space="0" w:color="auto" w:frame="1"/>
          <w:lang w:eastAsia="en-CA"/>
          <w14:ligatures w14:val="none"/>
        </w:rPr>
        <w:t>Urban Development:</w:t>
      </w:r>
    </w:p>
    <w:p w14:paraId="6B808680" w14:textId="3CEB0FA3" w:rsidR="001B1880" w:rsidRDefault="001B1880" w:rsidP="00DE60A5">
      <w:pPr>
        <w:numPr>
          <w:ilvl w:val="1"/>
          <w:numId w:val="9"/>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1B1880">
        <w:rPr>
          <w:rFonts w:ascii="Gadugi" w:eastAsia="Times New Roman" w:hAnsi="Gadugi" w:cs="Poppins"/>
          <w:b/>
          <w:bCs/>
          <w:color w:val="153D63" w:themeColor="text2" w:themeTint="E6"/>
          <w:kern w:val="0"/>
          <w:sz w:val="21"/>
          <w:szCs w:val="21"/>
          <w:bdr w:val="none" w:sz="0" w:space="0" w:color="auto" w:frame="1"/>
          <w:lang w:eastAsia="en-CA"/>
          <w14:ligatures w14:val="none"/>
        </w:rPr>
        <w:t>Infrastructure Enhancement:</w:t>
      </w:r>
      <w:r w:rsidRPr="001B1880">
        <w:rPr>
          <w:rFonts w:ascii="Gadugi" w:eastAsia="Times New Roman" w:hAnsi="Gadugi" w:cs="Poppins"/>
          <w:color w:val="153D63" w:themeColor="text2" w:themeTint="E6"/>
          <w:kern w:val="0"/>
          <w:sz w:val="21"/>
          <w:szCs w:val="21"/>
          <w:lang w:eastAsia="en-CA"/>
          <w14:ligatures w14:val="none"/>
        </w:rPr>
        <w:t xml:space="preserve"> Prioritize the modernization of urban infrastructure, including roads, public transportation, and utilities, to support sustainable growth and improve </w:t>
      </w:r>
      <w:r w:rsidR="00617AAB" w:rsidRPr="004720E0">
        <w:rPr>
          <w:rFonts w:ascii="Gadugi" w:eastAsia="Times New Roman" w:hAnsi="Gadugi" w:cs="Poppins"/>
          <w:color w:val="153D63" w:themeColor="text2" w:themeTint="E6"/>
          <w:kern w:val="0"/>
          <w:sz w:val="21"/>
          <w:szCs w:val="21"/>
          <w:lang w:eastAsia="en-CA"/>
          <w14:ligatures w14:val="none"/>
        </w:rPr>
        <w:t xml:space="preserve">the </w:t>
      </w:r>
      <w:r w:rsidRPr="001B1880">
        <w:rPr>
          <w:rFonts w:ascii="Gadugi" w:eastAsia="Times New Roman" w:hAnsi="Gadugi" w:cs="Poppins"/>
          <w:color w:val="153D63" w:themeColor="text2" w:themeTint="E6"/>
          <w:kern w:val="0"/>
          <w:sz w:val="21"/>
          <w:szCs w:val="21"/>
          <w:lang w:eastAsia="en-CA"/>
          <w14:ligatures w14:val="none"/>
        </w:rPr>
        <w:t>quality of life.</w:t>
      </w:r>
    </w:p>
    <w:p w14:paraId="33524F4B" w14:textId="77777777" w:rsidR="001B1880" w:rsidRPr="001B1880" w:rsidRDefault="001B1880" w:rsidP="00DE60A5">
      <w:pPr>
        <w:numPr>
          <w:ilvl w:val="0"/>
          <w:numId w:val="9"/>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1B1880">
        <w:rPr>
          <w:rFonts w:ascii="Gadugi" w:eastAsia="Times New Roman" w:hAnsi="Gadugi" w:cs="Poppins"/>
          <w:b/>
          <w:bCs/>
          <w:color w:val="153D63" w:themeColor="text2" w:themeTint="E6"/>
          <w:kern w:val="0"/>
          <w:sz w:val="21"/>
          <w:szCs w:val="21"/>
          <w:bdr w:val="none" w:sz="0" w:space="0" w:color="auto" w:frame="1"/>
          <w:lang w:eastAsia="en-CA"/>
          <w14:ligatures w14:val="none"/>
        </w:rPr>
        <w:t>Suburban Development:</w:t>
      </w:r>
    </w:p>
    <w:p w14:paraId="77B8BF38" w14:textId="5B5D6772" w:rsidR="001B1880" w:rsidRDefault="001B1880" w:rsidP="00DE60A5">
      <w:pPr>
        <w:numPr>
          <w:ilvl w:val="1"/>
          <w:numId w:val="9"/>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1B1880">
        <w:rPr>
          <w:rFonts w:ascii="Gadugi" w:eastAsia="Times New Roman" w:hAnsi="Gadugi" w:cs="Poppins"/>
          <w:b/>
          <w:bCs/>
          <w:color w:val="153D63" w:themeColor="text2" w:themeTint="E6"/>
          <w:kern w:val="0"/>
          <w:sz w:val="21"/>
          <w:szCs w:val="21"/>
          <w:bdr w:val="none" w:sz="0" w:space="0" w:color="auto" w:frame="1"/>
          <w:lang w:eastAsia="en-CA"/>
          <w14:ligatures w14:val="none"/>
        </w:rPr>
        <w:t>Community-Centric Planning:</w:t>
      </w:r>
      <w:r w:rsidRPr="001B1880">
        <w:rPr>
          <w:rFonts w:ascii="Gadugi" w:eastAsia="Times New Roman" w:hAnsi="Gadugi" w:cs="Poppins"/>
          <w:color w:val="153D63" w:themeColor="text2" w:themeTint="E6"/>
          <w:kern w:val="0"/>
          <w:sz w:val="21"/>
          <w:szCs w:val="21"/>
          <w:lang w:eastAsia="en-CA"/>
          <w14:ligatures w14:val="none"/>
        </w:rPr>
        <w:t> Develop suburban areas with a focus on community needs, ensuring access to essential services such as healthcare, education, and retail within proximity.</w:t>
      </w:r>
    </w:p>
    <w:p w14:paraId="4D95831C" w14:textId="77777777" w:rsidR="001A0651" w:rsidRPr="00066DD6" w:rsidRDefault="001A0651" w:rsidP="001A0651">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p>
    <w:p w14:paraId="65C5B3E2" w14:textId="6D7571A4" w:rsidR="00C9325D" w:rsidRPr="00066DD6" w:rsidRDefault="006821B3" w:rsidP="001A0651">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r w:rsidRPr="00066DD6">
        <w:rPr>
          <w:rFonts w:ascii="Gadugi" w:eastAsia="Times New Roman" w:hAnsi="Gadugi" w:cs="Poppins"/>
          <w:b/>
          <w:bCs/>
          <w:color w:val="BF4E14" w:themeColor="accent2" w:themeShade="BF"/>
          <w:kern w:val="0"/>
          <w:sz w:val="21"/>
          <w:szCs w:val="21"/>
          <w:lang w:eastAsia="en-CA"/>
          <w14:ligatures w14:val="none"/>
        </w:rPr>
        <w:t xml:space="preserve">Key </w:t>
      </w:r>
      <w:r w:rsidR="00C9325D" w:rsidRPr="00066DD6">
        <w:rPr>
          <w:rFonts w:ascii="Gadugi" w:eastAsia="Times New Roman" w:hAnsi="Gadugi" w:cs="Poppins"/>
          <w:b/>
          <w:bCs/>
          <w:color w:val="BF4E14" w:themeColor="accent2" w:themeShade="BF"/>
          <w:kern w:val="0"/>
          <w:sz w:val="21"/>
          <w:szCs w:val="21"/>
          <w:lang w:eastAsia="en-CA"/>
          <w14:ligatures w14:val="none"/>
        </w:rPr>
        <w:t xml:space="preserve">programmes &amp; projects. </w:t>
      </w:r>
    </w:p>
    <w:p w14:paraId="258F6AC1" w14:textId="77777777" w:rsidR="00567B27" w:rsidRDefault="000C7320" w:rsidP="00DE60A5">
      <w:pPr>
        <w:pStyle w:val="ListParagraph"/>
        <w:numPr>
          <w:ilvl w:val="0"/>
          <w:numId w:val="137"/>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8D5209">
        <w:rPr>
          <w:rFonts w:ascii="Gadugi" w:eastAsia="Times New Roman" w:hAnsi="Gadugi" w:cs="Poppins"/>
          <w:color w:val="153D63" w:themeColor="text2" w:themeTint="E6"/>
          <w:kern w:val="0"/>
          <w:sz w:val="21"/>
          <w:szCs w:val="21"/>
          <w:lang w:eastAsia="en-CA"/>
          <w14:ligatures w14:val="none"/>
        </w:rPr>
        <w:t xml:space="preserve">Reestablish the </w:t>
      </w:r>
      <w:r w:rsidRPr="008136D5">
        <w:rPr>
          <w:rFonts w:ascii="Gadugi" w:eastAsia="Times New Roman" w:hAnsi="Gadugi" w:cs="Poppins"/>
          <w:b/>
          <w:bCs/>
          <w:color w:val="153D63" w:themeColor="text2" w:themeTint="E6"/>
          <w:kern w:val="0"/>
          <w:sz w:val="21"/>
          <w:szCs w:val="21"/>
          <w:lang w:eastAsia="en-CA"/>
          <w14:ligatures w14:val="none"/>
        </w:rPr>
        <w:t xml:space="preserve">Division of Planning and </w:t>
      </w:r>
      <w:r w:rsidR="008D5209" w:rsidRPr="008136D5">
        <w:rPr>
          <w:rFonts w:ascii="Gadugi" w:eastAsia="Times New Roman" w:hAnsi="Gadugi" w:cs="Poppins"/>
          <w:b/>
          <w:bCs/>
          <w:color w:val="153D63" w:themeColor="text2" w:themeTint="E6"/>
          <w:kern w:val="0"/>
          <w:sz w:val="21"/>
          <w:szCs w:val="21"/>
          <w:lang w:eastAsia="en-CA"/>
          <w14:ligatures w14:val="none"/>
        </w:rPr>
        <w:t>Development</w:t>
      </w:r>
      <w:r w:rsidR="008D5209" w:rsidRPr="008D5209">
        <w:rPr>
          <w:rFonts w:ascii="Gadugi" w:eastAsia="Times New Roman" w:hAnsi="Gadugi" w:cs="Poppins"/>
          <w:color w:val="153D63" w:themeColor="text2" w:themeTint="E6"/>
          <w:kern w:val="0"/>
          <w:sz w:val="21"/>
          <w:szCs w:val="21"/>
          <w:lang w:eastAsia="en-CA"/>
          <w14:ligatures w14:val="none"/>
        </w:rPr>
        <w:t xml:space="preserve"> with overall responsibility for </w:t>
      </w:r>
      <w:r w:rsidR="00D536ED">
        <w:rPr>
          <w:rFonts w:ascii="Gadugi" w:eastAsia="Times New Roman" w:hAnsi="Gadugi" w:cs="Poppins"/>
          <w:color w:val="153D63" w:themeColor="text2" w:themeTint="E6"/>
          <w:kern w:val="0"/>
          <w:sz w:val="21"/>
          <w:szCs w:val="21"/>
          <w:lang w:eastAsia="en-CA"/>
          <w14:ligatures w14:val="none"/>
        </w:rPr>
        <w:t xml:space="preserve">social and spatial </w:t>
      </w:r>
      <w:r w:rsidR="008D5209" w:rsidRPr="008D5209">
        <w:rPr>
          <w:rFonts w:ascii="Gadugi" w:eastAsia="Times New Roman" w:hAnsi="Gadugi" w:cs="Poppins"/>
          <w:color w:val="153D63" w:themeColor="text2" w:themeTint="E6"/>
          <w:kern w:val="0"/>
          <w:sz w:val="21"/>
          <w:szCs w:val="21"/>
          <w:lang w:eastAsia="en-CA"/>
          <w14:ligatures w14:val="none"/>
        </w:rPr>
        <w:t xml:space="preserve">planning in Tobago. </w:t>
      </w:r>
    </w:p>
    <w:p w14:paraId="1EDD4B52" w14:textId="64BD02EA" w:rsidR="00567B27" w:rsidRDefault="00567B27" w:rsidP="00DE60A5">
      <w:pPr>
        <w:pStyle w:val="ListParagraph"/>
        <w:numPr>
          <w:ilvl w:val="0"/>
          <w:numId w:val="137"/>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Subsume the depar</w:t>
      </w:r>
      <w:r w:rsidR="003A79BE">
        <w:rPr>
          <w:rFonts w:ascii="Gadugi" w:eastAsia="Times New Roman" w:hAnsi="Gadugi" w:cs="Poppins"/>
          <w:color w:val="153D63" w:themeColor="text2" w:themeTint="E6"/>
          <w:kern w:val="0"/>
          <w:sz w:val="21"/>
          <w:szCs w:val="21"/>
          <w:lang w:eastAsia="en-CA"/>
          <w14:ligatures w14:val="none"/>
        </w:rPr>
        <w:t xml:space="preserve">tments of </w:t>
      </w:r>
      <w:r w:rsidR="003A79BE" w:rsidRPr="00820C64">
        <w:rPr>
          <w:rFonts w:ascii="Gadugi" w:eastAsia="Times New Roman" w:hAnsi="Gadugi" w:cs="Poppins"/>
          <w:b/>
          <w:bCs/>
          <w:color w:val="153D63" w:themeColor="text2" w:themeTint="E6"/>
          <w:kern w:val="0"/>
          <w:sz w:val="21"/>
          <w:szCs w:val="21"/>
          <w:lang w:eastAsia="en-CA"/>
          <w14:ligatures w14:val="none"/>
        </w:rPr>
        <w:t>Urban and Regional Planning</w:t>
      </w:r>
      <w:r w:rsidR="003A79BE">
        <w:rPr>
          <w:rFonts w:ascii="Gadugi" w:eastAsia="Times New Roman" w:hAnsi="Gadugi" w:cs="Poppins"/>
          <w:color w:val="153D63" w:themeColor="text2" w:themeTint="E6"/>
          <w:kern w:val="0"/>
          <w:sz w:val="21"/>
          <w:szCs w:val="21"/>
          <w:lang w:eastAsia="en-CA"/>
          <w14:ligatures w14:val="none"/>
        </w:rPr>
        <w:t xml:space="preserve"> </w:t>
      </w:r>
      <w:r w:rsidR="00820C64">
        <w:rPr>
          <w:rFonts w:ascii="Gadugi" w:eastAsia="Times New Roman" w:hAnsi="Gadugi" w:cs="Poppins"/>
          <w:color w:val="153D63" w:themeColor="text2" w:themeTint="E6"/>
          <w:kern w:val="0"/>
          <w:sz w:val="21"/>
          <w:szCs w:val="21"/>
          <w:lang w:eastAsia="en-CA"/>
          <w14:ligatures w14:val="none"/>
        </w:rPr>
        <w:t xml:space="preserve">and </w:t>
      </w:r>
      <w:r w:rsidR="00820C64" w:rsidRPr="00820C64">
        <w:rPr>
          <w:rFonts w:ascii="Gadugi" w:eastAsia="Times New Roman" w:hAnsi="Gadugi" w:cs="Poppins"/>
          <w:b/>
          <w:bCs/>
          <w:color w:val="153D63" w:themeColor="text2" w:themeTint="E6"/>
          <w:kern w:val="0"/>
          <w:sz w:val="21"/>
          <w:szCs w:val="21"/>
          <w:lang w:eastAsia="en-CA"/>
          <w14:ligatures w14:val="none"/>
        </w:rPr>
        <w:t>Land Management</w:t>
      </w:r>
      <w:r w:rsidR="00820C64">
        <w:rPr>
          <w:rFonts w:ascii="Gadugi" w:eastAsia="Times New Roman" w:hAnsi="Gadugi" w:cs="Poppins"/>
          <w:color w:val="153D63" w:themeColor="text2" w:themeTint="E6"/>
          <w:kern w:val="0"/>
          <w:sz w:val="21"/>
          <w:szCs w:val="21"/>
          <w:lang w:eastAsia="en-CA"/>
          <w14:ligatures w14:val="none"/>
        </w:rPr>
        <w:t xml:space="preserve"> </w:t>
      </w:r>
      <w:r w:rsidR="003A79BE">
        <w:rPr>
          <w:rFonts w:ascii="Gadugi" w:eastAsia="Times New Roman" w:hAnsi="Gadugi" w:cs="Poppins"/>
          <w:color w:val="153D63" w:themeColor="text2" w:themeTint="E6"/>
          <w:kern w:val="0"/>
          <w:sz w:val="21"/>
          <w:szCs w:val="21"/>
          <w:lang w:eastAsia="en-CA"/>
          <w14:ligatures w14:val="none"/>
        </w:rPr>
        <w:t xml:space="preserve">within the Division of </w:t>
      </w:r>
      <w:r w:rsidR="00820C64">
        <w:rPr>
          <w:rFonts w:ascii="Gadugi" w:eastAsia="Times New Roman" w:hAnsi="Gadugi" w:cs="Poppins"/>
          <w:color w:val="153D63" w:themeColor="text2" w:themeTint="E6"/>
          <w:kern w:val="0"/>
          <w:sz w:val="21"/>
          <w:szCs w:val="21"/>
          <w:lang w:eastAsia="en-CA"/>
          <w14:ligatures w14:val="none"/>
        </w:rPr>
        <w:t xml:space="preserve">Planning and Development. </w:t>
      </w:r>
    </w:p>
    <w:p w14:paraId="10832773" w14:textId="4752E040" w:rsidR="00C9325D" w:rsidRDefault="00D536ED" w:rsidP="00DE60A5">
      <w:pPr>
        <w:pStyle w:val="ListParagraph"/>
        <w:numPr>
          <w:ilvl w:val="0"/>
          <w:numId w:val="137"/>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567B27">
        <w:rPr>
          <w:rFonts w:ascii="Gadugi" w:eastAsia="Times New Roman" w:hAnsi="Gadugi" w:cs="Poppins"/>
          <w:color w:val="153D63" w:themeColor="text2" w:themeTint="E6"/>
          <w:kern w:val="0"/>
          <w:sz w:val="21"/>
          <w:szCs w:val="21"/>
          <w:lang w:eastAsia="en-CA"/>
          <w14:ligatures w14:val="none"/>
        </w:rPr>
        <w:t xml:space="preserve">Establish the </w:t>
      </w:r>
      <w:r w:rsidR="00690B80" w:rsidRPr="00820C64">
        <w:rPr>
          <w:rFonts w:ascii="Gadugi" w:eastAsia="Times New Roman" w:hAnsi="Gadugi" w:cs="Poppins"/>
          <w:b/>
          <w:bCs/>
          <w:color w:val="153D63" w:themeColor="text2" w:themeTint="E6"/>
          <w:kern w:val="0"/>
          <w:sz w:val="21"/>
          <w:szCs w:val="21"/>
          <w:lang w:eastAsia="en-CA"/>
          <w14:ligatures w14:val="none"/>
        </w:rPr>
        <w:t xml:space="preserve">Tobago Regional </w:t>
      </w:r>
      <w:r w:rsidR="00567B27" w:rsidRPr="00820C64">
        <w:rPr>
          <w:rFonts w:ascii="Gadugi" w:eastAsia="Times New Roman" w:hAnsi="Gadugi" w:cs="Poppins"/>
          <w:b/>
          <w:bCs/>
          <w:color w:val="153D63" w:themeColor="text2" w:themeTint="E6"/>
          <w:kern w:val="0"/>
          <w:sz w:val="21"/>
          <w:szCs w:val="21"/>
          <w:lang w:eastAsia="en-CA"/>
          <w14:ligatures w14:val="none"/>
        </w:rPr>
        <w:t>Development Atlas</w:t>
      </w:r>
      <w:r w:rsidR="00567B27" w:rsidRPr="00567B27">
        <w:rPr>
          <w:rFonts w:ascii="Gadugi" w:eastAsia="Times New Roman" w:hAnsi="Gadugi" w:cs="Poppins"/>
          <w:color w:val="153D63" w:themeColor="text2" w:themeTint="E6"/>
          <w:kern w:val="0"/>
          <w:sz w:val="21"/>
          <w:szCs w:val="21"/>
          <w:lang w:eastAsia="en-CA"/>
          <w14:ligatures w14:val="none"/>
        </w:rPr>
        <w:t xml:space="preserve"> as a central repository for spatial and attribute data. </w:t>
      </w:r>
    </w:p>
    <w:p w14:paraId="14080CB5" w14:textId="66D15709" w:rsidR="009F2427" w:rsidRDefault="009F2427" w:rsidP="00DE60A5">
      <w:pPr>
        <w:pStyle w:val="ListParagraph"/>
        <w:numPr>
          <w:ilvl w:val="0"/>
          <w:numId w:val="137"/>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Establish </w:t>
      </w:r>
      <w:r w:rsidR="00017C03">
        <w:rPr>
          <w:rFonts w:ascii="Gadugi" w:eastAsia="Times New Roman" w:hAnsi="Gadugi" w:cs="Poppins"/>
          <w:color w:val="153D63" w:themeColor="text2" w:themeTint="E6"/>
          <w:kern w:val="0"/>
          <w:sz w:val="21"/>
          <w:szCs w:val="21"/>
          <w:lang w:eastAsia="en-CA"/>
          <w14:ligatures w14:val="none"/>
        </w:rPr>
        <w:t xml:space="preserve">regional </w:t>
      </w:r>
      <w:r>
        <w:rPr>
          <w:rFonts w:ascii="Gadugi" w:eastAsia="Times New Roman" w:hAnsi="Gadugi" w:cs="Poppins"/>
          <w:color w:val="153D63" w:themeColor="text2" w:themeTint="E6"/>
          <w:kern w:val="0"/>
          <w:sz w:val="21"/>
          <w:szCs w:val="21"/>
          <w:lang w:eastAsia="en-CA"/>
          <w14:ligatures w14:val="none"/>
        </w:rPr>
        <w:t>plans</w:t>
      </w:r>
      <w:r w:rsidR="00017C03">
        <w:rPr>
          <w:rFonts w:ascii="Gadugi" w:eastAsia="Times New Roman" w:hAnsi="Gadugi" w:cs="Poppins"/>
          <w:color w:val="153D63" w:themeColor="text2" w:themeTint="E6"/>
          <w:kern w:val="0"/>
          <w:sz w:val="21"/>
          <w:szCs w:val="21"/>
          <w:lang w:eastAsia="en-CA"/>
          <w14:ligatures w14:val="none"/>
        </w:rPr>
        <w:t xml:space="preserve"> to control development</w:t>
      </w:r>
      <w:r w:rsidR="00185F1A">
        <w:rPr>
          <w:rFonts w:ascii="Gadugi" w:eastAsia="Times New Roman" w:hAnsi="Gadugi" w:cs="Poppins"/>
          <w:color w:val="153D63" w:themeColor="text2" w:themeTint="E6"/>
          <w:kern w:val="0"/>
          <w:sz w:val="21"/>
          <w:szCs w:val="21"/>
          <w:lang w:eastAsia="en-CA"/>
          <w14:ligatures w14:val="none"/>
        </w:rPr>
        <w:t xml:space="preserve"> in the </w:t>
      </w:r>
      <w:r w:rsidR="00185F1A" w:rsidRPr="00A12C1E">
        <w:rPr>
          <w:rFonts w:ascii="Gadugi" w:eastAsia="Times New Roman" w:hAnsi="Gadugi" w:cs="Poppins"/>
          <w:b/>
          <w:bCs/>
          <w:color w:val="153D63" w:themeColor="text2" w:themeTint="E6"/>
          <w:kern w:val="0"/>
          <w:sz w:val="21"/>
          <w:szCs w:val="21"/>
          <w:lang w:eastAsia="en-CA"/>
          <w14:ligatures w14:val="none"/>
        </w:rPr>
        <w:t>Northeast Tobago</w:t>
      </w:r>
      <w:r w:rsidR="00185F1A">
        <w:rPr>
          <w:rFonts w:ascii="Gadugi" w:eastAsia="Times New Roman" w:hAnsi="Gadugi" w:cs="Poppins"/>
          <w:color w:val="153D63" w:themeColor="text2" w:themeTint="E6"/>
          <w:kern w:val="0"/>
          <w:sz w:val="21"/>
          <w:szCs w:val="21"/>
          <w:lang w:eastAsia="en-CA"/>
          <w14:ligatures w14:val="none"/>
        </w:rPr>
        <w:t xml:space="preserve">, </w:t>
      </w:r>
      <w:r w:rsidR="00185F1A" w:rsidRPr="00A12C1E">
        <w:rPr>
          <w:rFonts w:ascii="Gadugi" w:eastAsia="Times New Roman" w:hAnsi="Gadugi" w:cs="Poppins"/>
          <w:b/>
          <w:bCs/>
          <w:color w:val="153D63" w:themeColor="text2" w:themeTint="E6"/>
          <w:kern w:val="0"/>
          <w:sz w:val="21"/>
          <w:szCs w:val="21"/>
          <w:lang w:eastAsia="en-CA"/>
          <w14:ligatures w14:val="none"/>
        </w:rPr>
        <w:t>Southwest Tobago</w:t>
      </w:r>
      <w:r w:rsidR="00185F1A">
        <w:rPr>
          <w:rFonts w:ascii="Gadugi" w:eastAsia="Times New Roman" w:hAnsi="Gadugi" w:cs="Poppins"/>
          <w:color w:val="153D63" w:themeColor="text2" w:themeTint="E6"/>
          <w:kern w:val="0"/>
          <w:sz w:val="21"/>
          <w:szCs w:val="21"/>
          <w:lang w:eastAsia="en-CA"/>
          <w14:ligatures w14:val="none"/>
        </w:rPr>
        <w:t xml:space="preserve"> and the </w:t>
      </w:r>
      <w:r w:rsidR="00185F1A" w:rsidRPr="00A12C1E">
        <w:rPr>
          <w:rFonts w:ascii="Gadugi" w:eastAsia="Times New Roman" w:hAnsi="Gadugi" w:cs="Poppins"/>
          <w:b/>
          <w:bCs/>
          <w:color w:val="153D63" w:themeColor="text2" w:themeTint="E6"/>
          <w:kern w:val="0"/>
          <w:sz w:val="21"/>
          <w:szCs w:val="21"/>
          <w:lang w:eastAsia="en-CA"/>
          <w14:ligatures w14:val="none"/>
        </w:rPr>
        <w:t xml:space="preserve">Greater </w:t>
      </w:r>
      <w:r w:rsidR="00A12C1E" w:rsidRPr="00A12C1E">
        <w:rPr>
          <w:rFonts w:ascii="Gadugi" w:eastAsia="Times New Roman" w:hAnsi="Gadugi" w:cs="Poppins"/>
          <w:b/>
          <w:bCs/>
          <w:color w:val="153D63" w:themeColor="text2" w:themeTint="E6"/>
          <w:kern w:val="0"/>
          <w:sz w:val="21"/>
          <w:szCs w:val="21"/>
          <w:lang w:eastAsia="en-CA"/>
          <w14:ligatures w14:val="none"/>
        </w:rPr>
        <w:t>Scarborough</w:t>
      </w:r>
      <w:r w:rsidR="00185F1A">
        <w:rPr>
          <w:rFonts w:ascii="Gadugi" w:eastAsia="Times New Roman" w:hAnsi="Gadugi" w:cs="Poppins"/>
          <w:color w:val="153D63" w:themeColor="text2" w:themeTint="E6"/>
          <w:kern w:val="0"/>
          <w:sz w:val="21"/>
          <w:szCs w:val="21"/>
          <w:lang w:eastAsia="en-CA"/>
          <w14:ligatures w14:val="none"/>
        </w:rPr>
        <w:t xml:space="preserve"> development regions. </w:t>
      </w:r>
    </w:p>
    <w:p w14:paraId="3CF9279C" w14:textId="4502A6F0" w:rsidR="00A12C1E" w:rsidRDefault="00A12C1E" w:rsidP="00DE60A5">
      <w:pPr>
        <w:pStyle w:val="ListParagraph"/>
        <w:numPr>
          <w:ilvl w:val="0"/>
          <w:numId w:val="137"/>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Establish plans for </w:t>
      </w:r>
      <w:r w:rsidR="00737F77">
        <w:rPr>
          <w:rFonts w:ascii="Gadugi" w:eastAsia="Times New Roman" w:hAnsi="Gadugi" w:cs="Poppins"/>
          <w:color w:val="153D63" w:themeColor="text2" w:themeTint="E6"/>
          <w:kern w:val="0"/>
          <w:sz w:val="21"/>
          <w:szCs w:val="21"/>
          <w:lang w:eastAsia="en-CA"/>
          <w14:ligatures w14:val="none"/>
        </w:rPr>
        <w:t>the town of Scarborough and the town of Roxborough.</w:t>
      </w:r>
    </w:p>
    <w:p w14:paraId="4480D711" w14:textId="5179394C" w:rsidR="00E42C56" w:rsidRDefault="00E42C56" w:rsidP="00DE60A5">
      <w:pPr>
        <w:pStyle w:val="ListParagraph"/>
        <w:numPr>
          <w:ilvl w:val="0"/>
          <w:numId w:val="137"/>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Designate</w:t>
      </w:r>
      <w:r w:rsidRPr="008136D5">
        <w:rPr>
          <w:rFonts w:ascii="Gadugi" w:eastAsia="Times New Roman" w:hAnsi="Gadugi" w:cs="Poppins"/>
          <w:b/>
          <w:bCs/>
          <w:color w:val="153D63" w:themeColor="text2" w:themeTint="E6"/>
          <w:kern w:val="0"/>
          <w:sz w:val="21"/>
          <w:szCs w:val="21"/>
          <w:lang w:eastAsia="en-CA"/>
          <w14:ligatures w14:val="none"/>
        </w:rPr>
        <w:t xml:space="preserve"> Canaan</w:t>
      </w:r>
      <w:r>
        <w:rPr>
          <w:rFonts w:ascii="Gadugi" w:eastAsia="Times New Roman" w:hAnsi="Gadugi" w:cs="Poppins"/>
          <w:color w:val="153D63" w:themeColor="text2" w:themeTint="E6"/>
          <w:kern w:val="0"/>
          <w:sz w:val="21"/>
          <w:szCs w:val="21"/>
          <w:lang w:eastAsia="en-CA"/>
          <w14:ligatures w14:val="none"/>
        </w:rPr>
        <w:t xml:space="preserve"> as a t</w:t>
      </w:r>
      <w:r w:rsidR="000D7374">
        <w:rPr>
          <w:rFonts w:ascii="Gadugi" w:eastAsia="Times New Roman" w:hAnsi="Gadugi" w:cs="Poppins"/>
          <w:color w:val="153D63" w:themeColor="text2" w:themeTint="E6"/>
          <w:kern w:val="0"/>
          <w:sz w:val="21"/>
          <w:szCs w:val="21"/>
          <w:lang w:eastAsia="en-CA"/>
          <w14:ligatures w14:val="none"/>
        </w:rPr>
        <w:t xml:space="preserve">own and establish a plan to control planning and development in the area. </w:t>
      </w:r>
    </w:p>
    <w:p w14:paraId="7E8AD95A" w14:textId="77777777" w:rsidR="00C9325D" w:rsidRPr="001B1880" w:rsidRDefault="00C9325D" w:rsidP="00C9325D">
      <w:pPr>
        <w:spacing w:after="0" w:line="240" w:lineRule="auto"/>
        <w:ind w:left="1440"/>
        <w:textAlignment w:val="baseline"/>
        <w:rPr>
          <w:rFonts w:ascii="Gadugi" w:eastAsia="Times New Roman" w:hAnsi="Gadugi" w:cs="Poppins"/>
          <w:color w:val="153D63" w:themeColor="text2" w:themeTint="E6"/>
          <w:kern w:val="0"/>
          <w:sz w:val="21"/>
          <w:szCs w:val="21"/>
          <w:lang w:eastAsia="en-CA"/>
          <w14:ligatures w14:val="none"/>
        </w:rPr>
      </w:pPr>
    </w:p>
    <w:p w14:paraId="7ACFE158" w14:textId="77777777" w:rsidR="00C9325D" w:rsidRPr="001B1880" w:rsidRDefault="00C9325D" w:rsidP="00C9325D">
      <w:pPr>
        <w:spacing w:after="0" w:line="240" w:lineRule="auto"/>
        <w:ind w:left="1440"/>
        <w:textAlignment w:val="baseline"/>
        <w:rPr>
          <w:rFonts w:ascii="Gadugi" w:eastAsia="Times New Roman" w:hAnsi="Gadugi" w:cs="Poppins"/>
          <w:color w:val="153D63" w:themeColor="text2" w:themeTint="E6"/>
          <w:kern w:val="0"/>
          <w:sz w:val="21"/>
          <w:szCs w:val="21"/>
          <w:lang w:eastAsia="en-CA"/>
          <w14:ligatures w14:val="none"/>
        </w:rPr>
      </w:pPr>
    </w:p>
    <w:p w14:paraId="426C920C" w14:textId="77777777" w:rsidR="001B1880" w:rsidRPr="001B1880" w:rsidRDefault="001B1880" w:rsidP="00DE60A5">
      <w:pPr>
        <w:numPr>
          <w:ilvl w:val="0"/>
          <w:numId w:val="9"/>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1B1880">
        <w:rPr>
          <w:rFonts w:ascii="Gadugi" w:eastAsia="Times New Roman" w:hAnsi="Gadugi" w:cs="Poppins"/>
          <w:b/>
          <w:bCs/>
          <w:color w:val="153D63" w:themeColor="text2" w:themeTint="E6"/>
          <w:kern w:val="0"/>
          <w:sz w:val="21"/>
          <w:szCs w:val="21"/>
          <w:bdr w:val="none" w:sz="0" w:space="0" w:color="auto" w:frame="1"/>
          <w:lang w:eastAsia="en-CA"/>
          <w14:ligatures w14:val="none"/>
        </w:rPr>
        <w:t>Village Development:</w:t>
      </w:r>
    </w:p>
    <w:p w14:paraId="5A2BA99A" w14:textId="77777777" w:rsidR="001B1880" w:rsidRDefault="001B1880" w:rsidP="00DE60A5">
      <w:pPr>
        <w:numPr>
          <w:ilvl w:val="1"/>
          <w:numId w:val="9"/>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1B1880">
        <w:rPr>
          <w:rFonts w:ascii="Gadugi" w:eastAsia="Times New Roman" w:hAnsi="Gadugi" w:cs="Poppins"/>
          <w:b/>
          <w:bCs/>
          <w:color w:val="153D63" w:themeColor="text2" w:themeTint="E6"/>
          <w:kern w:val="0"/>
          <w:sz w:val="21"/>
          <w:szCs w:val="21"/>
          <w:bdr w:val="none" w:sz="0" w:space="0" w:color="auto" w:frame="1"/>
          <w:lang w:eastAsia="en-CA"/>
          <w14:ligatures w14:val="none"/>
        </w:rPr>
        <w:t>Cultural Preservation:</w:t>
      </w:r>
      <w:r w:rsidRPr="001B1880">
        <w:rPr>
          <w:rFonts w:ascii="Gadugi" w:eastAsia="Times New Roman" w:hAnsi="Gadugi" w:cs="Poppins"/>
          <w:color w:val="153D63" w:themeColor="text2" w:themeTint="E6"/>
          <w:kern w:val="0"/>
          <w:sz w:val="21"/>
          <w:szCs w:val="21"/>
          <w:lang w:eastAsia="en-CA"/>
          <w14:ligatures w14:val="none"/>
        </w:rPr>
        <w:t> Support initiatives that preserve and promote local culture and heritage, integrating traditional practices into development plans to maintain village identity.</w:t>
      </w:r>
    </w:p>
    <w:p w14:paraId="14A28F9F" w14:textId="77777777" w:rsidR="00366FF9" w:rsidRDefault="005C6D3E" w:rsidP="005C6D3E">
      <w:pPr>
        <w:spacing w:after="0" w:line="240" w:lineRule="auto"/>
        <w:textAlignment w:val="baseline"/>
        <w:rPr>
          <w:rFonts w:ascii="Gadugi" w:eastAsia="Times New Roman" w:hAnsi="Gadugi" w:cs="Poppins"/>
          <w:b/>
          <w:bCs/>
          <w:color w:val="BF4E14" w:themeColor="accent2" w:themeShade="BF"/>
          <w:kern w:val="0"/>
          <w:sz w:val="21"/>
          <w:szCs w:val="21"/>
          <w:lang w:eastAsia="en-CA"/>
          <w14:ligatures w14:val="none"/>
        </w:rPr>
      </w:pPr>
      <w:r>
        <w:rPr>
          <w:rFonts w:ascii="Gadugi" w:eastAsia="Times New Roman" w:hAnsi="Gadugi" w:cs="Poppins"/>
          <w:b/>
          <w:bCs/>
          <w:color w:val="BF4E14" w:themeColor="accent2" w:themeShade="BF"/>
          <w:kern w:val="0"/>
          <w:sz w:val="21"/>
          <w:szCs w:val="21"/>
          <w:lang w:eastAsia="en-CA"/>
          <w14:ligatures w14:val="none"/>
        </w:rPr>
        <w:t xml:space="preserve">    </w:t>
      </w:r>
    </w:p>
    <w:p w14:paraId="0DDBEA5E" w14:textId="62BD563F" w:rsidR="00C9325D" w:rsidRPr="00366FF9" w:rsidRDefault="006821B3" w:rsidP="005C6D3E">
      <w:pPr>
        <w:spacing w:after="0" w:line="240" w:lineRule="auto"/>
        <w:textAlignment w:val="baseline"/>
        <w:rPr>
          <w:rFonts w:ascii="Gadugi" w:eastAsia="Times New Roman" w:hAnsi="Gadugi" w:cs="Poppins"/>
          <w:b/>
          <w:bCs/>
          <w:color w:val="BF4E14" w:themeColor="accent2" w:themeShade="BF"/>
          <w:kern w:val="0"/>
          <w:sz w:val="21"/>
          <w:szCs w:val="21"/>
          <w:lang w:eastAsia="en-CA"/>
          <w14:ligatures w14:val="none"/>
        </w:rPr>
      </w:pPr>
      <w:r w:rsidRPr="00366FF9">
        <w:rPr>
          <w:rFonts w:ascii="Gadugi" w:eastAsia="Times New Roman" w:hAnsi="Gadugi" w:cs="Poppins"/>
          <w:b/>
          <w:bCs/>
          <w:color w:val="BF4E14" w:themeColor="accent2" w:themeShade="BF"/>
          <w:kern w:val="0"/>
          <w:sz w:val="21"/>
          <w:szCs w:val="21"/>
          <w:lang w:eastAsia="en-CA"/>
          <w14:ligatures w14:val="none"/>
        </w:rPr>
        <w:t xml:space="preserve">Key </w:t>
      </w:r>
      <w:r w:rsidR="00C9325D" w:rsidRPr="00366FF9">
        <w:rPr>
          <w:rFonts w:ascii="Gadugi" w:eastAsia="Times New Roman" w:hAnsi="Gadugi" w:cs="Poppins"/>
          <w:b/>
          <w:bCs/>
          <w:color w:val="BF4E14" w:themeColor="accent2" w:themeShade="BF"/>
          <w:kern w:val="0"/>
          <w:sz w:val="21"/>
          <w:szCs w:val="21"/>
          <w:lang w:eastAsia="en-CA"/>
          <w14:ligatures w14:val="none"/>
        </w:rPr>
        <w:t xml:space="preserve">programmes &amp; projects. </w:t>
      </w:r>
    </w:p>
    <w:p w14:paraId="29CA1283" w14:textId="6D412891" w:rsidR="005C6D3E" w:rsidRPr="009F2427" w:rsidRDefault="008136D5" w:rsidP="00DE60A5">
      <w:pPr>
        <w:pStyle w:val="ListParagraph"/>
        <w:numPr>
          <w:ilvl w:val="0"/>
          <w:numId w:val="50"/>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8136D5">
        <w:rPr>
          <w:rFonts w:ascii="Gadugi" w:eastAsia="Times New Roman" w:hAnsi="Gadugi" w:cs="Poppins"/>
          <w:color w:val="153D63" w:themeColor="text2" w:themeTint="E6"/>
          <w:kern w:val="0"/>
          <w:sz w:val="21"/>
          <w:szCs w:val="21"/>
          <w:lang w:eastAsia="en-CA"/>
          <w14:ligatures w14:val="none"/>
        </w:rPr>
        <w:t xml:space="preserve">I. Engage communities in village-level planning utilizing appropriate community planning tools, e.g., </w:t>
      </w:r>
      <w:r w:rsidRPr="008136D5">
        <w:rPr>
          <w:rFonts w:ascii="Gadugi" w:eastAsia="Times New Roman" w:hAnsi="Gadugi" w:cs="Poppins"/>
          <w:b/>
          <w:bCs/>
          <w:color w:val="153D63" w:themeColor="text2" w:themeTint="E6"/>
          <w:kern w:val="0"/>
          <w:sz w:val="21"/>
          <w:szCs w:val="21"/>
          <w:lang w:eastAsia="en-CA"/>
          <w14:ligatures w14:val="none"/>
        </w:rPr>
        <w:t>design charrettes</w:t>
      </w:r>
      <w:r w:rsidRPr="008136D5">
        <w:rPr>
          <w:rFonts w:ascii="Gadugi" w:eastAsia="Times New Roman" w:hAnsi="Gadugi" w:cs="Poppins"/>
          <w:color w:val="153D63" w:themeColor="text2" w:themeTint="E6"/>
          <w:kern w:val="0"/>
          <w:sz w:val="21"/>
          <w:szCs w:val="21"/>
          <w:lang w:eastAsia="en-CA"/>
          <w14:ligatures w14:val="none"/>
        </w:rPr>
        <w:t xml:space="preserve"> and what-if</w:t>
      </w:r>
      <w:r w:rsidRPr="008136D5">
        <w:rPr>
          <w:rFonts w:ascii="Gadugi" w:eastAsia="Times New Roman" w:hAnsi="Gadugi" w:cs="Poppins"/>
          <w:b/>
          <w:bCs/>
          <w:color w:val="153D63" w:themeColor="text2" w:themeTint="E6"/>
          <w:kern w:val="0"/>
          <w:sz w:val="21"/>
          <w:szCs w:val="21"/>
          <w:lang w:eastAsia="en-CA"/>
          <w14:ligatures w14:val="none"/>
        </w:rPr>
        <w:t xml:space="preserve"> analysis</w:t>
      </w:r>
      <w:r>
        <w:rPr>
          <w:rFonts w:ascii="Gadugi" w:eastAsia="Times New Roman" w:hAnsi="Gadugi" w:cs="Poppins"/>
          <w:color w:val="153D63" w:themeColor="text2" w:themeTint="E6"/>
          <w:kern w:val="0"/>
          <w:sz w:val="21"/>
          <w:szCs w:val="21"/>
          <w:lang w:eastAsia="en-CA"/>
          <w14:ligatures w14:val="none"/>
        </w:rPr>
        <w:t xml:space="preserve">. </w:t>
      </w:r>
    </w:p>
    <w:p w14:paraId="11F8B8F3" w14:textId="77777777" w:rsidR="00C9325D" w:rsidRPr="001B1880" w:rsidRDefault="00C9325D" w:rsidP="00C9325D">
      <w:pPr>
        <w:spacing w:after="0" w:line="240" w:lineRule="auto"/>
        <w:ind w:left="1440"/>
        <w:textAlignment w:val="baseline"/>
        <w:rPr>
          <w:rFonts w:ascii="Gadugi" w:eastAsia="Times New Roman" w:hAnsi="Gadugi" w:cs="Poppins"/>
          <w:color w:val="153D63" w:themeColor="text2" w:themeTint="E6"/>
          <w:kern w:val="0"/>
          <w:sz w:val="21"/>
          <w:szCs w:val="21"/>
          <w:lang w:eastAsia="en-CA"/>
          <w14:ligatures w14:val="none"/>
        </w:rPr>
      </w:pPr>
    </w:p>
    <w:p w14:paraId="66FDE97E" w14:textId="77777777" w:rsidR="00997795" w:rsidRPr="001B1880" w:rsidRDefault="00997795" w:rsidP="00997795">
      <w:pPr>
        <w:spacing w:after="0" w:line="240" w:lineRule="auto"/>
        <w:ind w:left="1440"/>
        <w:textAlignment w:val="baseline"/>
        <w:rPr>
          <w:rFonts w:ascii="Gadugi" w:eastAsia="Times New Roman" w:hAnsi="Gadugi" w:cs="Poppins"/>
          <w:color w:val="153D63" w:themeColor="text2" w:themeTint="E6"/>
          <w:kern w:val="0"/>
          <w:sz w:val="21"/>
          <w:szCs w:val="21"/>
          <w:lang w:eastAsia="en-CA"/>
          <w14:ligatures w14:val="none"/>
        </w:rPr>
      </w:pPr>
    </w:p>
    <w:p w14:paraId="28915C12" w14:textId="77777777" w:rsidR="00997795" w:rsidRPr="001B1880" w:rsidRDefault="00997795" w:rsidP="00997795">
      <w:pPr>
        <w:spacing w:after="0" w:line="240" w:lineRule="auto"/>
        <w:ind w:left="1440"/>
        <w:textAlignment w:val="baseline"/>
        <w:rPr>
          <w:rFonts w:ascii="Gadugi" w:eastAsia="Times New Roman" w:hAnsi="Gadugi" w:cs="Poppins"/>
          <w:color w:val="153D63" w:themeColor="text2" w:themeTint="E6"/>
          <w:kern w:val="0"/>
          <w:sz w:val="21"/>
          <w:szCs w:val="21"/>
          <w:lang w:eastAsia="en-CA"/>
          <w14:ligatures w14:val="none"/>
        </w:rPr>
      </w:pPr>
    </w:p>
    <w:p w14:paraId="2FCD55AE" w14:textId="77777777" w:rsidR="00404180" w:rsidRPr="004720E0" w:rsidRDefault="00404180" w:rsidP="00404180">
      <w:pPr>
        <w:rPr>
          <w:rFonts w:ascii="Gadugi" w:hAnsi="Gadugi"/>
          <w:color w:val="153D63" w:themeColor="text2" w:themeTint="E6"/>
          <w:lang w:eastAsia="en-CA"/>
        </w:rPr>
      </w:pPr>
    </w:p>
    <w:p w14:paraId="2BF2C856" w14:textId="0E767094" w:rsidR="002E5C8C" w:rsidRPr="00997795" w:rsidRDefault="00AF19F6" w:rsidP="00A74A96">
      <w:pPr>
        <w:pStyle w:val="Heading1"/>
        <w:rPr>
          <w:rFonts w:ascii="Gadugi" w:hAnsi="Gadugi"/>
          <w:color w:val="BF4E14" w:themeColor="accent2" w:themeShade="BF"/>
        </w:rPr>
      </w:pPr>
      <w:bookmarkStart w:id="27" w:name="_Toc210215717"/>
      <w:r w:rsidRPr="009F258F">
        <w:rPr>
          <w:rFonts w:ascii="Gadugi" w:hAnsi="Gadugi"/>
          <w:b/>
          <w:bCs/>
          <w:color w:val="BF4E14" w:themeColor="accent2" w:themeShade="BF"/>
        </w:rPr>
        <w:t>Policy Focus:</w:t>
      </w:r>
      <w:r w:rsidRPr="00997795">
        <w:rPr>
          <w:rFonts w:ascii="Gadugi" w:hAnsi="Gadugi"/>
          <w:color w:val="BF4E14" w:themeColor="accent2" w:themeShade="BF"/>
        </w:rPr>
        <w:t xml:space="preserve"> Affor</w:t>
      </w:r>
      <w:r w:rsidR="0055520D" w:rsidRPr="00997795">
        <w:rPr>
          <w:rFonts w:ascii="Gadugi" w:hAnsi="Gadugi"/>
          <w:color w:val="BF4E14" w:themeColor="accent2" w:themeShade="BF"/>
        </w:rPr>
        <w:t xml:space="preserve">dable </w:t>
      </w:r>
      <w:r w:rsidR="00A74A96" w:rsidRPr="00997795">
        <w:rPr>
          <w:rFonts w:ascii="Gadugi" w:hAnsi="Gadugi"/>
          <w:color w:val="BF4E14" w:themeColor="accent2" w:themeShade="BF"/>
        </w:rPr>
        <w:t>H</w:t>
      </w:r>
      <w:r w:rsidR="0055520D" w:rsidRPr="00997795">
        <w:rPr>
          <w:rFonts w:ascii="Gadugi" w:hAnsi="Gadugi"/>
          <w:color w:val="BF4E14" w:themeColor="accent2" w:themeShade="BF"/>
        </w:rPr>
        <w:t>ousing</w:t>
      </w:r>
      <w:bookmarkEnd w:id="27"/>
      <w:r w:rsidR="0055520D" w:rsidRPr="00997795">
        <w:rPr>
          <w:rFonts w:ascii="Gadugi" w:hAnsi="Gadugi"/>
          <w:color w:val="BF4E14" w:themeColor="accent2" w:themeShade="BF"/>
        </w:rPr>
        <w:t xml:space="preserve"> </w:t>
      </w:r>
      <w:r w:rsidR="00602A57">
        <w:rPr>
          <w:rFonts w:ascii="Gadugi" w:hAnsi="Gadugi"/>
          <w:color w:val="BF4E14" w:themeColor="accent2" w:themeShade="BF"/>
        </w:rPr>
        <w:t>Solutions</w:t>
      </w:r>
    </w:p>
    <w:p w14:paraId="728151C0" w14:textId="67B7C59E" w:rsidR="00B74349" w:rsidRDefault="009433C9" w:rsidP="00B74349">
      <w:pPr>
        <w:shd w:val="clear" w:color="auto" w:fill="FFFFFF"/>
        <w:spacing w:before="180" w:after="0" w:line="276" w:lineRule="auto"/>
        <w:textAlignment w:val="baseline"/>
        <w:rPr>
          <w:rFonts w:ascii="Gadugi" w:eastAsia="Times New Roman" w:hAnsi="Gadugi" w:cs="Poppins"/>
          <w:color w:val="153D63" w:themeColor="text2" w:themeTint="E6"/>
          <w:kern w:val="0"/>
          <w:lang w:eastAsia="en-CA"/>
          <w14:ligatures w14:val="none"/>
        </w:rPr>
      </w:pPr>
      <w:r>
        <w:rPr>
          <w:rFonts w:ascii="Gadugi" w:eastAsia="Times New Roman" w:hAnsi="Gadugi" w:cs="Poppins"/>
          <w:color w:val="153D63" w:themeColor="text2" w:themeTint="E6"/>
          <w:kern w:val="0"/>
          <w:lang w:eastAsia="en-CA"/>
          <w14:ligatures w14:val="none"/>
        </w:rPr>
        <w:t>Affordable housing for everyone will ensure that all Tobagonians have access to housing options that address both current and future needs, taking into account population growth and household formation. The focus on needs, in addition to demand, arises because, due to the high cost of housing services in Tobago, many citizens and residents cannot participate freely in the housing market. Consequently, priority will be given to both market and non-market housing solutions. Non-market approaches will aim to fund housing for middle and low-income households, while market-based solutions will serve Tobagonians who can buy housing at open-market rates.</w:t>
      </w:r>
    </w:p>
    <w:p w14:paraId="7E4CFDB8" w14:textId="77777777" w:rsidR="00B74349" w:rsidRDefault="00B74349" w:rsidP="00FC34AA">
      <w:pPr>
        <w:shd w:val="clear" w:color="auto" w:fill="FFFFFF"/>
        <w:spacing w:before="180" w:after="0" w:line="240" w:lineRule="auto"/>
        <w:textAlignment w:val="baseline"/>
        <w:rPr>
          <w:rFonts w:ascii="Gadugi" w:eastAsia="Times New Roman" w:hAnsi="Gadugi" w:cs="Poppins"/>
          <w:color w:val="153D63" w:themeColor="text2" w:themeTint="E6"/>
          <w:kern w:val="0"/>
          <w:lang w:eastAsia="en-CA"/>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9F7" w:themeFill="text2" w:themeFillTint="1A"/>
        <w:tblLook w:val="04A0" w:firstRow="1" w:lastRow="0" w:firstColumn="1" w:lastColumn="0" w:noHBand="0" w:noVBand="1"/>
      </w:tblPr>
      <w:tblGrid>
        <w:gridCol w:w="9350"/>
      </w:tblGrid>
      <w:tr w:rsidR="00705CEF" w14:paraId="2349BA1E" w14:textId="77777777" w:rsidTr="00B74349">
        <w:tc>
          <w:tcPr>
            <w:tcW w:w="9350" w:type="dxa"/>
            <w:shd w:val="clear" w:color="auto" w:fill="DAE9F7" w:themeFill="text2" w:themeFillTint="1A"/>
          </w:tcPr>
          <w:p w14:paraId="0DD4B9AF" w14:textId="77777777" w:rsidR="00705CEF" w:rsidRPr="00705CEF" w:rsidRDefault="00705CEF" w:rsidP="00FC34AA">
            <w:pPr>
              <w:spacing w:before="180"/>
              <w:textAlignment w:val="baseline"/>
              <w:rPr>
                <w:rFonts w:ascii="Gadugi" w:eastAsia="Times New Roman" w:hAnsi="Gadugi" w:cs="Poppins"/>
                <w:b/>
                <w:bCs/>
                <w:color w:val="153D63" w:themeColor="text2" w:themeTint="E6"/>
                <w:kern w:val="0"/>
                <w:lang w:eastAsia="en-CA"/>
                <w14:ligatures w14:val="none"/>
              </w:rPr>
            </w:pPr>
            <w:r w:rsidRPr="00705CEF">
              <w:rPr>
                <w:rFonts w:ascii="Gadugi" w:eastAsia="Times New Roman" w:hAnsi="Gadugi" w:cs="Poppins"/>
                <w:b/>
                <w:bCs/>
                <w:color w:val="153D63" w:themeColor="text2" w:themeTint="E6"/>
                <w:kern w:val="0"/>
                <w:lang w:eastAsia="en-CA"/>
                <w14:ligatures w14:val="none"/>
              </w:rPr>
              <w:t>Primary Targets</w:t>
            </w:r>
          </w:p>
          <w:p w14:paraId="737DA2DB" w14:textId="77777777" w:rsidR="00705CEF" w:rsidRPr="00453735" w:rsidRDefault="00705CEF" w:rsidP="00DE60A5">
            <w:pPr>
              <w:pStyle w:val="ListParagraph"/>
              <w:numPr>
                <w:ilvl w:val="0"/>
                <w:numId w:val="118"/>
              </w:numPr>
              <w:spacing w:before="180"/>
              <w:textAlignment w:val="baseline"/>
              <w:rPr>
                <w:rFonts w:ascii="Gadugi" w:eastAsia="Times New Roman" w:hAnsi="Gadugi" w:cs="Poppins"/>
                <w:color w:val="153D63" w:themeColor="text2" w:themeTint="E6"/>
                <w:kern w:val="0"/>
                <w:lang w:eastAsia="en-CA"/>
                <w14:ligatures w14:val="none"/>
              </w:rPr>
            </w:pPr>
            <w:r w:rsidRPr="00453735">
              <w:rPr>
                <w:rFonts w:ascii="Gadugi" w:eastAsia="Times New Roman" w:hAnsi="Gadugi" w:cs="Poppins"/>
                <w:color w:val="153D63" w:themeColor="text2" w:themeTint="E6"/>
                <w:kern w:val="0"/>
                <w:lang w:eastAsia="en-CA"/>
                <w14:ligatures w14:val="none"/>
              </w:rPr>
              <w:t>Invest at least 15% of GDP equivalent annually in affordable housing and land solutions from 2026 to 2045</w:t>
            </w:r>
          </w:p>
          <w:p w14:paraId="34995F23" w14:textId="77777777" w:rsidR="00453735" w:rsidRPr="00453735" w:rsidRDefault="00453735" w:rsidP="00DE60A5">
            <w:pPr>
              <w:pStyle w:val="ListParagraph"/>
              <w:numPr>
                <w:ilvl w:val="0"/>
                <w:numId w:val="118"/>
              </w:numPr>
              <w:spacing w:before="180"/>
              <w:textAlignment w:val="baseline"/>
              <w:rPr>
                <w:rFonts w:ascii="Gadugi" w:eastAsia="Times New Roman" w:hAnsi="Gadugi" w:cs="Poppins"/>
                <w:color w:val="153D63" w:themeColor="text2" w:themeTint="E6"/>
                <w:kern w:val="0"/>
                <w:lang w:eastAsia="en-CA"/>
                <w14:ligatures w14:val="none"/>
              </w:rPr>
            </w:pPr>
            <w:r w:rsidRPr="00453735">
              <w:rPr>
                <w:rFonts w:ascii="Gadugi" w:eastAsia="Times New Roman" w:hAnsi="Gadugi" w:cs="Poppins"/>
                <w:color w:val="153D63" w:themeColor="text2" w:themeTint="E6"/>
                <w:kern w:val="0"/>
                <w:lang w:eastAsia="en-CA"/>
                <w14:ligatures w14:val="none"/>
              </w:rPr>
              <w:t>Provide a suite of affordable housing solutions to at least 50% of eligible households by 2035, and at least 75% by 2045.</w:t>
            </w:r>
          </w:p>
          <w:p w14:paraId="25896739" w14:textId="24CC66E6" w:rsidR="00453735" w:rsidRPr="00453735" w:rsidRDefault="00453735" w:rsidP="00DE60A5">
            <w:pPr>
              <w:pStyle w:val="ListParagraph"/>
              <w:numPr>
                <w:ilvl w:val="0"/>
                <w:numId w:val="118"/>
              </w:numPr>
              <w:spacing w:before="180"/>
              <w:textAlignment w:val="baseline"/>
              <w:rPr>
                <w:rFonts w:ascii="Gadugi" w:eastAsia="Times New Roman" w:hAnsi="Gadugi" w:cs="Poppins"/>
                <w:color w:val="153D63" w:themeColor="text2" w:themeTint="E6"/>
                <w:kern w:val="0"/>
                <w:lang w:eastAsia="en-CA"/>
                <w14:ligatures w14:val="none"/>
              </w:rPr>
            </w:pPr>
            <w:r w:rsidRPr="00453735">
              <w:rPr>
                <w:rFonts w:ascii="Gadugi" w:eastAsia="Times New Roman" w:hAnsi="Gadugi" w:cs="Poppins"/>
                <w:color w:val="153D63" w:themeColor="text2" w:themeTint="E6"/>
                <w:kern w:val="0"/>
                <w:lang w:eastAsia="en-CA"/>
                <w14:ligatures w14:val="none"/>
              </w:rPr>
              <w:t>Provide affordable land solutions to at least 50% of eligible households by 2035, and at least 75% by 2045.</w:t>
            </w:r>
          </w:p>
        </w:tc>
      </w:tr>
    </w:tbl>
    <w:p w14:paraId="290D2BAD" w14:textId="77777777" w:rsidR="00283086" w:rsidRDefault="00283086" w:rsidP="00FC34AA">
      <w:pPr>
        <w:shd w:val="clear" w:color="auto" w:fill="FFFFFF"/>
        <w:spacing w:before="180" w:after="0" w:line="240" w:lineRule="auto"/>
        <w:textAlignment w:val="baseline"/>
        <w:rPr>
          <w:rFonts w:ascii="Gadugi" w:eastAsia="Times New Roman" w:hAnsi="Gadugi" w:cs="Poppins"/>
          <w:color w:val="153D63" w:themeColor="text2" w:themeTint="E6"/>
          <w:kern w:val="0"/>
          <w:lang w:eastAsia="en-CA"/>
          <w14:ligatures w14:val="none"/>
        </w:rPr>
      </w:pPr>
    </w:p>
    <w:p w14:paraId="3963BBE1" w14:textId="17465D17" w:rsidR="00997795" w:rsidRPr="00602A57" w:rsidRDefault="00997795" w:rsidP="00FC34AA">
      <w:pPr>
        <w:shd w:val="clear" w:color="auto" w:fill="FFFFFF"/>
        <w:spacing w:before="180" w:after="0" w:line="240" w:lineRule="auto"/>
        <w:textAlignment w:val="baseline"/>
        <w:rPr>
          <w:rFonts w:ascii="Gadugi" w:eastAsia="Times New Roman" w:hAnsi="Gadugi" w:cs="Poppins"/>
          <w:b/>
          <w:bCs/>
          <w:color w:val="BF4E14" w:themeColor="accent2" w:themeShade="BF"/>
          <w:kern w:val="0"/>
          <w:lang w:eastAsia="en-CA"/>
          <w14:ligatures w14:val="none"/>
        </w:rPr>
      </w:pPr>
      <w:r w:rsidRPr="00602A57">
        <w:rPr>
          <w:rFonts w:ascii="Gadugi" w:eastAsia="Times New Roman" w:hAnsi="Gadugi" w:cs="Poppins"/>
          <w:b/>
          <w:bCs/>
          <w:color w:val="BF4E14" w:themeColor="accent2" w:themeShade="BF"/>
          <w:kern w:val="0"/>
          <w:lang w:eastAsia="en-CA"/>
          <w14:ligatures w14:val="none"/>
        </w:rPr>
        <w:t>Policy mandates for affordable hou</w:t>
      </w:r>
      <w:r w:rsidR="00602A57" w:rsidRPr="00602A57">
        <w:rPr>
          <w:rFonts w:ascii="Gadugi" w:eastAsia="Times New Roman" w:hAnsi="Gadugi" w:cs="Poppins"/>
          <w:b/>
          <w:bCs/>
          <w:color w:val="BF4E14" w:themeColor="accent2" w:themeShade="BF"/>
          <w:kern w:val="0"/>
          <w:lang w:eastAsia="en-CA"/>
          <w14:ligatures w14:val="none"/>
        </w:rPr>
        <w:t>sing solutions</w:t>
      </w:r>
    </w:p>
    <w:p w14:paraId="5C259FD0" w14:textId="37F16FBD" w:rsidR="0055520D" w:rsidRDefault="0055520D" w:rsidP="00D60CC4">
      <w:pPr>
        <w:numPr>
          <w:ilvl w:val="0"/>
          <w:numId w:val="3"/>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Incentivize Affordable Housing Development</w:t>
      </w:r>
      <w:r w:rsidRPr="004720E0">
        <w:rPr>
          <w:rFonts w:ascii="Gadugi" w:eastAsia="Times New Roman" w:hAnsi="Gadugi" w:cs="Poppins"/>
          <w:color w:val="153D63" w:themeColor="text2" w:themeTint="E6"/>
          <w:kern w:val="0"/>
          <w:lang w:eastAsia="en-CA"/>
          <w14:ligatures w14:val="none"/>
        </w:rPr>
        <w:t>: Implement tax incentives and subsidies for developers who commit to building affordable housing units. This will encourage private sector participation in addressing the housing shortage and ensure a steady supply of affordable homes.</w:t>
      </w:r>
    </w:p>
    <w:p w14:paraId="0E585A0D" w14:textId="77777777" w:rsidR="00283086" w:rsidRDefault="00283086" w:rsidP="00283086">
      <w:pPr>
        <w:spacing w:after="0" w:line="240" w:lineRule="auto"/>
        <w:ind w:left="360"/>
        <w:textAlignment w:val="baseline"/>
        <w:rPr>
          <w:rFonts w:ascii="Gadugi" w:eastAsia="Times New Roman" w:hAnsi="Gadugi" w:cs="Poppins"/>
          <w:b/>
          <w:bCs/>
          <w:color w:val="BF4E14" w:themeColor="accent2" w:themeShade="BF"/>
          <w:kern w:val="0"/>
          <w:sz w:val="21"/>
          <w:szCs w:val="21"/>
          <w:lang w:eastAsia="en-CA"/>
          <w14:ligatures w14:val="none"/>
        </w:rPr>
      </w:pPr>
    </w:p>
    <w:p w14:paraId="6CD0DC9B" w14:textId="28A99F7D" w:rsidR="00464AAC" w:rsidRPr="00283086" w:rsidRDefault="006821B3" w:rsidP="00283086">
      <w:pPr>
        <w:spacing w:after="0" w:line="240" w:lineRule="auto"/>
        <w:ind w:left="360"/>
        <w:textAlignment w:val="baseline"/>
        <w:rPr>
          <w:rFonts w:ascii="Gadugi" w:eastAsia="Times New Roman" w:hAnsi="Gadugi" w:cs="Poppins"/>
          <w:b/>
          <w:bCs/>
          <w:color w:val="BF4E14" w:themeColor="accent2" w:themeShade="BF"/>
          <w:kern w:val="0"/>
          <w:sz w:val="21"/>
          <w:szCs w:val="21"/>
          <w:lang w:eastAsia="en-CA"/>
          <w14:ligatures w14:val="none"/>
        </w:rPr>
      </w:pPr>
      <w:r w:rsidRPr="00283086">
        <w:rPr>
          <w:rFonts w:ascii="Gadugi" w:eastAsia="Times New Roman" w:hAnsi="Gadugi" w:cs="Poppins"/>
          <w:b/>
          <w:bCs/>
          <w:color w:val="BF4E14" w:themeColor="accent2" w:themeShade="BF"/>
          <w:kern w:val="0"/>
          <w:sz w:val="21"/>
          <w:szCs w:val="21"/>
          <w:lang w:eastAsia="en-CA"/>
          <w14:ligatures w14:val="none"/>
        </w:rPr>
        <w:t xml:space="preserve">Key </w:t>
      </w:r>
      <w:r w:rsidR="00464AAC" w:rsidRPr="00283086">
        <w:rPr>
          <w:rFonts w:ascii="Gadugi" w:eastAsia="Times New Roman" w:hAnsi="Gadugi" w:cs="Poppins"/>
          <w:b/>
          <w:bCs/>
          <w:color w:val="BF4E14" w:themeColor="accent2" w:themeShade="BF"/>
          <w:kern w:val="0"/>
          <w:sz w:val="21"/>
          <w:szCs w:val="21"/>
          <w:lang w:eastAsia="en-CA"/>
          <w14:ligatures w14:val="none"/>
        </w:rPr>
        <w:t xml:space="preserve">programmes &amp; projects. </w:t>
      </w:r>
    </w:p>
    <w:p w14:paraId="23AC13B5" w14:textId="2DEEE016" w:rsidR="00464AAC" w:rsidRPr="00E72DAF" w:rsidRDefault="00436F08" w:rsidP="00DE60A5">
      <w:pPr>
        <w:pStyle w:val="ListParagraph"/>
        <w:numPr>
          <w:ilvl w:val="0"/>
          <w:numId w:val="49"/>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E72DAF">
        <w:rPr>
          <w:rFonts w:ascii="Gadugi" w:eastAsia="Times New Roman" w:hAnsi="Gadugi" w:cs="Poppins"/>
          <w:color w:val="153D63" w:themeColor="text2" w:themeTint="E6"/>
          <w:kern w:val="0"/>
          <w:sz w:val="21"/>
          <w:szCs w:val="21"/>
          <w:lang w:eastAsia="en-CA"/>
          <w14:ligatures w14:val="none"/>
        </w:rPr>
        <w:t xml:space="preserve">Establish the </w:t>
      </w:r>
      <w:r w:rsidRPr="00B02C68">
        <w:rPr>
          <w:rFonts w:ascii="Gadugi" w:eastAsia="Times New Roman" w:hAnsi="Gadugi" w:cs="Poppins"/>
          <w:b/>
          <w:bCs/>
          <w:color w:val="153D63" w:themeColor="text2" w:themeTint="E6"/>
          <w:kern w:val="0"/>
          <w:sz w:val="21"/>
          <w:szCs w:val="21"/>
          <w:lang w:eastAsia="en-CA"/>
          <w14:ligatures w14:val="none"/>
        </w:rPr>
        <w:t>Tobago Housing and Land</w:t>
      </w:r>
      <w:r w:rsidRPr="00E72DAF">
        <w:rPr>
          <w:rFonts w:ascii="Gadugi" w:eastAsia="Times New Roman" w:hAnsi="Gadugi" w:cs="Poppins"/>
          <w:color w:val="153D63" w:themeColor="text2" w:themeTint="E6"/>
          <w:kern w:val="0"/>
          <w:sz w:val="21"/>
          <w:szCs w:val="21"/>
          <w:lang w:eastAsia="en-CA"/>
          <w14:ligatures w14:val="none"/>
        </w:rPr>
        <w:t xml:space="preserve"> </w:t>
      </w:r>
      <w:r w:rsidRPr="00B02C68">
        <w:rPr>
          <w:rFonts w:ascii="Gadugi" w:eastAsia="Times New Roman" w:hAnsi="Gadugi" w:cs="Poppins"/>
          <w:b/>
          <w:bCs/>
          <w:color w:val="153D63" w:themeColor="text2" w:themeTint="E6"/>
          <w:kern w:val="0"/>
          <w:sz w:val="21"/>
          <w:szCs w:val="21"/>
          <w:lang w:eastAsia="en-CA"/>
          <w14:ligatures w14:val="none"/>
        </w:rPr>
        <w:t xml:space="preserve">Trust </w:t>
      </w:r>
      <w:r w:rsidR="00E72DAF" w:rsidRPr="00E72DAF">
        <w:rPr>
          <w:rFonts w:ascii="Gadugi" w:eastAsia="Times New Roman" w:hAnsi="Gadugi" w:cs="Poppins"/>
          <w:color w:val="153D63" w:themeColor="text2" w:themeTint="E6"/>
          <w:kern w:val="0"/>
          <w:sz w:val="21"/>
          <w:szCs w:val="21"/>
          <w:lang w:eastAsia="en-CA"/>
          <w14:ligatures w14:val="none"/>
        </w:rPr>
        <w:t xml:space="preserve">to incentivize private investment in housing. </w:t>
      </w:r>
    </w:p>
    <w:p w14:paraId="506ADE23" w14:textId="1502239C" w:rsidR="003C38C7" w:rsidRPr="003C38C7" w:rsidRDefault="003C38C7" w:rsidP="00DE60A5">
      <w:pPr>
        <w:pStyle w:val="ListParagraph"/>
        <w:numPr>
          <w:ilvl w:val="0"/>
          <w:numId w:val="49"/>
        </w:numPr>
        <w:spacing w:after="0" w:line="276" w:lineRule="auto"/>
        <w:rPr>
          <w:rFonts w:ascii="Gadugi" w:hAnsi="Gadugi"/>
          <w:color w:val="153D63" w:themeColor="text2" w:themeTint="E6"/>
          <w:lang w:val="en-TT"/>
        </w:rPr>
      </w:pPr>
      <w:r w:rsidRPr="003C38C7">
        <w:rPr>
          <w:rFonts w:ascii="Gadugi" w:hAnsi="Gadugi"/>
          <w:color w:val="153D63" w:themeColor="text2" w:themeTint="E6"/>
          <w:lang w:val="en-TT"/>
        </w:rPr>
        <w:t xml:space="preserve">The </w:t>
      </w:r>
      <w:r w:rsidRPr="003C38C7">
        <w:rPr>
          <w:rFonts w:ascii="Gadugi" w:hAnsi="Gadugi"/>
          <w:b/>
          <w:bCs/>
          <w:color w:val="153D63" w:themeColor="text2" w:themeTint="E6"/>
          <w:lang w:val="en-TT"/>
        </w:rPr>
        <w:t>Affordable Housing Programme (AHP)</w:t>
      </w:r>
      <w:r w:rsidRPr="003C38C7">
        <w:rPr>
          <w:rFonts w:ascii="Gadugi" w:hAnsi="Gadugi"/>
          <w:color w:val="153D63" w:themeColor="text2" w:themeTint="E6"/>
          <w:lang w:val="en-TT"/>
        </w:rPr>
        <w:t xml:space="preserve"> is the flagship initiative to expand Tobago’s affordable housing stock and improve access for low- and middle-income households.</w:t>
      </w:r>
    </w:p>
    <w:p w14:paraId="1C20AE2D" w14:textId="5F09D2B6" w:rsidR="00464AAC" w:rsidRPr="005548BF" w:rsidRDefault="002958FC" w:rsidP="00DE60A5">
      <w:pPr>
        <w:pStyle w:val="ListParagraph"/>
        <w:numPr>
          <w:ilvl w:val="0"/>
          <w:numId w:val="49"/>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5548BF">
        <w:rPr>
          <w:rFonts w:ascii="Gadugi" w:eastAsia="Times New Roman" w:hAnsi="Gadugi" w:cs="Poppins"/>
          <w:b/>
          <w:bCs/>
          <w:color w:val="153D63" w:themeColor="text2" w:themeTint="E6"/>
          <w:kern w:val="0"/>
          <w:sz w:val="21"/>
          <w:szCs w:val="21"/>
          <w:lang w:eastAsia="en-CA"/>
          <w14:ligatures w14:val="none"/>
        </w:rPr>
        <w:t>Home Ownership Made Easy</w:t>
      </w:r>
      <w:r w:rsidR="005548BF">
        <w:rPr>
          <w:rFonts w:ascii="Gadugi" w:eastAsia="Times New Roman" w:hAnsi="Gadugi" w:cs="Poppins"/>
          <w:b/>
          <w:bCs/>
          <w:color w:val="153D63" w:themeColor="text2" w:themeTint="E6"/>
          <w:kern w:val="0"/>
          <w:sz w:val="21"/>
          <w:szCs w:val="21"/>
          <w:lang w:eastAsia="en-CA"/>
          <w14:ligatures w14:val="none"/>
        </w:rPr>
        <w:t>, HOME</w:t>
      </w:r>
      <w:r w:rsidRPr="005548BF">
        <w:rPr>
          <w:rFonts w:ascii="Gadugi" w:eastAsia="Times New Roman" w:hAnsi="Gadugi" w:cs="Poppins"/>
          <w:color w:val="153D63" w:themeColor="text2" w:themeTint="E6"/>
          <w:kern w:val="0"/>
          <w:sz w:val="21"/>
          <w:szCs w:val="21"/>
          <w:lang w:eastAsia="en-CA"/>
          <w14:ligatures w14:val="none"/>
        </w:rPr>
        <w:t xml:space="preserve"> Programme</w:t>
      </w:r>
      <w:r w:rsidR="005548BF">
        <w:rPr>
          <w:rFonts w:ascii="Gadugi" w:eastAsia="Times New Roman" w:hAnsi="Gadugi" w:cs="Poppins"/>
          <w:color w:val="153D63" w:themeColor="text2" w:themeTint="E6"/>
          <w:kern w:val="0"/>
          <w:sz w:val="21"/>
          <w:szCs w:val="21"/>
          <w:lang w:eastAsia="en-CA"/>
          <w14:ligatures w14:val="none"/>
        </w:rPr>
        <w:t xml:space="preserve"> provides a low-cost</w:t>
      </w:r>
      <w:r w:rsidR="005548BF" w:rsidRPr="005548BF">
        <w:rPr>
          <w:rFonts w:ascii="Gadugi" w:eastAsia="Times New Roman" w:hAnsi="Gadugi" w:cs="Poppins"/>
          <w:color w:val="153D63" w:themeColor="text2" w:themeTint="E6"/>
          <w:kern w:val="0"/>
          <w:sz w:val="21"/>
          <w:szCs w:val="21"/>
          <w:lang w:eastAsia="en-CA"/>
          <w14:ligatures w14:val="none"/>
        </w:rPr>
        <w:t xml:space="preserve"> public housing option for public servants and contract employees in the THA. </w:t>
      </w:r>
    </w:p>
    <w:p w14:paraId="30117C51" w14:textId="77777777" w:rsidR="00464AAC" w:rsidRPr="004720E0" w:rsidRDefault="00464AAC" w:rsidP="00464AAC">
      <w:pPr>
        <w:spacing w:after="0" w:line="240" w:lineRule="auto"/>
        <w:ind w:left="360"/>
        <w:textAlignment w:val="baseline"/>
        <w:rPr>
          <w:rFonts w:ascii="Gadugi" w:eastAsia="Times New Roman" w:hAnsi="Gadugi" w:cs="Poppins"/>
          <w:color w:val="153D63" w:themeColor="text2" w:themeTint="E6"/>
          <w:kern w:val="0"/>
          <w:lang w:eastAsia="en-CA"/>
          <w14:ligatures w14:val="none"/>
        </w:rPr>
      </w:pPr>
    </w:p>
    <w:p w14:paraId="2A70E148" w14:textId="77777777" w:rsidR="0055520D" w:rsidRDefault="0055520D" w:rsidP="00D60CC4">
      <w:pPr>
        <w:numPr>
          <w:ilvl w:val="0"/>
          <w:numId w:val="3"/>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Strengthen Public-Private Partnerships</w:t>
      </w:r>
      <w:r w:rsidRPr="004720E0">
        <w:rPr>
          <w:rFonts w:ascii="Gadugi" w:eastAsia="Times New Roman" w:hAnsi="Gadugi" w:cs="Poppins"/>
          <w:color w:val="153D63" w:themeColor="text2" w:themeTint="E6"/>
          <w:kern w:val="0"/>
          <w:lang w:eastAsia="en-CA"/>
          <w14:ligatures w14:val="none"/>
        </w:rPr>
        <w:t>: Foster collaborations between government entities and private developers to leverage resources and expertise. These partnerships can facilitate the construction of mixed-income housing projects that integrate affordable units with market-rate homes.</w:t>
      </w:r>
    </w:p>
    <w:p w14:paraId="40B30480" w14:textId="77777777" w:rsidR="00283086" w:rsidRDefault="00283086" w:rsidP="00283086">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p>
    <w:p w14:paraId="012DEE7E" w14:textId="6E835DD1" w:rsidR="00464AAC" w:rsidRPr="00283086" w:rsidRDefault="006821B3" w:rsidP="00283086">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r w:rsidRPr="00283086">
        <w:rPr>
          <w:rFonts w:ascii="Gadugi" w:eastAsia="Times New Roman" w:hAnsi="Gadugi" w:cs="Poppins"/>
          <w:b/>
          <w:bCs/>
          <w:color w:val="BF4E14" w:themeColor="accent2" w:themeShade="BF"/>
          <w:kern w:val="0"/>
          <w:sz w:val="21"/>
          <w:szCs w:val="21"/>
          <w:lang w:eastAsia="en-CA"/>
          <w14:ligatures w14:val="none"/>
        </w:rPr>
        <w:t xml:space="preserve">Key </w:t>
      </w:r>
      <w:r w:rsidR="00464AAC" w:rsidRPr="00283086">
        <w:rPr>
          <w:rFonts w:ascii="Gadugi" w:eastAsia="Times New Roman" w:hAnsi="Gadugi" w:cs="Poppins"/>
          <w:b/>
          <w:bCs/>
          <w:color w:val="BF4E14" w:themeColor="accent2" w:themeShade="BF"/>
          <w:kern w:val="0"/>
          <w:sz w:val="21"/>
          <w:szCs w:val="21"/>
          <w:lang w:eastAsia="en-CA"/>
          <w14:ligatures w14:val="none"/>
        </w:rPr>
        <w:t xml:space="preserve">programmes &amp; </w:t>
      </w:r>
      <w:r w:rsidR="00A04193" w:rsidRPr="00283086">
        <w:rPr>
          <w:rFonts w:ascii="Gadugi" w:eastAsia="Times New Roman" w:hAnsi="Gadugi" w:cs="Poppins"/>
          <w:b/>
          <w:bCs/>
          <w:color w:val="BF4E14" w:themeColor="accent2" w:themeShade="BF"/>
          <w:kern w:val="0"/>
          <w:sz w:val="21"/>
          <w:szCs w:val="21"/>
          <w:lang w:eastAsia="en-CA"/>
          <w14:ligatures w14:val="none"/>
        </w:rPr>
        <w:t>projects.</w:t>
      </w:r>
      <w:r w:rsidR="00464AAC" w:rsidRPr="00283086">
        <w:rPr>
          <w:rFonts w:ascii="Gadugi" w:eastAsia="Times New Roman" w:hAnsi="Gadugi" w:cs="Poppins"/>
          <w:b/>
          <w:bCs/>
          <w:color w:val="BF4E14" w:themeColor="accent2" w:themeShade="BF"/>
          <w:kern w:val="0"/>
          <w:sz w:val="21"/>
          <w:szCs w:val="21"/>
          <w:lang w:eastAsia="en-CA"/>
          <w14:ligatures w14:val="none"/>
        </w:rPr>
        <w:t xml:space="preserve"> </w:t>
      </w:r>
    </w:p>
    <w:p w14:paraId="5A231AAF" w14:textId="07519F88" w:rsidR="00464AAC" w:rsidRPr="006E6A7C" w:rsidRDefault="004B0C49" w:rsidP="00DE60A5">
      <w:pPr>
        <w:pStyle w:val="ListParagraph"/>
        <w:numPr>
          <w:ilvl w:val="0"/>
          <w:numId w:val="48"/>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Establish the</w:t>
      </w:r>
      <w:r w:rsidR="00C171DC" w:rsidRPr="006E6A7C">
        <w:rPr>
          <w:rFonts w:ascii="Gadugi" w:eastAsia="Times New Roman" w:hAnsi="Gadugi" w:cs="Poppins"/>
          <w:color w:val="153D63" w:themeColor="text2" w:themeTint="E6"/>
          <w:kern w:val="0"/>
          <w:sz w:val="21"/>
          <w:szCs w:val="21"/>
          <w:lang w:eastAsia="en-CA"/>
          <w14:ligatures w14:val="none"/>
        </w:rPr>
        <w:t xml:space="preserve"> </w:t>
      </w:r>
      <w:r w:rsidR="00C171DC" w:rsidRPr="004B0C49">
        <w:rPr>
          <w:rFonts w:ascii="Gadugi" w:eastAsia="Times New Roman" w:hAnsi="Gadugi" w:cs="Poppins"/>
          <w:b/>
          <w:bCs/>
          <w:color w:val="153D63" w:themeColor="text2" w:themeTint="E6"/>
          <w:kern w:val="0"/>
          <w:sz w:val="21"/>
          <w:szCs w:val="21"/>
          <w:lang w:eastAsia="en-CA"/>
          <w14:ligatures w14:val="none"/>
        </w:rPr>
        <w:t>private</w:t>
      </w:r>
      <w:r w:rsidR="00C171DC" w:rsidRPr="006E6A7C">
        <w:rPr>
          <w:rFonts w:ascii="Gadugi" w:eastAsia="Times New Roman" w:hAnsi="Gadugi" w:cs="Poppins"/>
          <w:color w:val="153D63" w:themeColor="text2" w:themeTint="E6"/>
          <w:kern w:val="0"/>
          <w:sz w:val="21"/>
          <w:szCs w:val="21"/>
          <w:lang w:eastAsia="en-CA"/>
          <w14:ligatures w14:val="none"/>
        </w:rPr>
        <w:t xml:space="preserve"> </w:t>
      </w:r>
      <w:r w:rsidR="00C171DC" w:rsidRPr="004B0C49">
        <w:rPr>
          <w:rFonts w:ascii="Gadugi" w:eastAsia="Times New Roman" w:hAnsi="Gadugi" w:cs="Poppins"/>
          <w:b/>
          <w:bCs/>
          <w:color w:val="153D63" w:themeColor="text2" w:themeTint="E6"/>
          <w:kern w:val="0"/>
          <w:sz w:val="21"/>
          <w:szCs w:val="21"/>
          <w:lang w:eastAsia="en-CA"/>
          <w14:ligatures w14:val="none"/>
        </w:rPr>
        <w:t>investment in housing</w:t>
      </w:r>
      <w:r w:rsidRPr="004B0C49">
        <w:rPr>
          <w:rFonts w:ascii="Gadugi" w:eastAsia="Times New Roman" w:hAnsi="Gadugi" w:cs="Poppins"/>
          <w:b/>
          <w:bCs/>
          <w:color w:val="153D63" w:themeColor="text2" w:themeTint="E6"/>
          <w:kern w:val="0"/>
          <w:sz w:val="21"/>
          <w:szCs w:val="21"/>
          <w:lang w:eastAsia="en-CA"/>
          <w14:ligatures w14:val="none"/>
        </w:rPr>
        <w:t xml:space="preserve"> programme</w:t>
      </w:r>
      <w:r w:rsidR="00C171DC" w:rsidRPr="006E6A7C">
        <w:rPr>
          <w:rFonts w:ascii="Gadugi" w:eastAsia="Times New Roman" w:hAnsi="Gadugi" w:cs="Poppins"/>
          <w:color w:val="153D63" w:themeColor="text2" w:themeTint="E6"/>
          <w:kern w:val="0"/>
          <w:sz w:val="21"/>
          <w:szCs w:val="21"/>
          <w:lang w:eastAsia="en-CA"/>
          <w14:ligatures w14:val="none"/>
        </w:rPr>
        <w:t xml:space="preserve"> utilizing available public lands </w:t>
      </w:r>
      <w:r w:rsidR="006E6A7C" w:rsidRPr="006E6A7C">
        <w:rPr>
          <w:rFonts w:ascii="Gadugi" w:eastAsia="Times New Roman" w:hAnsi="Gadugi" w:cs="Poppins"/>
          <w:color w:val="153D63" w:themeColor="text2" w:themeTint="E6"/>
          <w:kern w:val="0"/>
          <w:sz w:val="21"/>
          <w:szCs w:val="21"/>
          <w:lang w:eastAsia="en-CA"/>
          <w14:ligatures w14:val="none"/>
        </w:rPr>
        <w:t xml:space="preserve">through a least for investment programme. </w:t>
      </w:r>
    </w:p>
    <w:p w14:paraId="08FD86ED" w14:textId="77777777" w:rsidR="00464AAC" w:rsidRPr="004720E0" w:rsidRDefault="00464AAC" w:rsidP="00464AAC">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477F3E27" w14:textId="15A74BCB" w:rsidR="0055520D" w:rsidRDefault="0055520D" w:rsidP="00D60CC4">
      <w:pPr>
        <w:numPr>
          <w:ilvl w:val="0"/>
          <w:numId w:val="3"/>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Expand Access to Housing Finance</w:t>
      </w:r>
      <w:r w:rsidRPr="004720E0">
        <w:rPr>
          <w:rFonts w:ascii="Gadugi" w:eastAsia="Times New Roman" w:hAnsi="Gadugi" w:cs="Poppins"/>
          <w:color w:val="153D63" w:themeColor="text2" w:themeTint="E6"/>
          <w:kern w:val="0"/>
          <w:lang w:eastAsia="en-CA"/>
          <w14:ligatures w14:val="none"/>
        </w:rPr>
        <w:t xml:space="preserve">: Develop financial products tailored to low- and middle-income families, such as low-interest loans and down payment assistance programs. This will enhance </w:t>
      </w:r>
      <w:r w:rsidR="009F258F">
        <w:rPr>
          <w:rFonts w:ascii="Gadugi" w:eastAsia="Times New Roman" w:hAnsi="Gadugi" w:cs="Poppins"/>
          <w:color w:val="153D63" w:themeColor="text2" w:themeTint="E6"/>
          <w:kern w:val="0"/>
          <w:lang w:eastAsia="en-CA"/>
          <w14:ligatures w14:val="none"/>
        </w:rPr>
        <w:t>these families' ability</w:t>
      </w:r>
      <w:r w:rsidRPr="004720E0">
        <w:rPr>
          <w:rFonts w:ascii="Gadugi" w:eastAsia="Times New Roman" w:hAnsi="Gadugi" w:cs="Poppins"/>
          <w:color w:val="153D63" w:themeColor="text2" w:themeTint="E6"/>
          <w:kern w:val="0"/>
          <w:lang w:eastAsia="en-CA"/>
          <w14:ligatures w14:val="none"/>
        </w:rPr>
        <w:t xml:space="preserve"> to purchase homes and stimulate demand for affordable housing.</w:t>
      </w:r>
    </w:p>
    <w:p w14:paraId="321820E9" w14:textId="77777777" w:rsidR="009F258F" w:rsidRPr="009F258F" w:rsidRDefault="009F258F" w:rsidP="009F258F">
      <w:pPr>
        <w:spacing w:after="0" w:line="240" w:lineRule="auto"/>
        <w:ind w:left="720"/>
        <w:textAlignment w:val="baseline"/>
        <w:rPr>
          <w:rFonts w:ascii="Gadugi" w:eastAsia="Times New Roman" w:hAnsi="Gadugi" w:cs="Poppins"/>
          <w:color w:val="BF4E14" w:themeColor="accent2" w:themeShade="BF"/>
          <w:kern w:val="0"/>
          <w:sz w:val="21"/>
          <w:szCs w:val="21"/>
          <w:lang w:eastAsia="en-CA"/>
          <w14:ligatures w14:val="none"/>
        </w:rPr>
      </w:pPr>
    </w:p>
    <w:p w14:paraId="07017C66" w14:textId="6E32E8C1" w:rsidR="00464AAC" w:rsidRPr="009F258F" w:rsidRDefault="006821B3" w:rsidP="009F258F">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r w:rsidRPr="009F258F">
        <w:rPr>
          <w:rFonts w:ascii="Gadugi" w:eastAsia="Times New Roman" w:hAnsi="Gadugi" w:cs="Poppins"/>
          <w:b/>
          <w:bCs/>
          <w:color w:val="BF4E14" w:themeColor="accent2" w:themeShade="BF"/>
          <w:kern w:val="0"/>
          <w:sz w:val="21"/>
          <w:szCs w:val="21"/>
          <w:lang w:eastAsia="en-CA"/>
          <w14:ligatures w14:val="none"/>
        </w:rPr>
        <w:t xml:space="preserve">Key </w:t>
      </w:r>
      <w:r w:rsidR="00464AAC" w:rsidRPr="009F258F">
        <w:rPr>
          <w:rFonts w:ascii="Gadugi" w:eastAsia="Times New Roman" w:hAnsi="Gadugi" w:cs="Poppins"/>
          <w:b/>
          <w:bCs/>
          <w:color w:val="BF4E14" w:themeColor="accent2" w:themeShade="BF"/>
          <w:kern w:val="0"/>
          <w:sz w:val="21"/>
          <w:szCs w:val="21"/>
          <w:lang w:eastAsia="en-CA"/>
          <w14:ligatures w14:val="none"/>
        </w:rPr>
        <w:t xml:space="preserve">programmes &amp; projects. </w:t>
      </w:r>
    </w:p>
    <w:p w14:paraId="5F0E0E69" w14:textId="02EE5BE8" w:rsidR="00464AAC" w:rsidRPr="00C60995" w:rsidRDefault="006B73B5" w:rsidP="00DE60A5">
      <w:pPr>
        <w:pStyle w:val="ListParagraph"/>
        <w:numPr>
          <w:ilvl w:val="0"/>
          <w:numId w:val="47"/>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C60995">
        <w:rPr>
          <w:rFonts w:ascii="Gadugi" w:eastAsia="Times New Roman" w:hAnsi="Gadugi" w:cs="Poppins"/>
          <w:color w:val="153D63" w:themeColor="text2" w:themeTint="E6"/>
          <w:kern w:val="0"/>
          <w:sz w:val="21"/>
          <w:szCs w:val="21"/>
          <w:lang w:eastAsia="en-CA"/>
          <w14:ligatures w14:val="none"/>
        </w:rPr>
        <w:t xml:space="preserve">Increase </w:t>
      </w:r>
      <w:r w:rsidRPr="004B0C49">
        <w:rPr>
          <w:rFonts w:ascii="Gadugi" w:eastAsia="Times New Roman" w:hAnsi="Gadugi" w:cs="Poppins"/>
          <w:b/>
          <w:bCs/>
          <w:color w:val="153D63" w:themeColor="text2" w:themeTint="E6"/>
          <w:kern w:val="0"/>
          <w:sz w:val="21"/>
          <w:szCs w:val="21"/>
          <w:lang w:eastAsia="en-CA"/>
          <w14:ligatures w14:val="none"/>
        </w:rPr>
        <w:t>housing improvement grants</w:t>
      </w:r>
      <w:r w:rsidR="00A05166" w:rsidRPr="00C60995">
        <w:rPr>
          <w:rFonts w:ascii="Gadugi" w:eastAsia="Times New Roman" w:hAnsi="Gadugi" w:cs="Poppins"/>
          <w:color w:val="153D63" w:themeColor="text2" w:themeTint="E6"/>
          <w:kern w:val="0"/>
          <w:sz w:val="21"/>
          <w:szCs w:val="21"/>
          <w:lang w:eastAsia="en-CA"/>
          <w14:ligatures w14:val="none"/>
        </w:rPr>
        <w:t xml:space="preserve"> to 100% of the income of </w:t>
      </w:r>
      <w:r w:rsidR="004B0C49">
        <w:rPr>
          <w:rFonts w:ascii="Gadugi" w:eastAsia="Times New Roman" w:hAnsi="Gadugi" w:cs="Poppins"/>
          <w:color w:val="153D63" w:themeColor="text2" w:themeTint="E6"/>
          <w:kern w:val="0"/>
          <w:sz w:val="21"/>
          <w:szCs w:val="21"/>
          <w:lang w:eastAsia="en-CA"/>
          <w14:ligatures w14:val="none"/>
        </w:rPr>
        <w:t>qualified</w:t>
      </w:r>
      <w:r w:rsidR="00C60995" w:rsidRPr="00C60995">
        <w:rPr>
          <w:rFonts w:ascii="Gadugi" w:eastAsia="Times New Roman" w:hAnsi="Gadugi" w:cs="Poppins"/>
          <w:color w:val="153D63" w:themeColor="text2" w:themeTint="E6"/>
          <w:kern w:val="0"/>
          <w:sz w:val="21"/>
          <w:szCs w:val="21"/>
          <w:lang w:eastAsia="en-CA"/>
          <w14:ligatures w14:val="none"/>
        </w:rPr>
        <w:t xml:space="preserve"> households with a cap of </w:t>
      </w:r>
      <w:r w:rsidR="00C60995" w:rsidRPr="00195B52">
        <w:rPr>
          <w:rFonts w:ascii="Gadugi" w:eastAsia="Times New Roman" w:hAnsi="Gadugi" w:cs="Poppins"/>
          <w:b/>
          <w:bCs/>
          <w:color w:val="153D63" w:themeColor="text2" w:themeTint="E6"/>
          <w:kern w:val="0"/>
          <w:sz w:val="21"/>
          <w:szCs w:val="21"/>
          <w:lang w:eastAsia="en-CA"/>
          <w14:ligatures w14:val="none"/>
        </w:rPr>
        <w:t>$100,000</w:t>
      </w:r>
      <w:r w:rsidR="00C60995" w:rsidRPr="00C60995">
        <w:rPr>
          <w:rFonts w:ascii="Gadugi" w:eastAsia="Times New Roman" w:hAnsi="Gadugi" w:cs="Poppins"/>
          <w:color w:val="153D63" w:themeColor="text2" w:themeTint="E6"/>
          <w:kern w:val="0"/>
          <w:sz w:val="21"/>
          <w:szCs w:val="21"/>
          <w:lang w:eastAsia="en-CA"/>
          <w14:ligatures w14:val="none"/>
        </w:rPr>
        <w:t xml:space="preserve"> per household. </w:t>
      </w:r>
    </w:p>
    <w:p w14:paraId="0F9F52D2" w14:textId="77777777" w:rsidR="00464AAC" w:rsidRPr="004720E0" w:rsidRDefault="00464AAC" w:rsidP="00464AAC">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2800AA4C" w14:textId="77777777" w:rsidR="0055520D" w:rsidRDefault="0055520D" w:rsidP="00D60CC4">
      <w:pPr>
        <w:numPr>
          <w:ilvl w:val="0"/>
          <w:numId w:val="3"/>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Enhance Infrastructure and Public Services</w:t>
      </w:r>
      <w:r w:rsidRPr="004720E0">
        <w:rPr>
          <w:rFonts w:ascii="Gadugi" w:eastAsia="Times New Roman" w:hAnsi="Gadugi" w:cs="Poppins"/>
          <w:color w:val="153D63" w:themeColor="text2" w:themeTint="E6"/>
          <w:kern w:val="0"/>
          <w:lang w:eastAsia="en-CA"/>
          <w14:ligatures w14:val="none"/>
        </w:rPr>
        <w:t>: Invest in infrastructure improvements and public services in areas targeted for affordable housing development. This will make these areas more attractive to potential residents and support sustainable community growth.</w:t>
      </w:r>
    </w:p>
    <w:p w14:paraId="482FB6C3" w14:textId="77777777" w:rsidR="009F258F" w:rsidRPr="009F258F" w:rsidRDefault="009F258F" w:rsidP="009F258F">
      <w:pPr>
        <w:spacing w:after="0" w:line="240" w:lineRule="auto"/>
        <w:ind w:left="720"/>
        <w:textAlignment w:val="baseline"/>
        <w:rPr>
          <w:rFonts w:ascii="Gadugi" w:eastAsia="Times New Roman" w:hAnsi="Gadugi" w:cs="Poppins"/>
          <w:color w:val="BF4E14" w:themeColor="accent2" w:themeShade="BF"/>
          <w:kern w:val="0"/>
          <w:sz w:val="21"/>
          <w:szCs w:val="21"/>
          <w:lang w:eastAsia="en-CA"/>
          <w14:ligatures w14:val="none"/>
        </w:rPr>
      </w:pPr>
    </w:p>
    <w:p w14:paraId="7A64C73A" w14:textId="3B0BA117" w:rsidR="009815C2" w:rsidRPr="006821B3" w:rsidRDefault="006821B3" w:rsidP="009F258F">
      <w:pPr>
        <w:spacing w:after="0" w:line="240" w:lineRule="auto"/>
        <w:ind w:left="720"/>
        <w:textAlignment w:val="baseline"/>
        <w:rPr>
          <w:rFonts w:ascii="Gadugi" w:eastAsia="Times New Roman" w:hAnsi="Gadugi" w:cs="Poppins"/>
          <w:color w:val="BF4E14" w:themeColor="accent2" w:themeShade="BF"/>
          <w:kern w:val="0"/>
          <w:sz w:val="21"/>
          <w:szCs w:val="21"/>
          <w:lang w:eastAsia="en-CA"/>
          <w14:ligatures w14:val="none"/>
        </w:rPr>
      </w:pPr>
      <w:r w:rsidRPr="006821B3">
        <w:rPr>
          <w:rFonts w:ascii="Gadugi" w:eastAsia="Times New Roman" w:hAnsi="Gadugi" w:cs="Poppins"/>
          <w:b/>
          <w:bCs/>
          <w:color w:val="BF4E14" w:themeColor="accent2" w:themeShade="BF"/>
          <w:kern w:val="0"/>
          <w:sz w:val="21"/>
          <w:szCs w:val="21"/>
          <w:lang w:eastAsia="en-CA"/>
          <w14:ligatures w14:val="none"/>
        </w:rPr>
        <w:t xml:space="preserve">Key </w:t>
      </w:r>
      <w:r w:rsidR="009815C2">
        <w:rPr>
          <w:rFonts w:ascii="Gadugi" w:eastAsia="Times New Roman" w:hAnsi="Gadugi" w:cs="Poppins"/>
          <w:color w:val="BF4E14" w:themeColor="accent2" w:themeShade="BF"/>
          <w:kern w:val="0"/>
          <w:sz w:val="21"/>
          <w:szCs w:val="21"/>
          <w:lang w:eastAsia="en-CA"/>
          <w14:ligatures w14:val="none"/>
        </w:rPr>
        <w:t>p</w:t>
      </w:r>
      <w:r w:rsidR="009815C2" w:rsidRPr="006821B3">
        <w:rPr>
          <w:rFonts w:ascii="Gadugi" w:eastAsia="Times New Roman" w:hAnsi="Gadugi" w:cs="Poppins"/>
          <w:color w:val="BF4E14" w:themeColor="accent2" w:themeShade="BF"/>
          <w:kern w:val="0"/>
          <w:sz w:val="21"/>
          <w:szCs w:val="21"/>
          <w:lang w:eastAsia="en-CA"/>
          <w14:ligatures w14:val="none"/>
        </w:rPr>
        <w:t xml:space="preserve">rogrammes &amp; </w:t>
      </w:r>
      <w:r w:rsidR="009815C2">
        <w:rPr>
          <w:rFonts w:ascii="Gadugi" w:eastAsia="Times New Roman" w:hAnsi="Gadugi" w:cs="Poppins"/>
          <w:color w:val="BF4E14" w:themeColor="accent2" w:themeShade="BF"/>
          <w:kern w:val="0"/>
          <w:sz w:val="21"/>
          <w:szCs w:val="21"/>
          <w:lang w:eastAsia="en-CA"/>
          <w14:ligatures w14:val="none"/>
        </w:rPr>
        <w:t>p</w:t>
      </w:r>
      <w:r w:rsidR="009815C2" w:rsidRPr="006821B3">
        <w:rPr>
          <w:rFonts w:ascii="Gadugi" w:eastAsia="Times New Roman" w:hAnsi="Gadugi" w:cs="Poppins"/>
          <w:color w:val="BF4E14" w:themeColor="accent2" w:themeShade="BF"/>
          <w:kern w:val="0"/>
          <w:sz w:val="21"/>
          <w:szCs w:val="21"/>
          <w:lang w:eastAsia="en-CA"/>
          <w14:ligatures w14:val="none"/>
        </w:rPr>
        <w:t>rojects</w:t>
      </w:r>
      <w:r w:rsidR="009815C2">
        <w:rPr>
          <w:rFonts w:ascii="Gadugi" w:eastAsia="Times New Roman" w:hAnsi="Gadugi" w:cs="Poppins"/>
          <w:color w:val="BF4E14" w:themeColor="accent2" w:themeShade="BF"/>
          <w:kern w:val="0"/>
          <w:sz w:val="21"/>
          <w:szCs w:val="21"/>
          <w:lang w:eastAsia="en-CA"/>
          <w14:ligatures w14:val="none"/>
        </w:rPr>
        <w:t xml:space="preserve">. </w:t>
      </w:r>
    </w:p>
    <w:p w14:paraId="073BEB7E" w14:textId="027BA3E0" w:rsidR="009815C2" w:rsidRPr="00A00CA1" w:rsidRDefault="00A00CA1" w:rsidP="00DE60A5">
      <w:pPr>
        <w:pStyle w:val="ListParagraph"/>
        <w:numPr>
          <w:ilvl w:val="0"/>
          <w:numId w:val="46"/>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A00CA1">
        <w:rPr>
          <w:rFonts w:ascii="Gadugi" w:eastAsia="Times New Roman" w:hAnsi="Gadugi" w:cs="Poppins"/>
          <w:color w:val="153D63" w:themeColor="text2" w:themeTint="E6"/>
          <w:kern w:val="0"/>
          <w:sz w:val="21"/>
          <w:szCs w:val="21"/>
          <w:lang w:eastAsia="en-CA"/>
          <w14:ligatures w14:val="none"/>
        </w:rPr>
        <w:t xml:space="preserve">Establish a </w:t>
      </w:r>
      <w:r w:rsidRPr="00195B52">
        <w:rPr>
          <w:rFonts w:ascii="Gadugi" w:eastAsia="Times New Roman" w:hAnsi="Gadugi" w:cs="Poppins"/>
          <w:b/>
          <w:bCs/>
          <w:color w:val="153D63" w:themeColor="text2" w:themeTint="E6"/>
          <w:kern w:val="0"/>
          <w:sz w:val="21"/>
          <w:szCs w:val="21"/>
          <w:lang w:eastAsia="en-CA"/>
          <w14:ligatures w14:val="none"/>
        </w:rPr>
        <w:t>land for the landless programme</w:t>
      </w:r>
      <w:r w:rsidRPr="00A00CA1">
        <w:rPr>
          <w:rFonts w:ascii="Gadugi" w:eastAsia="Times New Roman" w:hAnsi="Gadugi" w:cs="Poppins"/>
          <w:color w:val="153D63" w:themeColor="text2" w:themeTint="E6"/>
          <w:kern w:val="0"/>
          <w:sz w:val="21"/>
          <w:szCs w:val="21"/>
          <w:lang w:eastAsia="en-CA"/>
          <w14:ligatures w14:val="none"/>
        </w:rPr>
        <w:t xml:space="preserve"> to distribute fully developed service lots to eligible households. </w:t>
      </w:r>
    </w:p>
    <w:p w14:paraId="20C5F826" w14:textId="4F7D5DA1" w:rsidR="009815C2" w:rsidRPr="002958FC" w:rsidRDefault="00D62E56" w:rsidP="00DE60A5">
      <w:pPr>
        <w:pStyle w:val="ListParagraph"/>
        <w:numPr>
          <w:ilvl w:val="0"/>
          <w:numId w:val="46"/>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2958FC">
        <w:rPr>
          <w:rFonts w:ascii="Gadugi" w:eastAsia="Times New Roman" w:hAnsi="Gadugi" w:cs="Poppins"/>
          <w:color w:val="153D63" w:themeColor="text2" w:themeTint="E6"/>
          <w:kern w:val="0"/>
          <w:sz w:val="21"/>
          <w:szCs w:val="21"/>
          <w:lang w:eastAsia="en-CA"/>
          <w14:ligatures w14:val="none"/>
        </w:rPr>
        <w:t>Development and distribution of housing lots at Belle Garden, Adelphi</w:t>
      </w:r>
      <w:r w:rsidR="002958FC" w:rsidRPr="002958FC">
        <w:rPr>
          <w:rFonts w:ascii="Gadugi" w:eastAsia="Times New Roman" w:hAnsi="Gadugi" w:cs="Poppins"/>
          <w:color w:val="153D63" w:themeColor="text2" w:themeTint="E6"/>
          <w:kern w:val="0"/>
          <w:sz w:val="21"/>
          <w:szCs w:val="21"/>
          <w:lang w:eastAsia="en-CA"/>
          <w14:ligatures w14:val="none"/>
        </w:rPr>
        <w:t xml:space="preserve"> and Courland. </w:t>
      </w:r>
    </w:p>
    <w:p w14:paraId="6C224959" w14:textId="77777777" w:rsidR="009815C2" w:rsidRPr="004720E0" w:rsidRDefault="009815C2" w:rsidP="009815C2">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3C91E54D" w14:textId="77777777" w:rsidR="0055520D" w:rsidRDefault="0055520D" w:rsidP="00D60CC4">
      <w:pPr>
        <w:numPr>
          <w:ilvl w:val="0"/>
          <w:numId w:val="3"/>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Support Community Land Trusts</w:t>
      </w:r>
      <w:r w:rsidRPr="004720E0">
        <w:rPr>
          <w:rFonts w:ascii="Gadugi" w:eastAsia="Times New Roman" w:hAnsi="Gadugi" w:cs="Poppins"/>
          <w:color w:val="153D63" w:themeColor="text2" w:themeTint="E6"/>
          <w:kern w:val="0"/>
          <w:lang w:eastAsia="en-CA"/>
          <w14:ligatures w14:val="none"/>
        </w:rPr>
        <w:t>: Establish and support community land trusts to maintain long-term affordability of housing. These trusts can acquire and hold land, ensuring that it is used for affordable housing and preventing speculative price increases.</w:t>
      </w:r>
    </w:p>
    <w:p w14:paraId="3CF7AA9B" w14:textId="77777777" w:rsidR="009F258F" w:rsidRDefault="009F258F" w:rsidP="009F258F">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p>
    <w:p w14:paraId="204BF503" w14:textId="7EE1F16C" w:rsidR="009815C2" w:rsidRPr="009F258F" w:rsidRDefault="006821B3" w:rsidP="009F258F">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r w:rsidRPr="009F258F">
        <w:rPr>
          <w:rFonts w:ascii="Gadugi" w:eastAsia="Times New Roman" w:hAnsi="Gadugi" w:cs="Poppins"/>
          <w:b/>
          <w:bCs/>
          <w:color w:val="BF4E14" w:themeColor="accent2" w:themeShade="BF"/>
          <w:kern w:val="0"/>
          <w:sz w:val="21"/>
          <w:szCs w:val="21"/>
          <w:lang w:eastAsia="en-CA"/>
          <w14:ligatures w14:val="none"/>
        </w:rPr>
        <w:t xml:space="preserve">Key </w:t>
      </w:r>
      <w:r w:rsidR="009815C2" w:rsidRPr="009F258F">
        <w:rPr>
          <w:rFonts w:ascii="Gadugi" w:eastAsia="Times New Roman" w:hAnsi="Gadugi" w:cs="Poppins"/>
          <w:b/>
          <w:bCs/>
          <w:color w:val="BF4E14" w:themeColor="accent2" w:themeShade="BF"/>
          <w:kern w:val="0"/>
          <w:sz w:val="21"/>
          <w:szCs w:val="21"/>
          <w:lang w:eastAsia="en-CA"/>
          <w14:ligatures w14:val="none"/>
        </w:rPr>
        <w:t xml:space="preserve">programmes &amp; projects. </w:t>
      </w:r>
    </w:p>
    <w:p w14:paraId="1D032BFD" w14:textId="136B1612" w:rsidR="009815C2" w:rsidRPr="007244F0" w:rsidRDefault="00231B5A" w:rsidP="00DE60A5">
      <w:pPr>
        <w:pStyle w:val="ListParagraph"/>
        <w:numPr>
          <w:ilvl w:val="0"/>
          <w:numId w:val="45"/>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7244F0">
        <w:rPr>
          <w:rFonts w:ascii="Gadugi" w:eastAsia="Times New Roman" w:hAnsi="Gadugi" w:cs="Poppins"/>
          <w:color w:val="153D63" w:themeColor="text2" w:themeTint="E6"/>
          <w:kern w:val="0"/>
          <w:sz w:val="21"/>
          <w:szCs w:val="21"/>
          <w:lang w:eastAsia="en-CA"/>
          <w14:ligatures w14:val="none"/>
        </w:rPr>
        <w:t xml:space="preserve">Reestablish the </w:t>
      </w:r>
      <w:r w:rsidRPr="00D341B9">
        <w:rPr>
          <w:rFonts w:ascii="Gadugi" w:eastAsia="Times New Roman" w:hAnsi="Gadugi" w:cs="Poppins"/>
          <w:b/>
          <w:bCs/>
          <w:color w:val="153D63" w:themeColor="text2" w:themeTint="E6"/>
          <w:kern w:val="0"/>
          <w:sz w:val="21"/>
          <w:szCs w:val="21"/>
          <w:lang w:eastAsia="en-CA"/>
          <w14:ligatures w14:val="none"/>
        </w:rPr>
        <w:t>Sou</w:t>
      </w:r>
      <w:r w:rsidR="00D341B9" w:rsidRPr="00D341B9">
        <w:rPr>
          <w:rFonts w:ascii="Gadugi" w:eastAsia="Times New Roman" w:hAnsi="Gadugi" w:cs="Poppins"/>
          <w:b/>
          <w:bCs/>
          <w:color w:val="153D63" w:themeColor="text2" w:themeTint="E6"/>
          <w:kern w:val="0"/>
          <w:sz w:val="21"/>
          <w:szCs w:val="21"/>
          <w:lang w:eastAsia="en-CA"/>
          <w14:ligatures w14:val="none"/>
        </w:rPr>
        <w:t>-</w:t>
      </w:r>
      <w:r w:rsidRPr="00D341B9">
        <w:rPr>
          <w:rFonts w:ascii="Gadugi" w:eastAsia="Times New Roman" w:hAnsi="Gadugi" w:cs="Poppins"/>
          <w:b/>
          <w:bCs/>
          <w:color w:val="153D63" w:themeColor="text2" w:themeTint="E6"/>
          <w:kern w:val="0"/>
          <w:sz w:val="21"/>
          <w:szCs w:val="21"/>
          <w:lang w:eastAsia="en-CA"/>
          <w14:ligatures w14:val="none"/>
        </w:rPr>
        <w:t>Sou Lands programme</w:t>
      </w:r>
      <w:r w:rsidRPr="007244F0">
        <w:rPr>
          <w:rFonts w:ascii="Gadugi" w:eastAsia="Times New Roman" w:hAnsi="Gadugi" w:cs="Poppins"/>
          <w:color w:val="153D63" w:themeColor="text2" w:themeTint="E6"/>
          <w:kern w:val="0"/>
          <w:sz w:val="21"/>
          <w:szCs w:val="21"/>
          <w:lang w:eastAsia="en-CA"/>
          <w14:ligatures w14:val="none"/>
        </w:rPr>
        <w:t xml:space="preserve"> </w:t>
      </w:r>
      <w:r w:rsidR="00ED53C4" w:rsidRPr="007244F0">
        <w:rPr>
          <w:rFonts w:ascii="Gadugi" w:eastAsia="Times New Roman" w:hAnsi="Gadugi" w:cs="Poppins"/>
          <w:color w:val="153D63" w:themeColor="text2" w:themeTint="E6"/>
          <w:kern w:val="0"/>
          <w:sz w:val="21"/>
          <w:szCs w:val="21"/>
          <w:lang w:eastAsia="en-CA"/>
          <w14:ligatures w14:val="none"/>
        </w:rPr>
        <w:t xml:space="preserve">to make state lands available for </w:t>
      </w:r>
      <w:r w:rsidR="007244F0" w:rsidRPr="007244F0">
        <w:rPr>
          <w:rFonts w:ascii="Gadugi" w:eastAsia="Times New Roman" w:hAnsi="Gadugi" w:cs="Poppins"/>
          <w:color w:val="153D63" w:themeColor="text2" w:themeTint="E6"/>
          <w:kern w:val="0"/>
          <w:sz w:val="21"/>
          <w:szCs w:val="21"/>
          <w:lang w:eastAsia="en-CA"/>
          <w14:ligatures w14:val="none"/>
        </w:rPr>
        <w:t xml:space="preserve">community housing </w:t>
      </w:r>
      <w:r w:rsidR="00ED53C4" w:rsidRPr="007244F0">
        <w:rPr>
          <w:rFonts w:ascii="Gadugi" w:eastAsia="Times New Roman" w:hAnsi="Gadugi" w:cs="Poppins"/>
          <w:color w:val="153D63" w:themeColor="text2" w:themeTint="E6"/>
          <w:kern w:val="0"/>
          <w:sz w:val="21"/>
          <w:szCs w:val="21"/>
          <w:lang w:eastAsia="en-CA"/>
          <w14:ligatures w14:val="none"/>
        </w:rPr>
        <w:t xml:space="preserve">expansion. </w:t>
      </w:r>
    </w:p>
    <w:p w14:paraId="652A3BFB" w14:textId="77777777" w:rsidR="009815C2" w:rsidRPr="004720E0" w:rsidRDefault="009815C2" w:rsidP="009815C2">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44167D96" w14:textId="77777777" w:rsidR="0055520D" w:rsidRDefault="0055520D" w:rsidP="00D60CC4">
      <w:pPr>
        <w:numPr>
          <w:ilvl w:val="0"/>
          <w:numId w:val="3"/>
        </w:numPr>
        <w:spacing w:after="0" w:line="240" w:lineRule="auto"/>
        <w:textAlignment w:val="baseline"/>
        <w:rPr>
          <w:rFonts w:ascii="Gadugi" w:eastAsia="Times New Roman" w:hAnsi="Gadugi" w:cs="Poppins"/>
          <w:color w:val="153D63" w:themeColor="text2" w:themeTint="E6"/>
          <w:kern w:val="0"/>
          <w:lang w:eastAsia="en-CA"/>
          <w14:ligatures w14:val="none"/>
        </w:rPr>
      </w:pPr>
      <w:r w:rsidRPr="00510435">
        <w:rPr>
          <w:rFonts w:ascii="Gadugi" w:eastAsia="Times New Roman" w:hAnsi="Gadugi" w:cs="Poppins"/>
          <w:b/>
          <w:bCs/>
          <w:color w:val="153D63" w:themeColor="text2" w:themeTint="E6"/>
          <w:kern w:val="0"/>
          <w:bdr w:val="none" w:sz="0" w:space="0" w:color="auto" w:frame="1"/>
          <w:lang w:eastAsia="en-CA"/>
          <w14:ligatures w14:val="none"/>
        </w:rPr>
        <w:t>Encourage Sustainable Building Practices</w:t>
      </w:r>
      <w:r w:rsidRPr="00510435">
        <w:rPr>
          <w:rFonts w:ascii="Gadugi" w:eastAsia="Times New Roman" w:hAnsi="Gadugi" w:cs="Poppins"/>
          <w:color w:val="153D63" w:themeColor="text2" w:themeTint="E6"/>
          <w:kern w:val="0"/>
          <w:lang w:eastAsia="en-CA"/>
          <w14:ligatures w14:val="none"/>
        </w:rPr>
        <w:t>: Promote the use of sustainable and cost-effective building materials and techniques in affordable housing projects. This will reduce construction costs and ensure that homes are energy-efficient, lowering utility expenses for residents.</w:t>
      </w:r>
    </w:p>
    <w:p w14:paraId="42221802" w14:textId="77777777" w:rsidR="009F258F" w:rsidRPr="00510435" w:rsidRDefault="009F258F" w:rsidP="009F258F">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299B8DC1" w14:textId="14671E2F" w:rsidR="009815C2" w:rsidRPr="009F258F" w:rsidRDefault="006821B3" w:rsidP="009F258F">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r w:rsidRPr="009F258F">
        <w:rPr>
          <w:rFonts w:ascii="Gadugi" w:eastAsia="Times New Roman" w:hAnsi="Gadugi" w:cs="Poppins"/>
          <w:b/>
          <w:bCs/>
          <w:color w:val="BF4E14" w:themeColor="accent2" w:themeShade="BF"/>
          <w:kern w:val="0"/>
          <w:sz w:val="21"/>
          <w:szCs w:val="21"/>
          <w:lang w:eastAsia="en-CA"/>
          <w14:ligatures w14:val="none"/>
        </w:rPr>
        <w:t xml:space="preserve">Key </w:t>
      </w:r>
      <w:r w:rsidR="009815C2" w:rsidRPr="009F258F">
        <w:rPr>
          <w:rFonts w:ascii="Gadugi" w:eastAsia="Times New Roman" w:hAnsi="Gadugi" w:cs="Poppins"/>
          <w:b/>
          <w:bCs/>
          <w:color w:val="BF4E14" w:themeColor="accent2" w:themeShade="BF"/>
          <w:kern w:val="0"/>
          <w:sz w:val="21"/>
          <w:szCs w:val="21"/>
          <w:lang w:eastAsia="en-CA"/>
          <w14:ligatures w14:val="none"/>
        </w:rPr>
        <w:t xml:space="preserve">programmes &amp; projects. </w:t>
      </w:r>
    </w:p>
    <w:p w14:paraId="4F99F18A" w14:textId="77107F9F" w:rsidR="009815C2" w:rsidRPr="00510435" w:rsidRDefault="00664A25" w:rsidP="00DE60A5">
      <w:pPr>
        <w:pStyle w:val="ListParagraph"/>
        <w:numPr>
          <w:ilvl w:val="0"/>
          <w:numId w:val="44"/>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Establish</w:t>
      </w:r>
      <w:r w:rsidR="008146D6" w:rsidRPr="00510435">
        <w:rPr>
          <w:rFonts w:ascii="Gadugi" w:eastAsia="Times New Roman" w:hAnsi="Gadugi" w:cs="Poppins"/>
          <w:color w:val="153D63" w:themeColor="text2" w:themeTint="E6"/>
          <w:kern w:val="0"/>
          <w:sz w:val="21"/>
          <w:szCs w:val="21"/>
          <w:lang w:eastAsia="en-CA"/>
          <w14:ligatures w14:val="none"/>
        </w:rPr>
        <w:t xml:space="preserve"> the </w:t>
      </w:r>
      <w:r>
        <w:rPr>
          <w:rFonts w:ascii="Gadugi" w:eastAsia="Times New Roman" w:hAnsi="Gadugi" w:cs="Poppins"/>
          <w:b/>
          <w:bCs/>
          <w:color w:val="153D63" w:themeColor="text2" w:themeTint="E6"/>
          <w:kern w:val="0"/>
          <w:sz w:val="21"/>
          <w:szCs w:val="21"/>
          <w:lang w:eastAsia="en-CA"/>
          <w14:ligatures w14:val="none"/>
        </w:rPr>
        <w:t>M</w:t>
      </w:r>
      <w:r w:rsidR="008146D6" w:rsidRPr="00510435">
        <w:rPr>
          <w:rFonts w:ascii="Gadugi" w:eastAsia="Times New Roman" w:hAnsi="Gadugi" w:cs="Poppins"/>
          <w:b/>
          <w:bCs/>
          <w:color w:val="153D63" w:themeColor="text2" w:themeTint="E6"/>
          <w:kern w:val="0"/>
          <w:sz w:val="21"/>
          <w:szCs w:val="21"/>
          <w:lang w:eastAsia="en-CA"/>
          <w14:ligatures w14:val="none"/>
        </w:rPr>
        <w:t xml:space="preserve">odular </w:t>
      </w:r>
      <w:r>
        <w:rPr>
          <w:rFonts w:ascii="Gadugi" w:eastAsia="Times New Roman" w:hAnsi="Gadugi" w:cs="Poppins"/>
          <w:b/>
          <w:bCs/>
          <w:color w:val="153D63" w:themeColor="text2" w:themeTint="E6"/>
          <w:kern w:val="0"/>
          <w:sz w:val="21"/>
          <w:szCs w:val="21"/>
          <w:lang w:eastAsia="en-CA"/>
          <w14:ligatures w14:val="none"/>
        </w:rPr>
        <w:t>H</w:t>
      </w:r>
      <w:r w:rsidR="008146D6" w:rsidRPr="00510435">
        <w:rPr>
          <w:rFonts w:ascii="Gadugi" w:eastAsia="Times New Roman" w:hAnsi="Gadugi" w:cs="Poppins"/>
          <w:b/>
          <w:bCs/>
          <w:color w:val="153D63" w:themeColor="text2" w:themeTint="E6"/>
          <w:kern w:val="0"/>
          <w:sz w:val="21"/>
          <w:szCs w:val="21"/>
          <w:lang w:eastAsia="en-CA"/>
          <w14:ligatures w14:val="none"/>
        </w:rPr>
        <w:t xml:space="preserve">ousing </w:t>
      </w:r>
      <w:r>
        <w:rPr>
          <w:rFonts w:ascii="Gadugi" w:eastAsia="Times New Roman" w:hAnsi="Gadugi" w:cs="Poppins"/>
          <w:b/>
          <w:bCs/>
          <w:color w:val="153D63" w:themeColor="text2" w:themeTint="E6"/>
          <w:kern w:val="0"/>
          <w:sz w:val="21"/>
          <w:szCs w:val="21"/>
          <w:lang w:eastAsia="en-CA"/>
          <w14:ligatures w14:val="none"/>
        </w:rPr>
        <w:t>P</w:t>
      </w:r>
      <w:r w:rsidR="008146D6" w:rsidRPr="00510435">
        <w:rPr>
          <w:rFonts w:ascii="Gadugi" w:eastAsia="Times New Roman" w:hAnsi="Gadugi" w:cs="Poppins"/>
          <w:b/>
          <w:bCs/>
          <w:color w:val="153D63" w:themeColor="text2" w:themeTint="E6"/>
          <w:kern w:val="0"/>
          <w:sz w:val="21"/>
          <w:szCs w:val="21"/>
          <w:lang w:eastAsia="en-CA"/>
          <w14:ligatures w14:val="none"/>
        </w:rPr>
        <w:t>rogramme</w:t>
      </w:r>
      <w:r w:rsidR="00042AFC" w:rsidRPr="00510435">
        <w:rPr>
          <w:rFonts w:ascii="Gadugi" w:eastAsia="Times New Roman" w:hAnsi="Gadugi" w:cs="Poppins"/>
          <w:color w:val="153D63" w:themeColor="text2" w:themeTint="E6"/>
          <w:kern w:val="0"/>
          <w:sz w:val="21"/>
          <w:szCs w:val="21"/>
          <w:lang w:eastAsia="en-CA"/>
          <w14:ligatures w14:val="none"/>
        </w:rPr>
        <w:t xml:space="preserve"> </w:t>
      </w:r>
      <w:r w:rsidR="008146D6" w:rsidRPr="00510435">
        <w:rPr>
          <w:rFonts w:ascii="Gadugi" w:eastAsia="Times New Roman" w:hAnsi="Gadugi" w:cs="Poppins"/>
          <w:color w:val="153D63" w:themeColor="text2" w:themeTint="E6"/>
          <w:kern w:val="0"/>
          <w:sz w:val="21"/>
          <w:szCs w:val="21"/>
          <w:lang w:eastAsia="en-CA"/>
          <w14:ligatures w14:val="none"/>
        </w:rPr>
        <w:t xml:space="preserve">to lower the cost of home ownership for </w:t>
      </w:r>
      <w:r w:rsidR="00510435" w:rsidRPr="00510435">
        <w:rPr>
          <w:rFonts w:ascii="Gadugi" w:eastAsia="Times New Roman" w:hAnsi="Gadugi" w:cs="Poppins"/>
          <w:color w:val="153D63" w:themeColor="text2" w:themeTint="E6"/>
          <w:kern w:val="0"/>
          <w:sz w:val="21"/>
          <w:szCs w:val="21"/>
          <w:lang w:eastAsia="en-CA"/>
          <w14:ligatures w14:val="none"/>
        </w:rPr>
        <w:t>low-income</w:t>
      </w:r>
      <w:r w:rsidR="008146D6" w:rsidRPr="00510435">
        <w:rPr>
          <w:rFonts w:ascii="Gadugi" w:eastAsia="Times New Roman" w:hAnsi="Gadugi" w:cs="Poppins"/>
          <w:color w:val="153D63" w:themeColor="text2" w:themeTint="E6"/>
          <w:kern w:val="0"/>
          <w:sz w:val="21"/>
          <w:szCs w:val="21"/>
          <w:lang w:eastAsia="en-CA"/>
          <w14:ligatures w14:val="none"/>
        </w:rPr>
        <w:t xml:space="preserve"> families. </w:t>
      </w:r>
    </w:p>
    <w:p w14:paraId="55C96103" w14:textId="77777777" w:rsidR="009815C2" w:rsidRPr="004720E0" w:rsidRDefault="009815C2" w:rsidP="009815C2">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0558BA16" w14:textId="77777777" w:rsidR="0055520D" w:rsidRDefault="0055520D" w:rsidP="00D60CC4">
      <w:pPr>
        <w:numPr>
          <w:ilvl w:val="0"/>
          <w:numId w:val="3"/>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Engage Community Stakeholders</w:t>
      </w:r>
      <w:r w:rsidRPr="004720E0">
        <w:rPr>
          <w:rFonts w:ascii="Gadugi" w:eastAsia="Times New Roman" w:hAnsi="Gadugi" w:cs="Poppins"/>
          <w:color w:val="153D63" w:themeColor="text2" w:themeTint="E6"/>
          <w:kern w:val="0"/>
          <w:lang w:eastAsia="en-CA"/>
          <w14:ligatures w14:val="none"/>
        </w:rPr>
        <w:t>: Involve local communities in the planning and decision-making processes for housing developments. This will ensure that projects meet the needs of residents and foster community support for affordable housing initiatives.</w:t>
      </w:r>
    </w:p>
    <w:p w14:paraId="7E032D19" w14:textId="77777777" w:rsidR="009F258F" w:rsidRPr="009F258F" w:rsidRDefault="009F258F" w:rsidP="009F258F">
      <w:pPr>
        <w:spacing w:after="0" w:line="240" w:lineRule="auto"/>
        <w:ind w:left="720"/>
        <w:textAlignment w:val="baseline"/>
        <w:rPr>
          <w:rFonts w:ascii="Gadugi" w:eastAsia="Times New Roman" w:hAnsi="Gadugi" w:cs="Poppins"/>
          <w:color w:val="BF4E14" w:themeColor="accent2" w:themeShade="BF"/>
          <w:kern w:val="0"/>
          <w:sz w:val="21"/>
          <w:szCs w:val="21"/>
          <w:lang w:eastAsia="en-CA"/>
          <w14:ligatures w14:val="none"/>
        </w:rPr>
      </w:pPr>
      <w:bookmarkStart w:id="28" w:name="_Hlk217753416"/>
    </w:p>
    <w:p w14:paraId="23D4AB74" w14:textId="2253A58F" w:rsidR="009815C2" w:rsidRPr="009F258F" w:rsidRDefault="006821B3" w:rsidP="009F258F">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r w:rsidRPr="009F258F">
        <w:rPr>
          <w:rFonts w:ascii="Gadugi" w:eastAsia="Times New Roman" w:hAnsi="Gadugi" w:cs="Poppins"/>
          <w:b/>
          <w:bCs/>
          <w:color w:val="BF4E14" w:themeColor="accent2" w:themeShade="BF"/>
          <w:kern w:val="0"/>
          <w:sz w:val="21"/>
          <w:szCs w:val="21"/>
          <w:lang w:eastAsia="en-CA"/>
          <w14:ligatures w14:val="none"/>
        </w:rPr>
        <w:t xml:space="preserve">Key </w:t>
      </w:r>
      <w:r w:rsidR="009815C2" w:rsidRPr="009F258F">
        <w:rPr>
          <w:rFonts w:ascii="Gadugi" w:eastAsia="Times New Roman" w:hAnsi="Gadugi" w:cs="Poppins"/>
          <w:b/>
          <w:bCs/>
          <w:color w:val="BF4E14" w:themeColor="accent2" w:themeShade="BF"/>
          <w:kern w:val="0"/>
          <w:sz w:val="21"/>
          <w:szCs w:val="21"/>
          <w:lang w:eastAsia="en-CA"/>
          <w14:ligatures w14:val="none"/>
        </w:rPr>
        <w:t xml:space="preserve">programmes &amp; projects. </w:t>
      </w:r>
    </w:p>
    <w:p w14:paraId="26B6D412" w14:textId="69727FD2" w:rsidR="009815C2" w:rsidRPr="006141D6" w:rsidRDefault="004A04FB" w:rsidP="00DE60A5">
      <w:pPr>
        <w:pStyle w:val="ListParagraph"/>
        <w:numPr>
          <w:ilvl w:val="0"/>
          <w:numId w:val="43"/>
        </w:numPr>
        <w:spacing w:after="0" w:line="240" w:lineRule="auto"/>
        <w:textAlignment w:val="baseline"/>
        <w:rPr>
          <w:rFonts w:ascii="Gadugi" w:eastAsia="Times New Roman" w:hAnsi="Gadugi" w:cs="Poppins"/>
          <w:color w:val="153D63" w:themeColor="text2" w:themeTint="E6"/>
          <w:kern w:val="0"/>
          <w:lang w:eastAsia="en-CA"/>
          <w14:ligatures w14:val="none"/>
        </w:rPr>
      </w:pPr>
      <w:r w:rsidRPr="006141D6">
        <w:rPr>
          <w:rFonts w:ascii="Gadugi" w:eastAsia="Californian FB" w:hAnsi="Gadugi" w:cs="Gadugi"/>
          <w:color w:val="153D63" w:themeColor="text2" w:themeTint="E6"/>
          <w:kern w:val="0"/>
          <w:lang w:val="en-TT" w:eastAsia="zh-CN" w:bidi="ar"/>
        </w:rPr>
        <w:t xml:space="preserve">The </w:t>
      </w:r>
      <w:r w:rsidRPr="006141D6">
        <w:rPr>
          <w:rFonts w:ascii="Gadugi" w:eastAsia="Californian FB" w:hAnsi="Gadugi" w:cs="Gadugi"/>
          <w:b/>
          <w:bCs/>
          <w:color w:val="153D63" w:themeColor="text2" w:themeTint="E6"/>
          <w:kern w:val="0"/>
          <w:lang w:val="en-TT" w:eastAsia="zh-CN" w:bidi="ar"/>
        </w:rPr>
        <w:t>Social Assistance Housing Programme (SAHP)</w:t>
      </w:r>
      <w:r w:rsidRPr="006141D6">
        <w:rPr>
          <w:rFonts w:ascii="Gadugi" w:eastAsia="Californian FB" w:hAnsi="Gadugi" w:cs="Gadugi"/>
          <w:color w:val="153D63" w:themeColor="text2" w:themeTint="E6"/>
          <w:kern w:val="0"/>
          <w:lang w:val="en-TT" w:eastAsia="zh-CN" w:bidi="ar"/>
        </w:rPr>
        <w:t xml:space="preserve"> is Tobago’s integrated response to reducing housing vulnerability among the island’s most disadvantaged households</w:t>
      </w:r>
    </w:p>
    <w:p w14:paraId="49415E9D" w14:textId="27983D15" w:rsidR="00C62438" w:rsidRDefault="00C62438" w:rsidP="00126205">
      <w:pPr>
        <w:pStyle w:val="Heading1"/>
        <w:rPr>
          <w:rFonts w:ascii="Gadugi" w:hAnsi="Gadugi"/>
          <w:color w:val="BF4E14" w:themeColor="accent2" w:themeShade="BF"/>
        </w:rPr>
      </w:pPr>
      <w:bookmarkStart w:id="29" w:name="_Toc210215718"/>
      <w:bookmarkEnd w:id="28"/>
      <w:r w:rsidRPr="006141D6">
        <w:rPr>
          <w:rFonts w:ascii="Gadugi" w:hAnsi="Gadugi"/>
          <w:b/>
          <w:bCs/>
          <w:color w:val="BF4E14" w:themeColor="accent2" w:themeShade="BF"/>
        </w:rPr>
        <w:t xml:space="preserve">Policy </w:t>
      </w:r>
      <w:r w:rsidR="00822F5E" w:rsidRPr="006141D6">
        <w:rPr>
          <w:rFonts w:ascii="Gadugi" w:hAnsi="Gadugi"/>
          <w:b/>
          <w:bCs/>
          <w:color w:val="BF4E14" w:themeColor="accent2" w:themeShade="BF"/>
        </w:rPr>
        <w:t>F</w:t>
      </w:r>
      <w:r w:rsidRPr="006141D6">
        <w:rPr>
          <w:rFonts w:ascii="Gadugi" w:hAnsi="Gadugi"/>
          <w:b/>
          <w:bCs/>
          <w:color w:val="BF4E14" w:themeColor="accent2" w:themeShade="BF"/>
        </w:rPr>
        <w:t>ocus:</w:t>
      </w:r>
      <w:r w:rsidRPr="009B6EE8">
        <w:rPr>
          <w:rFonts w:ascii="Gadugi" w:hAnsi="Gadugi"/>
          <w:color w:val="BF4E14" w:themeColor="accent2" w:themeShade="BF"/>
        </w:rPr>
        <w:t xml:space="preserve"> Public </w:t>
      </w:r>
      <w:r w:rsidR="00A74A96" w:rsidRPr="009B6EE8">
        <w:rPr>
          <w:rFonts w:ascii="Gadugi" w:hAnsi="Gadugi"/>
          <w:color w:val="BF4E14" w:themeColor="accent2" w:themeShade="BF"/>
        </w:rPr>
        <w:t>I</w:t>
      </w:r>
      <w:r w:rsidRPr="009B6EE8">
        <w:rPr>
          <w:rFonts w:ascii="Gadugi" w:hAnsi="Gadugi"/>
          <w:color w:val="BF4E14" w:themeColor="accent2" w:themeShade="BF"/>
        </w:rPr>
        <w:t>nfrastructure</w:t>
      </w:r>
      <w:bookmarkEnd w:id="29"/>
    </w:p>
    <w:p w14:paraId="5EA4A1F3" w14:textId="0D413488" w:rsidR="00B4478A" w:rsidRPr="0062115D" w:rsidRDefault="00A11E65" w:rsidP="0062115D">
      <w:pPr>
        <w:widowControl w:val="0"/>
        <w:autoSpaceDE w:val="0"/>
        <w:autoSpaceDN w:val="0"/>
        <w:spacing w:before="183" w:after="0" w:line="240" w:lineRule="auto"/>
        <w:rPr>
          <w:rFonts w:ascii="Gadugi" w:eastAsia="Gadugi" w:hAnsi="Gadugi" w:cs="Gadugi"/>
          <w:color w:val="002060"/>
          <w:kern w:val="0"/>
          <w:lang w:val="en-US"/>
          <w14:ligatures w14:val="none"/>
        </w:rPr>
      </w:pPr>
      <w:r w:rsidRPr="0062115D">
        <w:rPr>
          <w:rFonts w:ascii="Gadugi" w:eastAsia="Gadugi" w:hAnsi="Gadugi" w:cs="Gadugi"/>
          <w:color w:val="002060"/>
          <w:kern w:val="0"/>
          <w:lang w:val="en-US"/>
          <w14:ligatures w14:val="none"/>
        </w:rPr>
        <w:t xml:space="preserve">Public infrastructure forms the core of Tobago’s economic resilience, spatial development, and social progress. A strong spatial planning system is vital for sustainable growth, directing investments in transportation, utilities, and digital connectivity to specific growth areas. </w:t>
      </w:r>
      <w:r w:rsidR="00B958CC" w:rsidRPr="0062115D">
        <w:rPr>
          <w:rFonts w:ascii="Gadugi" w:eastAsia="Gadugi" w:hAnsi="Gadugi" w:cs="Gadugi"/>
          <w:color w:val="002060"/>
          <w:kern w:val="0"/>
          <w:lang w:val="en-US"/>
          <w14:ligatures w14:val="none"/>
        </w:rPr>
        <w:t xml:space="preserve"> This policy focus will be a major driver of </w:t>
      </w:r>
      <w:r w:rsidRPr="0062115D">
        <w:rPr>
          <w:rFonts w:ascii="Gadugi" w:eastAsia="Gadugi" w:hAnsi="Gadugi" w:cs="Gadugi"/>
          <w:color w:val="002060"/>
          <w:kern w:val="0"/>
          <w:lang w:val="en-US"/>
          <w14:ligatures w14:val="none"/>
        </w:rPr>
        <w:t xml:space="preserve">business growth and </w:t>
      </w:r>
      <w:r w:rsidR="00B958CC" w:rsidRPr="0062115D">
        <w:rPr>
          <w:rFonts w:ascii="Gadugi" w:eastAsia="Gadugi" w:hAnsi="Gadugi" w:cs="Gadugi"/>
          <w:color w:val="002060"/>
          <w:kern w:val="0"/>
          <w:lang w:val="en-US"/>
          <w14:ligatures w14:val="none"/>
        </w:rPr>
        <w:t xml:space="preserve">related </w:t>
      </w:r>
      <w:r w:rsidRPr="0062115D">
        <w:rPr>
          <w:rFonts w:ascii="Gadugi" w:eastAsia="Gadugi" w:hAnsi="Gadugi" w:cs="Gadugi"/>
          <w:color w:val="002060"/>
          <w:kern w:val="0"/>
          <w:lang w:val="en-US"/>
          <w14:ligatures w14:val="none"/>
        </w:rPr>
        <w:t xml:space="preserve">employment opportunities. </w:t>
      </w:r>
    </w:p>
    <w:p w14:paraId="089AA091" w14:textId="77777777" w:rsidR="001B3653" w:rsidRPr="0062115D" w:rsidRDefault="001B3653" w:rsidP="0062115D">
      <w:pPr>
        <w:widowControl w:val="0"/>
        <w:autoSpaceDE w:val="0"/>
        <w:autoSpaceDN w:val="0"/>
        <w:spacing w:before="183" w:after="0" w:line="240" w:lineRule="auto"/>
        <w:rPr>
          <w:rFonts w:ascii="Gadugi" w:eastAsia="Gadugi" w:hAnsi="Gadugi" w:cs="Gadugi"/>
          <w:color w:val="002060"/>
          <w:kern w:val="0"/>
          <w:lang w:val="en-US"/>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9F7" w:themeFill="text2" w:themeFillTint="1A"/>
        <w:tblLook w:val="04A0" w:firstRow="1" w:lastRow="0" w:firstColumn="1" w:lastColumn="0" w:noHBand="0" w:noVBand="1"/>
      </w:tblPr>
      <w:tblGrid>
        <w:gridCol w:w="9350"/>
      </w:tblGrid>
      <w:tr w:rsidR="001B3653" w:rsidRPr="0062115D" w14:paraId="42E29892" w14:textId="77777777" w:rsidTr="0062115D">
        <w:tc>
          <w:tcPr>
            <w:tcW w:w="9350" w:type="dxa"/>
            <w:shd w:val="clear" w:color="auto" w:fill="DAE9F7" w:themeFill="text2" w:themeFillTint="1A"/>
          </w:tcPr>
          <w:p w14:paraId="4A946CB2" w14:textId="77777777" w:rsidR="004D0A55" w:rsidRPr="0062115D" w:rsidRDefault="004D0A55" w:rsidP="0062115D">
            <w:pPr>
              <w:widowControl w:val="0"/>
              <w:autoSpaceDE w:val="0"/>
              <w:autoSpaceDN w:val="0"/>
              <w:spacing w:before="183"/>
              <w:rPr>
                <w:rFonts w:ascii="Gadugi" w:hAnsi="Gadugi"/>
                <w:b/>
                <w:bCs/>
                <w:color w:val="153D63" w:themeColor="text2" w:themeTint="E6"/>
                <w:sz w:val="24"/>
                <w:szCs w:val="24"/>
              </w:rPr>
            </w:pPr>
            <w:r w:rsidRPr="0062115D">
              <w:rPr>
                <w:rFonts w:ascii="Gadugi" w:hAnsi="Gadugi"/>
                <w:b/>
                <w:bCs/>
                <w:color w:val="153D63" w:themeColor="text2" w:themeTint="E6"/>
                <w:sz w:val="24"/>
                <w:szCs w:val="24"/>
              </w:rPr>
              <w:t xml:space="preserve">Primary Targets </w:t>
            </w:r>
          </w:p>
          <w:p w14:paraId="3E14E6AF" w14:textId="666D6581" w:rsidR="001B3653" w:rsidRPr="0062115D" w:rsidRDefault="001B3653" w:rsidP="0062115D">
            <w:pPr>
              <w:widowControl w:val="0"/>
              <w:autoSpaceDE w:val="0"/>
              <w:autoSpaceDN w:val="0"/>
              <w:spacing w:before="183"/>
              <w:rPr>
                <w:rFonts w:ascii="Gadugi" w:hAnsi="Gadugi"/>
                <w:color w:val="153D63" w:themeColor="text2" w:themeTint="E6"/>
                <w:sz w:val="24"/>
                <w:szCs w:val="24"/>
              </w:rPr>
            </w:pPr>
            <w:r w:rsidRPr="0062115D">
              <w:rPr>
                <w:rFonts w:ascii="Gadugi" w:hAnsi="Gadugi"/>
                <w:color w:val="153D63" w:themeColor="text2" w:themeTint="E6"/>
                <w:sz w:val="24"/>
                <w:szCs w:val="24"/>
              </w:rPr>
              <w:t>Invest at least 30</w:t>
            </w:r>
            <w:r w:rsidR="004D0A55" w:rsidRPr="0062115D">
              <w:rPr>
                <w:rFonts w:ascii="Gadugi" w:hAnsi="Gadugi"/>
                <w:color w:val="153D63" w:themeColor="text2" w:themeTint="E6"/>
                <w:sz w:val="24"/>
                <w:szCs w:val="24"/>
              </w:rPr>
              <w:t>% of GDP-equivalent annually in infrastructure in urban, suburban, and livable village communities</w:t>
            </w:r>
            <w:r w:rsidRPr="0062115D">
              <w:rPr>
                <w:rFonts w:ascii="Gadugi" w:hAnsi="Gadugi"/>
                <w:color w:val="153D63" w:themeColor="text2" w:themeTint="E6"/>
                <w:sz w:val="24"/>
                <w:szCs w:val="24"/>
              </w:rPr>
              <w:t xml:space="preserve"> from 2026 to 2045.</w:t>
            </w:r>
          </w:p>
        </w:tc>
      </w:tr>
    </w:tbl>
    <w:p w14:paraId="37BAA089" w14:textId="77777777" w:rsidR="00B958CC" w:rsidRPr="0062115D" w:rsidRDefault="00B958CC" w:rsidP="0062115D">
      <w:pPr>
        <w:widowControl w:val="0"/>
        <w:autoSpaceDE w:val="0"/>
        <w:autoSpaceDN w:val="0"/>
        <w:spacing w:before="183" w:after="0" w:line="240" w:lineRule="auto"/>
        <w:rPr>
          <w:rFonts w:ascii="Gadugi" w:hAnsi="Gadugi"/>
        </w:rPr>
      </w:pPr>
    </w:p>
    <w:p w14:paraId="31A32C67" w14:textId="2DA042B6" w:rsidR="00BB1C90" w:rsidRPr="001C59F4" w:rsidRDefault="002C3FE3" w:rsidP="0062115D">
      <w:pPr>
        <w:rPr>
          <w:rFonts w:ascii="Gadugi" w:hAnsi="Gadugi"/>
          <w:b/>
          <w:bCs/>
          <w:color w:val="153D63" w:themeColor="text2" w:themeTint="E6"/>
          <w:sz w:val="28"/>
          <w:szCs w:val="28"/>
        </w:rPr>
      </w:pPr>
      <w:r w:rsidRPr="001C59F4">
        <w:rPr>
          <w:rFonts w:ascii="Gadugi" w:eastAsia="Times New Roman" w:hAnsi="Gadugi" w:cs="Poppins"/>
          <w:b/>
          <w:bCs/>
          <w:color w:val="BF4E14" w:themeColor="accent2" w:themeShade="BF"/>
          <w:kern w:val="0"/>
          <w:sz w:val="28"/>
          <w:szCs w:val="28"/>
          <w:lang w:eastAsia="en-CA"/>
          <w14:ligatures w14:val="none"/>
        </w:rPr>
        <w:t xml:space="preserve">Policy mandates </w:t>
      </w:r>
      <w:r w:rsidR="006141D6" w:rsidRPr="001C59F4">
        <w:rPr>
          <w:rFonts w:ascii="Gadugi" w:eastAsia="Times New Roman" w:hAnsi="Gadugi" w:cs="Poppins"/>
          <w:b/>
          <w:bCs/>
          <w:color w:val="BF4E14" w:themeColor="accent2" w:themeShade="BF"/>
          <w:kern w:val="0"/>
          <w:sz w:val="28"/>
          <w:szCs w:val="28"/>
          <w:lang w:eastAsia="en-CA"/>
          <w14:ligatures w14:val="none"/>
        </w:rPr>
        <w:t>related to public infrastructure</w:t>
      </w:r>
    </w:p>
    <w:p w14:paraId="5E3F6CAE" w14:textId="2C9DE05A" w:rsidR="00AA0C9B" w:rsidRPr="0062115D" w:rsidRDefault="00AA0C9B" w:rsidP="00DE60A5">
      <w:pPr>
        <w:numPr>
          <w:ilvl w:val="0"/>
          <w:numId w:val="81"/>
        </w:numPr>
        <w:spacing w:before="100" w:beforeAutospacing="1" w:after="100" w:afterAutospacing="1" w:line="240" w:lineRule="auto"/>
        <w:ind w:right="530"/>
        <w:outlineLvl w:val="1"/>
        <w:rPr>
          <w:rFonts w:ascii="Gadugi" w:eastAsia="Times New Roman" w:hAnsi="Gadugi" w:cs="Times New Roman"/>
          <w:b/>
          <w:bCs/>
          <w:color w:val="002060"/>
          <w:lang w:val="en-TT" w:eastAsia="en-TT"/>
        </w:rPr>
      </w:pPr>
      <w:bookmarkStart w:id="30" w:name="_Toc210215719"/>
      <w:r w:rsidRPr="0062115D">
        <w:rPr>
          <w:rFonts w:ascii="Gadugi" w:hAnsi="Gadugi"/>
          <w:b/>
          <w:color w:val="002060"/>
        </w:rPr>
        <w:t>Enhancement of Transportation Networks</w:t>
      </w:r>
      <w:r w:rsidRPr="0062115D">
        <w:rPr>
          <w:rFonts w:ascii="Gadugi" w:hAnsi="Gadugi"/>
          <w:color w:val="002060"/>
        </w:rPr>
        <w:t xml:space="preserve">: </w:t>
      </w:r>
      <w:r w:rsidRPr="0062115D">
        <w:rPr>
          <w:rFonts w:ascii="Gadugi" w:eastAsia="Times New Roman" w:hAnsi="Gadugi" w:cs="Times New Roman"/>
          <w:b/>
          <w:bCs/>
          <w:color w:val="002060"/>
          <w:lang w:val="en-TT" w:eastAsia="en-TT"/>
        </w:rPr>
        <w:t xml:space="preserve">Enhancement of Transportation Networks: </w:t>
      </w:r>
      <w:r w:rsidRPr="0062115D">
        <w:rPr>
          <w:rFonts w:ascii="Gadugi" w:eastAsia="Times New Roman" w:hAnsi="Gadugi" w:cs="Times New Roman"/>
          <w:color w:val="002060"/>
          <w:lang w:val="en-TT" w:eastAsia="en-TT"/>
        </w:rPr>
        <w:t xml:space="preserve">Implement a comprehensive plan to upgrade and expand Tobago’s road networks, ensuring connectivity between rural and urban areas. Priority will be given to new road construction, traffic flow improvements, and drainage interventions to facilitate efficient transportation, reduce congestion, and improve road safety across the island. Some priority </w:t>
      </w:r>
      <w:r w:rsidR="007945E5" w:rsidRPr="0062115D">
        <w:rPr>
          <w:rFonts w:ascii="Gadugi" w:eastAsia="Times New Roman" w:hAnsi="Gadugi" w:cs="Times New Roman"/>
          <w:color w:val="002060"/>
          <w:lang w:val="en-TT" w:eastAsia="en-TT"/>
        </w:rPr>
        <w:t>project</w:t>
      </w:r>
      <w:r w:rsidRPr="0062115D">
        <w:rPr>
          <w:rFonts w:ascii="Gadugi" w:eastAsia="Times New Roman" w:hAnsi="Gadugi" w:cs="Times New Roman"/>
          <w:color w:val="002060"/>
          <w:lang w:val="en-TT" w:eastAsia="en-TT"/>
        </w:rPr>
        <w:t xml:space="preserve"> areas include:</w:t>
      </w:r>
    </w:p>
    <w:p w14:paraId="4E8AF220" w14:textId="0AAD04A6" w:rsidR="00255F80" w:rsidRPr="0062115D" w:rsidRDefault="001C59F4" w:rsidP="0062115D">
      <w:pPr>
        <w:spacing w:before="100" w:beforeAutospacing="1" w:after="100" w:afterAutospacing="1" w:line="240" w:lineRule="auto"/>
        <w:ind w:left="720" w:right="530"/>
        <w:outlineLvl w:val="1"/>
        <w:rPr>
          <w:rFonts w:ascii="Gadugi" w:eastAsia="Times New Roman" w:hAnsi="Gadugi" w:cs="Times New Roman"/>
          <w:b/>
          <w:bCs/>
          <w:color w:val="BF4E14" w:themeColor="accent2" w:themeShade="BF"/>
          <w:sz w:val="28"/>
          <w:szCs w:val="28"/>
          <w:lang w:val="en-TT" w:eastAsia="en-TT"/>
        </w:rPr>
      </w:pPr>
      <w:bookmarkStart w:id="31" w:name="_Hlk217825018"/>
      <w:r>
        <w:rPr>
          <w:rFonts w:ascii="Gadugi" w:hAnsi="Gadugi"/>
          <w:b/>
          <w:color w:val="BF4E14" w:themeColor="accent2" w:themeShade="BF"/>
          <w:sz w:val="28"/>
          <w:szCs w:val="28"/>
        </w:rPr>
        <w:t>Key p</w:t>
      </w:r>
      <w:r w:rsidR="00255F80" w:rsidRPr="0062115D">
        <w:rPr>
          <w:rFonts w:ascii="Gadugi" w:hAnsi="Gadugi"/>
          <w:b/>
          <w:color w:val="BF4E14" w:themeColor="accent2" w:themeShade="BF"/>
          <w:sz w:val="28"/>
          <w:szCs w:val="28"/>
        </w:rPr>
        <w:t xml:space="preserve">rogrammes </w:t>
      </w:r>
      <w:r>
        <w:rPr>
          <w:rFonts w:ascii="Gadugi" w:hAnsi="Gadugi"/>
          <w:b/>
          <w:color w:val="BF4E14" w:themeColor="accent2" w:themeShade="BF"/>
          <w:sz w:val="28"/>
          <w:szCs w:val="28"/>
        </w:rPr>
        <w:t>&amp;</w:t>
      </w:r>
      <w:r w:rsidR="00255F80" w:rsidRPr="0062115D">
        <w:rPr>
          <w:rFonts w:ascii="Gadugi" w:hAnsi="Gadugi"/>
          <w:b/>
          <w:color w:val="BF4E14" w:themeColor="accent2" w:themeShade="BF"/>
          <w:sz w:val="28"/>
          <w:szCs w:val="28"/>
        </w:rPr>
        <w:t xml:space="preserve"> projects </w:t>
      </w:r>
    </w:p>
    <w:bookmarkEnd w:id="31"/>
    <w:p w14:paraId="28472E1C" w14:textId="77777777" w:rsidR="00AA0C9B" w:rsidRPr="0062115D" w:rsidRDefault="00AA0C9B" w:rsidP="00DE60A5">
      <w:pPr>
        <w:numPr>
          <w:ilvl w:val="0"/>
          <w:numId w:val="84"/>
        </w:numPr>
        <w:spacing w:before="100" w:beforeAutospacing="1" w:after="100" w:afterAutospacing="1" w:line="240" w:lineRule="auto"/>
        <w:rPr>
          <w:rFonts w:ascii="Gadugi" w:eastAsia="Times New Roman" w:hAnsi="Gadugi" w:cs="Times New Roman"/>
          <w:color w:val="002060"/>
          <w:lang w:val="en-TT" w:eastAsia="en-TT"/>
        </w:rPr>
      </w:pPr>
      <w:r w:rsidRPr="0062115D">
        <w:rPr>
          <w:rFonts w:ascii="Gadugi" w:eastAsia="Times New Roman" w:hAnsi="Gadugi" w:cs="Times New Roman"/>
          <w:color w:val="002060"/>
          <w:lang w:val="en-TT" w:eastAsia="en-TT"/>
        </w:rPr>
        <w:t>Construction of an overpass and associated roadworks from the Highmoor Connector to the Sangster Hill Road</w:t>
      </w:r>
    </w:p>
    <w:p w14:paraId="4DC0A803" w14:textId="77777777" w:rsidR="00AA0C9B" w:rsidRPr="0062115D" w:rsidRDefault="00AA0C9B" w:rsidP="00DE60A5">
      <w:pPr>
        <w:numPr>
          <w:ilvl w:val="0"/>
          <w:numId w:val="84"/>
        </w:numPr>
        <w:spacing w:before="100" w:beforeAutospacing="1" w:after="100" w:afterAutospacing="1" w:line="240" w:lineRule="auto"/>
        <w:rPr>
          <w:rFonts w:ascii="Gadugi" w:eastAsia="Times New Roman" w:hAnsi="Gadugi" w:cs="Times New Roman"/>
          <w:color w:val="002060"/>
          <w:lang w:val="en-TT" w:eastAsia="en-TT"/>
        </w:rPr>
      </w:pPr>
      <w:r w:rsidRPr="0062115D">
        <w:rPr>
          <w:rFonts w:ascii="Gadugi" w:eastAsia="Times New Roman" w:hAnsi="Gadugi" w:cs="Times New Roman"/>
          <w:color w:val="002060"/>
          <w:lang w:val="en-TT" w:eastAsia="en-TT"/>
        </w:rPr>
        <w:t>Continuation of the Show Me A Road Tobago (SMART) programme to systematically improve roadway accessibility across communities and prioritize the upgrading of critical road infrastructure throughout the island</w:t>
      </w:r>
    </w:p>
    <w:p w14:paraId="72FA4BA3" w14:textId="77777777" w:rsidR="00AA0C9B" w:rsidRPr="0062115D" w:rsidRDefault="00AA0C9B" w:rsidP="00DE60A5">
      <w:pPr>
        <w:numPr>
          <w:ilvl w:val="0"/>
          <w:numId w:val="84"/>
        </w:numPr>
        <w:spacing w:before="100" w:beforeAutospacing="1" w:after="100" w:afterAutospacing="1" w:line="240" w:lineRule="auto"/>
        <w:rPr>
          <w:rFonts w:ascii="Gadugi" w:eastAsia="Times New Roman" w:hAnsi="Gadugi" w:cs="Times New Roman"/>
          <w:color w:val="002060"/>
          <w:lang w:val="en-TT" w:eastAsia="en-TT"/>
        </w:rPr>
      </w:pPr>
      <w:r w:rsidRPr="0062115D">
        <w:rPr>
          <w:rFonts w:ascii="Gadugi" w:hAnsi="Gadugi"/>
          <w:color w:val="002060"/>
        </w:rPr>
        <w:t>Construction of the Runnemede Bypass along Des Vignes Road to provide a realigned roadway around the existing silk cotton tree, improving traffic flow, safety, and roadway resilience in the area</w:t>
      </w:r>
    </w:p>
    <w:p w14:paraId="0734902C" w14:textId="77777777" w:rsidR="00AA0C9B" w:rsidRPr="0062115D" w:rsidRDefault="00AA0C9B" w:rsidP="00DE60A5">
      <w:pPr>
        <w:numPr>
          <w:ilvl w:val="0"/>
          <w:numId w:val="84"/>
        </w:numPr>
        <w:spacing w:before="100" w:beforeAutospacing="1" w:after="100" w:afterAutospacing="1" w:line="240" w:lineRule="auto"/>
        <w:rPr>
          <w:rFonts w:ascii="Gadugi" w:eastAsia="Times New Roman" w:hAnsi="Gadugi" w:cs="Times New Roman"/>
          <w:color w:val="002060"/>
          <w:lang w:val="en-TT" w:eastAsia="en-TT"/>
        </w:rPr>
      </w:pPr>
      <w:r w:rsidRPr="0062115D">
        <w:rPr>
          <w:rFonts w:ascii="Gadugi" w:hAnsi="Gadugi"/>
          <w:color w:val="002060"/>
        </w:rPr>
        <w:t>Construction of the Darrel Spring Boardwalk as a dedicated pedestrian walkway providing safe access and functional connectivity to essential public spaces and facilities within the city of Scarborough.</w:t>
      </w:r>
    </w:p>
    <w:p w14:paraId="068BA774" w14:textId="77777777" w:rsidR="00AA0C9B" w:rsidRPr="0062115D" w:rsidRDefault="00AA0C9B" w:rsidP="00DE60A5">
      <w:pPr>
        <w:numPr>
          <w:ilvl w:val="0"/>
          <w:numId w:val="84"/>
        </w:numPr>
        <w:spacing w:before="100" w:beforeAutospacing="1" w:after="100" w:afterAutospacing="1" w:line="240" w:lineRule="auto"/>
        <w:rPr>
          <w:rFonts w:ascii="Gadugi" w:eastAsia="Times New Roman" w:hAnsi="Gadugi" w:cs="Times New Roman"/>
          <w:color w:val="002060"/>
          <w:lang w:val="en-TT" w:eastAsia="en-TT"/>
        </w:rPr>
      </w:pPr>
      <w:r w:rsidRPr="0062115D">
        <w:rPr>
          <w:rFonts w:ascii="Gadugi" w:hAnsi="Gadugi"/>
          <w:color w:val="002060"/>
        </w:rPr>
        <w:t>Construction of the Milford Court–Pigeon Point Connector Road to improve the west connectivity, reduce traffic congestion, and enhance access between residential, commercial, and tourism zones.</w:t>
      </w:r>
    </w:p>
    <w:p w14:paraId="36A3BAD9" w14:textId="720453BE" w:rsidR="00AA0C9B" w:rsidRPr="00080799" w:rsidRDefault="00AA0C9B" w:rsidP="00DE60A5">
      <w:pPr>
        <w:numPr>
          <w:ilvl w:val="0"/>
          <w:numId w:val="81"/>
        </w:numPr>
        <w:spacing w:before="100" w:beforeAutospacing="1" w:after="100" w:afterAutospacing="1" w:line="240" w:lineRule="auto"/>
        <w:ind w:right="530"/>
        <w:outlineLvl w:val="1"/>
        <w:rPr>
          <w:rFonts w:ascii="Gadugi" w:eastAsia="Times New Roman" w:hAnsi="Gadugi" w:cs="Times New Roman"/>
          <w:b/>
          <w:bCs/>
          <w:color w:val="002060"/>
          <w:lang w:val="en-TT" w:eastAsia="en-TT"/>
        </w:rPr>
      </w:pPr>
      <w:r w:rsidRPr="00080799">
        <w:rPr>
          <w:rFonts w:ascii="Gadugi" w:hAnsi="Gadugi"/>
          <w:b/>
          <w:color w:val="002060"/>
        </w:rPr>
        <w:t>Development of Sustainable Public Transit Systems</w:t>
      </w:r>
      <w:r w:rsidRPr="00080799">
        <w:rPr>
          <w:rFonts w:ascii="Gadugi" w:hAnsi="Gadugi"/>
          <w:color w:val="002060"/>
        </w:rPr>
        <w:t xml:space="preserve">: </w:t>
      </w:r>
      <w:r w:rsidRPr="00080799">
        <w:rPr>
          <w:rFonts w:ascii="Gadugi" w:eastAsia="Times New Roman" w:hAnsi="Gadugi" w:cs="Times New Roman"/>
          <w:b/>
          <w:bCs/>
          <w:color w:val="002060"/>
          <w:lang w:val="en-TT" w:eastAsia="en-TT"/>
        </w:rPr>
        <w:t xml:space="preserve">Enhancement of Transportation Networks: </w:t>
      </w:r>
      <w:r w:rsidRPr="00080799">
        <w:rPr>
          <w:rFonts w:ascii="Gadugi" w:hAnsi="Gadugi"/>
          <w:color w:val="002060"/>
        </w:rPr>
        <w:t xml:space="preserve">A modern, reliable, and environmentally responsible public transportation system will be established to reduce dependence on private vehicles, improve commuter efficiency, and support equitable access to employment, education, and social services. The public transit framework will be designed as an integrated island-wide network. </w:t>
      </w:r>
      <w:r w:rsidRPr="00080799">
        <w:rPr>
          <w:rFonts w:ascii="Gadugi" w:eastAsia="Times New Roman" w:hAnsi="Gadugi" w:cs="Times New Roman"/>
          <w:color w:val="002060"/>
          <w:lang w:val="en-TT" w:eastAsia="en-TT"/>
        </w:rPr>
        <w:t xml:space="preserve">Some of the priority projects </w:t>
      </w:r>
      <w:r w:rsidR="006731BB" w:rsidRPr="00080799">
        <w:rPr>
          <w:rFonts w:ascii="Gadugi" w:eastAsia="Times New Roman" w:hAnsi="Gadugi" w:cs="Times New Roman"/>
          <w:color w:val="002060"/>
          <w:lang w:val="en-TT" w:eastAsia="en-TT"/>
        </w:rPr>
        <w:t>include</w:t>
      </w:r>
      <w:r w:rsidRPr="00080799">
        <w:rPr>
          <w:rFonts w:ascii="Gadugi" w:eastAsia="Times New Roman" w:hAnsi="Gadugi" w:cs="Times New Roman"/>
          <w:color w:val="002060"/>
          <w:lang w:val="en-TT" w:eastAsia="en-TT"/>
        </w:rPr>
        <w:t>:</w:t>
      </w:r>
    </w:p>
    <w:p w14:paraId="4243E907" w14:textId="77777777" w:rsidR="00AA0C9B" w:rsidRPr="00080799" w:rsidRDefault="00AA0C9B" w:rsidP="00DE60A5">
      <w:pPr>
        <w:numPr>
          <w:ilvl w:val="0"/>
          <w:numId w:val="85"/>
        </w:numPr>
        <w:spacing w:before="100" w:beforeAutospacing="1" w:after="100" w:afterAutospacing="1" w:line="240" w:lineRule="auto"/>
        <w:ind w:right="530"/>
        <w:rPr>
          <w:rFonts w:ascii="Gadugi" w:eastAsia="Times New Roman" w:hAnsi="Gadugi" w:cs="Times New Roman"/>
          <w:color w:val="002060"/>
          <w:lang w:val="en-TT" w:eastAsia="en-TT"/>
        </w:rPr>
      </w:pPr>
      <w:r w:rsidRPr="00080799">
        <w:rPr>
          <w:rFonts w:ascii="Gadugi" w:eastAsia="Times New Roman" w:hAnsi="Gadugi" w:cs="Times New Roman"/>
          <w:color w:val="002060"/>
          <w:lang w:val="en-TT" w:eastAsia="en-TT"/>
        </w:rPr>
        <w:t>Development of a central Transportation Hub and Commercial Centre in Scarborough to serve as the primary node for island-wide public transit and commercial activity.</w:t>
      </w:r>
    </w:p>
    <w:p w14:paraId="424F9559" w14:textId="77777777" w:rsidR="00AA0C9B" w:rsidRPr="00080799" w:rsidRDefault="00AA0C9B" w:rsidP="00DE60A5">
      <w:pPr>
        <w:numPr>
          <w:ilvl w:val="0"/>
          <w:numId w:val="85"/>
        </w:numPr>
        <w:spacing w:before="100" w:beforeAutospacing="1" w:after="100" w:afterAutospacing="1" w:line="240" w:lineRule="auto"/>
        <w:ind w:right="530"/>
        <w:rPr>
          <w:rFonts w:ascii="Gadugi" w:eastAsia="Times New Roman" w:hAnsi="Gadugi" w:cs="Times New Roman"/>
          <w:color w:val="002060"/>
          <w:lang w:val="en-TT" w:eastAsia="en-TT"/>
        </w:rPr>
      </w:pPr>
      <w:r w:rsidRPr="00080799">
        <w:rPr>
          <w:rFonts w:ascii="Gadugi" w:eastAsia="Times New Roman" w:hAnsi="Gadugi" w:cs="Times New Roman"/>
          <w:color w:val="002060"/>
          <w:lang w:val="en-TT" w:eastAsia="en-TT"/>
        </w:rPr>
        <w:t>Development of a Northern Transit Hub in Mason Hall and an Eastern Transit Hub in Roxborough to strengthen regional transportation connectivity.</w:t>
      </w:r>
    </w:p>
    <w:p w14:paraId="02214F14" w14:textId="77777777" w:rsidR="00AA0C9B" w:rsidRPr="00080799" w:rsidRDefault="00AA0C9B" w:rsidP="00DE60A5">
      <w:pPr>
        <w:numPr>
          <w:ilvl w:val="0"/>
          <w:numId w:val="85"/>
        </w:numPr>
        <w:spacing w:before="100" w:beforeAutospacing="1" w:after="100" w:afterAutospacing="1" w:line="240" w:lineRule="auto"/>
        <w:ind w:right="530"/>
        <w:rPr>
          <w:rFonts w:ascii="Gadugi" w:eastAsia="Times New Roman" w:hAnsi="Gadugi" w:cs="Times New Roman"/>
          <w:color w:val="002060"/>
          <w:lang w:val="en-TT" w:eastAsia="en-TT"/>
        </w:rPr>
      </w:pPr>
      <w:r w:rsidRPr="00080799">
        <w:rPr>
          <w:rFonts w:ascii="Gadugi" w:eastAsia="Times New Roman" w:hAnsi="Gadugi" w:cs="Times New Roman"/>
          <w:color w:val="002060"/>
          <w:lang w:val="en-TT" w:eastAsia="en-TT"/>
        </w:rPr>
        <w:t>Establishment of integrated strategic transit linkages connecting the Scarborough Transportation Hub with the Northern Mason Hall Hub and the Eastern Roxborough Hub to create a coordinated island-wide public transportation network.</w:t>
      </w:r>
    </w:p>
    <w:p w14:paraId="52E35A47" w14:textId="2B44F2CA" w:rsidR="00AA0C9B" w:rsidRPr="00080799" w:rsidRDefault="00AA0C9B" w:rsidP="00DE60A5">
      <w:pPr>
        <w:widowControl w:val="0"/>
        <w:numPr>
          <w:ilvl w:val="0"/>
          <w:numId w:val="81"/>
        </w:numPr>
        <w:tabs>
          <w:tab w:val="left" w:pos="720"/>
          <w:tab w:val="left" w:pos="720"/>
        </w:tabs>
        <w:autoSpaceDE w:val="0"/>
        <w:autoSpaceDN w:val="0"/>
        <w:spacing w:after="0" w:line="240" w:lineRule="auto"/>
        <w:ind w:right="359"/>
        <w:rPr>
          <w:rFonts w:ascii="Gadugi" w:hAnsi="Gadugi"/>
          <w:color w:val="002060"/>
        </w:rPr>
      </w:pPr>
      <w:r w:rsidRPr="00080799">
        <w:rPr>
          <w:rFonts w:ascii="Gadugi" w:hAnsi="Gadugi"/>
          <w:b/>
          <w:bCs/>
          <w:color w:val="002060"/>
        </w:rPr>
        <w:t>Urban Expansion and Integrated Growth Corridor Development</w:t>
      </w:r>
      <w:r w:rsidRPr="00080799">
        <w:rPr>
          <w:rFonts w:ascii="Gadugi" w:hAnsi="Gadugi"/>
          <w:color w:val="002060"/>
        </w:rPr>
        <w:t xml:space="preserve">: The implementation of a structured programme of city expansion north of the Claude Noel Highway in the vicinity of the Light and Life High School will guide orderly urban growth, relieve development pressure in central Scarborough, and stimulate new housing, commercial, and community-based economic activities. </w:t>
      </w:r>
      <w:r w:rsidR="007945E5" w:rsidRPr="00080799">
        <w:rPr>
          <w:rFonts w:ascii="Gadugi" w:hAnsi="Gadugi"/>
          <w:color w:val="002060"/>
        </w:rPr>
        <w:t>Integrated infrastructure, utilities, transportation, and public services will support this growth corridor</w:t>
      </w:r>
      <w:r w:rsidRPr="00080799">
        <w:rPr>
          <w:rFonts w:ascii="Gadugi" w:hAnsi="Gadugi"/>
          <w:color w:val="002060"/>
        </w:rPr>
        <w:t>. Projects and initiatives under this focus area include:</w:t>
      </w:r>
    </w:p>
    <w:p w14:paraId="69DDC7DF" w14:textId="0B998156" w:rsidR="00255F80" w:rsidRPr="00B17B6E" w:rsidRDefault="00B17B6E" w:rsidP="00255F80">
      <w:pPr>
        <w:spacing w:before="100" w:beforeAutospacing="1" w:after="100" w:afterAutospacing="1" w:line="240" w:lineRule="auto"/>
        <w:ind w:left="720" w:right="530"/>
        <w:jc w:val="both"/>
        <w:outlineLvl w:val="1"/>
        <w:rPr>
          <w:rFonts w:ascii="Gadugi" w:eastAsia="Times New Roman" w:hAnsi="Gadugi" w:cs="Times New Roman"/>
          <w:b/>
          <w:bCs/>
          <w:color w:val="BF4E14" w:themeColor="accent2" w:themeShade="BF"/>
          <w:sz w:val="28"/>
          <w:szCs w:val="28"/>
          <w:lang w:val="en-TT" w:eastAsia="en-TT"/>
        </w:rPr>
      </w:pPr>
      <w:r w:rsidRPr="00B17B6E">
        <w:rPr>
          <w:rFonts w:ascii="Gadugi" w:hAnsi="Gadugi"/>
          <w:b/>
          <w:color w:val="BF4E14" w:themeColor="accent2" w:themeShade="BF"/>
          <w:sz w:val="28"/>
          <w:szCs w:val="28"/>
        </w:rPr>
        <w:t>Key p</w:t>
      </w:r>
      <w:r w:rsidR="00255F80" w:rsidRPr="00B17B6E">
        <w:rPr>
          <w:rFonts w:ascii="Gadugi" w:hAnsi="Gadugi"/>
          <w:b/>
          <w:color w:val="BF4E14" w:themeColor="accent2" w:themeShade="BF"/>
          <w:sz w:val="28"/>
          <w:szCs w:val="28"/>
        </w:rPr>
        <w:t xml:space="preserve">rogrammes and projects </w:t>
      </w:r>
    </w:p>
    <w:p w14:paraId="032982CA" w14:textId="47AE4E1B" w:rsidR="00AA0C9B" w:rsidRPr="00080799" w:rsidRDefault="00AA0C9B" w:rsidP="00DE60A5">
      <w:pPr>
        <w:widowControl w:val="0"/>
        <w:numPr>
          <w:ilvl w:val="0"/>
          <w:numId w:val="119"/>
        </w:numPr>
        <w:tabs>
          <w:tab w:val="left" w:pos="720"/>
          <w:tab w:val="left" w:pos="720"/>
        </w:tabs>
        <w:autoSpaceDE w:val="0"/>
        <w:autoSpaceDN w:val="0"/>
        <w:spacing w:after="0" w:line="240" w:lineRule="auto"/>
        <w:ind w:right="359"/>
        <w:rPr>
          <w:rFonts w:ascii="Gadugi" w:hAnsi="Gadugi"/>
          <w:color w:val="002060"/>
        </w:rPr>
      </w:pPr>
      <w:r w:rsidRPr="00080799">
        <w:rPr>
          <w:rFonts w:ascii="Gadugi" w:hAnsi="Gadugi"/>
          <w:color w:val="002060"/>
        </w:rPr>
        <w:t xml:space="preserve">Development of supporting commercial, social, and community services in </w:t>
      </w:r>
      <w:r w:rsidR="00FF1C22">
        <w:rPr>
          <w:rFonts w:ascii="Gadugi" w:hAnsi="Gadugi"/>
          <w:color w:val="002060"/>
        </w:rPr>
        <w:t xml:space="preserve">urban areas and suburban growth poles. </w:t>
      </w:r>
    </w:p>
    <w:p w14:paraId="6A8B31A8" w14:textId="77777777" w:rsidR="00AA0C9B" w:rsidRPr="00080799" w:rsidRDefault="00AA0C9B" w:rsidP="00DE60A5">
      <w:pPr>
        <w:widowControl w:val="0"/>
        <w:numPr>
          <w:ilvl w:val="0"/>
          <w:numId w:val="119"/>
        </w:numPr>
        <w:tabs>
          <w:tab w:val="left" w:pos="720"/>
          <w:tab w:val="left" w:pos="720"/>
        </w:tabs>
        <w:autoSpaceDE w:val="0"/>
        <w:autoSpaceDN w:val="0"/>
        <w:spacing w:after="0" w:line="240" w:lineRule="auto"/>
        <w:ind w:right="359"/>
        <w:rPr>
          <w:rFonts w:ascii="Gadugi" w:hAnsi="Gadugi"/>
          <w:color w:val="002060"/>
        </w:rPr>
      </w:pPr>
      <w:r w:rsidRPr="00080799">
        <w:rPr>
          <w:rFonts w:ascii="Gadugi" w:hAnsi="Gadugi"/>
          <w:color w:val="002060"/>
        </w:rPr>
        <w:t>Installation of roads, drainage, utilities, digital infrastructure, and public transportation access to support long-term urban settlement</w:t>
      </w:r>
    </w:p>
    <w:p w14:paraId="78FCF5AA" w14:textId="7B1F2F79" w:rsidR="00AA0C9B" w:rsidRPr="00080799" w:rsidRDefault="00AA0C9B" w:rsidP="00DE60A5">
      <w:pPr>
        <w:widowControl w:val="0"/>
        <w:numPr>
          <w:ilvl w:val="0"/>
          <w:numId w:val="119"/>
        </w:numPr>
        <w:tabs>
          <w:tab w:val="left" w:pos="720"/>
          <w:tab w:val="left" w:pos="720"/>
        </w:tabs>
        <w:autoSpaceDE w:val="0"/>
        <w:autoSpaceDN w:val="0"/>
        <w:spacing w:after="0" w:line="240" w:lineRule="auto"/>
        <w:ind w:right="359"/>
        <w:rPr>
          <w:rFonts w:ascii="Gadugi" w:hAnsi="Gadugi"/>
          <w:color w:val="002060"/>
        </w:rPr>
      </w:pPr>
      <w:r w:rsidRPr="00080799">
        <w:rPr>
          <w:rFonts w:ascii="Gadugi" w:hAnsi="Gadugi"/>
          <w:color w:val="002060"/>
        </w:rPr>
        <w:t>Take all necessary actions to establish the City of Scarborough, with redefined city limits and governance structures</w:t>
      </w:r>
      <w:r w:rsidR="007945E5" w:rsidRPr="00080799">
        <w:rPr>
          <w:rFonts w:ascii="Gadugi" w:hAnsi="Gadugi"/>
          <w:color w:val="002060"/>
        </w:rPr>
        <w:t>.</w:t>
      </w:r>
    </w:p>
    <w:p w14:paraId="245C5003" w14:textId="77777777" w:rsidR="00255F80" w:rsidRPr="00080799" w:rsidRDefault="00255F80" w:rsidP="00080799">
      <w:pPr>
        <w:widowControl w:val="0"/>
        <w:tabs>
          <w:tab w:val="left" w:pos="718"/>
          <w:tab w:val="left" w:pos="720"/>
        </w:tabs>
        <w:autoSpaceDE w:val="0"/>
        <w:autoSpaceDN w:val="0"/>
        <w:spacing w:after="0" w:line="240" w:lineRule="auto"/>
        <w:ind w:left="1440" w:right="359"/>
        <w:rPr>
          <w:rFonts w:ascii="Gadugi" w:hAnsi="Gadugi"/>
          <w:color w:val="002060"/>
        </w:rPr>
      </w:pPr>
    </w:p>
    <w:p w14:paraId="34A28EF3" w14:textId="77777777" w:rsidR="00AA0C9B" w:rsidRPr="00080799" w:rsidRDefault="00AA0C9B" w:rsidP="00DE60A5">
      <w:pPr>
        <w:widowControl w:val="0"/>
        <w:numPr>
          <w:ilvl w:val="0"/>
          <w:numId w:val="81"/>
        </w:numPr>
        <w:tabs>
          <w:tab w:val="left" w:pos="720"/>
          <w:tab w:val="left" w:pos="720"/>
        </w:tabs>
        <w:autoSpaceDE w:val="0"/>
        <w:autoSpaceDN w:val="0"/>
        <w:spacing w:after="0" w:line="240" w:lineRule="auto"/>
        <w:ind w:right="359"/>
        <w:rPr>
          <w:rFonts w:ascii="Gadugi" w:hAnsi="Gadugi"/>
          <w:color w:val="002060"/>
        </w:rPr>
      </w:pPr>
      <w:r w:rsidRPr="00080799">
        <w:rPr>
          <w:rFonts w:ascii="Gadugi" w:hAnsi="Gadugi"/>
          <w:b/>
          <w:color w:val="002060"/>
        </w:rPr>
        <w:t>Promotion of Public-Private Partnerships (PPPs)</w:t>
      </w:r>
      <w:r w:rsidRPr="00080799">
        <w:rPr>
          <w:rFonts w:ascii="Gadugi" w:hAnsi="Gadugi"/>
          <w:color w:val="002060"/>
        </w:rPr>
        <w:t>: Encourage collaboration between the government and private sector to fund and manage infrastructure projects. Establish clear</w:t>
      </w:r>
      <w:r w:rsidRPr="00080799">
        <w:rPr>
          <w:rFonts w:ascii="Gadugi" w:hAnsi="Gadugi"/>
          <w:color w:val="002060"/>
          <w:spacing w:val="-4"/>
        </w:rPr>
        <w:t xml:space="preserve"> </w:t>
      </w:r>
      <w:r w:rsidRPr="00080799">
        <w:rPr>
          <w:rFonts w:ascii="Gadugi" w:hAnsi="Gadugi"/>
          <w:color w:val="002060"/>
        </w:rPr>
        <w:t>guidelines</w:t>
      </w:r>
      <w:r w:rsidRPr="00080799">
        <w:rPr>
          <w:rFonts w:ascii="Gadugi" w:hAnsi="Gadugi"/>
          <w:color w:val="002060"/>
          <w:spacing w:val="-4"/>
        </w:rPr>
        <w:t xml:space="preserve"> </w:t>
      </w:r>
      <w:r w:rsidRPr="00080799">
        <w:rPr>
          <w:rFonts w:ascii="Gadugi" w:hAnsi="Gadugi"/>
          <w:color w:val="002060"/>
        </w:rPr>
        <w:t>and</w:t>
      </w:r>
      <w:r w:rsidRPr="00080799">
        <w:rPr>
          <w:rFonts w:ascii="Gadugi" w:hAnsi="Gadugi"/>
          <w:color w:val="002060"/>
          <w:spacing w:val="-4"/>
        </w:rPr>
        <w:t xml:space="preserve"> </w:t>
      </w:r>
      <w:r w:rsidRPr="00080799">
        <w:rPr>
          <w:rFonts w:ascii="Gadugi" w:hAnsi="Gadugi"/>
          <w:color w:val="002060"/>
        </w:rPr>
        <w:t>incentives</w:t>
      </w:r>
      <w:r w:rsidRPr="00080799">
        <w:rPr>
          <w:rFonts w:ascii="Gadugi" w:hAnsi="Gadugi"/>
          <w:color w:val="002060"/>
          <w:spacing w:val="-4"/>
        </w:rPr>
        <w:t xml:space="preserve"> </w:t>
      </w:r>
      <w:r w:rsidRPr="00080799">
        <w:rPr>
          <w:rFonts w:ascii="Gadugi" w:hAnsi="Gadugi"/>
          <w:color w:val="002060"/>
        </w:rPr>
        <w:t>to</w:t>
      </w:r>
      <w:r w:rsidRPr="00080799">
        <w:rPr>
          <w:rFonts w:ascii="Gadugi" w:hAnsi="Gadugi"/>
          <w:color w:val="002060"/>
          <w:spacing w:val="-4"/>
        </w:rPr>
        <w:t xml:space="preserve"> </w:t>
      </w:r>
      <w:r w:rsidRPr="00080799">
        <w:rPr>
          <w:rFonts w:ascii="Gadugi" w:hAnsi="Gadugi"/>
          <w:color w:val="002060"/>
        </w:rPr>
        <w:t>attract</w:t>
      </w:r>
      <w:r w:rsidRPr="00080799">
        <w:rPr>
          <w:rFonts w:ascii="Gadugi" w:hAnsi="Gadugi"/>
          <w:color w:val="002060"/>
          <w:spacing w:val="-7"/>
        </w:rPr>
        <w:t xml:space="preserve"> </w:t>
      </w:r>
      <w:r w:rsidRPr="00080799">
        <w:rPr>
          <w:rFonts w:ascii="Gadugi" w:hAnsi="Gadugi"/>
          <w:color w:val="002060"/>
        </w:rPr>
        <w:t>private</w:t>
      </w:r>
      <w:r w:rsidRPr="00080799">
        <w:rPr>
          <w:rFonts w:ascii="Gadugi" w:hAnsi="Gadugi"/>
          <w:color w:val="002060"/>
          <w:spacing w:val="-4"/>
        </w:rPr>
        <w:t xml:space="preserve"> </w:t>
      </w:r>
      <w:r w:rsidRPr="00080799">
        <w:rPr>
          <w:rFonts w:ascii="Gadugi" w:hAnsi="Gadugi"/>
          <w:color w:val="002060"/>
        </w:rPr>
        <w:t>investment</w:t>
      </w:r>
      <w:r w:rsidRPr="00080799">
        <w:rPr>
          <w:rFonts w:ascii="Gadugi" w:hAnsi="Gadugi"/>
          <w:color w:val="002060"/>
          <w:spacing w:val="-4"/>
        </w:rPr>
        <w:t xml:space="preserve"> </w:t>
      </w:r>
      <w:r w:rsidRPr="00080799">
        <w:rPr>
          <w:rFonts w:ascii="Gadugi" w:hAnsi="Gadugi"/>
          <w:color w:val="002060"/>
        </w:rPr>
        <w:t>while</w:t>
      </w:r>
      <w:r w:rsidRPr="00080799">
        <w:rPr>
          <w:rFonts w:ascii="Gadugi" w:hAnsi="Gadugi"/>
          <w:color w:val="002060"/>
          <w:spacing w:val="-2"/>
        </w:rPr>
        <w:t xml:space="preserve"> </w:t>
      </w:r>
      <w:r w:rsidRPr="00080799">
        <w:rPr>
          <w:rFonts w:ascii="Gadugi" w:hAnsi="Gadugi"/>
          <w:color w:val="002060"/>
        </w:rPr>
        <w:t>ensuring</w:t>
      </w:r>
      <w:r w:rsidRPr="00080799">
        <w:rPr>
          <w:rFonts w:ascii="Gadugi" w:hAnsi="Gadugi"/>
          <w:color w:val="002060"/>
          <w:spacing w:val="-7"/>
        </w:rPr>
        <w:t xml:space="preserve"> </w:t>
      </w:r>
      <w:r w:rsidRPr="00080799">
        <w:rPr>
          <w:rFonts w:ascii="Gadugi" w:hAnsi="Gadugi"/>
          <w:color w:val="002060"/>
        </w:rPr>
        <w:t>accountability and transparency. PPP-driven projects include:</w:t>
      </w:r>
    </w:p>
    <w:p w14:paraId="64276DBD" w14:textId="612B179A" w:rsidR="00255F80" w:rsidRPr="00B17B6E" w:rsidRDefault="00B17B6E" w:rsidP="00080799">
      <w:pPr>
        <w:spacing w:before="100" w:beforeAutospacing="1" w:after="100" w:afterAutospacing="1" w:line="240" w:lineRule="auto"/>
        <w:ind w:left="720" w:right="530"/>
        <w:outlineLvl w:val="1"/>
        <w:rPr>
          <w:rFonts w:ascii="Gadugi" w:eastAsia="Times New Roman" w:hAnsi="Gadugi" w:cs="Times New Roman"/>
          <w:b/>
          <w:bCs/>
          <w:color w:val="BF4E14" w:themeColor="accent2" w:themeShade="BF"/>
          <w:sz w:val="28"/>
          <w:szCs w:val="28"/>
          <w:lang w:val="en-TT" w:eastAsia="en-TT"/>
        </w:rPr>
      </w:pPr>
      <w:r w:rsidRPr="00B17B6E">
        <w:rPr>
          <w:rFonts w:ascii="Gadugi" w:hAnsi="Gadugi"/>
          <w:b/>
          <w:color w:val="BF4E14" w:themeColor="accent2" w:themeShade="BF"/>
          <w:sz w:val="28"/>
          <w:szCs w:val="28"/>
        </w:rPr>
        <w:t>Key p</w:t>
      </w:r>
      <w:r w:rsidR="00255F80" w:rsidRPr="00B17B6E">
        <w:rPr>
          <w:rFonts w:ascii="Gadugi" w:hAnsi="Gadugi"/>
          <w:b/>
          <w:color w:val="BF4E14" w:themeColor="accent2" w:themeShade="BF"/>
          <w:sz w:val="28"/>
          <w:szCs w:val="28"/>
        </w:rPr>
        <w:t xml:space="preserve">rogrammes and projects </w:t>
      </w:r>
    </w:p>
    <w:p w14:paraId="5B52DED6" w14:textId="77777777" w:rsidR="00AA0C9B" w:rsidRPr="00080799" w:rsidRDefault="00AA0C9B" w:rsidP="00DE60A5">
      <w:pPr>
        <w:numPr>
          <w:ilvl w:val="0"/>
          <w:numId w:val="120"/>
        </w:numPr>
        <w:spacing w:after="0" w:line="240" w:lineRule="auto"/>
        <w:ind w:right="530"/>
        <w:rPr>
          <w:rFonts w:ascii="Gadugi" w:eastAsia="Times New Roman" w:hAnsi="Gadugi" w:cs="Times New Roman"/>
          <w:color w:val="002060"/>
          <w:lang w:val="en-TT" w:eastAsia="en-TT"/>
        </w:rPr>
      </w:pPr>
      <w:r w:rsidRPr="00080799">
        <w:rPr>
          <w:rFonts w:ascii="Gadugi" w:hAnsi="Gadugi"/>
          <w:color w:val="002060"/>
          <w:lang w:val="en-TT" w:eastAsia="en-TT"/>
        </w:rPr>
        <w:t>Development of the Cruise Ship Terminal to enhance Tobago’s capacity to receive international cruise vessels, improve passenger processing, and stimulate tourism-led economic activity.</w:t>
      </w:r>
    </w:p>
    <w:p w14:paraId="153B9A6D" w14:textId="77777777" w:rsidR="00AA0C9B" w:rsidRPr="00080799" w:rsidRDefault="00AA0C9B" w:rsidP="00DE60A5">
      <w:pPr>
        <w:numPr>
          <w:ilvl w:val="0"/>
          <w:numId w:val="120"/>
        </w:numPr>
        <w:spacing w:after="0" w:line="240" w:lineRule="auto"/>
        <w:ind w:right="530"/>
        <w:outlineLvl w:val="1"/>
        <w:rPr>
          <w:rFonts w:ascii="Gadugi" w:eastAsia="Times New Roman" w:hAnsi="Gadugi" w:cs="Times New Roman"/>
          <w:color w:val="002060"/>
          <w:lang w:val="en-TT" w:eastAsia="en-TT"/>
        </w:rPr>
      </w:pPr>
      <w:r w:rsidRPr="00080799">
        <w:rPr>
          <w:rFonts w:ascii="Gadugi" w:eastAsia="Times New Roman" w:hAnsi="Gadugi" w:cs="Times New Roman"/>
          <w:color w:val="002060"/>
          <w:lang w:val="en-TT" w:eastAsia="en-TT"/>
        </w:rPr>
        <w:t>Development of a Hotel (Expansion of Quality Room Stock) to increase the availability of high-quality accommodation, strengthen Tobago’s tourism product, and support sustained growth in visitor arrivals and foreign exchange earnings.</w:t>
      </w:r>
    </w:p>
    <w:p w14:paraId="2AA0038B" w14:textId="77777777" w:rsidR="00AA0C9B" w:rsidRPr="00080799" w:rsidRDefault="00AA0C9B" w:rsidP="00DE60A5">
      <w:pPr>
        <w:numPr>
          <w:ilvl w:val="0"/>
          <w:numId w:val="120"/>
        </w:numPr>
        <w:spacing w:after="0" w:line="240" w:lineRule="auto"/>
        <w:ind w:right="530"/>
        <w:outlineLvl w:val="1"/>
        <w:rPr>
          <w:rFonts w:ascii="Gadugi" w:eastAsia="Times New Roman" w:hAnsi="Gadugi" w:cs="Times New Roman"/>
          <w:color w:val="002060"/>
          <w:lang w:val="en-TT" w:eastAsia="en-TT"/>
        </w:rPr>
      </w:pPr>
      <w:r w:rsidRPr="00080799">
        <w:rPr>
          <w:rFonts w:ascii="Gadugi" w:eastAsia="Times New Roman" w:hAnsi="Gadugi" w:cs="Times New Roman"/>
          <w:color w:val="002060"/>
          <w:lang w:val="en-TT" w:eastAsia="en-TT"/>
        </w:rPr>
        <w:t xml:space="preserve">Development of a Marina and </w:t>
      </w:r>
      <w:r w:rsidRPr="00080799">
        <w:rPr>
          <w:rFonts w:ascii="Gadugi" w:eastAsia="Times New Roman" w:hAnsi="Gadugi" w:cs="Times New Roman"/>
          <w:b/>
          <w:bCs/>
          <w:color w:val="002060"/>
          <w:lang w:val="en-TT" w:eastAsia="en-TT"/>
        </w:rPr>
        <w:t>New Maritime Entryway</w:t>
      </w:r>
      <w:r w:rsidRPr="00080799">
        <w:rPr>
          <w:rFonts w:ascii="Gadugi" w:eastAsia="Times New Roman" w:hAnsi="Gadugi" w:cs="Times New Roman"/>
          <w:color w:val="002060"/>
          <w:lang w:val="en-TT" w:eastAsia="en-TT"/>
        </w:rPr>
        <w:t xml:space="preserve"> to expand marine tourism, facilitate yachting and small-craft arrivals, and strengthen Tobago’s blue economy and waterfront commercial activity.</w:t>
      </w:r>
    </w:p>
    <w:p w14:paraId="57B4AAF6" w14:textId="77777777" w:rsidR="00AA0C9B" w:rsidRPr="00080799" w:rsidRDefault="00AA0C9B" w:rsidP="00DE60A5">
      <w:pPr>
        <w:numPr>
          <w:ilvl w:val="0"/>
          <w:numId w:val="120"/>
        </w:numPr>
        <w:spacing w:after="0" w:line="240" w:lineRule="auto"/>
        <w:ind w:right="530"/>
        <w:outlineLvl w:val="1"/>
        <w:rPr>
          <w:rFonts w:ascii="Gadugi" w:eastAsia="Times New Roman" w:hAnsi="Gadugi" w:cs="Times New Roman"/>
          <w:color w:val="002060"/>
          <w:lang w:val="en-TT" w:eastAsia="en-TT"/>
        </w:rPr>
      </w:pPr>
      <w:r w:rsidRPr="00080799">
        <w:rPr>
          <w:rFonts w:ascii="Gadugi" w:eastAsia="Times New Roman" w:hAnsi="Gadugi" w:cs="Times New Roman"/>
          <w:color w:val="002060"/>
          <w:lang w:val="en-TT" w:eastAsia="en-TT"/>
        </w:rPr>
        <w:t>Development of the Transportation Hub and Commercial Centre to provide an integrated transit-oriented development that improves public transport efficiency while creating new commercial and small business opportunities.</w:t>
      </w:r>
    </w:p>
    <w:p w14:paraId="490F7370" w14:textId="77777777" w:rsidR="00AA0C9B" w:rsidRPr="00080799" w:rsidRDefault="00AA0C9B" w:rsidP="00DE60A5">
      <w:pPr>
        <w:numPr>
          <w:ilvl w:val="0"/>
          <w:numId w:val="120"/>
        </w:numPr>
        <w:spacing w:after="0" w:line="240" w:lineRule="auto"/>
        <w:ind w:right="530"/>
        <w:outlineLvl w:val="1"/>
        <w:rPr>
          <w:rFonts w:ascii="Gadugi" w:eastAsia="Times New Roman" w:hAnsi="Gadugi" w:cs="Times New Roman"/>
          <w:color w:val="002060"/>
          <w:lang w:val="en-TT" w:eastAsia="en-TT"/>
        </w:rPr>
      </w:pPr>
      <w:r w:rsidRPr="00080799">
        <w:rPr>
          <w:rFonts w:ascii="Gadugi" w:eastAsia="Times New Roman" w:hAnsi="Gadugi" w:cs="Times New Roman"/>
          <w:color w:val="002060"/>
          <w:lang w:val="en-TT" w:eastAsia="en-TT"/>
        </w:rPr>
        <w:t xml:space="preserve">Development of the </w:t>
      </w:r>
      <w:r w:rsidRPr="00080799">
        <w:rPr>
          <w:rFonts w:ascii="Gadugi" w:eastAsia="Times New Roman" w:hAnsi="Gadugi" w:cs="Times New Roman"/>
          <w:b/>
          <w:bCs/>
          <w:color w:val="002060"/>
          <w:lang w:val="en-TT" w:eastAsia="en-TT"/>
        </w:rPr>
        <w:t>Friendship Estate (Sport Tourism Facilities)</w:t>
      </w:r>
      <w:r w:rsidRPr="00080799">
        <w:rPr>
          <w:rFonts w:ascii="Gadugi" w:eastAsia="Times New Roman" w:hAnsi="Gadugi" w:cs="Times New Roman"/>
          <w:color w:val="002060"/>
          <w:lang w:val="en-TT" w:eastAsia="en-TT"/>
        </w:rPr>
        <w:t xml:space="preserve"> to establish sport tourism infrastructure that supports youth development, hosts regional sporting events, and diversifies Tobago’s tourism and recreation offering.</w:t>
      </w:r>
    </w:p>
    <w:p w14:paraId="70CC61E2" w14:textId="77777777" w:rsidR="00AA0C9B" w:rsidRPr="00080799" w:rsidRDefault="00AA0C9B" w:rsidP="00DE60A5">
      <w:pPr>
        <w:numPr>
          <w:ilvl w:val="0"/>
          <w:numId w:val="120"/>
        </w:numPr>
        <w:spacing w:after="0" w:line="240" w:lineRule="auto"/>
        <w:ind w:right="530"/>
        <w:outlineLvl w:val="1"/>
        <w:rPr>
          <w:rFonts w:ascii="Gadugi" w:eastAsia="Times New Roman" w:hAnsi="Gadugi" w:cs="Times New Roman"/>
          <w:color w:val="002060"/>
          <w:lang w:val="en-TT" w:eastAsia="en-TT"/>
        </w:rPr>
      </w:pPr>
      <w:r w:rsidRPr="00080799">
        <w:rPr>
          <w:rFonts w:ascii="Gadugi" w:eastAsia="Times New Roman" w:hAnsi="Gadugi" w:cs="Times New Roman"/>
          <w:color w:val="002060"/>
          <w:lang w:val="en-TT" w:eastAsia="en-TT"/>
        </w:rPr>
        <w:t xml:space="preserve">Development of a </w:t>
      </w:r>
      <w:r w:rsidRPr="00080799">
        <w:rPr>
          <w:rFonts w:ascii="Gadugi" w:eastAsia="Times New Roman" w:hAnsi="Gadugi" w:cs="Times New Roman"/>
          <w:b/>
          <w:bCs/>
          <w:color w:val="002060"/>
          <w:lang w:val="en-TT" w:eastAsia="en-TT"/>
        </w:rPr>
        <w:t>Multi-Level Parkade in Scarborough</w:t>
      </w:r>
      <w:r w:rsidRPr="00080799">
        <w:rPr>
          <w:rFonts w:ascii="Gadugi" w:eastAsia="Times New Roman" w:hAnsi="Gadugi" w:cs="Times New Roman"/>
          <w:color w:val="002060"/>
          <w:lang w:val="en-TT" w:eastAsia="en-TT"/>
        </w:rPr>
        <w:t xml:space="preserve"> to relieve parking congestion within the city core, improve traffic circulation, and support commercial and tourism activity in Scarborough.</w:t>
      </w:r>
    </w:p>
    <w:p w14:paraId="6BD3FEE7" w14:textId="77777777" w:rsidR="00AA0C9B" w:rsidRPr="00080799" w:rsidRDefault="00AA0C9B" w:rsidP="00080799">
      <w:pPr>
        <w:ind w:left="1080" w:hanging="360"/>
        <w:rPr>
          <w:rFonts w:ascii="Gadugi" w:hAnsi="Gadugi"/>
          <w:color w:val="002060"/>
        </w:rPr>
      </w:pPr>
    </w:p>
    <w:p w14:paraId="3EE6E206" w14:textId="77777777" w:rsidR="00AA0C9B" w:rsidRPr="00080799" w:rsidRDefault="00AA0C9B" w:rsidP="00DE60A5">
      <w:pPr>
        <w:widowControl w:val="0"/>
        <w:numPr>
          <w:ilvl w:val="0"/>
          <w:numId w:val="81"/>
        </w:numPr>
        <w:tabs>
          <w:tab w:val="left" w:pos="720"/>
          <w:tab w:val="left" w:pos="720"/>
        </w:tabs>
        <w:autoSpaceDE w:val="0"/>
        <w:autoSpaceDN w:val="0"/>
        <w:spacing w:before="1" w:after="0" w:line="240" w:lineRule="auto"/>
        <w:ind w:right="796"/>
        <w:rPr>
          <w:rFonts w:ascii="Gadugi" w:hAnsi="Gadugi"/>
          <w:color w:val="002060"/>
        </w:rPr>
      </w:pPr>
      <w:r w:rsidRPr="00080799">
        <w:rPr>
          <w:rFonts w:ascii="Gadugi" w:hAnsi="Gadugi"/>
          <w:b/>
          <w:bCs/>
          <w:color w:val="002060"/>
        </w:rPr>
        <w:t>Stormwater Management and Drainage Infrastructure</w:t>
      </w:r>
      <w:r w:rsidRPr="00080799">
        <w:rPr>
          <w:rFonts w:ascii="Gadugi" w:hAnsi="Gadugi"/>
          <w:color w:val="002060"/>
        </w:rPr>
        <w:t>: Modern drainage and stormwater systems will be prioritized in flood-prone commercial and residential zones to reduce flooding, protect road infrastructure, and maintain traffic flow. Priority areas include:</w:t>
      </w:r>
    </w:p>
    <w:p w14:paraId="13C3C8EF" w14:textId="2FF4704A" w:rsidR="00255F80" w:rsidRPr="00222891" w:rsidRDefault="00FF1C22" w:rsidP="00080799">
      <w:pPr>
        <w:spacing w:before="100" w:beforeAutospacing="1" w:after="100" w:afterAutospacing="1" w:line="240" w:lineRule="auto"/>
        <w:ind w:left="720" w:right="530"/>
        <w:outlineLvl w:val="1"/>
        <w:rPr>
          <w:rFonts w:ascii="Gadugi" w:eastAsia="Times New Roman" w:hAnsi="Gadugi" w:cs="Times New Roman"/>
          <w:b/>
          <w:bCs/>
          <w:color w:val="BF4E14" w:themeColor="accent2" w:themeShade="BF"/>
          <w:sz w:val="28"/>
          <w:szCs w:val="28"/>
          <w:lang w:val="en-TT" w:eastAsia="en-TT"/>
        </w:rPr>
      </w:pPr>
      <w:r w:rsidRPr="00222891">
        <w:rPr>
          <w:rFonts w:ascii="Gadugi" w:hAnsi="Gadugi"/>
          <w:b/>
          <w:color w:val="BF4E14" w:themeColor="accent2" w:themeShade="BF"/>
          <w:sz w:val="28"/>
          <w:szCs w:val="28"/>
        </w:rPr>
        <w:t xml:space="preserve">Key </w:t>
      </w:r>
      <w:r w:rsidR="00222891" w:rsidRPr="00222891">
        <w:rPr>
          <w:rFonts w:ascii="Gadugi" w:hAnsi="Gadugi"/>
          <w:b/>
          <w:color w:val="BF4E14" w:themeColor="accent2" w:themeShade="BF"/>
          <w:sz w:val="28"/>
          <w:szCs w:val="28"/>
        </w:rPr>
        <w:t>p</w:t>
      </w:r>
      <w:r w:rsidR="00255F80" w:rsidRPr="00222891">
        <w:rPr>
          <w:rFonts w:ascii="Gadugi" w:hAnsi="Gadugi"/>
          <w:b/>
          <w:color w:val="BF4E14" w:themeColor="accent2" w:themeShade="BF"/>
          <w:sz w:val="28"/>
          <w:szCs w:val="28"/>
        </w:rPr>
        <w:t xml:space="preserve">rogrammes </w:t>
      </w:r>
      <w:r w:rsidR="00A01599">
        <w:rPr>
          <w:rFonts w:ascii="Gadugi" w:hAnsi="Gadugi"/>
          <w:b/>
          <w:color w:val="BF4E14" w:themeColor="accent2" w:themeShade="BF"/>
          <w:sz w:val="28"/>
          <w:szCs w:val="28"/>
        </w:rPr>
        <w:t>&amp;</w:t>
      </w:r>
      <w:r w:rsidR="00255F80" w:rsidRPr="00222891">
        <w:rPr>
          <w:rFonts w:ascii="Gadugi" w:hAnsi="Gadugi"/>
          <w:b/>
          <w:color w:val="BF4E14" w:themeColor="accent2" w:themeShade="BF"/>
          <w:sz w:val="28"/>
          <w:szCs w:val="28"/>
        </w:rPr>
        <w:t xml:space="preserve"> projects </w:t>
      </w:r>
    </w:p>
    <w:p w14:paraId="3A79CEA1" w14:textId="77777777" w:rsidR="00AA0C9B" w:rsidRPr="00080799" w:rsidRDefault="00AA0C9B" w:rsidP="00DE60A5">
      <w:pPr>
        <w:widowControl w:val="0"/>
        <w:numPr>
          <w:ilvl w:val="0"/>
          <w:numId w:val="138"/>
        </w:numPr>
        <w:tabs>
          <w:tab w:val="left" w:pos="720"/>
          <w:tab w:val="left" w:pos="720"/>
        </w:tabs>
        <w:autoSpaceDE w:val="0"/>
        <w:autoSpaceDN w:val="0"/>
        <w:spacing w:before="1" w:after="0" w:line="240" w:lineRule="auto"/>
        <w:ind w:right="796"/>
        <w:rPr>
          <w:rFonts w:ascii="Gadugi" w:hAnsi="Gadugi"/>
          <w:color w:val="002060"/>
        </w:rPr>
      </w:pPr>
      <w:r w:rsidRPr="00080799">
        <w:rPr>
          <w:rFonts w:ascii="Gadugi" w:hAnsi="Gadugi"/>
          <w:color w:val="002060"/>
        </w:rPr>
        <w:t>Milford Road drainage and roadway rehabilitation from Bon Accord Primary School to Gaskin Bay Road</w:t>
      </w:r>
    </w:p>
    <w:p w14:paraId="6DF8D725" w14:textId="77777777" w:rsidR="00AA0C9B" w:rsidRPr="00080799" w:rsidRDefault="00AA0C9B" w:rsidP="00DE60A5">
      <w:pPr>
        <w:widowControl w:val="0"/>
        <w:numPr>
          <w:ilvl w:val="0"/>
          <w:numId w:val="138"/>
        </w:numPr>
        <w:tabs>
          <w:tab w:val="left" w:pos="720"/>
          <w:tab w:val="left" w:pos="720"/>
        </w:tabs>
        <w:autoSpaceDE w:val="0"/>
        <w:autoSpaceDN w:val="0"/>
        <w:spacing w:before="1" w:after="0" w:line="240" w:lineRule="auto"/>
        <w:ind w:right="796"/>
        <w:rPr>
          <w:rFonts w:ascii="Gadugi" w:hAnsi="Gadugi"/>
          <w:color w:val="002060"/>
        </w:rPr>
      </w:pPr>
      <w:r w:rsidRPr="00080799">
        <w:rPr>
          <w:rFonts w:ascii="Gadugi" w:hAnsi="Gadugi"/>
          <w:color w:val="002060"/>
        </w:rPr>
        <w:t>Louis D’or Sidewalk and Drainage Improvement Project</w:t>
      </w:r>
    </w:p>
    <w:p w14:paraId="7E628C6A" w14:textId="77777777" w:rsidR="00AA0C9B" w:rsidRPr="00080799" w:rsidRDefault="00AA0C9B" w:rsidP="00080799">
      <w:pPr>
        <w:tabs>
          <w:tab w:val="left" w:pos="718"/>
          <w:tab w:val="left" w:pos="720"/>
        </w:tabs>
        <w:spacing w:before="1"/>
        <w:ind w:left="720" w:right="796"/>
        <w:rPr>
          <w:rFonts w:ascii="Gadugi" w:hAnsi="Gadugi"/>
          <w:color w:val="002060"/>
        </w:rPr>
      </w:pPr>
    </w:p>
    <w:p w14:paraId="51611874" w14:textId="77777777" w:rsidR="00056920" w:rsidRPr="00056920" w:rsidRDefault="00AA0C9B" w:rsidP="00DE60A5">
      <w:pPr>
        <w:widowControl w:val="0"/>
        <w:numPr>
          <w:ilvl w:val="0"/>
          <w:numId w:val="81"/>
        </w:numPr>
        <w:tabs>
          <w:tab w:val="left" w:pos="720"/>
          <w:tab w:val="left" w:pos="720"/>
        </w:tabs>
        <w:autoSpaceDE w:val="0"/>
        <w:autoSpaceDN w:val="0"/>
        <w:spacing w:before="1" w:after="0" w:line="240" w:lineRule="auto"/>
        <w:ind w:right="530"/>
        <w:rPr>
          <w:rFonts w:ascii="Gadugi" w:hAnsi="Gadugi"/>
          <w:color w:val="002060"/>
        </w:rPr>
      </w:pPr>
      <w:r w:rsidRPr="00080799">
        <w:rPr>
          <w:rFonts w:ascii="Gadugi" w:hAnsi="Gadugi"/>
          <w:b/>
          <w:color w:val="002060"/>
        </w:rPr>
        <w:t>Modernization of Water Supply and Sanitation Facilities</w:t>
      </w:r>
      <w:r w:rsidRPr="00080799">
        <w:rPr>
          <w:rFonts w:ascii="Gadugi" w:hAnsi="Gadugi"/>
          <w:color w:val="002060"/>
        </w:rPr>
        <w:t>: Upgrade water supply systems</w:t>
      </w:r>
      <w:r w:rsidRPr="00080799">
        <w:rPr>
          <w:rFonts w:ascii="Gadugi" w:hAnsi="Gadugi"/>
          <w:color w:val="002060"/>
          <w:spacing w:val="-5"/>
        </w:rPr>
        <w:t xml:space="preserve"> </w:t>
      </w:r>
      <w:r w:rsidRPr="00080799">
        <w:rPr>
          <w:rFonts w:ascii="Gadugi" w:hAnsi="Gadugi"/>
          <w:color w:val="002060"/>
        </w:rPr>
        <w:t>to</w:t>
      </w:r>
      <w:r w:rsidRPr="00080799">
        <w:rPr>
          <w:rFonts w:ascii="Gadugi" w:hAnsi="Gadugi"/>
          <w:color w:val="002060"/>
          <w:spacing w:val="-3"/>
        </w:rPr>
        <w:t xml:space="preserve"> </w:t>
      </w:r>
      <w:r w:rsidRPr="00080799">
        <w:rPr>
          <w:rFonts w:ascii="Gadugi" w:hAnsi="Gadugi"/>
          <w:color w:val="002060"/>
        </w:rPr>
        <w:t>ensure</w:t>
      </w:r>
      <w:r w:rsidRPr="00080799">
        <w:rPr>
          <w:rFonts w:ascii="Gadugi" w:hAnsi="Gadugi"/>
          <w:color w:val="002060"/>
          <w:spacing w:val="-5"/>
        </w:rPr>
        <w:t xml:space="preserve"> </w:t>
      </w:r>
      <w:r w:rsidRPr="00080799">
        <w:rPr>
          <w:rFonts w:ascii="Gadugi" w:hAnsi="Gadugi"/>
          <w:color w:val="002060"/>
        </w:rPr>
        <w:t>consistent</w:t>
      </w:r>
      <w:r w:rsidRPr="00080799">
        <w:rPr>
          <w:rFonts w:ascii="Gadugi" w:hAnsi="Gadugi"/>
          <w:color w:val="002060"/>
          <w:spacing w:val="-3"/>
        </w:rPr>
        <w:t xml:space="preserve"> </w:t>
      </w:r>
      <w:r w:rsidRPr="00080799">
        <w:rPr>
          <w:rFonts w:ascii="Gadugi" w:hAnsi="Gadugi"/>
          <w:color w:val="002060"/>
        </w:rPr>
        <w:t>and</w:t>
      </w:r>
      <w:r w:rsidRPr="00080799">
        <w:rPr>
          <w:rFonts w:ascii="Gadugi" w:hAnsi="Gadugi"/>
          <w:color w:val="002060"/>
          <w:spacing w:val="-3"/>
        </w:rPr>
        <w:t xml:space="preserve"> </w:t>
      </w:r>
      <w:r w:rsidRPr="00080799">
        <w:rPr>
          <w:rFonts w:ascii="Gadugi" w:hAnsi="Gadugi"/>
          <w:color w:val="002060"/>
        </w:rPr>
        <w:t>safe</w:t>
      </w:r>
      <w:r w:rsidRPr="00080799">
        <w:rPr>
          <w:rFonts w:ascii="Gadugi" w:hAnsi="Gadugi"/>
          <w:color w:val="002060"/>
          <w:spacing w:val="-3"/>
        </w:rPr>
        <w:t xml:space="preserve"> </w:t>
      </w:r>
      <w:r w:rsidRPr="00080799">
        <w:rPr>
          <w:rFonts w:ascii="Gadugi" w:hAnsi="Gadugi"/>
          <w:color w:val="002060"/>
        </w:rPr>
        <w:t>access</w:t>
      </w:r>
      <w:r w:rsidRPr="00080799">
        <w:rPr>
          <w:rFonts w:ascii="Gadugi" w:hAnsi="Gadugi"/>
          <w:color w:val="002060"/>
          <w:spacing w:val="-3"/>
        </w:rPr>
        <w:t xml:space="preserve"> </w:t>
      </w:r>
      <w:r w:rsidRPr="00080799">
        <w:rPr>
          <w:rFonts w:ascii="Gadugi" w:hAnsi="Gadugi"/>
          <w:color w:val="002060"/>
        </w:rPr>
        <w:t>to</w:t>
      </w:r>
      <w:r w:rsidRPr="00080799">
        <w:rPr>
          <w:rFonts w:ascii="Gadugi" w:hAnsi="Gadugi"/>
          <w:color w:val="002060"/>
          <w:spacing w:val="-3"/>
        </w:rPr>
        <w:t xml:space="preserve"> </w:t>
      </w:r>
      <w:r w:rsidRPr="00080799">
        <w:rPr>
          <w:rFonts w:ascii="Gadugi" w:hAnsi="Gadugi"/>
          <w:color w:val="002060"/>
        </w:rPr>
        <w:t>clean</w:t>
      </w:r>
      <w:r w:rsidRPr="00080799">
        <w:rPr>
          <w:rFonts w:ascii="Gadugi" w:hAnsi="Gadugi"/>
          <w:color w:val="002060"/>
          <w:spacing w:val="-3"/>
        </w:rPr>
        <w:t xml:space="preserve"> </w:t>
      </w:r>
      <w:r w:rsidRPr="00080799">
        <w:rPr>
          <w:rFonts w:ascii="Gadugi" w:hAnsi="Gadugi"/>
          <w:color w:val="002060"/>
        </w:rPr>
        <w:t>water</w:t>
      </w:r>
      <w:r w:rsidRPr="00080799">
        <w:rPr>
          <w:rFonts w:ascii="Gadugi" w:hAnsi="Gadugi"/>
          <w:color w:val="002060"/>
          <w:spacing w:val="-3"/>
        </w:rPr>
        <w:t xml:space="preserve"> </w:t>
      </w:r>
      <w:r w:rsidRPr="00080799">
        <w:rPr>
          <w:rFonts w:ascii="Gadugi" w:hAnsi="Gadugi"/>
          <w:color w:val="002060"/>
        </w:rPr>
        <w:t>for</w:t>
      </w:r>
      <w:r w:rsidRPr="00080799">
        <w:rPr>
          <w:rFonts w:ascii="Gadugi" w:hAnsi="Gadugi"/>
          <w:color w:val="002060"/>
          <w:spacing w:val="-5"/>
        </w:rPr>
        <w:t xml:space="preserve"> </w:t>
      </w:r>
      <w:r w:rsidRPr="00080799">
        <w:rPr>
          <w:rFonts w:ascii="Gadugi" w:hAnsi="Gadugi"/>
          <w:color w:val="002060"/>
        </w:rPr>
        <w:t>all</w:t>
      </w:r>
      <w:r w:rsidRPr="00080799">
        <w:rPr>
          <w:rFonts w:ascii="Gadugi" w:hAnsi="Gadugi"/>
          <w:color w:val="002060"/>
          <w:spacing w:val="-1"/>
        </w:rPr>
        <w:t xml:space="preserve"> </w:t>
      </w:r>
      <w:r w:rsidRPr="00080799">
        <w:rPr>
          <w:rFonts w:ascii="Gadugi" w:hAnsi="Gadugi"/>
          <w:color w:val="002060"/>
        </w:rPr>
        <w:t>residents.</w:t>
      </w:r>
      <w:r w:rsidRPr="00080799">
        <w:rPr>
          <w:rFonts w:ascii="Gadugi" w:hAnsi="Gadugi"/>
          <w:color w:val="002060"/>
          <w:spacing w:val="-5"/>
        </w:rPr>
        <w:t xml:space="preserve"> </w:t>
      </w:r>
    </w:p>
    <w:p w14:paraId="709876AF" w14:textId="3FFF28FA" w:rsidR="00056920" w:rsidRPr="00056920" w:rsidRDefault="00056920" w:rsidP="00056920">
      <w:pPr>
        <w:pStyle w:val="ListParagraph"/>
        <w:spacing w:before="100" w:beforeAutospacing="1" w:after="100" w:afterAutospacing="1" w:line="240" w:lineRule="auto"/>
        <w:ind w:right="530"/>
        <w:outlineLvl w:val="1"/>
        <w:rPr>
          <w:rFonts w:ascii="Gadugi" w:eastAsia="Times New Roman" w:hAnsi="Gadugi" w:cs="Times New Roman"/>
          <w:b/>
          <w:bCs/>
          <w:color w:val="BF4E14" w:themeColor="accent2" w:themeShade="BF"/>
          <w:sz w:val="28"/>
          <w:szCs w:val="28"/>
          <w:lang w:val="en-TT" w:eastAsia="en-TT"/>
        </w:rPr>
      </w:pPr>
      <w:r w:rsidRPr="00056920">
        <w:rPr>
          <w:rFonts w:ascii="Gadugi" w:hAnsi="Gadugi"/>
          <w:b/>
          <w:color w:val="BF4E14" w:themeColor="accent2" w:themeShade="BF"/>
          <w:sz w:val="28"/>
          <w:szCs w:val="28"/>
        </w:rPr>
        <w:t xml:space="preserve">Key programmes </w:t>
      </w:r>
      <w:r w:rsidR="00931D05">
        <w:rPr>
          <w:rFonts w:ascii="Gadugi" w:hAnsi="Gadugi"/>
          <w:b/>
          <w:color w:val="BF4E14" w:themeColor="accent2" w:themeShade="BF"/>
          <w:sz w:val="28"/>
          <w:szCs w:val="28"/>
        </w:rPr>
        <w:t xml:space="preserve">&amp; </w:t>
      </w:r>
      <w:r w:rsidRPr="00056920">
        <w:rPr>
          <w:rFonts w:ascii="Gadugi" w:hAnsi="Gadugi"/>
          <w:b/>
          <w:color w:val="BF4E14" w:themeColor="accent2" w:themeShade="BF"/>
          <w:sz w:val="28"/>
          <w:szCs w:val="28"/>
        </w:rPr>
        <w:t xml:space="preserve">projects </w:t>
      </w:r>
    </w:p>
    <w:p w14:paraId="302A4FA4" w14:textId="14F4060A" w:rsidR="00AA0C9B" w:rsidRDefault="00AA0C9B" w:rsidP="00DE60A5">
      <w:pPr>
        <w:pStyle w:val="ListParagraph"/>
        <w:widowControl w:val="0"/>
        <w:numPr>
          <w:ilvl w:val="0"/>
          <w:numId w:val="139"/>
        </w:numPr>
        <w:tabs>
          <w:tab w:val="left" w:pos="720"/>
          <w:tab w:val="left" w:pos="720"/>
        </w:tabs>
        <w:autoSpaceDE w:val="0"/>
        <w:autoSpaceDN w:val="0"/>
        <w:spacing w:before="1" w:after="0" w:line="240" w:lineRule="auto"/>
        <w:ind w:right="530"/>
        <w:rPr>
          <w:rFonts w:ascii="Gadugi" w:hAnsi="Gadugi"/>
          <w:color w:val="002060"/>
        </w:rPr>
      </w:pPr>
      <w:r w:rsidRPr="00056920">
        <w:rPr>
          <w:rFonts w:ascii="Gadugi" w:hAnsi="Gadugi"/>
          <w:color w:val="002060"/>
        </w:rPr>
        <w:t>Implement advanced wastewater treatment technologies to protect the island's natural resources and promote public health.</w:t>
      </w:r>
    </w:p>
    <w:p w14:paraId="59FD8577" w14:textId="77777777" w:rsidR="00056920" w:rsidRPr="00056920" w:rsidRDefault="00056920" w:rsidP="00056920">
      <w:pPr>
        <w:pStyle w:val="ListParagraph"/>
        <w:widowControl w:val="0"/>
        <w:tabs>
          <w:tab w:val="left" w:pos="720"/>
          <w:tab w:val="left" w:pos="720"/>
        </w:tabs>
        <w:autoSpaceDE w:val="0"/>
        <w:autoSpaceDN w:val="0"/>
        <w:spacing w:before="1" w:after="0" w:line="240" w:lineRule="auto"/>
        <w:ind w:left="1440" w:right="530"/>
        <w:rPr>
          <w:rFonts w:ascii="Gadugi" w:hAnsi="Gadugi"/>
          <w:color w:val="002060"/>
        </w:rPr>
      </w:pPr>
    </w:p>
    <w:p w14:paraId="11D7DF6E" w14:textId="77777777" w:rsidR="00056920" w:rsidRPr="00056920" w:rsidRDefault="00AA0C9B" w:rsidP="00DE60A5">
      <w:pPr>
        <w:widowControl w:val="0"/>
        <w:numPr>
          <w:ilvl w:val="0"/>
          <w:numId w:val="81"/>
        </w:numPr>
        <w:tabs>
          <w:tab w:val="left" w:pos="720"/>
          <w:tab w:val="left" w:pos="720"/>
        </w:tabs>
        <w:autoSpaceDE w:val="0"/>
        <w:autoSpaceDN w:val="0"/>
        <w:spacing w:before="81" w:after="0" w:line="240" w:lineRule="auto"/>
        <w:ind w:right="520"/>
        <w:rPr>
          <w:rFonts w:ascii="Gadugi" w:hAnsi="Gadugi"/>
          <w:color w:val="002060"/>
        </w:rPr>
      </w:pPr>
      <w:r w:rsidRPr="003F63B3">
        <w:rPr>
          <w:rFonts w:ascii="Gadugi" w:hAnsi="Gadugi"/>
          <w:b/>
          <w:color w:val="002060"/>
        </w:rPr>
        <w:t>Strengthening</w:t>
      </w:r>
      <w:r w:rsidRPr="003F63B3">
        <w:rPr>
          <w:rFonts w:ascii="Gadugi" w:hAnsi="Gadugi"/>
          <w:b/>
          <w:color w:val="002060"/>
          <w:spacing w:val="-4"/>
        </w:rPr>
        <w:t xml:space="preserve"> </w:t>
      </w:r>
      <w:r w:rsidRPr="003F63B3">
        <w:rPr>
          <w:rFonts w:ascii="Gadugi" w:hAnsi="Gadugi"/>
          <w:b/>
          <w:color w:val="002060"/>
        </w:rPr>
        <w:t>of</w:t>
      </w:r>
      <w:r w:rsidRPr="003F63B3">
        <w:rPr>
          <w:rFonts w:ascii="Gadugi" w:hAnsi="Gadugi"/>
          <w:b/>
          <w:color w:val="002060"/>
          <w:spacing w:val="-5"/>
        </w:rPr>
        <w:t xml:space="preserve"> </w:t>
      </w:r>
      <w:r w:rsidRPr="003F63B3">
        <w:rPr>
          <w:rFonts w:ascii="Gadugi" w:hAnsi="Gadugi"/>
          <w:b/>
          <w:color w:val="002060"/>
        </w:rPr>
        <w:t>Disaster</w:t>
      </w:r>
      <w:r w:rsidRPr="003F63B3">
        <w:rPr>
          <w:rFonts w:ascii="Gadugi" w:hAnsi="Gadugi"/>
          <w:b/>
          <w:color w:val="002060"/>
          <w:spacing w:val="-3"/>
        </w:rPr>
        <w:t xml:space="preserve"> </w:t>
      </w:r>
      <w:r w:rsidRPr="003F63B3">
        <w:rPr>
          <w:rFonts w:ascii="Gadugi" w:hAnsi="Gadugi"/>
          <w:b/>
          <w:color w:val="002060"/>
        </w:rPr>
        <w:t>Resilience</w:t>
      </w:r>
      <w:r w:rsidRPr="003F63B3">
        <w:rPr>
          <w:rFonts w:ascii="Gadugi" w:hAnsi="Gadugi"/>
          <w:color w:val="002060"/>
        </w:rPr>
        <w:t>:</w:t>
      </w:r>
      <w:r w:rsidRPr="003F63B3">
        <w:rPr>
          <w:rFonts w:ascii="Gadugi" w:hAnsi="Gadugi"/>
          <w:color w:val="002060"/>
          <w:spacing w:val="-4"/>
        </w:rPr>
        <w:t xml:space="preserve"> </w:t>
      </w:r>
      <w:r w:rsidRPr="003F63B3">
        <w:rPr>
          <w:rFonts w:ascii="Gadugi" w:hAnsi="Gadugi"/>
          <w:color w:val="002060"/>
        </w:rPr>
        <w:t>Develop</w:t>
      </w:r>
      <w:r w:rsidRPr="003F63B3">
        <w:rPr>
          <w:rFonts w:ascii="Gadugi" w:hAnsi="Gadugi"/>
          <w:color w:val="002060"/>
          <w:spacing w:val="-4"/>
        </w:rPr>
        <w:t xml:space="preserve"> </w:t>
      </w:r>
      <w:r w:rsidRPr="003F63B3">
        <w:rPr>
          <w:rFonts w:ascii="Gadugi" w:hAnsi="Gadugi"/>
          <w:color w:val="002060"/>
        </w:rPr>
        <w:t>infrastructure</w:t>
      </w:r>
      <w:r w:rsidRPr="003F63B3">
        <w:rPr>
          <w:rFonts w:ascii="Gadugi" w:hAnsi="Gadugi"/>
          <w:color w:val="002060"/>
          <w:spacing w:val="-4"/>
        </w:rPr>
        <w:t xml:space="preserve"> </w:t>
      </w:r>
      <w:r w:rsidRPr="003F63B3">
        <w:rPr>
          <w:rFonts w:ascii="Gadugi" w:hAnsi="Gadugi"/>
          <w:color w:val="002060"/>
        </w:rPr>
        <w:t>that</w:t>
      </w:r>
      <w:r w:rsidRPr="003F63B3">
        <w:rPr>
          <w:rFonts w:ascii="Gadugi" w:hAnsi="Gadugi"/>
          <w:color w:val="002060"/>
          <w:spacing w:val="-4"/>
        </w:rPr>
        <w:t xml:space="preserve"> </w:t>
      </w:r>
      <w:r w:rsidRPr="003F63B3">
        <w:rPr>
          <w:rFonts w:ascii="Gadugi" w:hAnsi="Gadugi"/>
          <w:color w:val="002060"/>
        </w:rPr>
        <w:t>is</w:t>
      </w:r>
      <w:r w:rsidRPr="003F63B3">
        <w:rPr>
          <w:rFonts w:ascii="Gadugi" w:hAnsi="Gadugi"/>
          <w:color w:val="002060"/>
          <w:spacing w:val="-4"/>
        </w:rPr>
        <w:t xml:space="preserve"> </w:t>
      </w:r>
      <w:r w:rsidRPr="003F63B3">
        <w:rPr>
          <w:rFonts w:ascii="Gadugi" w:hAnsi="Gadugi"/>
          <w:color w:val="002060"/>
        </w:rPr>
        <w:t>resilient</w:t>
      </w:r>
      <w:r w:rsidRPr="003F63B3">
        <w:rPr>
          <w:rFonts w:ascii="Gadugi" w:hAnsi="Gadugi"/>
          <w:color w:val="002060"/>
          <w:spacing w:val="-2"/>
        </w:rPr>
        <w:t xml:space="preserve"> </w:t>
      </w:r>
      <w:r w:rsidRPr="003F63B3">
        <w:rPr>
          <w:rFonts w:ascii="Gadugi" w:hAnsi="Gadugi"/>
          <w:color w:val="002060"/>
        </w:rPr>
        <w:t>to</w:t>
      </w:r>
      <w:r w:rsidRPr="003F63B3">
        <w:rPr>
          <w:rFonts w:ascii="Gadugi" w:hAnsi="Gadugi"/>
          <w:color w:val="002060"/>
          <w:spacing w:val="-6"/>
        </w:rPr>
        <w:t xml:space="preserve"> </w:t>
      </w:r>
      <w:r w:rsidRPr="003F63B3">
        <w:rPr>
          <w:rFonts w:ascii="Gadugi" w:hAnsi="Gadugi"/>
          <w:color w:val="002060"/>
        </w:rPr>
        <w:t>natural disasters,</w:t>
      </w:r>
      <w:r w:rsidRPr="003F63B3">
        <w:rPr>
          <w:rFonts w:ascii="Gadugi" w:hAnsi="Gadugi"/>
          <w:color w:val="002060"/>
          <w:spacing w:val="-2"/>
        </w:rPr>
        <w:t xml:space="preserve"> </w:t>
      </w:r>
      <w:r w:rsidRPr="003F63B3">
        <w:rPr>
          <w:rFonts w:ascii="Gadugi" w:hAnsi="Gadugi"/>
          <w:color w:val="002060"/>
        </w:rPr>
        <w:t>such as hurricanes</w:t>
      </w:r>
      <w:r w:rsidRPr="003F63B3">
        <w:rPr>
          <w:rFonts w:ascii="Gadugi" w:hAnsi="Gadugi"/>
          <w:color w:val="002060"/>
          <w:spacing w:val="-2"/>
        </w:rPr>
        <w:t xml:space="preserve"> </w:t>
      </w:r>
      <w:r w:rsidRPr="003F63B3">
        <w:rPr>
          <w:rFonts w:ascii="Gadugi" w:hAnsi="Gadugi"/>
          <w:color w:val="002060"/>
        </w:rPr>
        <w:t>and floods.</w:t>
      </w:r>
      <w:r w:rsidRPr="003F63B3">
        <w:rPr>
          <w:rFonts w:ascii="Gadugi" w:hAnsi="Gadugi"/>
          <w:color w:val="002060"/>
          <w:spacing w:val="-2"/>
        </w:rPr>
        <w:t xml:space="preserve"> </w:t>
      </w:r>
    </w:p>
    <w:p w14:paraId="25F164FD" w14:textId="14634F09" w:rsidR="00056920" w:rsidRPr="00056920" w:rsidRDefault="00056920" w:rsidP="00056920">
      <w:pPr>
        <w:pStyle w:val="ListParagraph"/>
        <w:spacing w:before="100" w:beforeAutospacing="1" w:after="100" w:afterAutospacing="1" w:line="240" w:lineRule="auto"/>
        <w:ind w:right="530"/>
        <w:outlineLvl w:val="1"/>
        <w:rPr>
          <w:rFonts w:ascii="Gadugi" w:eastAsia="Times New Roman" w:hAnsi="Gadugi" w:cs="Times New Roman"/>
          <w:b/>
          <w:bCs/>
          <w:color w:val="BF4E14" w:themeColor="accent2" w:themeShade="BF"/>
          <w:sz w:val="28"/>
          <w:szCs w:val="28"/>
          <w:lang w:val="en-TT" w:eastAsia="en-TT"/>
        </w:rPr>
      </w:pPr>
      <w:r w:rsidRPr="00056920">
        <w:rPr>
          <w:rFonts w:ascii="Gadugi" w:hAnsi="Gadugi"/>
          <w:b/>
          <w:color w:val="BF4E14" w:themeColor="accent2" w:themeShade="BF"/>
          <w:sz w:val="28"/>
          <w:szCs w:val="28"/>
        </w:rPr>
        <w:t xml:space="preserve">Key programmes </w:t>
      </w:r>
      <w:r>
        <w:rPr>
          <w:rFonts w:ascii="Gadugi" w:hAnsi="Gadugi"/>
          <w:b/>
          <w:color w:val="BF4E14" w:themeColor="accent2" w:themeShade="BF"/>
          <w:sz w:val="28"/>
          <w:szCs w:val="28"/>
        </w:rPr>
        <w:t xml:space="preserve">&amp; </w:t>
      </w:r>
      <w:r w:rsidRPr="00056920">
        <w:rPr>
          <w:rFonts w:ascii="Gadugi" w:hAnsi="Gadugi"/>
          <w:b/>
          <w:color w:val="BF4E14" w:themeColor="accent2" w:themeShade="BF"/>
          <w:sz w:val="28"/>
          <w:szCs w:val="28"/>
        </w:rPr>
        <w:t xml:space="preserve">projects </w:t>
      </w:r>
    </w:p>
    <w:p w14:paraId="00B7055B" w14:textId="21A3330A" w:rsidR="00AA0C9B" w:rsidRPr="00056920" w:rsidRDefault="00AA0C9B" w:rsidP="00DE60A5">
      <w:pPr>
        <w:pStyle w:val="ListParagraph"/>
        <w:widowControl w:val="0"/>
        <w:numPr>
          <w:ilvl w:val="0"/>
          <w:numId w:val="139"/>
        </w:numPr>
        <w:tabs>
          <w:tab w:val="left" w:pos="720"/>
          <w:tab w:val="left" w:pos="720"/>
        </w:tabs>
        <w:autoSpaceDE w:val="0"/>
        <w:autoSpaceDN w:val="0"/>
        <w:spacing w:before="81" w:after="0" w:line="240" w:lineRule="auto"/>
        <w:ind w:right="520"/>
        <w:rPr>
          <w:rFonts w:ascii="Gadugi" w:hAnsi="Gadugi"/>
          <w:color w:val="002060"/>
        </w:rPr>
      </w:pPr>
      <w:r w:rsidRPr="00056920">
        <w:rPr>
          <w:rFonts w:ascii="Gadugi" w:hAnsi="Gadugi"/>
          <w:color w:val="002060"/>
        </w:rPr>
        <w:t>Implement early</w:t>
      </w:r>
      <w:r w:rsidRPr="00056920">
        <w:rPr>
          <w:rFonts w:ascii="Gadugi" w:hAnsi="Gadugi"/>
          <w:color w:val="002060"/>
          <w:spacing w:val="-3"/>
        </w:rPr>
        <w:t xml:space="preserve"> </w:t>
      </w:r>
      <w:r w:rsidRPr="00056920">
        <w:rPr>
          <w:rFonts w:ascii="Gadugi" w:hAnsi="Gadugi"/>
          <w:color w:val="002060"/>
        </w:rPr>
        <w:t>warning systems and</w:t>
      </w:r>
      <w:r w:rsidRPr="00056920">
        <w:rPr>
          <w:rFonts w:ascii="Gadugi" w:hAnsi="Gadugi"/>
          <w:color w:val="002060"/>
          <w:spacing w:val="-3"/>
        </w:rPr>
        <w:t xml:space="preserve"> </w:t>
      </w:r>
      <w:r w:rsidRPr="00056920">
        <w:rPr>
          <w:rFonts w:ascii="Gadugi" w:hAnsi="Gadugi"/>
          <w:color w:val="002060"/>
        </w:rPr>
        <w:t>invest in the construction of shelters and coastal protective barriers to safeguard communities.</w:t>
      </w:r>
    </w:p>
    <w:p w14:paraId="65C0BD5A" w14:textId="77777777" w:rsidR="00056920" w:rsidRPr="00056920" w:rsidRDefault="00056920" w:rsidP="00056920">
      <w:pPr>
        <w:pStyle w:val="ListParagraph"/>
        <w:widowControl w:val="0"/>
        <w:tabs>
          <w:tab w:val="left" w:pos="720"/>
          <w:tab w:val="left" w:pos="720"/>
        </w:tabs>
        <w:autoSpaceDE w:val="0"/>
        <w:autoSpaceDN w:val="0"/>
        <w:spacing w:before="81" w:after="0" w:line="240" w:lineRule="auto"/>
        <w:ind w:left="1440" w:right="520"/>
        <w:rPr>
          <w:rFonts w:ascii="Gadugi" w:hAnsi="Gadugi"/>
          <w:color w:val="002060"/>
        </w:rPr>
      </w:pPr>
    </w:p>
    <w:p w14:paraId="2644A800" w14:textId="77777777" w:rsidR="00056920" w:rsidRPr="00056920" w:rsidRDefault="00092727" w:rsidP="00DE60A5">
      <w:pPr>
        <w:widowControl w:val="0"/>
        <w:numPr>
          <w:ilvl w:val="0"/>
          <w:numId w:val="81"/>
        </w:numPr>
        <w:tabs>
          <w:tab w:val="left" w:pos="720"/>
          <w:tab w:val="left" w:pos="720"/>
        </w:tabs>
        <w:autoSpaceDE w:val="0"/>
        <w:autoSpaceDN w:val="0"/>
        <w:spacing w:after="0" w:line="240" w:lineRule="auto"/>
        <w:ind w:right="414"/>
        <w:rPr>
          <w:rFonts w:ascii="Gadugi" w:hAnsi="Gadugi"/>
          <w:color w:val="002060"/>
        </w:rPr>
      </w:pPr>
      <w:r w:rsidRPr="003F63B3">
        <w:rPr>
          <w:rFonts w:ascii="Gadugi" w:hAnsi="Gadugi"/>
          <w:b/>
          <w:color w:val="002060"/>
        </w:rPr>
        <w:t>Reduce</w:t>
      </w:r>
      <w:r w:rsidR="00AA0C9B" w:rsidRPr="003F63B3">
        <w:rPr>
          <w:rFonts w:ascii="Gadugi" w:hAnsi="Gadugi"/>
          <w:b/>
          <w:color w:val="002060"/>
        </w:rPr>
        <w:t xml:space="preserve"> government office rentals</w:t>
      </w:r>
      <w:r w:rsidR="00AA0C9B" w:rsidRPr="003F63B3">
        <w:rPr>
          <w:rFonts w:ascii="Gadugi" w:hAnsi="Gadugi"/>
          <w:color w:val="002060"/>
        </w:rPr>
        <w:t>: Invest in the construction of a government campus to centralize key government services.</w:t>
      </w:r>
      <w:r w:rsidR="00AA0C9B" w:rsidRPr="003F63B3">
        <w:rPr>
          <w:rFonts w:ascii="Gadugi" w:hAnsi="Gadugi"/>
          <w:color w:val="002060"/>
          <w:spacing w:val="-4"/>
        </w:rPr>
        <w:t xml:space="preserve"> </w:t>
      </w:r>
    </w:p>
    <w:p w14:paraId="06CD4094" w14:textId="40791513" w:rsidR="00056920" w:rsidRPr="00056920" w:rsidRDefault="00056920" w:rsidP="00056920">
      <w:pPr>
        <w:pStyle w:val="ListParagraph"/>
        <w:spacing w:before="100" w:beforeAutospacing="1" w:after="100" w:afterAutospacing="1" w:line="240" w:lineRule="auto"/>
        <w:ind w:right="530"/>
        <w:outlineLvl w:val="1"/>
        <w:rPr>
          <w:rFonts w:ascii="Gadugi" w:eastAsia="Times New Roman" w:hAnsi="Gadugi" w:cs="Times New Roman"/>
          <w:b/>
          <w:bCs/>
          <w:color w:val="BF4E14" w:themeColor="accent2" w:themeShade="BF"/>
          <w:sz w:val="28"/>
          <w:szCs w:val="28"/>
          <w:lang w:val="en-TT" w:eastAsia="en-TT"/>
        </w:rPr>
      </w:pPr>
      <w:r w:rsidRPr="00056920">
        <w:rPr>
          <w:rFonts w:ascii="Gadugi" w:hAnsi="Gadugi"/>
          <w:b/>
          <w:color w:val="BF4E14" w:themeColor="accent2" w:themeShade="BF"/>
          <w:sz w:val="28"/>
          <w:szCs w:val="28"/>
        </w:rPr>
        <w:t xml:space="preserve">Key programmes </w:t>
      </w:r>
      <w:r>
        <w:rPr>
          <w:rFonts w:ascii="Gadugi" w:hAnsi="Gadugi"/>
          <w:b/>
          <w:color w:val="BF4E14" w:themeColor="accent2" w:themeShade="BF"/>
          <w:sz w:val="28"/>
          <w:szCs w:val="28"/>
        </w:rPr>
        <w:t xml:space="preserve">&amp; </w:t>
      </w:r>
      <w:r w:rsidRPr="00056920">
        <w:rPr>
          <w:rFonts w:ascii="Gadugi" w:hAnsi="Gadugi"/>
          <w:b/>
          <w:color w:val="BF4E14" w:themeColor="accent2" w:themeShade="BF"/>
          <w:sz w:val="28"/>
          <w:szCs w:val="28"/>
        </w:rPr>
        <w:t xml:space="preserve">projects </w:t>
      </w:r>
    </w:p>
    <w:p w14:paraId="6862F048" w14:textId="77777777" w:rsidR="00056920" w:rsidRDefault="00056920" w:rsidP="00056920">
      <w:pPr>
        <w:widowControl w:val="0"/>
        <w:tabs>
          <w:tab w:val="left" w:pos="720"/>
          <w:tab w:val="left" w:pos="720"/>
        </w:tabs>
        <w:autoSpaceDE w:val="0"/>
        <w:autoSpaceDN w:val="0"/>
        <w:spacing w:after="0" w:line="240" w:lineRule="auto"/>
        <w:ind w:left="720" w:right="414"/>
        <w:rPr>
          <w:rFonts w:ascii="Gadugi" w:hAnsi="Gadugi"/>
          <w:color w:val="002060"/>
        </w:rPr>
      </w:pPr>
    </w:p>
    <w:p w14:paraId="08551614" w14:textId="571B2E2C" w:rsidR="00AA0C9B" w:rsidRPr="003F63B3" w:rsidRDefault="0041033D" w:rsidP="00DE60A5">
      <w:pPr>
        <w:widowControl w:val="0"/>
        <w:numPr>
          <w:ilvl w:val="0"/>
          <w:numId w:val="140"/>
        </w:numPr>
        <w:tabs>
          <w:tab w:val="left" w:pos="720"/>
          <w:tab w:val="left" w:pos="720"/>
        </w:tabs>
        <w:autoSpaceDE w:val="0"/>
        <w:autoSpaceDN w:val="0"/>
        <w:spacing w:after="0" w:line="240" w:lineRule="auto"/>
        <w:ind w:right="414"/>
        <w:rPr>
          <w:rFonts w:ascii="Gadugi" w:hAnsi="Gadugi"/>
          <w:color w:val="002060"/>
        </w:rPr>
      </w:pPr>
      <w:r>
        <w:rPr>
          <w:rFonts w:ascii="Gadugi" w:hAnsi="Gadugi"/>
          <w:color w:val="002060"/>
          <w:spacing w:val="-2"/>
        </w:rPr>
        <w:t xml:space="preserve">Construct new office space, including the new centralized </w:t>
      </w:r>
      <w:r w:rsidRPr="0041033D">
        <w:rPr>
          <w:rFonts w:ascii="Gadugi" w:hAnsi="Gadugi"/>
          <w:b/>
          <w:bCs/>
          <w:color w:val="002060"/>
          <w:spacing w:val="-2"/>
        </w:rPr>
        <w:t>Motor Vehicle Authority</w:t>
      </w:r>
      <w:r>
        <w:rPr>
          <w:rFonts w:ascii="Gadugi" w:hAnsi="Gadugi"/>
          <w:color w:val="002060"/>
          <w:spacing w:val="-2"/>
        </w:rPr>
        <w:t xml:space="preserve"> at Goldsborough, and upgrade</w:t>
      </w:r>
      <w:r w:rsidR="00AA0C9B" w:rsidRPr="003F63B3">
        <w:rPr>
          <w:rFonts w:ascii="Gadugi" w:hAnsi="Gadugi"/>
          <w:color w:val="002060"/>
        </w:rPr>
        <w:t xml:space="preserve"> existing </w:t>
      </w:r>
      <w:r w:rsidR="00092727" w:rsidRPr="003F63B3">
        <w:rPr>
          <w:rFonts w:ascii="Gadugi" w:hAnsi="Gadugi"/>
          <w:color w:val="002060"/>
        </w:rPr>
        <w:t xml:space="preserve">government-owned facilities to meet the needs of the </w:t>
      </w:r>
      <w:r w:rsidR="00AA0C9B" w:rsidRPr="003F63B3">
        <w:rPr>
          <w:rFonts w:ascii="Gadugi" w:hAnsi="Gadugi"/>
          <w:color w:val="002060"/>
        </w:rPr>
        <w:t xml:space="preserve">growing population. </w:t>
      </w:r>
    </w:p>
    <w:p w14:paraId="09E94625" w14:textId="77777777" w:rsidR="00AA0C9B" w:rsidRPr="00080799" w:rsidRDefault="00AA0C9B" w:rsidP="00080799">
      <w:pPr>
        <w:rPr>
          <w:rFonts w:ascii="Gadugi" w:hAnsi="Gadugi"/>
        </w:rPr>
      </w:pPr>
    </w:p>
    <w:p w14:paraId="7906D551" w14:textId="13520B67" w:rsidR="001E6485" w:rsidRDefault="008B252F" w:rsidP="00126205">
      <w:pPr>
        <w:pStyle w:val="Heading1"/>
        <w:rPr>
          <w:rFonts w:ascii="Gadugi" w:hAnsi="Gadugi"/>
          <w:color w:val="BF4E14" w:themeColor="accent2" w:themeShade="BF"/>
        </w:rPr>
      </w:pPr>
      <w:r w:rsidRPr="00222891">
        <w:rPr>
          <w:rFonts w:ascii="Gadugi" w:hAnsi="Gadugi"/>
          <w:b/>
          <w:bCs/>
          <w:color w:val="BF4E14" w:themeColor="accent2" w:themeShade="BF"/>
        </w:rPr>
        <w:t>Policy Focus:</w:t>
      </w:r>
      <w:r w:rsidRPr="002C3FE3">
        <w:rPr>
          <w:rFonts w:ascii="Gadugi" w:hAnsi="Gadugi"/>
          <w:color w:val="BF4E14" w:themeColor="accent2" w:themeShade="BF"/>
        </w:rPr>
        <w:t xml:space="preserve"> Environmental Sustainability</w:t>
      </w:r>
      <w:bookmarkEnd w:id="30"/>
      <w:r w:rsidRPr="002C3FE3">
        <w:rPr>
          <w:rFonts w:ascii="Gadugi" w:hAnsi="Gadugi"/>
          <w:color w:val="BF4E14" w:themeColor="accent2" w:themeShade="BF"/>
        </w:rPr>
        <w:t xml:space="preserve"> </w:t>
      </w:r>
    </w:p>
    <w:p w14:paraId="59E22DD7" w14:textId="6717ED4A" w:rsidR="008C06C4" w:rsidRPr="00C94C5B" w:rsidRDefault="00783D3E" w:rsidP="008C06C4">
      <w:pPr>
        <w:rPr>
          <w:rFonts w:ascii="Gadugi" w:hAnsi="Gadugi"/>
          <w:color w:val="153D63" w:themeColor="text2" w:themeTint="E6"/>
        </w:rPr>
      </w:pPr>
      <w:r w:rsidRPr="00C94C5B">
        <w:rPr>
          <w:rFonts w:ascii="Gadugi" w:hAnsi="Gadugi"/>
          <w:color w:val="153D63" w:themeColor="text2" w:themeTint="E6"/>
        </w:rPr>
        <w:t>Environmental sustainability depends on climate and non-climatic drivers of change, with climate change driven by greenhouse gas emissions (GHGs). It involves responsibly using resources to meet current needs without harming future generations. Climate change, caused mainly by fossil fuel burning since the 1800s, affects ecological systems that support social and economic systems. GHGs impact ecosystems and, consequently, individuals, households, communities, and socio-economic systems in Tobago. Addressing these impacts requires integrating environmental sustainability into decision-making at all levels</w:t>
      </w:r>
      <w:r w:rsidR="00175A8A" w:rsidRPr="00C94C5B">
        <w:rPr>
          <w:rFonts w:ascii="Gadugi" w:hAnsi="Gadugi"/>
          <w:color w:val="153D63" w:themeColor="text2" w:themeTint="E6"/>
        </w:rPr>
        <w:t xml:space="preserve"> to help</w:t>
      </w:r>
      <w:r w:rsidRPr="00C94C5B">
        <w:rPr>
          <w:rFonts w:ascii="Gadugi" w:hAnsi="Gadugi"/>
          <w:color w:val="153D63" w:themeColor="text2" w:themeTint="E6"/>
        </w:rPr>
        <w:t xml:space="preserve"> Tobago achieve its climate goals.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9F7" w:themeFill="text2" w:themeFillTint="1A"/>
        <w:tblLook w:val="04A0" w:firstRow="1" w:lastRow="0" w:firstColumn="1" w:lastColumn="0" w:noHBand="0" w:noVBand="1"/>
      </w:tblPr>
      <w:tblGrid>
        <w:gridCol w:w="9350"/>
      </w:tblGrid>
      <w:tr w:rsidR="0033091D" w:rsidRPr="006304AF" w14:paraId="6B6754B7" w14:textId="77777777" w:rsidTr="00D95DC7">
        <w:tc>
          <w:tcPr>
            <w:tcW w:w="9350" w:type="dxa"/>
            <w:shd w:val="clear" w:color="auto" w:fill="DAE9F7" w:themeFill="text2" w:themeFillTint="1A"/>
          </w:tcPr>
          <w:p w14:paraId="0FC945C9" w14:textId="77777777" w:rsidR="0033091D" w:rsidRPr="006304AF" w:rsidRDefault="006304AF" w:rsidP="000C6147">
            <w:pPr>
              <w:rPr>
                <w:rFonts w:ascii="Gadugi" w:hAnsi="Gadugi"/>
                <w:b/>
                <w:bCs/>
                <w:color w:val="153D63" w:themeColor="text2" w:themeTint="E6"/>
                <w:sz w:val="24"/>
                <w:szCs w:val="24"/>
              </w:rPr>
            </w:pPr>
            <w:r w:rsidRPr="006304AF">
              <w:rPr>
                <w:rFonts w:ascii="Gadugi" w:hAnsi="Gadugi"/>
                <w:b/>
                <w:bCs/>
                <w:color w:val="153D63" w:themeColor="text2" w:themeTint="E6"/>
                <w:sz w:val="24"/>
                <w:szCs w:val="24"/>
              </w:rPr>
              <w:t xml:space="preserve">Primary Target </w:t>
            </w:r>
          </w:p>
          <w:p w14:paraId="77D6F1B7" w14:textId="77777777" w:rsidR="006304AF" w:rsidRPr="00D95DC7" w:rsidRDefault="006304AF" w:rsidP="00DE60A5">
            <w:pPr>
              <w:pStyle w:val="ListParagraph"/>
              <w:numPr>
                <w:ilvl w:val="0"/>
                <w:numId w:val="107"/>
              </w:numPr>
              <w:rPr>
                <w:rFonts w:ascii="Gadugi" w:hAnsi="Gadugi"/>
                <w:color w:val="153D63" w:themeColor="text2" w:themeTint="E6"/>
                <w:sz w:val="24"/>
                <w:szCs w:val="24"/>
              </w:rPr>
            </w:pPr>
            <w:r w:rsidRPr="00D95DC7">
              <w:rPr>
                <w:rFonts w:ascii="Gadugi" w:hAnsi="Gadugi"/>
                <w:color w:val="153D63" w:themeColor="text2" w:themeTint="E6"/>
                <w:sz w:val="24"/>
                <w:szCs w:val="24"/>
              </w:rPr>
              <w:t>Reduce greenhouse gas emissions by at least 45% by 2030, 50% by 2035 and 70% by 2045.</w:t>
            </w:r>
          </w:p>
          <w:p w14:paraId="69C7AABF" w14:textId="77777777" w:rsidR="00892A17" w:rsidRPr="00D95DC7" w:rsidRDefault="00892A17" w:rsidP="00DE60A5">
            <w:pPr>
              <w:pStyle w:val="ListParagraph"/>
              <w:numPr>
                <w:ilvl w:val="0"/>
                <w:numId w:val="107"/>
              </w:numPr>
              <w:rPr>
                <w:rFonts w:ascii="Gadugi" w:hAnsi="Gadugi"/>
                <w:color w:val="153D63" w:themeColor="text2" w:themeTint="E6"/>
                <w:sz w:val="24"/>
                <w:szCs w:val="24"/>
              </w:rPr>
            </w:pPr>
            <w:r w:rsidRPr="00D95DC7">
              <w:rPr>
                <w:rFonts w:ascii="Gadugi" w:hAnsi="Gadugi"/>
                <w:color w:val="153D63" w:themeColor="text2" w:themeTint="E6"/>
                <w:sz w:val="24"/>
                <w:szCs w:val="24"/>
              </w:rPr>
              <w:t>Achieve at least a 50% reduction in carbon emissions from key sectors below 2025 levels by 2035</w:t>
            </w:r>
          </w:p>
          <w:p w14:paraId="02A54E4D" w14:textId="77777777" w:rsidR="00892A17" w:rsidRPr="00D95DC7" w:rsidRDefault="00892A17" w:rsidP="00DE60A5">
            <w:pPr>
              <w:pStyle w:val="ListParagraph"/>
              <w:numPr>
                <w:ilvl w:val="0"/>
                <w:numId w:val="107"/>
              </w:numPr>
              <w:rPr>
                <w:rFonts w:ascii="Gadugi" w:hAnsi="Gadugi"/>
                <w:color w:val="153D63" w:themeColor="text2" w:themeTint="E6"/>
                <w:sz w:val="24"/>
                <w:szCs w:val="24"/>
              </w:rPr>
            </w:pPr>
            <w:r w:rsidRPr="00D95DC7">
              <w:rPr>
                <w:rFonts w:ascii="Gadugi" w:hAnsi="Gadugi"/>
                <w:color w:val="153D63" w:themeColor="text2" w:themeTint="E6"/>
                <w:sz w:val="24"/>
                <w:szCs w:val="24"/>
              </w:rPr>
              <w:t>Achieve net-zero carbon emissions in key sectors by 2045.</w:t>
            </w:r>
          </w:p>
          <w:p w14:paraId="79AC8B42" w14:textId="3E7467BA" w:rsidR="00D95DC7" w:rsidRPr="00D95DC7" w:rsidRDefault="00D95DC7" w:rsidP="00DE60A5">
            <w:pPr>
              <w:pStyle w:val="ListParagraph"/>
              <w:numPr>
                <w:ilvl w:val="0"/>
                <w:numId w:val="107"/>
              </w:numPr>
              <w:rPr>
                <w:rFonts w:ascii="Gadugi" w:hAnsi="Gadugi"/>
                <w:color w:val="153D63" w:themeColor="text2" w:themeTint="E6"/>
                <w:sz w:val="24"/>
                <w:szCs w:val="24"/>
              </w:rPr>
            </w:pPr>
            <w:r w:rsidRPr="00D95DC7">
              <w:rPr>
                <w:rFonts w:ascii="Gadugi" w:hAnsi="Gadugi"/>
                <w:color w:val="153D63" w:themeColor="text2" w:themeTint="E6"/>
                <w:sz w:val="24"/>
                <w:szCs w:val="24"/>
              </w:rPr>
              <w:t xml:space="preserve">Reduce the loss of important biological and ecosystems by at least 20% below the 2025 level by 2030 and at least 30% below </w:t>
            </w:r>
            <w:r w:rsidR="00C12B0C">
              <w:rPr>
                <w:rFonts w:ascii="Gadugi" w:hAnsi="Gadugi"/>
                <w:color w:val="153D63" w:themeColor="text2" w:themeTint="E6"/>
                <w:sz w:val="24"/>
                <w:szCs w:val="24"/>
              </w:rPr>
              <w:t xml:space="preserve">the </w:t>
            </w:r>
            <w:r w:rsidRPr="00D95DC7">
              <w:rPr>
                <w:rFonts w:ascii="Gadugi" w:hAnsi="Gadugi"/>
                <w:color w:val="153D63" w:themeColor="text2" w:themeTint="E6"/>
                <w:sz w:val="24"/>
                <w:szCs w:val="24"/>
              </w:rPr>
              <w:t>2030 levels by 2045.</w:t>
            </w:r>
          </w:p>
        </w:tc>
      </w:tr>
    </w:tbl>
    <w:p w14:paraId="1AD1DC3A" w14:textId="77777777" w:rsidR="00B22F57" w:rsidRDefault="00B22F57" w:rsidP="000C6147">
      <w:pPr>
        <w:rPr>
          <w:rFonts w:ascii="Gadugi" w:hAnsi="Gadugi"/>
          <w:b/>
          <w:bCs/>
          <w:color w:val="BF4E14" w:themeColor="accent2" w:themeShade="BF"/>
          <w:sz w:val="24"/>
          <w:szCs w:val="24"/>
        </w:rPr>
      </w:pPr>
    </w:p>
    <w:p w14:paraId="0B02722B" w14:textId="613A761B" w:rsidR="000C6147" w:rsidRPr="00B22F57" w:rsidRDefault="00FF566A" w:rsidP="000C6147">
      <w:pPr>
        <w:rPr>
          <w:rFonts w:ascii="Gadugi" w:hAnsi="Gadugi"/>
          <w:b/>
          <w:bCs/>
          <w:color w:val="BF4E14" w:themeColor="accent2" w:themeShade="BF"/>
          <w:sz w:val="24"/>
          <w:szCs w:val="24"/>
        </w:rPr>
      </w:pPr>
      <w:r w:rsidRPr="00B22F57">
        <w:rPr>
          <w:rFonts w:ascii="Gadugi" w:hAnsi="Gadugi"/>
          <w:b/>
          <w:bCs/>
          <w:color w:val="BF4E14" w:themeColor="accent2" w:themeShade="BF"/>
          <w:sz w:val="24"/>
          <w:szCs w:val="24"/>
        </w:rPr>
        <w:t xml:space="preserve">Policy mandates for </w:t>
      </w:r>
      <w:r w:rsidR="008C06C4" w:rsidRPr="00B22F57">
        <w:rPr>
          <w:rFonts w:ascii="Gadugi" w:hAnsi="Gadugi"/>
          <w:b/>
          <w:bCs/>
          <w:color w:val="BF4E14" w:themeColor="accent2" w:themeShade="BF"/>
          <w:sz w:val="24"/>
          <w:szCs w:val="24"/>
        </w:rPr>
        <w:t>environmental sustainability</w:t>
      </w:r>
    </w:p>
    <w:p w14:paraId="7D02CD86" w14:textId="195F27F3" w:rsidR="008B252F" w:rsidRDefault="008B252F" w:rsidP="00D60CC4">
      <w:pPr>
        <w:numPr>
          <w:ilvl w:val="0"/>
          <w:numId w:val="4"/>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Promote Renewable Energy Adoption</w:t>
      </w:r>
      <w:r w:rsidRPr="004720E0">
        <w:rPr>
          <w:rFonts w:ascii="Gadugi" w:eastAsia="Times New Roman" w:hAnsi="Gadugi" w:cs="Poppins"/>
          <w:color w:val="153D63" w:themeColor="text2" w:themeTint="E6"/>
          <w:kern w:val="0"/>
          <w:lang w:eastAsia="en-CA"/>
          <w14:ligatures w14:val="none"/>
        </w:rPr>
        <w:t>: Implement incentives and subsidies to encourage the adoption of solar and other renewable energy sources, aiming to reduce Tobago's carbon footprint and reliance on fossil fuels by 50% within the next decade.</w:t>
      </w:r>
    </w:p>
    <w:p w14:paraId="2415DC7D" w14:textId="77777777" w:rsidR="00081551" w:rsidRDefault="00081551" w:rsidP="00081551">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38710D65" w14:textId="5FB3A60D" w:rsidR="002C3FE3" w:rsidRPr="00081551" w:rsidRDefault="006821B3" w:rsidP="00081551">
      <w:pPr>
        <w:spacing w:after="0" w:line="240" w:lineRule="auto"/>
        <w:ind w:left="360"/>
        <w:textAlignment w:val="baseline"/>
        <w:rPr>
          <w:rFonts w:ascii="Gadugi" w:eastAsia="Times New Roman" w:hAnsi="Gadugi" w:cs="Poppins"/>
          <w:b/>
          <w:bCs/>
          <w:color w:val="BF4E14" w:themeColor="accent2" w:themeShade="BF"/>
          <w:kern w:val="0"/>
          <w:sz w:val="21"/>
          <w:szCs w:val="21"/>
          <w:lang w:eastAsia="en-CA"/>
          <w14:ligatures w14:val="none"/>
        </w:rPr>
      </w:pPr>
      <w:r w:rsidRPr="00081551">
        <w:rPr>
          <w:rFonts w:ascii="Gadugi" w:eastAsia="Times New Roman" w:hAnsi="Gadugi" w:cs="Poppins"/>
          <w:b/>
          <w:bCs/>
          <w:color w:val="BF4E14" w:themeColor="accent2" w:themeShade="BF"/>
          <w:kern w:val="0"/>
          <w:sz w:val="21"/>
          <w:szCs w:val="21"/>
          <w:lang w:eastAsia="en-CA"/>
          <w14:ligatures w14:val="none"/>
        </w:rPr>
        <w:t xml:space="preserve">Key </w:t>
      </w:r>
      <w:r w:rsidR="002C3FE3" w:rsidRPr="00081551">
        <w:rPr>
          <w:rFonts w:ascii="Gadugi" w:eastAsia="Times New Roman" w:hAnsi="Gadugi" w:cs="Poppins"/>
          <w:b/>
          <w:bCs/>
          <w:color w:val="BF4E14" w:themeColor="accent2" w:themeShade="BF"/>
          <w:kern w:val="0"/>
          <w:sz w:val="21"/>
          <w:szCs w:val="21"/>
          <w:lang w:eastAsia="en-CA"/>
          <w14:ligatures w14:val="none"/>
        </w:rPr>
        <w:t xml:space="preserve">programmes &amp; projects. </w:t>
      </w:r>
    </w:p>
    <w:p w14:paraId="5306709B" w14:textId="4D2F91A1" w:rsidR="00640269" w:rsidRDefault="00166F7A" w:rsidP="00DE60A5">
      <w:pPr>
        <w:pStyle w:val="ListParagraph"/>
        <w:numPr>
          <w:ilvl w:val="0"/>
          <w:numId w:val="67"/>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Tobago's </w:t>
      </w:r>
      <w:r w:rsidR="00D95DC7" w:rsidRPr="00D95DC7">
        <w:rPr>
          <w:rFonts w:ascii="Gadugi" w:eastAsia="Times New Roman" w:hAnsi="Gadugi" w:cs="Poppins"/>
          <w:b/>
          <w:bCs/>
          <w:color w:val="153D63" w:themeColor="text2" w:themeTint="E6"/>
          <w:kern w:val="0"/>
          <w:sz w:val="21"/>
          <w:szCs w:val="21"/>
          <w:lang w:eastAsia="en-CA"/>
          <w14:ligatures w14:val="none"/>
        </w:rPr>
        <w:t>E</w:t>
      </w:r>
      <w:r w:rsidRPr="00D95DC7">
        <w:rPr>
          <w:rFonts w:ascii="Gadugi" w:eastAsia="Times New Roman" w:hAnsi="Gadugi" w:cs="Poppins"/>
          <w:b/>
          <w:bCs/>
          <w:color w:val="153D63" w:themeColor="text2" w:themeTint="E6"/>
          <w:kern w:val="0"/>
          <w:sz w:val="21"/>
          <w:szCs w:val="21"/>
          <w:lang w:eastAsia="en-CA"/>
          <w14:ligatures w14:val="none"/>
        </w:rPr>
        <w:t xml:space="preserve">nergy </w:t>
      </w:r>
      <w:r w:rsidR="00D95DC7" w:rsidRPr="00D95DC7">
        <w:rPr>
          <w:rFonts w:ascii="Gadugi" w:eastAsia="Times New Roman" w:hAnsi="Gadugi" w:cs="Poppins"/>
          <w:b/>
          <w:bCs/>
          <w:color w:val="153D63" w:themeColor="text2" w:themeTint="E6"/>
          <w:kern w:val="0"/>
          <w:sz w:val="21"/>
          <w:szCs w:val="21"/>
          <w:lang w:eastAsia="en-CA"/>
          <w14:ligatures w14:val="none"/>
        </w:rPr>
        <w:t>Transition Programme</w:t>
      </w:r>
      <w:r>
        <w:rPr>
          <w:rFonts w:ascii="Gadugi" w:eastAsia="Times New Roman" w:hAnsi="Gadugi" w:cs="Poppins"/>
          <w:color w:val="153D63" w:themeColor="text2" w:themeTint="E6"/>
          <w:kern w:val="0"/>
          <w:sz w:val="21"/>
          <w:szCs w:val="21"/>
          <w:lang w:eastAsia="en-CA"/>
          <w14:ligatures w14:val="none"/>
        </w:rPr>
        <w:t xml:space="preserve"> </w:t>
      </w:r>
      <w:r w:rsidR="00D95DC7">
        <w:rPr>
          <w:rFonts w:ascii="Gadugi" w:eastAsia="Times New Roman" w:hAnsi="Gadugi" w:cs="Poppins"/>
          <w:color w:val="153D63" w:themeColor="text2" w:themeTint="E6"/>
          <w:kern w:val="0"/>
          <w:sz w:val="21"/>
          <w:szCs w:val="21"/>
          <w:lang w:eastAsia="en-CA"/>
          <w14:ligatures w14:val="none"/>
        </w:rPr>
        <w:t xml:space="preserve">aims </w:t>
      </w:r>
      <w:r>
        <w:rPr>
          <w:rFonts w:ascii="Gadugi" w:eastAsia="Times New Roman" w:hAnsi="Gadugi" w:cs="Poppins"/>
          <w:color w:val="153D63" w:themeColor="text2" w:themeTint="E6"/>
          <w:kern w:val="0"/>
          <w:sz w:val="21"/>
          <w:szCs w:val="21"/>
          <w:lang w:eastAsia="en-CA"/>
          <w14:ligatures w14:val="none"/>
        </w:rPr>
        <w:t>to shift from fossil fuels to renewable sources like solar, wind, and ocean energy. It reduces emissions, promotes energy efficiency, and encourages investment in green tech. The policy supports local jobs, community engagement, and prioritizes environmental conservation and economic resilience. Tobago wants to lead the Caribbean's clean energy movement for a sustainable future.</w:t>
      </w:r>
      <w:r w:rsidR="002F6690">
        <w:rPr>
          <w:rFonts w:ascii="Gadugi" w:eastAsia="Times New Roman" w:hAnsi="Gadugi" w:cs="Poppins"/>
          <w:color w:val="153D63" w:themeColor="text2" w:themeTint="E6"/>
          <w:kern w:val="0"/>
          <w:sz w:val="21"/>
          <w:szCs w:val="21"/>
          <w:lang w:eastAsia="en-CA"/>
          <w14:ligatures w14:val="none"/>
        </w:rPr>
        <w:t xml:space="preserve"> </w:t>
      </w:r>
    </w:p>
    <w:p w14:paraId="65026EF3" w14:textId="3970FBB0" w:rsidR="0050743C" w:rsidRDefault="00D965EF" w:rsidP="00DE60A5">
      <w:pPr>
        <w:pStyle w:val="ListParagraph"/>
        <w:numPr>
          <w:ilvl w:val="1"/>
          <w:numId w:val="67"/>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Under </w:t>
      </w:r>
      <w:r w:rsidR="00640269">
        <w:rPr>
          <w:rFonts w:ascii="Gadugi" w:eastAsia="Times New Roman" w:hAnsi="Gadugi" w:cs="Poppins"/>
          <w:color w:val="153D63" w:themeColor="text2" w:themeTint="E6"/>
          <w:kern w:val="0"/>
          <w:sz w:val="21"/>
          <w:szCs w:val="21"/>
          <w:lang w:eastAsia="en-CA"/>
          <w14:ligatures w14:val="none"/>
        </w:rPr>
        <w:t xml:space="preserve">the energy transition programme, a </w:t>
      </w:r>
      <w:r w:rsidR="00C12B0C" w:rsidRPr="008E6FA8">
        <w:rPr>
          <w:rFonts w:ascii="Gadugi" w:eastAsia="Times New Roman" w:hAnsi="Gadugi" w:cs="Poppins"/>
          <w:b/>
          <w:bCs/>
          <w:color w:val="153D63" w:themeColor="text2" w:themeTint="E6"/>
          <w:kern w:val="0"/>
          <w:sz w:val="21"/>
          <w:szCs w:val="21"/>
          <w:lang w:eastAsia="en-CA"/>
          <w14:ligatures w14:val="none"/>
        </w:rPr>
        <w:t>term of reference</w:t>
      </w:r>
      <w:r w:rsidR="00640269">
        <w:rPr>
          <w:rFonts w:ascii="Gadugi" w:eastAsia="Times New Roman" w:hAnsi="Gadugi" w:cs="Poppins"/>
          <w:color w:val="153D63" w:themeColor="text2" w:themeTint="E6"/>
          <w:kern w:val="0"/>
          <w:sz w:val="21"/>
          <w:szCs w:val="21"/>
          <w:lang w:eastAsia="en-CA"/>
          <w14:ligatures w14:val="none"/>
        </w:rPr>
        <w:t xml:space="preserve"> has been issued to invite proposals from eligible vendors. </w:t>
      </w:r>
    </w:p>
    <w:p w14:paraId="41A029D1" w14:textId="77777777" w:rsidR="002C3FE3" w:rsidRPr="004720E0" w:rsidRDefault="002C3FE3" w:rsidP="002C3FE3">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6F939885" w14:textId="77777777" w:rsidR="008B252F" w:rsidRDefault="008B252F" w:rsidP="00D60CC4">
      <w:pPr>
        <w:numPr>
          <w:ilvl w:val="0"/>
          <w:numId w:val="4"/>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Enhance Waste Management Systems</w:t>
      </w:r>
      <w:r w:rsidRPr="004720E0">
        <w:rPr>
          <w:rFonts w:ascii="Gadugi" w:eastAsia="Times New Roman" w:hAnsi="Gadugi" w:cs="Poppins"/>
          <w:color w:val="153D63" w:themeColor="text2" w:themeTint="E6"/>
          <w:kern w:val="0"/>
          <w:lang w:eastAsia="en-CA"/>
          <w14:ligatures w14:val="none"/>
        </w:rPr>
        <w:t>: Develop and enforce comprehensive waste management policies that prioritize recycling, composting, and the reduction of single-use plastics, with a target to decrease landfill waste by 40% by 2030.</w:t>
      </w:r>
    </w:p>
    <w:p w14:paraId="0F7A6DA4" w14:textId="77777777" w:rsidR="00BA0213" w:rsidRDefault="00BA0213" w:rsidP="00BA0213">
      <w:pPr>
        <w:spacing w:after="0" w:line="240" w:lineRule="auto"/>
        <w:ind w:left="360"/>
        <w:textAlignment w:val="baseline"/>
        <w:rPr>
          <w:rFonts w:ascii="Gadugi" w:eastAsia="Times New Roman" w:hAnsi="Gadugi" w:cs="Poppins"/>
          <w:b/>
          <w:bCs/>
          <w:color w:val="BF4E14" w:themeColor="accent2" w:themeShade="BF"/>
          <w:kern w:val="0"/>
          <w:sz w:val="21"/>
          <w:szCs w:val="21"/>
          <w:lang w:eastAsia="en-CA"/>
          <w14:ligatures w14:val="none"/>
        </w:rPr>
      </w:pPr>
    </w:p>
    <w:p w14:paraId="76091D04" w14:textId="24FF67C8" w:rsidR="002C3FE3" w:rsidRPr="00BA0213" w:rsidRDefault="006821B3" w:rsidP="00BA0213">
      <w:pPr>
        <w:spacing w:after="0" w:line="240" w:lineRule="auto"/>
        <w:ind w:left="360"/>
        <w:textAlignment w:val="baseline"/>
        <w:rPr>
          <w:rFonts w:ascii="Gadugi" w:eastAsia="Times New Roman" w:hAnsi="Gadugi" w:cs="Poppins"/>
          <w:b/>
          <w:bCs/>
          <w:color w:val="BF4E14" w:themeColor="accent2" w:themeShade="BF"/>
          <w:kern w:val="0"/>
          <w:sz w:val="21"/>
          <w:szCs w:val="21"/>
          <w:lang w:eastAsia="en-CA"/>
          <w14:ligatures w14:val="none"/>
        </w:rPr>
      </w:pPr>
      <w:r w:rsidRPr="00BA0213">
        <w:rPr>
          <w:rFonts w:ascii="Gadugi" w:eastAsia="Times New Roman" w:hAnsi="Gadugi" w:cs="Poppins"/>
          <w:b/>
          <w:bCs/>
          <w:color w:val="BF4E14" w:themeColor="accent2" w:themeShade="BF"/>
          <w:kern w:val="0"/>
          <w:sz w:val="21"/>
          <w:szCs w:val="21"/>
          <w:lang w:eastAsia="en-CA"/>
          <w14:ligatures w14:val="none"/>
        </w:rPr>
        <w:t xml:space="preserve">Key </w:t>
      </w:r>
      <w:r w:rsidR="002C3FE3" w:rsidRPr="00BA0213">
        <w:rPr>
          <w:rFonts w:ascii="Gadugi" w:eastAsia="Times New Roman" w:hAnsi="Gadugi" w:cs="Poppins"/>
          <w:b/>
          <w:bCs/>
          <w:color w:val="BF4E14" w:themeColor="accent2" w:themeShade="BF"/>
          <w:kern w:val="0"/>
          <w:sz w:val="21"/>
          <w:szCs w:val="21"/>
          <w:lang w:eastAsia="en-CA"/>
          <w14:ligatures w14:val="none"/>
        </w:rPr>
        <w:t xml:space="preserve">programmes </w:t>
      </w:r>
      <w:r w:rsidR="006B0686">
        <w:rPr>
          <w:rFonts w:ascii="Gadugi" w:eastAsia="Times New Roman" w:hAnsi="Gadugi" w:cs="Poppins"/>
          <w:b/>
          <w:bCs/>
          <w:color w:val="BF4E14" w:themeColor="accent2" w:themeShade="BF"/>
          <w:kern w:val="0"/>
          <w:sz w:val="21"/>
          <w:szCs w:val="21"/>
          <w:lang w:eastAsia="en-CA"/>
          <w14:ligatures w14:val="none"/>
        </w:rPr>
        <w:t>&amp; projects</w:t>
      </w:r>
    </w:p>
    <w:p w14:paraId="2EF9D5D9" w14:textId="2DAE2409" w:rsidR="00D52623" w:rsidRPr="00CF6B51" w:rsidRDefault="00CF6B51" w:rsidP="00DE60A5">
      <w:pPr>
        <w:pStyle w:val="ListParagraph"/>
        <w:numPr>
          <w:ilvl w:val="0"/>
          <w:numId w:val="106"/>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CF6B51">
        <w:rPr>
          <w:rFonts w:ascii="Gadugi" w:eastAsia="Times New Roman" w:hAnsi="Gadugi" w:cs="Poppins"/>
          <w:color w:val="153D63" w:themeColor="text2" w:themeTint="E6"/>
          <w:kern w:val="0"/>
          <w:sz w:val="21"/>
          <w:szCs w:val="21"/>
          <w:lang w:eastAsia="en-CA"/>
          <w14:ligatures w14:val="none"/>
        </w:rPr>
        <w:t xml:space="preserve">The </w:t>
      </w:r>
      <w:r w:rsidRPr="00CF6B51">
        <w:rPr>
          <w:rFonts w:ascii="Gadugi" w:eastAsia="Times New Roman" w:hAnsi="Gadugi" w:cs="Poppins"/>
          <w:b/>
          <w:bCs/>
          <w:color w:val="153D63" w:themeColor="text2" w:themeTint="E6"/>
          <w:kern w:val="0"/>
          <w:sz w:val="21"/>
          <w:szCs w:val="21"/>
          <w:lang w:eastAsia="en-CA"/>
          <w14:ligatures w14:val="none"/>
        </w:rPr>
        <w:t>Tobago Recycling Programme</w:t>
      </w:r>
      <w:r w:rsidRPr="00CF6B51">
        <w:rPr>
          <w:rFonts w:ascii="Gadugi" w:eastAsia="Times New Roman" w:hAnsi="Gadugi" w:cs="Poppins"/>
          <w:color w:val="153D63" w:themeColor="text2" w:themeTint="E6"/>
          <w:kern w:val="0"/>
          <w:sz w:val="21"/>
          <w:szCs w:val="21"/>
          <w:lang w:eastAsia="en-CA"/>
          <w14:ligatures w14:val="none"/>
        </w:rPr>
        <w:t xml:space="preserve"> promotes sustainable waste management by encouraging recycling to reduce landfill waste, conserve resources, and raise environmental awareness. Residents can recycle plastics, glass, paper, and metals at designated points. Educational workshops and community events will engage the public and teach recycling practices. Participants help create a cleaner, greener Tobago and protect the environment for future generations. </w:t>
      </w:r>
    </w:p>
    <w:p w14:paraId="56AB128B" w14:textId="4C3C5AEB" w:rsidR="002C3FE3" w:rsidRPr="00AD1E47" w:rsidRDefault="009D191B" w:rsidP="00DE60A5">
      <w:pPr>
        <w:pStyle w:val="ListParagraph"/>
        <w:numPr>
          <w:ilvl w:val="1"/>
          <w:numId w:val="106"/>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Under this programme</w:t>
      </w:r>
      <w:r w:rsidR="00827261">
        <w:rPr>
          <w:rFonts w:ascii="Gadugi" w:eastAsia="Times New Roman" w:hAnsi="Gadugi" w:cs="Poppins"/>
          <w:color w:val="153D63" w:themeColor="text2" w:themeTint="E6"/>
          <w:kern w:val="0"/>
          <w:sz w:val="21"/>
          <w:szCs w:val="21"/>
          <w:lang w:eastAsia="en-CA"/>
          <w14:ligatures w14:val="none"/>
        </w:rPr>
        <w:t>,</w:t>
      </w:r>
      <w:r>
        <w:rPr>
          <w:rFonts w:ascii="Gadugi" w:eastAsia="Times New Roman" w:hAnsi="Gadugi" w:cs="Poppins"/>
          <w:color w:val="153D63" w:themeColor="text2" w:themeTint="E6"/>
          <w:kern w:val="0"/>
          <w:sz w:val="21"/>
          <w:szCs w:val="21"/>
          <w:lang w:eastAsia="en-CA"/>
          <w14:ligatures w14:val="none"/>
        </w:rPr>
        <w:t xml:space="preserve"> a</w:t>
      </w:r>
      <w:r w:rsidR="000E7105" w:rsidRPr="00AD1E47">
        <w:rPr>
          <w:rFonts w:ascii="Gadugi" w:eastAsia="Times New Roman" w:hAnsi="Gadugi" w:cs="Poppins"/>
          <w:color w:val="153D63" w:themeColor="text2" w:themeTint="E6"/>
          <w:kern w:val="0"/>
          <w:sz w:val="21"/>
          <w:szCs w:val="21"/>
          <w:lang w:eastAsia="en-CA"/>
          <w14:ligatures w14:val="none"/>
        </w:rPr>
        <w:t xml:space="preserve"> </w:t>
      </w:r>
      <w:r w:rsidR="00AD1E47" w:rsidRPr="00827261">
        <w:rPr>
          <w:rFonts w:ascii="Gadugi" w:eastAsia="Times New Roman" w:hAnsi="Gadugi" w:cs="Poppins"/>
          <w:b/>
          <w:bCs/>
          <w:color w:val="153D63" w:themeColor="text2" w:themeTint="E6"/>
          <w:kern w:val="0"/>
          <w:sz w:val="21"/>
          <w:szCs w:val="21"/>
          <w:lang w:eastAsia="en-CA"/>
          <w14:ligatures w14:val="none"/>
        </w:rPr>
        <w:t>recycling</w:t>
      </w:r>
      <w:r w:rsidR="000E7105" w:rsidRPr="00827261">
        <w:rPr>
          <w:rFonts w:ascii="Gadugi" w:eastAsia="Times New Roman" w:hAnsi="Gadugi" w:cs="Poppins"/>
          <w:b/>
          <w:bCs/>
          <w:color w:val="153D63" w:themeColor="text2" w:themeTint="E6"/>
          <w:kern w:val="0"/>
          <w:sz w:val="21"/>
          <w:szCs w:val="21"/>
          <w:lang w:eastAsia="en-CA"/>
          <w14:ligatures w14:val="none"/>
        </w:rPr>
        <w:t xml:space="preserve"> facility at </w:t>
      </w:r>
      <w:r w:rsidR="00AD1E47" w:rsidRPr="00827261">
        <w:rPr>
          <w:rFonts w:ascii="Gadugi" w:eastAsia="Times New Roman" w:hAnsi="Gadugi" w:cs="Poppins"/>
          <w:b/>
          <w:bCs/>
          <w:color w:val="153D63" w:themeColor="text2" w:themeTint="E6"/>
          <w:kern w:val="0"/>
          <w:sz w:val="21"/>
          <w:szCs w:val="21"/>
          <w:lang w:eastAsia="en-CA"/>
          <w14:ligatures w14:val="none"/>
        </w:rPr>
        <w:t>Cove</w:t>
      </w:r>
      <w:r w:rsidR="00EC2D20" w:rsidRPr="00827261">
        <w:rPr>
          <w:rFonts w:ascii="Gadugi" w:eastAsia="Times New Roman" w:hAnsi="Gadugi" w:cs="Poppins"/>
          <w:b/>
          <w:bCs/>
          <w:color w:val="153D63" w:themeColor="text2" w:themeTint="E6"/>
          <w:kern w:val="0"/>
          <w:sz w:val="21"/>
          <w:szCs w:val="21"/>
          <w:lang w:eastAsia="en-CA"/>
          <w14:ligatures w14:val="none"/>
        </w:rPr>
        <w:t xml:space="preserve"> Eco-Industrial Estate</w:t>
      </w:r>
      <w:r w:rsidR="00EC2D20">
        <w:rPr>
          <w:rFonts w:ascii="Gadugi" w:eastAsia="Times New Roman" w:hAnsi="Gadugi" w:cs="Poppins"/>
          <w:color w:val="153D63" w:themeColor="text2" w:themeTint="E6"/>
          <w:kern w:val="0"/>
          <w:sz w:val="21"/>
          <w:szCs w:val="21"/>
          <w:lang w:eastAsia="en-CA"/>
          <w14:ligatures w14:val="none"/>
        </w:rPr>
        <w:t xml:space="preserve"> </w:t>
      </w:r>
    </w:p>
    <w:p w14:paraId="24DB9ABA" w14:textId="088915EF" w:rsidR="00A2062A" w:rsidRDefault="00F769EF" w:rsidP="00DE60A5">
      <w:pPr>
        <w:pStyle w:val="ListParagraph"/>
        <w:numPr>
          <w:ilvl w:val="0"/>
          <w:numId w:val="106"/>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 The </w:t>
      </w:r>
      <w:r w:rsidRPr="00F769EF">
        <w:rPr>
          <w:rFonts w:ascii="Gadugi" w:eastAsia="Times New Roman" w:hAnsi="Gadugi" w:cs="Poppins"/>
          <w:b/>
          <w:bCs/>
          <w:color w:val="153D63" w:themeColor="text2" w:themeTint="E6"/>
          <w:kern w:val="0"/>
          <w:sz w:val="21"/>
          <w:szCs w:val="21"/>
          <w:lang w:eastAsia="en-CA"/>
          <w14:ligatures w14:val="none"/>
        </w:rPr>
        <w:t>Sargassum Clean-Up and Composting Program</w:t>
      </w:r>
      <w:r>
        <w:rPr>
          <w:rFonts w:ascii="Gadugi" w:eastAsia="Times New Roman" w:hAnsi="Gadugi" w:cs="Poppins"/>
          <w:color w:val="153D63" w:themeColor="text2" w:themeTint="E6"/>
          <w:kern w:val="0"/>
          <w:sz w:val="21"/>
          <w:szCs w:val="21"/>
          <w:lang w:eastAsia="en-CA"/>
          <w14:ligatures w14:val="none"/>
        </w:rPr>
        <w:t xml:space="preserve"> in Tobago tackles environmental issues from Sargassum seaweed. It involves beach clean-ups and </w:t>
      </w:r>
      <w:r w:rsidR="006214EA">
        <w:rPr>
          <w:rFonts w:ascii="Gadugi" w:eastAsia="Times New Roman" w:hAnsi="Gadugi" w:cs="Poppins"/>
          <w:color w:val="153D63" w:themeColor="text2" w:themeTint="E6"/>
          <w:kern w:val="0"/>
          <w:sz w:val="21"/>
          <w:szCs w:val="21"/>
          <w:lang w:eastAsia="en-CA"/>
          <w14:ligatures w14:val="none"/>
        </w:rPr>
        <w:t>the conversion of</w:t>
      </w:r>
      <w:r>
        <w:rPr>
          <w:rFonts w:ascii="Gadugi" w:eastAsia="Times New Roman" w:hAnsi="Gadugi" w:cs="Poppins"/>
          <w:color w:val="153D63" w:themeColor="text2" w:themeTint="E6"/>
          <w:kern w:val="0"/>
          <w:sz w:val="21"/>
          <w:szCs w:val="21"/>
          <w:lang w:eastAsia="en-CA"/>
          <w14:ligatures w14:val="none"/>
        </w:rPr>
        <w:t xml:space="preserve"> seaweed into nutrient-rich compost. This helps keep Tobago's beaches pristine and supports sustainable agriculture by offering organic compost to local farmers. Community involvement and education are vital, ensuring residents and visitors understand ecological benefits and actively help preserve Tobago's natural </w:t>
      </w:r>
      <w:r w:rsidR="006214EA">
        <w:rPr>
          <w:rFonts w:ascii="Gadugi" w:eastAsia="Times New Roman" w:hAnsi="Gadugi" w:cs="Poppins"/>
          <w:color w:val="153D63" w:themeColor="text2" w:themeTint="E6"/>
          <w:kern w:val="0"/>
          <w:sz w:val="21"/>
          <w:szCs w:val="21"/>
          <w:lang w:eastAsia="en-CA"/>
          <w14:ligatures w14:val="none"/>
        </w:rPr>
        <w:t>beauty</w:t>
      </w:r>
      <w:r w:rsidR="00A2062A" w:rsidRPr="00A2062A">
        <w:rPr>
          <w:rFonts w:ascii="Gadugi" w:eastAsia="Times New Roman" w:hAnsi="Gadugi" w:cs="Poppins"/>
          <w:color w:val="153D63" w:themeColor="text2" w:themeTint="E6"/>
          <w:kern w:val="0"/>
          <w:sz w:val="21"/>
          <w:szCs w:val="21"/>
          <w:lang w:eastAsia="en-CA"/>
          <w14:ligatures w14:val="none"/>
        </w:rPr>
        <w:t>.</w:t>
      </w:r>
    </w:p>
    <w:p w14:paraId="3B8F7B31" w14:textId="77777777" w:rsidR="00080799" w:rsidRDefault="00080799" w:rsidP="00080799">
      <w:pPr>
        <w:pStyle w:val="ListParagraph"/>
        <w:spacing w:after="0" w:line="240" w:lineRule="auto"/>
        <w:ind w:left="1440"/>
        <w:textAlignment w:val="baseline"/>
        <w:rPr>
          <w:rFonts w:ascii="Gadugi" w:eastAsia="Times New Roman" w:hAnsi="Gadugi" w:cs="Poppins"/>
          <w:color w:val="153D63" w:themeColor="text2" w:themeTint="E6"/>
          <w:kern w:val="0"/>
          <w:sz w:val="21"/>
          <w:szCs w:val="21"/>
          <w:lang w:eastAsia="en-CA"/>
          <w14:ligatures w14:val="none"/>
        </w:rPr>
      </w:pPr>
    </w:p>
    <w:p w14:paraId="41718B08" w14:textId="790F13CF" w:rsidR="00293C49" w:rsidRPr="00293C49" w:rsidRDefault="00080799" w:rsidP="00DE60A5">
      <w:pPr>
        <w:pStyle w:val="ListParagraph"/>
        <w:numPr>
          <w:ilvl w:val="0"/>
          <w:numId w:val="106"/>
        </w:numPr>
        <w:spacing w:after="0" w:line="240" w:lineRule="auto"/>
        <w:textAlignment w:val="baseline"/>
        <w:rPr>
          <w:rFonts w:ascii="Gadugi" w:eastAsia="Times New Roman" w:hAnsi="Gadugi" w:cs="Poppins"/>
          <w:b/>
          <w:bCs/>
          <w:color w:val="153D63" w:themeColor="text2" w:themeTint="E6"/>
          <w:kern w:val="0"/>
          <w:sz w:val="21"/>
          <w:szCs w:val="21"/>
          <w:lang w:eastAsia="en-CA"/>
          <w14:ligatures w14:val="none"/>
        </w:rPr>
      </w:pPr>
      <w:r>
        <w:rPr>
          <w:rFonts w:ascii="Gadugi" w:eastAsia="Times New Roman" w:hAnsi="Gadugi" w:cs="Poppins"/>
          <w:b/>
          <w:bCs/>
          <w:color w:val="153D63" w:themeColor="text2" w:themeTint="E6"/>
          <w:kern w:val="0"/>
          <w:sz w:val="21"/>
          <w:szCs w:val="21"/>
          <w:lang w:eastAsia="en-CA"/>
          <w14:ligatures w14:val="none"/>
        </w:rPr>
        <w:t>P</w:t>
      </w:r>
      <w:r w:rsidR="00293C49" w:rsidRPr="00293C49">
        <w:rPr>
          <w:rFonts w:ascii="Gadugi" w:eastAsia="Times New Roman" w:hAnsi="Gadugi" w:cs="Poppins"/>
          <w:b/>
          <w:bCs/>
          <w:color w:val="153D63" w:themeColor="text2" w:themeTint="E6"/>
          <w:kern w:val="0"/>
          <w:sz w:val="21"/>
          <w:szCs w:val="21"/>
          <w:lang w:eastAsia="en-CA"/>
          <w14:ligatures w14:val="none"/>
        </w:rPr>
        <w:t xml:space="preserve">rojects </w:t>
      </w:r>
      <w:r w:rsidR="00FC6412">
        <w:rPr>
          <w:rFonts w:ascii="Gadugi" w:eastAsia="Times New Roman" w:hAnsi="Gadugi" w:cs="Poppins"/>
          <w:b/>
          <w:bCs/>
          <w:color w:val="153D63" w:themeColor="text2" w:themeTint="E6"/>
          <w:kern w:val="0"/>
          <w:sz w:val="21"/>
          <w:szCs w:val="21"/>
          <w:lang w:eastAsia="en-CA"/>
          <w14:ligatures w14:val="none"/>
        </w:rPr>
        <w:t>related to these</w:t>
      </w:r>
      <w:r w:rsidR="00293C49">
        <w:rPr>
          <w:rFonts w:ascii="Gadugi" w:eastAsia="Times New Roman" w:hAnsi="Gadugi" w:cs="Poppins"/>
          <w:b/>
          <w:bCs/>
          <w:color w:val="153D63" w:themeColor="text2" w:themeTint="E6"/>
          <w:kern w:val="0"/>
          <w:sz w:val="21"/>
          <w:szCs w:val="21"/>
          <w:lang w:eastAsia="en-CA"/>
          <w14:ligatures w14:val="none"/>
        </w:rPr>
        <w:t xml:space="preserve"> </w:t>
      </w:r>
      <w:r w:rsidR="00FC6412">
        <w:rPr>
          <w:rFonts w:ascii="Gadugi" w:eastAsia="Times New Roman" w:hAnsi="Gadugi" w:cs="Poppins"/>
          <w:b/>
          <w:bCs/>
          <w:color w:val="153D63" w:themeColor="text2" w:themeTint="E6"/>
          <w:kern w:val="0"/>
          <w:sz w:val="21"/>
          <w:szCs w:val="21"/>
          <w:lang w:eastAsia="en-CA"/>
          <w14:ligatures w14:val="none"/>
        </w:rPr>
        <w:t>programmes</w:t>
      </w:r>
      <w:r w:rsidR="00293C49" w:rsidRPr="00293C49">
        <w:rPr>
          <w:rFonts w:ascii="Gadugi" w:eastAsia="Times New Roman" w:hAnsi="Gadugi" w:cs="Poppins"/>
          <w:b/>
          <w:bCs/>
          <w:color w:val="153D63" w:themeColor="text2" w:themeTint="E6"/>
          <w:kern w:val="0"/>
          <w:sz w:val="21"/>
          <w:szCs w:val="21"/>
          <w:lang w:eastAsia="en-CA"/>
          <w14:ligatures w14:val="none"/>
        </w:rPr>
        <w:t xml:space="preserve">. </w:t>
      </w:r>
    </w:p>
    <w:p w14:paraId="407E6D4A" w14:textId="77777777" w:rsidR="001A0B69" w:rsidRDefault="001A0B69" w:rsidP="001A0B69">
      <w:pPr>
        <w:spacing w:after="0" w:line="240" w:lineRule="auto"/>
        <w:ind w:left="1080"/>
        <w:textAlignment w:val="baseline"/>
        <w:rPr>
          <w:rFonts w:ascii="Gadugi" w:eastAsia="Times New Roman" w:hAnsi="Gadugi" w:cs="Poppins"/>
          <w:b/>
          <w:bCs/>
          <w:color w:val="BF4E14" w:themeColor="accent2" w:themeShade="BF"/>
          <w:kern w:val="0"/>
          <w:sz w:val="21"/>
          <w:szCs w:val="21"/>
          <w:lang w:eastAsia="en-CA"/>
          <w14:ligatures w14:val="none"/>
        </w:rPr>
      </w:pPr>
    </w:p>
    <w:p w14:paraId="1868858B" w14:textId="68DE523D" w:rsidR="00601E2A" w:rsidRDefault="001E1DF6" w:rsidP="00DE60A5">
      <w:pPr>
        <w:pStyle w:val="ListParagraph"/>
        <w:numPr>
          <w:ilvl w:val="1"/>
          <w:numId w:val="106"/>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Previously</w:t>
      </w:r>
      <w:r w:rsidR="001A0B69">
        <w:rPr>
          <w:rFonts w:ascii="Gadugi" w:eastAsia="Times New Roman" w:hAnsi="Gadugi" w:cs="Poppins"/>
          <w:color w:val="153D63" w:themeColor="text2" w:themeTint="E6"/>
          <w:kern w:val="0"/>
          <w:sz w:val="21"/>
          <w:szCs w:val="21"/>
          <w:lang w:eastAsia="en-CA"/>
          <w14:ligatures w14:val="none"/>
        </w:rPr>
        <w:t>,</w:t>
      </w:r>
      <w:r>
        <w:rPr>
          <w:rFonts w:ascii="Gadugi" w:eastAsia="Times New Roman" w:hAnsi="Gadugi" w:cs="Poppins"/>
          <w:color w:val="153D63" w:themeColor="text2" w:themeTint="E6"/>
          <w:kern w:val="0"/>
          <w:sz w:val="21"/>
          <w:szCs w:val="21"/>
          <w:lang w:eastAsia="en-CA"/>
          <w14:ligatures w14:val="none"/>
        </w:rPr>
        <w:t xml:space="preserve"> a </w:t>
      </w:r>
      <w:r w:rsidRPr="001A0B69">
        <w:rPr>
          <w:rFonts w:ascii="Gadugi" w:eastAsia="Times New Roman" w:hAnsi="Gadugi" w:cs="Poppins"/>
          <w:b/>
          <w:bCs/>
          <w:color w:val="153D63" w:themeColor="text2" w:themeTint="E6"/>
          <w:kern w:val="0"/>
          <w:sz w:val="21"/>
          <w:szCs w:val="21"/>
          <w:lang w:eastAsia="en-CA"/>
          <w14:ligatures w14:val="none"/>
        </w:rPr>
        <w:t>pilot project</w:t>
      </w:r>
      <w:r>
        <w:rPr>
          <w:rFonts w:ascii="Gadugi" w:eastAsia="Times New Roman" w:hAnsi="Gadugi" w:cs="Poppins"/>
          <w:color w:val="153D63" w:themeColor="text2" w:themeTint="E6"/>
          <w:kern w:val="0"/>
          <w:sz w:val="21"/>
          <w:szCs w:val="21"/>
          <w:lang w:eastAsia="en-CA"/>
          <w14:ligatures w14:val="none"/>
        </w:rPr>
        <w:t xml:space="preserve"> </w:t>
      </w:r>
      <w:r w:rsidR="00601E2A">
        <w:rPr>
          <w:rFonts w:ascii="Gadugi" w:eastAsia="Times New Roman" w:hAnsi="Gadugi" w:cs="Poppins"/>
          <w:color w:val="153D63" w:themeColor="text2" w:themeTint="E6"/>
          <w:kern w:val="0"/>
          <w:sz w:val="21"/>
          <w:szCs w:val="21"/>
          <w:lang w:eastAsia="en-CA"/>
          <w14:ligatures w14:val="none"/>
        </w:rPr>
        <w:t>on sargassum removal was undertaken with the support of</w:t>
      </w:r>
      <w:r w:rsidR="00C245FC">
        <w:rPr>
          <w:rFonts w:ascii="Gadugi" w:eastAsia="Times New Roman" w:hAnsi="Gadugi" w:cs="Poppins"/>
          <w:color w:val="153D63" w:themeColor="text2" w:themeTint="E6"/>
          <w:kern w:val="0"/>
          <w:sz w:val="21"/>
          <w:szCs w:val="21"/>
          <w:lang w:eastAsia="en-CA"/>
          <w14:ligatures w14:val="none"/>
        </w:rPr>
        <w:t xml:space="preserve"> UWI Barbados</w:t>
      </w:r>
      <w:r w:rsidR="000E51FB">
        <w:rPr>
          <w:rFonts w:ascii="Gadugi" w:eastAsia="Times New Roman" w:hAnsi="Gadugi" w:cs="Poppins"/>
          <w:color w:val="153D63" w:themeColor="text2" w:themeTint="E6"/>
          <w:kern w:val="0"/>
          <w:sz w:val="21"/>
          <w:szCs w:val="21"/>
          <w:lang w:eastAsia="en-CA"/>
          <w14:ligatures w14:val="none"/>
        </w:rPr>
        <w:t xml:space="preserve">, UNDP and </w:t>
      </w:r>
      <w:r w:rsidR="00293C49">
        <w:rPr>
          <w:rFonts w:ascii="Gadugi" w:eastAsia="Times New Roman" w:hAnsi="Gadugi" w:cs="Poppins"/>
          <w:color w:val="153D63" w:themeColor="text2" w:themeTint="E6"/>
          <w:kern w:val="0"/>
          <w:sz w:val="21"/>
          <w:szCs w:val="21"/>
          <w:lang w:eastAsia="en-CA"/>
          <w14:ligatures w14:val="none"/>
        </w:rPr>
        <w:t xml:space="preserve">the </w:t>
      </w:r>
      <w:r w:rsidR="001A0B69">
        <w:rPr>
          <w:rFonts w:ascii="Gadugi" w:eastAsia="Times New Roman" w:hAnsi="Gadugi" w:cs="Poppins"/>
          <w:color w:val="153D63" w:themeColor="text2" w:themeTint="E6"/>
          <w:kern w:val="0"/>
          <w:sz w:val="21"/>
          <w:szCs w:val="21"/>
          <w:lang w:eastAsia="en-CA"/>
          <w14:ligatures w14:val="none"/>
        </w:rPr>
        <w:t xml:space="preserve">Institute of Marine </w:t>
      </w:r>
      <w:r w:rsidR="00080799">
        <w:rPr>
          <w:rFonts w:ascii="Gadugi" w:eastAsia="Times New Roman" w:hAnsi="Gadugi" w:cs="Poppins"/>
          <w:color w:val="153D63" w:themeColor="text2" w:themeTint="E6"/>
          <w:kern w:val="0"/>
          <w:sz w:val="21"/>
          <w:szCs w:val="21"/>
          <w:lang w:eastAsia="en-CA"/>
          <w14:ligatures w14:val="none"/>
        </w:rPr>
        <w:t>Affairs</w:t>
      </w:r>
      <w:r w:rsidR="001A0B69">
        <w:rPr>
          <w:rFonts w:ascii="Gadugi" w:eastAsia="Times New Roman" w:hAnsi="Gadugi" w:cs="Poppins"/>
          <w:color w:val="153D63" w:themeColor="text2" w:themeTint="E6"/>
          <w:kern w:val="0"/>
          <w:sz w:val="21"/>
          <w:szCs w:val="21"/>
          <w:lang w:eastAsia="en-CA"/>
          <w14:ligatures w14:val="none"/>
        </w:rPr>
        <w:t xml:space="preserve">, </w:t>
      </w:r>
      <w:r w:rsidR="000E51FB">
        <w:rPr>
          <w:rFonts w:ascii="Gadugi" w:eastAsia="Times New Roman" w:hAnsi="Gadugi" w:cs="Poppins"/>
          <w:color w:val="153D63" w:themeColor="text2" w:themeTint="E6"/>
          <w:kern w:val="0"/>
          <w:sz w:val="21"/>
          <w:szCs w:val="21"/>
          <w:lang w:eastAsia="en-CA"/>
          <w14:ligatures w14:val="none"/>
        </w:rPr>
        <w:t xml:space="preserve">IMA </w:t>
      </w:r>
    </w:p>
    <w:p w14:paraId="29C012B2" w14:textId="77777777" w:rsidR="00634ABB" w:rsidRDefault="001A0B69" w:rsidP="00DE60A5">
      <w:pPr>
        <w:pStyle w:val="ListParagraph"/>
        <w:numPr>
          <w:ilvl w:val="1"/>
          <w:numId w:val="106"/>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T</w:t>
      </w:r>
      <w:r w:rsidR="000E51FB">
        <w:rPr>
          <w:rFonts w:ascii="Gadugi" w:eastAsia="Times New Roman" w:hAnsi="Gadugi" w:cs="Poppins"/>
          <w:color w:val="153D63" w:themeColor="text2" w:themeTint="E6"/>
          <w:kern w:val="0"/>
          <w:sz w:val="21"/>
          <w:szCs w:val="21"/>
          <w:lang w:eastAsia="en-CA"/>
          <w14:ligatures w14:val="none"/>
        </w:rPr>
        <w:t xml:space="preserve">hrough the </w:t>
      </w:r>
      <w:r w:rsidR="000E51FB" w:rsidRPr="001A0B69">
        <w:rPr>
          <w:rFonts w:ascii="Gadugi" w:eastAsia="Times New Roman" w:hAnsi="Gadugi" w:cs="Poppins"/>
          <w:b/>
          <w:bCs/>
          <w:color w:val="153D63" w:themeColor="text2" w:themeTint="E6"/>
          <w:kern w:val="0"/>
          <w:sz w:val="21"/>
          <w:szCs w:val="21"/>
          <w:lang w:eastAsia="en-CA"/>
          <w14:ligatures w14:val="none"/>
        </w:rPr>
        <w:t>government of Japan</w:t>
      </w:r>
      <w:r w:rsidR="000E51FB">
        <w:rPr>
          <w:rFonts w:ascii="Gadugi" w:eastAsia="Times New Roman" w:hAnsi="Gadugi" w:cs="Poppins"/>
          <w:color w:val="153D63" w:themeColor="text2" w:themeTint="E6"/>
          <w:kern w:val="0"/>
          <w:sz w:val="21"/>
          <w:szCs w:val="21"/>
          <w:lang w:eastAsia="en-CA"/>
          <w14:ligatures w14:val="none"/>
        </w:rPr>
        <w:t>, equipment such as tractors</w:t>
      </w:r>
      <w:r w:rsidR="00A13CCF">
        <w:rPr>
          <w:rFonts w:ascii="Gadugi" w:eastAsia="Times New Roman" w:hAnsi="Gadugi" w:cs="Poppins"/>
          <w:color w:val="153D63" w:themeColor="text2" w:themeTint="E6"/>
          <w:kern w:val="0"/>
          <w:sz w:val="21"/>
          <w:szCs w:val="21"/>
          <w:lang w:eastAsia="en-CA"/>
          <w14:ligatures w14:val="none"/>
        </w:rPr>
        <w:t xml:space="preserve"> and </w:t>
      </w:r>
      <w:r w:rsidR="00A13CCF" w:rsidRPr="00EB1E5F">
        <w:rPr>
          <w:rFonts w:ascii="Gadugi" w:eastAsia="Times New Roman" w:hAnsi="Gadugi" w:cs="Poppins"/>
          <w:b/>
          <w:bCs/>
          <w:color w:val="153D63" w:themeColor="text2" w:themeTint="E6"/>
          <w:kern w:val="0"/>
          <w:sz w:val="21"/>
          <w:szCs w:val="21"/>
          <w:lang w:eastAsia="en-CA"/>
          <w14:ligatures w14:val="none"/>
        </w:rPr>
        <w:t>booms</w:t>
      </w:r>
      <w:r w:rsidR="00A13CCF">
        <w:rPr>
          <w:rFonts w:ascii="Gadugi" w:eastAsia="Times New Roman" w:hAnsi="Gadugi" w:cs="Poppins"/>
          <w:color w:val="153D63" w:themeColor="text2" w:themeTint="E6"/>
          <w:kern w:val="0"/>
          <w:sz w:val="21"/>
          <w:szCs w:val="21"/>
          <w:lang w:eastAsia="en-CA"/>
          <w14:ligatures w14:val="none"/>
        </w:rPr>
        <w:t xml:space="preserve"> </w:t>
      </w:r>
      <w:r>
        <w:rPr>
          <w:rFonts w:ascii="Gadugi" w:eastAsia="Times New Roman" w:hAnsi="Gadugi" w:cs="Poppins"/>
          <w:color w:val="153D63" w:themeColor="text2" w:themeTint="E6"/>
          <w:kern w:val="0"/>
          <w:sz w:val="21"/>
          <w:szCs w:val="21"/>
          <w:lang w:eastAsia="en-CA"/>
          <w14:ligatures w14:val="none"/>
        </w:rPr>
        <w:t>was secured to support the cleanup</w:t>
      </w:r>
      <w:r w:rsidR="00A13CCF">
        <w:rPr>
          <w:rFonts w:ascii="Gadugi" w:eastAsia="Times New Roman" w:hAnsi="Gadugi" w:cs="Poppins"/>
          <w:color w:val="153D63" w:themeColor="text2" w:themeTint="E6"/>
          <w:kern w:val="0"/>
          <w:sz w:val="21"/>
          <w:szCs w:val="21"/>
          <w:lang w:eastAsia="en-CA"/>
          <w14:ligatures w14:val="none"/>
        </w:rPr>
        <w:t xml:space="preserve"> of sargassum </w:t>
      </w:r>
      <w:r w:rsidR="00CC7B3C">
        <w:rPr>
          <w:rFonts w:ascii="Gadugi" w:eastAsia="Times New Roman" w:hAnsi="Gadugi" w:cs="Poppins"/>
          <w:color w:val="153D63" w:themeColor="text2" w:themeTint="E6"/>
          <w:kern w:val="0"/>
          <w:sz w:val="21"/>
          <w:szCs w:val="21"/>
          <w:lang w:eastAsia="en-CA"/>
          <w14:ligatures w14:val="none"/>
        </w:rPr>
        <w:t xml:space="preserve">while reducing the impact of sand removal. </w:t>
      </w:r>
    </w:p>
    <w:p w14:paraId="03CE1F54" w14:textId="1B3336DD" w:rsidR="00CC7B3C" w:rsidRPr="00634ABB" w:rsidRDefault="00634ABB" w:rsidP="00DE60A5">
      <w:pPr>
        <w:pStyle w:val="ListParagraph"/>
        <w:numPr>
          <w:ilvl w:val="1"/>
          <w:numId w:val="106"/>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A project </w:t>
      </w:r>
      <w:r w:rsidRPr="00293C49">
        <w:rPr>
          <w:rFonts w:ascii="Gadugi" w:eastAsia="Times New Roman" w:hAnsi="Gadugi" w:cs="Poppins"/>
          <w:b/>
          <w:bCs/>
          <w:color w:val="153D63" w:themeColor="text2" w:themeTint="E6"/>
          <w:kern w:val="0"/>
          <w:sz w:val="21"/>
          <w:szCs w:val="21"/>
          <w:lang w:eastAsia="en-CA"/>
          <w14:ligatures w14:val="none"/>
        </w:rPr>
        <w:t xml:space="preserve">involving </w:t>
      </w:r>
      <w:r w:rsidR="00345831" w:rsidRPr="00293C49">
        <w:rPr>
          <w:rFonts w:ascii="Gadugi" w:eastAsia="Times New Roman" w:hAnsi="Gadugi" w:cs="Poppins"/>
          <w:b/>
          <w:bCs/>
          <w:color w:val="153D63" w:themeColor="text2" w:themeTint="E6"/>
          <w:kern w:val="0"/>
          <w:sz w:val="21"/>
          <w:szCs w:val="21"/>
          <w:lang w:eastAsia="en-CA"/>
          <w14:ligatures w14:val="none"/>
        </w:rPr>
        <w:t>Sargassum</w:t>
      </w:r>
      <w:r w:rsidR="00421512" w:rsidRPr="00293C49">
        <w:rPr>
          <w:rFonts w:ascii="Gadugi" w:eastAsia="Times New Roman" w:hAnsi="Gadugi" w:cs="Poppins"/>
          <w:b/>
          <w:bCs/>
          <w:color w:val="153D63" w:themeColor="text2" w:themeTint="E6"/>
          <w:kern w:val="0"/>
          <w:sz w:val="21"/>
          <w:szCs w:val="21"/>
          <w:lang w:eastAsia="en-CA"/>
          <w14:ligatures w14:val="none"/>
        </w:rPr>
        <w:t xml:space="preserve"> collection</w:t>
      </w:r>
      <w:r w:rsidR="00421512" w:rsidRPr="00634ABB">
        <w:rPr>
          <w:rFonts w:ascii="Gadugi" w:eastAsia="Times New Roman" w:hAnsi="Gadugi" w:cs="Poppins"/>
          <w:color w:val="153D63" w:themeColor="text2" w:themeTint="E6"/>
          <w:kern w:val="0"/>
          <w:sz w:val="21"/>
          <w:szCs w:val="21"/>
          <w:lang w:eastAsia="en-CA"/>
          <w14:ligatures w14:val="none"/>
        </w:rPr>
        <w:t xml:space="preserve"> and re</w:t>
      </w:r>
      <w:r w:rsidR="00345831" w:rsidRPr="00634ABB">
        <w:rPr>
          <w:rFonts w:ascii="Gadugi" w:eastAsia="Times New Roman" w:hAnsi="Gadugi" w:cs="Poppins"/>
          <w:color w:val="153D63" w:themeColor="text2" w:themeTint="E6"/>
          <w:kern w:val="0"/>
          <w:sz w:val="21"/>
          <w:szCs w:val="21"/>
          <w:lang w:eastAsia="en-CA"/>
          <w14:ligatures w14:val="none"/>
        </w:rPr>
        <w:t>use</w:t>
      </w:r>
      <w:r>
        <w:rPr>
          <w:rFonts w:ascii="Gadugi" w:eastAsia="Times New Roman" w:hAnsi="Gadugi" w:cs="Poppins"/>
          <w:color w:val="153D63" w:themeColor="text2" w:themeTint="E6"/>
          <w:kern w:val="0"/>
          <w:sz w:val="21"/>
          <w:szCs w:val="21"/>
          <w:lang w:eastAsia="en-CA"/>
          <w14:ligatures w14:val="none"/>
        </w:rPr>
        <w:t xml:space="preserve"> was launched </w:t>
      </w:r>
      <w:r w:rsidR="00CF6EC8">
        <w:rPr>
          <w:rFonts w:ascii="Gadugi" w:eastAsia="Times New Roman" w:hAnsi="Gadugi" w:cs="Poppins"/>
          <w:color w:val="153D63" w:themeColor="text2" w:themeTint="E6"/>
          <w:kern w:val="0"/>
          <w:sz w:val="21"/>
          <w:szCs w:val="21"/>
          <w:lang w:eastAsia="en-CA"/>
          <w14:ligatures w14:val="none"/>
        </w:rPr>
        <w:t>to support</w:t>
      </w:r>
      <w:r w:rsidR="008D2B67" w:rsidRPr="00634ABB">
        <w:rPr>
          <w:rFonts w:ascii="Gadugi" w:eastAsia="Times New Roman" w:hAnsi="Gadugi" w:cs="Poppins"/>
          <w:color w:val="153D63" w:themeColor="text2" w:themeTint="E6"/>
          <w:kern w:val="0"/>
          <w:sz w:val="21"/>
          <w:szCs w:val="21"/>
          <w:lang w:eastAsia="en-CA"/>
          <w14:ligatures w14:val="none"/>
        </w:rPr>
        <w:t xml:space="preserve"> community engagement </w:t>
      </w:r>
      <w:r w:rsidR="00CF6EC8">
        <w:rPr>
          <w:rFonts w:ascii="Gadugi" w:eastAsia="Times New Roman" w:hAnsi="Gadugi" w:cs="Poppins"/>
          <w:color w:val="153D63" w:themeColor="text2" w:themeTint="E6"/>
          <w:kern w:val="0"/>
          <w:sz w:val="21"/>
          <w:szCs w:val="21"/>
          <w:lang w:eastAsia="en-CA"/>
          <w14:ligatures w14:val="none"/>
        </w:rPr>
        <w:t>in</w:t>
      </w:r>
      <w:r w:rsidR="008D2B67" w:rsidRPr="00634ABB">
        <w:rPr>
          <w:rFonts w:ascii="Gadugi" w:eastAsia="Times New Roman" w:hAnsi="Gadugi" w:cs="Poppins"/>
          <w:color w:val="153D63" w:themeColor="text2" w:themeTint="E6"/>
          <w:kern w:val="0"/>
          <w:sz w:val="21"/>
          <w:szCs w:val="21"/>
          <w:lang w:eastAsia="en-CA"/>
          <w14:ligatures w14:val="none"/>
        </w:rPr>
        <w:t xml:space="preserve"> the </w:t>
      </w:r>
      <w:r w:rsidR="00B34E15" w:rsidRPr="00634ABB">
        <w:rPr>
          <w:rFonts w:ascii="Gadugi" w:eastAsia="Times New Roman" w:hAnsi="Gadugi" w:cs="Poppins"/>
          <w:color w:val="153D63" w:themeColor="text2" w:themeTint="E6"/>
          <w:kern w:val="0"/>
          <w:sz w:val="21"/>
          <w:szCs w:val="21"/>
          <w:lang w:eastAsia="en-CA"/>
          <w14:ligatures w14:val="none"/>
        </w:rPr>
        <w:t>clean-up</w:t>
      </w:r>
      <w:r w:rsidR="008D2B67" w:rsidRPr="00634ABB">
        <w:rPr>
          <w:rFonts w:ascii="Gadugi" w:eastAsia="Times New Roman" w:hAnsi="Gadugi" w:cs="Poppins"/>
          <w:color w:val="153D63" w:themeColor="text2" w:themeTint="E6"/>
          <w:kern w:val="0"/>
          <w:sz w:val="21"/>
          <w:szCs w:val="21"/>
          <w:lang w:eastAsia="en-CA"/>
          <w14:ligatures w14:val="none"/>
        </w:rPr>
        <w:t xml:space="preserve"> process. </w:t>
      </w:r>
      <w:r w:rsidR="00CF6EC8">
        <w:rPr>
          <w:rFonts w:ascii="Gadugi" w:eastAsia="Times New Roman" w:hAnsi="Gadugi" w:cs="Poppins"/>
          <w:color w:val="153D63" w:themeColor="text2" w:themeTint="E6"/>
          <w:kern w:val="0"/>
          <w:sz w:val="21"/>
          <w:szCs w:val="21"/>
          <w:lang w:eastAsia="en-CA"/>
          <w14:ligatures w14:val="none"/>
        </w:rPr>
        <w:t xml:space="preserve">Communities </w:t>
      </w:r>
      <w:r w:rsidR="008D2B67" w:rsidRPr="00634ABB">
        <w:rPr>
          <w:rFonts w:ascii="Gadugi" w:eastAsia="Times New Roman" w:hAnsi="Gadugi" w:cs="Poppins"/>
          <w:color w:val="153D63" w:themeColor="text2" w:themeTint="E6"/>
          <w:kern w:val="0"/>
          <w:sz w:val="21"/>
          <w:szCs w:val="21"/>
          <w:lang w:eastAsia="en-CA"/>
          <w14:ligatures w14:val="none"/>
        </w:rPr>
        <w:t xml:space="preserve">will also be included in a project to compost </w:t>
      </w:r>
      <w:r w:rsidR="00CF6EC8">
        <w:rPr>
          <w:rFonts w:ascii="Gadugi" w:eastAsia="Times New Roman" w:hAnsi="Gadugi" w:cs="Poppins"/>
          <w:color w:val="153D63" w:themeColor="text2" w:themeTint="E6"/>
          <w:kern w:val="0"/>
          <w:sz w:val="21"/>
          <w:szCs w:val="21"/>
          <w:lang w:eastAsia="en-CA"/>
          <w14:ligatures w14:val="none"/>
        </w:rPr>
        <w:t xml:space="preserve">Sargassum.  </w:t>
      </w:r>
      <w:r w:rsidR="00421512" w:rsidRPr="00634ABB">
        <w:rPr>
          <w:rFonts w:ascii="Gadugi" w:eastAsia="Times New Roman" w:hAnsi="Gadugi" w:cs="Poppins"/>
          <w:color w:val="153D63" w:themeColor="text2" w:themeTint="E6"/>
          <w:kern w:val="0"/>
          <w:sz w:val="21"/>
          <w:szCs w:val="21"/>
          <w:lang w:eastAsia="en-CA"/>
          <w14:ligatures w14:val="none"/>
        </w:rPr>
        <w:t xml:space="preserve"> </w:t>
      </w:r>
    </w:p>
    <w:p w14:paraId="3F7B3E12" w14:textId="77777777" w:rsidR="002C3FE3" w:rsidRPr="004720E0" w:rsidRDefault="002C3FE3" w:rsidP="002C3FE3">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0C4F167D" w14:textId="77777777" w:rsidR="008B252F" w:rsidRDefault="008B252F" w:rsidP="00D60CC4">
      <w:pPr>
        <w:numPr>
          <w:ilvl w:val="0"/>
          <w:numId w:val="4"/>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Conserve Marine and Coastal Ecosystems</w:t>
      </w:r>
      <w:r w:rsidRPr="004720E0">
        <w:rPr>
          <w:rFonts w:ascii="Gadugi" w:eastAsia="Times New Roman" w:hAnsi="Gadugi" w:cs="Poppins"/>
          <w:color w:val="153D63" w:themeColor="text2" w:themeTint="E6"/>
          <w:kern w:val="0"/>
          <w:lang w:eastAsia="en-CA"/>
          <w14:ligatures w14:val="none"/>
        </w:rPr>
        <w:t>: Establish protected marine areas and enforce regulations to prevent overfishing and coral reef degradation, ensuring the preservation of Tobago's biodiversity and the sustainability of its fishing industry.</w:t>
      </w:r>
    </w:p>
    <w:p w14:paraId="500933E0" w14:textId="77777777" w:rsidR="00B22F57" w:rsidRDefault="00B22F57" w:rsidP="00B22F57">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p>
    <w:p w14:paraId="0F0CEA23" w14:textId="77777777" w:rsidR="00B22F57" w:rsidRDefault="00B22F57" w:rsidP="00B22F57">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p>
    <w:p w14:paraId="740BD417" w14:textId="0C17FB35" w:rsidR="002C3FE3" w:rsidRPr="00B22F57" w:rsidRDefault="006821B3" w:rsidP="00B22F57">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r w:rsidRPr="00B22F57">
        <w:rPr>
          <w:rFonts w:ascii="Gadugi" w:eastAsia="Times New Roman" w:hAnsi="Gadugi" w:cs="Poppins"/>
          <w:b/>
          <w:bCs/>
          <w:color w:val="BF4E14" w:themeColor="accent2" w:themeShade="BF"/>
          <w:kern w:val="0"/>
          <w:sz w:val="21"/>
          <w:szCs w:val="21"/>
          <w:lang w:eastAsia="en-CA"/>
          <w14:ligatures w14:val="none"/>
        </w:rPr>
        <w:t xml:space="preserve">Key </w:t>
      </w:r>
      <w:r w:rsidR="002C3FE3" w:rsidRPr="00B22F57">
        <w:rPr>
          <w:rFonts w:ascii="Gadugi" w:eastAsia="Times New Roman" w:hAnsi="Gadugi" w:cs="Poppins"/>
          <w:b/>
          <w:bCs/>
          <w:color w:val="BF4E14" w:themeColor="accent2" w:themeShade="BF"/>
          <w:kern w:val="0"/>
          <w:sz w:val="21"/>
          <w:szCs w:val="21"/>
          <w:lang w:eastAsia="en-CA"/>
          <w14:ligatures w14:val="none"/>
        </w:rPr>
        <w:t xml:space="preserve">programmes &amp; projects. </w:t>
      </w:r>
    </w:p>
    <w:p w14:paraId="1FC42719" w14:textId="79859BFA" w:rsidR="00EE1C0D" w:rsidRPr="00EE1C0D" w:rsidRDefault="00656076" w:rsidP="00DE60A5">
      <w:pPr>
        <w:pStyle w:val="ListParagraph"/>
        <w:numPr>
          <w:ilvl w:val="0"/>
          <w:numId w:val="66"/>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The Water Coastal Protection Programme for Tobago aims to protect its coastal ecosystems by reducing erosion, restoring mangroves, and promoting sustainable practices. It involves community participation and scientific research to balance ecological health with economic growth. Key activities include erosion control and environmental education, ensuring Tobago's coastlines remain resilient against climate change and preserving its natural beauty for future generations.</w:t>
      </w:r>
    </w:p>
    <w:p w14:paraId="4FEF5D02" w14:textId="7EDB4C95" w:rsidR="00656076" w:rsidRDefault="00656076" w:rsidP="00DE60A5">
      <w:pPr>
        <w:pStyle w:val="ListParagraph"/>
        <w:numPr>
          <w:ilvl w:val="0"/>
          <w:numId w:val="66"/>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The programme is s</w:t>
      </w:r>
      <w:r w:rsidR="009B73C5">
        <w:rPr>
          <w:rFonts w:ascii="Gadugi" w:eastAsia="Times New Roman" w:hAnsi="Gadugi" w:cs="Poppins"/>
          <w:color w:val="153D63" w:themeColor="text2" w:themeTint="E6"/>
          <w:kern w:val="0"/>
          <w:sz w:val="21"/>
          <w:szCs w:val="21"/>
          <w:lang w:eastAsia="en-CA"/>
          <w14:ligatures w14:val="none"/>
        </w:rPr>
        <w:t xml:space="preserve">upported by </w:t>
      </w:r>
      <w:r>
        <w:rPr>
          <w:rFonts w:ascii="Gadugi" w:eastAsia="Times New Roman" w:hAnsi="Gadugi" w:cs="Poppins"/>
          <w:color w:val="153D63" w:themeColor="text2" w:themeTint="E6"/>
          <w:kern w:val="0"/>
          <w:sz w:val="21"/>
          <w:szCs w:val="21"/>
          <w:lang w:eastAsia="en-CA"/>
          <w14:ligatures w14:val="none"/>
        </w:rPr>
        <w:t xml:space="preserve">a </w:t>
      </w:r>
      <w:r w:rsidRPr="00AF500C">
        <w:rPr>
          <w:rFonts w:ascii="Gadugi" w:eastAsia="Times New Roman" w:hAnsi="Gadugi" w:cs="Poppins"/>
          <w:b/>
          <w:bCs/>
          <w:color w:val="153D63" w:themeColor="text2" w:themeTint="E6"/>
          <w:kern w:val="0"/>
          <w:sz w:val="21"/>
          <w:szCs w:val="21"/>
          <w:lang w:eastAsia="en-CA"/>
          <w14:ligatures w14:val="none"/>
        </w:rPr>
        <w:t>TT</w:t>
      </w:r>
      <w:r w:rsidR="009B73C5" w:rsidRPr="00AF500C">
        <w:rPr>
          <w:rFonts w:ascii="Gadugi" w:eastAsia="Times New Roman" w:hAnsi="Gadugi" w:cs="Poppins"/>
          <w:b/>
          <w:bCs/>
          <w:color w:val="153D63" w:themeColor="text2" w:themeTint="E6"/>
          <w:kern w:val="0"/>
          <w:sz w:val="21"/>
          <w:szCs w:val="21"/>
          <w:lang w:eastAsia="en-CA"/>
          <w14:ligatures w14:val="none"/>
        </w:rPr>
        <w:t xml:space="preserve"> </w:t>
      </w:r>
      <w:r w:rsidR="002E7245" w:rsidRPr="00AF500C">
        <w:rPr>
          <w:rFonts w:ascii="Gadugi" w:eastAsia="Times New Roman" w:hAnsi="Gadugi" w:cs="Poppins"/>
          <w:b/>
          <w:bCs/>
          <w:color w:val="153D63" w:themeColor="text2" w:themeTint="E6"/>
          <w:kern w:val="0"/>
          <w:sz w:val="21"/>
          <w:szCs w:val="21"/>
          <w:lang w:eastAsia="en-CA"/>
          <w14:ligatures w14:val="none"/>
        </w:rPr>
        <w:t>$100 million</w:t>
      </w:r>
      <w:r w:rsidRPr="00AF500C">
        <w:rPr>
          <w:rFonts w:ascii="Gadugi" w:eastAsia="Times New Roman" w:hAnsi="Gadugi" w:cs="Poppins"/>
          <w:b/>
          <w:bCs/>
          <w:color w:val="153D63" w:themeColor="text2" w:themeTint="E6"/>
          <w:kern w:val="0"/>
          <w:sz w:val="21"/>
          <w:szCs w:val="21"/>
          <w:lang w:eastAsia="en-CA"/>
          <w14:ligatures w14:val="none"/>
        </w:rPr>
        <w:t xml:space="preserve"> </w:t>
      </w:r>
      <w:r w:rsidR="00AF500C" w:rsidRPr="00AF500C">
        <w:rPr>
          <w:rFonts w:ascii="Gadugi" w:eastAsia="Times New Roman" w:hAnsi="Gadugi" w:cs="Poppins"/>
          <w:b/>
          <w:bCs/>
          <w:color w:val="153D63" w:themeColor="text2" w:themeTint="E6"/>
          <w:kern w:val="0"/>
          <w:sz w:val="21"/>
          <w:szCs w:val="21"/>
          <w:lang w:eastAsia="en-CA"/>
          <w14:ligatures w14:val="none"/>
        </w:rPr>
        <w:t>loan</w:t>
      </w:r>
      <w:r w:rsidR="00AF500C">
        <w:rPr>
          <w:rFonts w:ascii="Gadugi" w:eastAsia="Times New Roman" w:hAnsi="Gadugi" w:cs="Poppins"/>
          <w:color w:val="153D63" w:themeColor="text2" w:themeTint="E6"/>
          <w:kern w:val="0"/>
          <w:sz w:val="21"/>
          <w:szCs w:val="21"/>
          <w:lang w:eastAsia="en-CA"/>
          <w14:ligatures w14:val="none"/>
        </w:rPr>
        <w:t xml:space="preserve"> </w:t>
      </w:r>
      <w:r>
        <w:rPr>
          <w:rFonts w:ascii="Gadugi" w:eastAsia="Times New Roman" w:hAnsi="Gadugi" w:cs="Poppins"/>
          <w:color w:val="153D63" w:themeColor="text2" w:themeTint="E6"/>
          <w:kern w:val="0"/>
          <w:sz w:val="21"/>
          <w:szCs w:val="21"/>
          <w:lang w:eastAsia="en-CA"/>
          <w14:ligatures w14:val="none"/>
        </w:rPr>
        <w:t xml:space="preserve">from the Latin American Development Bank. </w:t>
      </w:r>
    </w:p>
    <w:p w14:paraId="6AEB3C09" w14:textId="77777777" w:rsidR="00AF500C" w:rsidRDefault="00AF500C" w:rsidP="00AF500C">
      <w:pPr>
        <w:pStyle w:val="ListParagraph"/>
        <w:spacing w:after="0" w:line="240" w:lineRule="auto"/>
        <w:ind w:left="1440"/>
        <w:textAlignment w:val="baseline"/>
        <w:rPr>
          <w:rFonts w:ascii="Gadugi" w:eastAsia="Times New Roman" w:hAnsi="Gadugi" w:cs="Poppins"/>
          <w:color w:val="153D63" w:themeColor="text2" w:themeTint="E6"/>
          <w:kern w:val="0"/>
          <w:sz w:val="21"/>
          <w:szCs w:val="21"/>
          <w:lang w:eastAsia="en-CA"/>
          <w14:ligatures w14:val="none"/>
        </w:rPr>
      </w:pPr>
    </w:p>
    <w:p w14:paraId="5978DC04" w14:textId="59C2C29D" w:rsidR="00AF500C" w:rsidRPr="00AF500C" w:rsidRDefault="006B0686" w:rsidP="00DE60A5">
      <w:pPr>
        <w:pStyle w:val="ListParagraph"/>
        <w:numPr>
          <w:ilvl w:val="0"/>
          <w:numId w:val="66"/>
        </w:numPr>
        <w:spacing w:after="0" w:line="240" w:lineRule="auto"/>
        <w:textAlignment w:val="baseline"/>
        <w:rPr>
          <w:rFonts w:ascii="Gadugi" w:eastAsia="Times New Roman" w:hAnsi="Gadugi" w:cs="Poppins"/>
          <w:b/>
          <w:bCs/>
          <w:color w:val="153D63" w:themeColor="text2" w:themeTint="E6"/>
          <w:kern w:val="0"/>
          <w:sz w:val="21"/>
          <w:szCs w:val="21"/>
          <w:lang w:eastAsia="en-CA"/>
          <w14:ligatures w14:val="none"/>
        </w:rPr>
      </w:pPr>
      <w:r>
        <w:rPr>
          <w:rFonts w:ascii="Gadugi" w:eastAsia="Times New Roman" w:hAnsi="Gadugi" w:cs="Poppins"/>
          <w:b/>
          <w:bCs/>
          <w:color w:val="153D63" w:themeColor="text2" w:themeTint="E6"/>
          <w:kern w:val="0"/>
          <w:sz w:val="21"/>
          <w:szCs w:val="21"/>
          <w:lang w:eastAsia="en-CA"/>
          <w14:ligatures w14:val="none"/>
        </w:rPr>
        <w:t>P</w:t>
      </w:r>
      <w:r w:rsidR="00AF500C" w:rsidRPr="00AF500C">
        <w:rPr>
          <w:rFonts w:ascii="Gadugi" w:eastAsia="Times New Roman" w:hAnsi="Gadugi" w:cs="Poppins"/>
          <w:b/>
          <w:bCs/>
          <w:color w:val="153D63" w:themeColor="text2" w:themeTint="E6"/>
          <w:kern w:val="0"/>
          <w:sz w:val="21"/>
          <w:szCs w:val="21"/>
          <w:lang w:eastAsia="en-CA"/>
          <w14:ligatures w14:val="none"/>
        </w:rPr>
        <w:t xml:space="preserve">rojects </w:t>
      </w:r>
      <w:r w:rsidR="00A01599">
        <w:rPr>
          <w:rFonts w:ascii="Gadugi" w:eastAsia="Times New Roman" w:hAnsi="Gadugi" w:cs="Poppins"/>
          <w:b/>
          <w:bCs/>
          <w:color w:val="153D63" w:themeColor="text2" w:themeTint="E6"/>
          <w:kern w:val="0"/>
          <w:sz w:val="21"/>
          <w:szCs w:val="21"/>
          <w:lang w:eastAsia="en-CA"/>
          <w14:ligatures w14:val="none"/>
        </w:rPr>
        <w:t>related to</w:t>
      </w:r>
      <w:r w:rsidR="00AF500C" w:rsidRPr="00AF500C">
        <w:rPr>
          <w:rFonts w:ascii="Gadugi" w:eastAsia="Times New Roman" w:hAnsi="Gadugi" w:cs="Poppins"/>
          <w:b/>
          <w:bCs/>
          <w:color w:val="153D63" w:themeColor="text2" w:themeTint="E6"/>
          <w:kern w:val="0"/>
          <w:sz w:val="21"/>
          <w:szCs w:val="21"/>
          <w:lang w:eastAsia="en-CA"/>
          <w14:ligatures w14:val="none"/>
        </w:rPr>
        <w:t xml:space="preserve"> the programme. </w:t>
      </w:r>
    </w:p>
    <w:p w14:paraId="3B7618D9" w14:textId="3CA41C37" w:rsidR="00AF500C" w:rsidRDefault="00AF500C" w:rsidP="00DE60A5">
      <w:pPr>
        <w:pStyle w:val="ListParagraph"/>
        <w:numPr>
          <w:ilvl w:val="1"/>
          <w:numId w:val="66"/>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A</w:t>
      </w:r>
      <w:r w:rsidR="009B73C5" w:rsidRPr="009B73C5">
        <w:rPr>
          <w:rFonts w:ascii="Gadugi" w:eastAsia="Times New Roman" w:hAnsi="Gadugi" w:cs="Poppins"/>
          <w:color w:val="153D63" w:themeColor="text2" w:themeTint="E6"/>
          <w:kern w:val="0"/>
          <w:sz w:val="21"/>
          <w:szCs w:val="21"/>
          <w:lang w:eastAsia="en-CA"/>
          <w14:ligatures w14:val="none"/>
        </w:rPr>
        <w:t xml:space="preserve">ssessment of coastal dynamics in Milford Bay </w:t>
      </w:r>
      <w:r w:rsidR="002E7245">
        <w:rPr>
          <w:rFonts w:ascii="Gadugi" w:eastAsia="Times New Roman" w:hAnsi="Gadugi" w:cs="Poppins"/>
          <w:color w:val="153D63" w:themeColor="text2" w:themeTint="E6"/>
          <w:kern w:val="0"/>
          <w:sz w:val="21"/>
          <w:szCs w:val="21"/>
          <w:lang w:eastAsia="en-CA"/>
          <w14:ligatures w14:val="none"/>
        </w:rPr>
        <w:t xml:space="preserve">to </w:t>
      </w:r>
      <w:r w:rsidR="001F619A">
        <w:rPr>
          <w:rFonts w:ascii="Gadugi" w:eastAsia="Times New Roman" w:hAnsi="Gadugi" w:cs="Poppins"/>
          <w:color w:val="153D63" w:themeColor="text2" w:themeTint="E6"/>
          <w:kern w:val="0"/>
          <w:sz w:val="21"/>
          <w:szCs w:val="21"/>
          <w:lang w:eastAsia="en-CA"/>
          <w14:ligatures w14:val="none"/>
        </w:rPr>
        <w:t>Sandy Point</w:t>
      </w:r>
      <w:r w:rsidR="009B73C5" w:rsidRPr="009B73C5">
        <w:rPr>
          <w:rFonts w:ascii="Gadugi" w:eastAsia="Times New Roman" w:hAnsi="Gadugi" w:cs="Poppins"/>
          <w:color w:val="153D63" w:themeColor="text2" w:themeTint="E6"/>
          <w:kern w:val="0"/>
          <w:sz w:val="21"/>
          <w:szCs w:val="21"/>
          <w:lang w:eastAsia="en-CA"/>
          <w14:ligatures w14:val="none"/>
        </w:rPr>
        <w:t xml:space="preserve">. </w:t>
      </w:r>
    </w:p>
    <w:p w14:paraId="04D471D7" w14:textId="09DB41C0" w:rsidR="002C3FE3" w:rsidRPr="009B73C5" w:rsidRDefault="001F619A" w:rsidP="00DE60A5">
      <w:pPr>
        <w:pStyle w:val="ListParagraph"/>
        <w:numPr>
          <w:ilvl w:val="1"/>
          <w:numId w:val="66"/>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Construction of</w:t>
      </w:r>
      <w:r w:rsidRPr="00B11287">
        <w:rPr>
          <w:rFonts w:ascii="Gadugi" w:eastAsia="Times New Roman" w:hAnsi="Gadugi" w:cs="Poppins"/>
          <w:b/>
          <w:bCs/>
          <w:color w:val="153D63" w:themeColor="text2" w:themeTint="E6"/>
          <w:kern w:val="0"/>
          <w:sz w:val="21"/>
          <w:szCs w:val="21"/>
          <w:lang w:eastAsia="en-CA"/>
          <w14:ligatures w14:val="none"/>
        </w:rPr>
        <w:t xml:space="preserve"> groynes</w:t>
      </w:r>
      <w:r>
        <w:rPr>
          <w:rFonts w:ascii="Gadugi" w:eastAsia="Times New Roman" w:hAnsi="Gadugi" w:cs="Poppins"/>
          <w:color w:val="153D63" w:themeColor="text2" w:themeTint="E6"/>
          <w:kern w:val="0"/>
          <w:sz w:val="21"/>
          <w:szCs w:val="21"/>
          <w:lang w:eastAsia="en-CA"/>
          <w14:ligatures w14:val="none"/>
        </w:rPr>
        <w:t xml:space="preserve"> and </w:t>
      </w:r>
      <w:r w:rsidRPr="00B11287">
        <w:rPr>
          <w:rFonts w:ascii="Gadugi" w:eastAsia="Times New Roman" w:hAnsi="Gadugi" w:cs="Poppins"/>
          <w:b/>
          <w:bCs/>
          <w:color w:val="153D63" w:themeColor="text2" w:themeTint="E6"/>
          <w:kern w:val="0"/>
          <w:sz w:val="21"/>
          <w:szCs w:val="21"/>
          <w:lang w:eastAsia="en-CA"/>
          <w14:ligatures w14:val="none"/>
        </w:rPr>
        <w:t>beach nourishment</w:t>
      </w:r>
      <w:r>
        <w:rPr>
          <w:rFonts w:ascii="Gadugi" w:eastAsia="Times New Roman" w:hAnsi="Gadugi" w:cs="Poppins"/>
          <w:color w:val="153D63" w:themeColor="text2" w:themeTint="E6"/>
          <w:kern w:val="0"/>
          <w:sz w:val="21"/>
          <w:szCs w:val="21"/>
          <w:lang w:eastAsia="en-CA"/>
          <w14:ligatures w14:val="none"/>
        </w:rPr>
        <w:t xml:space="preserve"> in Milford Bay. </w:t>
      </w:r>
    </w:p>
    <w:p w14:paraId="652005C4" w14:textId="3F17BDF6" w:rsidR="002C3FE3" w:rsidRPr="00B22F57" w:rsidRDefault="00D15F7C" w:rsidP="00DE60A5">
      <w:pPr>
        <w:pStyle w:val="ListParagraph"/>
        <w:numPr>
          <w:ilvl w:val="1"/>
          <w:numId w:val="66"/>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B22F57">
        <w:rPr>
          <w:rFonts w:ascii="Gadugi" w:eastAsia="Times New Roman" w:hAnsi="Gadugi" w:cs="Poppins"/>
          <w:color w:val="153D63" w:themeColor="text2" w:themeTint="E6"/>
          <w:kern w:val="0"/>
          <w:sz w:val="21"/>
          <w:szCs w:val="21"/>
          <w:lang w:eastAsia="en-CA"/>
          <w14:ligatures w14:val="none"/>
        </w:rPr>
        <w:t>Comprehensive assessment</w:t>
      </w:r>
      <w:r w:rsidR="00AF500C">
        <w:rPr>
          <w:rFonts w:ascii="Gadugi" w:eastAsia="Times New Roman" w:hAnsi="Gadugi" w:cs="Poppins"/>
          <w:color w:val="153D63" w:themeColor="text2" w:themeTint="E6"/>
          <w:kern w:val="0"/>
          <w:sz w:val="21"/>
          <w:szCs w:val="21"/>
          <w:lang w:eastAsia="en-CA"/>
          <w14:ligatures w14:val="none"/>
        </w:rPr>
        <w:t xml:space="preserve"> of </w:t>
      </w:r>
      <w:r w:rsidR="00D76C34">
        <w:rPr>
          <w:rFonts w:ascii="Gadugi" w:eastAsia="Times New Roman" w:hAnsi="Gadugi" w:cs="Poppins"/>
          <w:color w:val="153D63" w:themeColor="text2" w:themeTint="E6"/>
          <w:kern w:val="0"/>
          <w:sz w:val="21"/>
          <w:szCs w:val="21"/>
          <w:lang w:eastAsia="en-CA"/>
          <w14:ligatures w14:val="none"/>
        </w:rPr>
        <w:t>coastal erosion at</w:t>
      </w:r>
      <w:r w:rsidRPr="00B22F57">
        <w:rPr>
          <w:rFonts w:ascii="Gadugi" w:eastAsia="Times New Roman" w:hAnsi="Gadugi" w:cs="Poppins"/>
          <w:color w:val="153D63" w:themeColor="text2" w:themeTint="E6"/>
          <w:kern w:val="0"/>
          <w:sz w:val="21"/>
          <w:szCs w:val="21"/>
          <w:lang w:eastAsia="en-CA"/>
          <w14:ligatures w14:val="none"/>
        </w:rPr>
        <w:t xml:space="preserve"> Grange Bay and Plymouth </w:t>
      </w:r>
    </w:p>
    <w:p w14:paraId="188A270B" w14:textId="6DCD1D3A" w:rsidR="002C3FE3" w:rsidRPr="00B22F57" w:rsidRDefault="00B22F57" w:rsidP="00DE60A5">
      <w:pPr>
        <w:pStyle w:val="ListParagraph"/>
        <w:numPr>
          <w:ilvl w:val="1"/>
          <w:numId w:val="66"/>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B22F57">
        <w:rPr>
          <w:rFonts w:ascii="Gadugi" w:eastAsia="Times New Roman" w:hAnsi="Gadugi" w:cs="Poppins"/>
          <w:color w:val="153D63" w:themeColor="text2" w:themeTint="E6"/>
          <w:kern w:val="0"/>
          <w:sz w:val="21"/>
          <w:szCs w:val="21"/>
          <w:lang w:eastAsia="en-CA"/>
          <w14:ligatures w14:val="none"/>
        </w:rPr>
        <w:t xml:space="preserve">Coastal protection works at </w:t>
      </w:r>
      <w:r w:rsidRPr="00B11287">
        <w:rPr>
          <w:rFonts w:ascii="Gadugi" w:eastAsia="Times New Roman" w:hAnsi="Gadugi" w:cs="Poppins"/>
          <w:b/>
          <w:bCs/>
          <w:color w:val="153D63" w:themeColor="text2" w:themeTint="E6"/>
          <w:kern w:val="0"/>
          <w:sz w:val="21"/>
          <w:szCs w:val="21"/>
          <w:lang w:eastAsia="en-CA"/>
          <w14:ligatures w14:val="none"/>
        </w:rPr>
        <w:t>Pigeon Point</w:t>
      </w:r>
      <w:r w:rsidR="00B11287">
        <w:rPr>
          <w:rFonts w:ascii="Gadugi" w:eastAsia="Times New Roman" w:hAnsi="Gadugi" w:cs="Poppins"/>
          <w:b/>
          <w:bCs/>
          <w:color w:val="153D63" w:themeColor="text2" w:themeTint="E6"/>
          <w:kern w:val="0"/>
          <w:sz w:val="21"/>
          <w:szCs w:val="21"/>
          <w:lang w:eastAsia="en-CA"/>
          <w14:ligatures w14:val="none"/>
        </w:rPr>
        <w:t>.</w:t>
      </w:r>
    </w:p>
    <w:p w14:paraId="0708879F" w14:textId="43F2286E" w:rsidR="002C3FE3" w:rsidRPr="00D76C34" w:rsidRDefault="002C3FE3" w:rsidP="00D76C34">
      <w:pPr>
        <w:spacing w:after="0" w:line="240" w:lineRule="auto"/>
        <w:ind w:left="1800"/>
        <w:textAlignment w:val="baseline"/>
        <w:rPr>
          <w:rFonts w:ascii="Gadugi" w:eastAsia="Times New Roman" w:hAnsi="Gadugi" w:cs="Poppins"/>
          <w:color w:val="BF4E14" w:themeColor="accent2" w:themeShade="BF"/>
          <w:kern w:val="0"/>
          <w:sz w:val="21"/>
          <w:szCs w:val="21"/>
          <w:lang w:eastAsia="en-CA"/>
          <w14:ligatures w14:val="none"/>
        </w:rPr>
      </w:pPr>
    </w:p>
    <w:p w14:paraId="21B9E827" w14:textId="77777777" w:rsidR="002C3FE3" w:rsidRPr="004720E0" w:rsidRDefault="002C3FE3" w:rsidP="002C3FE3">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0F2BCDE3" w14:textId="77777777" w:rsidR="002C3FE3" w:rsidRPr="004720E0" w:rsidRDefault="002C3FE3" w:rsidP="002C3FE3">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096A8B85" w14:textId="2F22438F" w:rsidR="008B252F" w:rsidRDefault="008B252F" w:rsidP="00D60CC4">
      <w:pPr>
        <w:numPr>
          <w:ilvl w:val="0"/>
          <w:numId w:val="4"/>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Water Conservation</w:t>
      </w:r>
      <w:r w:rsidRPr="004720E0">
        <w:rPr>
          <w:rFonts w:ascii="Gadugi" w:eastAsia="Times New Roman" w:hAnsi="Gadugi" w:cs="Poppins"/>
          <w:color w:val="153D63" w:themeColor="text2" w:themeTint="E6"/>
          <w:kern w:val="0"/>
          <w:lang w:eastAsia="en-CA"/>
          <w14:ligatures w14:val="none"/>
        </w:rPr>
        <w:t>: Develop policies to promote water conservation and the sustainable management of water resources, including the use of rainwater harvesting systems and the protection of watersheds.</w:t>
      </w:r>
    </w:p>
    <w:p w14:paraId="3888AA44" w14:textId="77777777" w:rsidR="00677A06" w:rsidRDefault="00677A06" w:rsidP="00677A06">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388FE20A" w14:textId="26394E94" w:rsidR="002C3FE3" w:rsidRPr="008714BF" w:rsidRDefault="00677A06" w:rsidP="00677A06">
      <w:pPr>
        <w:spacing w:after="0" w:line="240" w:lineRule="auto"/>
        <w:textAlignment w:val="baseline"/>
        <w:rPr>
          <w:rFonts w:ascii="Gadugi" w:eastAsia="Times New Roman" w:hAnsi="Gadugi" w:cs="Poppins"/>
          <w:b/>
          <w:bCs/>
          <w:color w:val="BF4E14" w:themeColor="accent2" w:themeShade="BF"/>
          <w:kern w:val="0"/>
          <w:sz w:val="24"/>
          <w:szCs w:val="24"/>
          <w:lang w:eastAsia="en-CA"/>
          <w14:ligatures w14:val="none"/>
        </w:rPr>
      </w:pPr>
      <w:r>
        <w:rPr>
          <w:rFonts w:ascii="Gadugi" w:eastAsia="Times New Roman" w:hAnsi="Gadugi" w:cs="Poppins"/>
          <w:b/>
          <w:bCs/>
          <w:color w:val="BF4E14" w:themeColor="accent2" w:themeShade="BF"/>
          <w:kern w:val="0"/>
          <w:sz w:val="21"/>
          <w:szCs w:val="21"/>
          <w:lang w:eastAsia="en-CA"/>
          <w14:ligatures w14:val="none"/>
        </w:rPr>
        <w:t xml:space="preserve">    </w:t>
      </w:r>
      <w:r w:rsidR="008714BF">
        <w:rPr>
          <w:rFonts w:ascii="Gadugi" w:eastAsia="Times New Roman" w:hAnsi="Gadugi" w:cs="Poppins"/>
          <w:b/>
          <w:bCs/>
          <w:color w:val="BF4E14" w:themeColor="accent2" w:themeShade="BF"/>
          <w:kern w:val="0"/>
          <w:sz w:val="21"/>
          <w:szCs w:val="21"/>
          <w:lang w:eastAsia="en-CA"/>
          <w14:ligatures w14:val="none"/>
        </w:rPr>
        <w:t xml:space="preserve">      </w:t>
      </w:r>
      <w:r w:rsidR="006821B3" w:rsidRPr="008714BF">
        <w:rPr>
          <w:rFonts w:ascii="Gadugi" w:eastAsia="Times New Roman" w:hAnsi="Gadugi" w:cs="Poppins"/>
          <w:b/>
          <w:bCs/>
          <w:color w:val="BF4E14" w:themeColor="accent2" w:themeShade="BF"/>
          <w:kern w:val="0"/>
          <w:sz w:val="24"/>
          <w:szCs w:val="24"/>
          <w:lang w:eastAsia="en-CA"/>
          <w14:ligatures w14:val="none"/>
        </w:rPr>
        <w:t xml:space="preserve">Key </w:t>
      </w:r>
      <w:r w:rsidR="002C3FE3" w:rsidRPr="008714BF">
        <w:rPr>
          <w:rFonts w:ascii="Gadugi" w:eastAsia="Times New Roman" w:hAnsi="Gadugi" w:cs="Poppins"/>
          <w:b/>
          <w:bCs/>
          <w:color w:val="BF4E14" w:themeColor="accent2" w:themeShade="BF"/>
          <w:kern w:val="0"/>
          <w:sz w:val="24"/>
          <w:szCs w:val="24"/>
          <w:lang w:eastAsia="en-CA"/>
          <w14:ligatures w14:val="none"/>
        </w:rPr>
        <w:t xml:space="preserve">programmes &amp; projects </w:t>
      </w:r>
    </w:p>
    <w:p w14:paraId="2A9C23EA" w14:textId="77777777" w:rsidR="00562EF9" w:rsidRDefault="00767D52" w:rsidP="00DE60A5">
      <w:pPr>
        <w:pStyle w:val="ListParagraph"/>
        <w:numPr>
          <w:ilvl w:val="0"/>
          <w:numId w:val="64"/>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The Environmental </w:t>
      </w:r>
      <w:r w:rsidRPr="00767D52">
        <w:rPr>
          <w:rFonts w:ascii="Gadugi" w:eastAsia="Times New Roman" w:hAnsi="Gadugi" w:cs="Poppins"/>
          <w:b/>
          <w:bCs/>
          <w:color w:val="153D63" w:themeColor="text2" w:themeTint="E6"/>
          <w:kern w:val="0"/>
          <w:sz w:val="21"/>
          <w:szCs w:val="21"/>
          <w:lang w:eastAsia="en-CA"/>
          <w14:ligatures w14:val="none"/>
        </w:rPr>
        <w:t>Resource Management Programme</w:t>
      </w:r>
      <w:r>
        <w:rPr>
          <w:rFonts w:ascii="Gadugi" w:eastAsia="Times New Roman" w:hAnsi="Gadugi" w:cs="Poppins"/>
          <w:color w:val="153D63" w:themeColor="text2" w:themeTint="E6"/>
          <w:kern w:val="0"/>
          <w:sz w:val="21"/>
          <w:szCs w:val="21"/>
          <w:lang w:eastAsia="en-CA"/>
          <w14:ligatures w14:val="none"/>
        </w:rPr>
        <w:t xml:space="preserve"> for Tobago aims to sustainably protect the island's natural resources through biodiversity conservation, pollution control, and sustainable land use. It involves community engagement, education, and collaboration with local stakeholders to promote eco-friendly practices. By implementing innovative strategies and policies, it seeks to balance economic development with environmental preservation, ensuring a healthy ecosystem for future generations. </w:t>
      </w:r>
      <w:r w:rsidR="00562EF9">
        <w:rPr>
          <w:rFonts w:ascii="Gadugi" w:eastAsia="Times New Roman" w:hAnsi="Gadugi" w:cs="Poppins"/>
          <w:color w:val="153D63" w:themeColor="text2" w:themeTint="E6"/>
          <w:kern w:val="0"/>
          <w:sz w:val="21"/>
          <w:szCs w:val="21"/>
          <w:lang w:eastAsia="en-CA"/>
          <w14:ligatures w14:val="none"/>
        </w:rPr>
        <w:t xml:space="preserve"> </w:t>
      </w:r>
    </w:p>
    <w:p w14:paraId="2D1C52D8" w14:textId="0FD536AA" w:rsidR="004438E5" w:rsidRPr="00DE42C8" w:rsidRDefault="00F9664A" w:rsidP="00DE60A5">
      <w:pPr>
        <w:pStyle w:val="ListParagraph"/>
        <w:numPr>
          <w:ilvl w:val="1"/>
          <w:numId w:val="64"/>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The Water </w:t>
      </w:r>
      <w:r w:rsidRPr="00F9664A">
        <w:rPr>
          <w:rFonts w:ascii="Gadugi" w:eastAsia="Times New Roman" w:hAnsi="Gadugi" w:cs="Poppins"/>
          <w:b/>
          <w:bCs/>
          <w:color w:val="153D63" w:themeColor="text2" w:themeTint="E6"/>
          <w:kern w:val="0"/>
          <w:sz w:val="21"/>
          <w:szCs w:val="21"/>
          <w:lang w:eastAsia="en-CA"/>
          <w14:ligatures w14:val="none"/>
        </w:rPr>
        <w:t>Quality Monitoring Project</w:t>
      </w:r>
      <w:r>
        <w:rPr>
          <w:rFonts w:ascii="Gadugi" w:eastAsia="Times New Roman" w:hAnsi="Gadugi" w:cs="Poppins"/>
          <w:color w:val="153D63" w:themeColor="text2" w:themeTint="E6"/>
          <w:kern w:val="0"/>
          <w:sz w:val="21"/>
          <w:szCs w:val="21"/>
          <w:lang w:eastAsia="en-CA"/>
          <w14:ligatures w14:val="none"/>
        </w:rPr>
        <w:t xml:space="preserve"> in Tobago aims to protect aquatic ecosystems and public health by assessing water conditions with sensors and data analytics. It monitors pH, turbidity, and pollutants in real-time, providing insights for environmental management to support sustainable tourism and fishing. Collaborating with local communities, the project promotes awareness and proactive water protection resources</w:t>
      </w:r>
      <w:r w:rsidR="00722ED9" w:rsidRPr="00722ED9">
        <w:rPr>
          <w:rFonts w:ascii="Gadugi" w:eastAsia="Times New Roman" w:hAnsi="Gadugi" w:cs="Poppins"/>
          <w:color w:val="153D63" w:themeColor="text2" w:themeTint="E6"/>
          <w:kern w:val="0"/>
          <w:sz w:val="21"/>
          <w:szCs w:val="21"/>
          <w:lang w:eastAsia="en-CA"/>
          <w14:ligatures w14:val="none"/>
        </w:rPr>
        <w:t>.</w:t>
      </w:r>
    </w:p>
    <w:p w14:paraId="7752A4F9" w14:textId="77777777" w:rsidR="002C3FE3" w:rsidRPr="004720E0" w:rsidRDefault="002C3FE3" w:rsidP="002C3FE3">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57773386" w14:textId="3A797A1C" w:rsidR="008B252F" w:rsidRDefault="008B252F" w:rsidP="00D60CC4">
      <w:pPr>
        <w:numPr>
          <w:ilvl w:val="0"/>
          <w:numId w:val="4"/>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Environmental Education and Awareness</w:t>
      </w:r>
      <w:r w:rsidRPr="004720E0">
        <w:rPr>
          <w:rFonts w:ascii="Gadugi" w:eastAsia="Times New Roman" w:hAnsi="Gadugi" w:cs="Poppins"/>
          <w:color w:val="153D63" w:themeColor="text2" w:themeTint="E6"/>
          <w:kern w:val="0"/>
          <w:lang w:eastAsia="en-CA"/>
          <w14:ligatures w14:val="none"/>
        </w:rPr>
        <w:t>: Launch educational campaigns and programs to raise awareness about environmental issues and promote sustainable practices among residents and visitors.</w:t>
      </w:r>
    </w:p>
    <w:p w14:paraId="68F43A1E" w14:textId="77777777" w:rsidR="009B6EE8" w:rsidRDefault="009B6EE8" w:rsidP="009B6EE8">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49A105FA" w14:textId="2939B74A" w:rsidR="002C3FE3" w:rsidRPr="008714BF" w:rsidRDefault="006821B3" w:rsidP="001403A1">
      <w:pPr>
        <w:spacing w:after="0" w:line="240" w:lineRule="auto"/>
        <w:ind w:left="720"/>
        <w:textAlignment w:val="baseline"/>
        <w:rPr>
          <w:rFonts w:ascii="Gadugi" w:eastAsia="Times New Roman" w:hAnsi="Gadugi" w:cs="Poppins"/>
          <w:b/>
          <w:bCs/>
          <w:color w:val="BF4E14" w:themeColor="accent2" w:themeShade="BF"/>
          <w:kern w:val="0"/>
          <w:sz w:val="24"/>
          <w:szCs w:val="24"/>
          <w:lang w:eastAsia="en-CA"/>
          <w14:ligatures w14:val="none"/>
        </w:rPr>
      </w:pPr>
      <w:r w:rsidRPr="008714BF">
        <w:rPr>
          <w:rFonts w:ascii="Gadugi" w:eastAsia="Times New Roman" w:hAnsi="Gadugi" w:cs="Poppins"/>
          <w:b/>
          <w:bCs/>
          <w:color w:val="BF4E14" w:themeColor="accent2" w:themeShade="BF"/>
          <w:kern w:val="0"/>
          <w:sz w:val="24"/>
          <w:szCs w:val="24"/>
          <w:lang w:eastAsia="en-CA"/>
          <w14:ligatures w14:val="none"/>
        </w:rPr>
        <w:t xml:space="preserve">Key </w:t>
      </w:r>
      <w:r w:rsidR="002C3FE3" w:rsidRPr="008714BF">
        <w:rPr>
          <w:rFonts w:ascii="Gadugi" w:eastAsia="Times New Roman" w:hAnsi="Gadugi" w:cs="Poppins"/>
          <w:b/>
          <w:bCs/>
          <w:color w:val="BF4E14" w:themeColor="accent2" w:themeShade="BF"/>
          <w:kern w:val="0"/>
          <w:sz w:val="24"/>
          <w:szCs w:val="24"/>
          <w:lang w:eastAsia="en-CA"/>
          <w14:ligatures w14:val="none"/>
        </w:rPr>
        <w:t xml:space="preserve">programmes &amp; projects </w:t>
      </w:r>
    </w:p>
    <w:p w14:paraId="38A1BA27" w14:textId="77777777" w:rsidR="008B6B53" w:rsidRDefault="001403A1" w:rsidP="00DE60A5">
      <w:pPr>
        <w:pStyle w:val="ListParagraph"/>
        <w:numPr>
          <w:ilvl w:val="0"/>
          <w:numId w:val="65"/>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The </w:t>
      </w:r>
      <w:r w:rsidRPr="001403A1">
        <w:rPr>
          <w:rFonts w:ascii="Gadugi" w:eastAsia="Times New Roman" w:hAnsi="Gadugi" w:cs="Poppins"/>
          <w:b/>
          <w:bCs/>
          <w:color w:val="153D63" w:themeColor="text2" w:themeTint="E6"/>
          <w:kern w:val="0"/>
          <w:sz w:val="21"/>
          <w:szCs w:val="21"/>
          <w:lang w:eastAsia="en-CA"/>
          <w14:ligatures w14:val="none"/>
        </w:rPr>
        <w:t>School Environmental Engagement Programme</w:t>
      </w:r>
      <w:r>
        <w:rPr>
          <w:rFonts w:ascii="Gadugi" w:eastAsia="Times New Roman" w:hAnsi="Gadugi" w:cs="Poppins"/>
          <w:color w:val="153D63" w:themeColor="text2" w:themeTint="E6"/>
          <w:kern w:val="0"/>
          <w:sz w:val="21"/>
          <w:szCs w:val="21"/>
          <w:lang w:eastAsia="en-CA"/>
          <w14:ligatures w14:val="none"/>
        </w:rPr>
        <w:t xml:space="preserve"> in Tobago promotes environmental awareness among students through workshops, field trips, and projects. It teaches about ecosystems, conservation, and sustainability, encouraging students to become community stewards. By embedding environmental education in schools, </w:t>
      </w:r>
      <w:r w:rsidR="00D76C34">
        <w:rPr>
          <w:rFonts w:ascii="Gadugi" w:eastAsia="Times New Roman" w:hAnsi="Gadugi" w:cs="Poppins"/>
          <w:color w:val="153D63" w:themeColor="text2" w:themeTint="E6"/>
          <w:kern w:val="0"/>
          <w:sz w:val="21"/>
          <w:szCs w:val="21"/>
          <w:lang w:eastAsia="en-CA"/>
          <w14:ligatures w14:val="none"/>
        </w:rPr>
        <w:t>the program</w:t>
      </w:r>
      <w:r w:rsidR="008B6B53">
        <w:rPr>
          <w:rFonts w:ascii="Gadugi" w:eastAsia="Times New Roman" w:hAnsi="Gadugi" w:cs="Poppins"/>
          <w:color w:val="153D63" w:themeColor="text2" w:themeTint="E6"/>
          <w:kern w:val="0"/>
          <w:sz w:val="21"/>
          <w:szCs w:val="21"/>
          <w:lang w:eastAsia="en-CA"/>
          <w14:ligatures w14:val="none"/>
        </w:rPr>
        <w:t>me</w:t>
      </w:r>
      <w:r w:rsidR="00D76C34">
        <w:rPr>
          <w:rFonts w:ascii="Gadugi" w:eastAsia="Times New Roman" w:hAnsi="Gadugi" w:cs="Poppins"/>
          <w:color w:val="153D63" w:themeColor="text2" w:themeTint="E6"/>
          <w:kern w:val="0"/>
          <w:sz w:val="21"/>
          <w:szCs w:val="21"/>
          <w:lang w:eastAsia="en-CA"/>
          <w14:ligatures w14:val="none"/>
        </w:rPr>
        <w:t xml:space="preserve"> aims to foster a </w:t>
      </w:r>
      <w:r>
        <w:rPr>
          <w:rFonts w:ascii="Gadugi" w:eastAsia="Times New Roman" w:hAnsi="Gadugi" w:cs="Poppins"/>
          <w:color w:val="153D63" w:themeColor="text2" w:themeTint="E6"/>
          <w:kern w:val="0"/>
          <w:sz w:val="21"/>
          <w:szCs w:val="21"/>
          <w:lang w:eastAsia="en-CA"/>
          <w14:ligatures w14:val="none"/>
        </w:rPr>
        <w:t xml:space="preserve">lifelong commitment to Tobago's natural resources. </w:t>
      </w:r>
    </w:p>
    <w:p w14:paraId="63E7DEEA" w14:textId="632C264B" w:rsidR="008B6B53" w:rsidRPr="000C6C3E" w:rsidRDefault="003F2F05" w:rsidP="00DE60A5">
      <w:pPr>
        <w:pStyle w:val="ListParagraph"/>
        <w:numPr>
          <w:ilvl w:val="0"/>
          <w:numId w:val="65"/>
        </w:numPr>
        <w:spacing w:after="0" w:line="240" w:lineRule="auto"/>
        <w:textAlignment w:val="baseline"/>
        <w:rPr>
          <w:rFonts w:ascii="Gadugi" w:eastAsia="Times New Roman" w:hAnsi="Gadugi" w:cs="Poppins"/>
          <w:b/>
          <w:bCs/>
          <w:color w:val="153D63" w:themeColor="text2" w:themeTint="E6"/>
          <w:kern w:val="0"/>
          <w:sz w:val="21"/>
          <w:szCs w:val="21"/>
          <w:lang w:eastAsia="en-CA"/>
          <w14:ligatures w14:val="none"/>
        </w:rPr>
      </w:pPr>
      <w:r>
        <w:rPr>
          <w:rFonts w:ascii="Gadugi" w:eastAsia="Times New Roman" w:hAnsi="Gadugi" w:cs="Poppins"/>
          <w:b/>
          <w:bCs/>
          <w:color w:val="153D63" w:themeColor="text2" w:themeTint="E6"/>
          <w:kern w:val="0"/>
          <w:sz w:val="21"/>
          <w:szCs w:val="21"/>
          <w:lang w:eastAsia="en-CA"/>
          <w14:ligatures w14:val="none"/>
        </w:rPr>
        <w:t>Projects related to</w:t>
      </w:r>
      <w:r w:rsidR="008B6B53" w:rsidRPr="000C6C3E">
        <w:rPr>
          <w:rFonts w:ascii="Gadugi" w:eastAsia="Times New Roman" w:hAnsi="Gadugi" w:cs="Poppins"/>
          <w:b/>
          <w:bCs/>
          <w:color w:val="153D63" w:themeColor="text2" w:themeTint="E6"/>
          <w:kern w:val="0"/>
          <w:sz w:val="21"/>
          <w:szCs w:val="21"/>
          <w:lang w:eastAsia="en-CA"/>
          <w14:ligatures w14:val="none"/>
        </w:rPr>
        <w:t xml:space="preserve"> this programme</w:t>
      </w:r>
    </w:p>
    <w:p w14:paraId="416F14C6" w14:textId="0CA450F5" w:rsidR="002C3FE3" w:rsidRPr="00590A15" w:rsidRDefault="008B6B53" w:rsidP="00DE60A5">
      <w:pPr>
        <w:pStyle w:val="ListParagraph"/>
        <w:numPr>
          <w:ilvl w:val="1"/>
          <w:numId w:val="65"/>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The production of an </w:t>
      </w:r>
      <w:r w:rsidR="00677A06">
        <w:rPr>
          <w:rFonts w:ascii="Gadugi" w:eastAsia="Times New Roman" w:hAnsi="Gadugi" w:cs="Poppins"/>
          <w:color w:val="153D63" w:themeColor="text2" w:themeTint="E6"/>
          <w:kern w:val="0"/>
          <w:sz w:val="21"/>
          <w:szCs w:val="21"/>
          <w:lang w:eastAsia="en-CA"/>
          <w14:ligatures w14:val="none"/>
        </w:rPr>
        <w:t>environmen</w:t>
      </w:r>
      <w:r>
        <w:rPr>
          <w:rFonts w:ascii="Gadugi" w:eastAsia="Times New Roman" w:hAnsi="Gadugi" w:cs="Poppins"/>
          <w:color w:val="153D63" w:themeColor="text2" w:themeTint="E6"/>
          <w:kern w:val="0"/>
          <w:sz w:val="21"/>
          <w:szCs w:val="21"/>
          <w:lang w:eastAsia="en-CA"/>
          <w14:ligatures w14:val="none"/>
        </w:rPr>
        <w:t>t</w:t>
      </w:r>
      <w:r w:rsidR="00590A15" w:rsidRPr="00590A15">
        <w:rPr>
          <w:rFonts w:ascii="Gadugi" w:eastAsia="Times New Roman" w:hAnsi="Gadugi" w:cs="Poppins"/>
          <w:color w:val="153D63" w:themeColor="text2" w:themeTint="E6"/>
          <w:kern w:val="0"/>
          <w:sz w:val="21"/>
          <w:szCs w:val="21"/>
          <w:lang w:eastAsia="en-CA"/>
          <w14:ligatures w14:val="none"/>
        </w:rPr>
        <w:t xml:space="preserve"> </w:t>
      </w:r>
      <w:r w:rsidR="00677A06">
        <w:rPr>
          <w:rFonts w:ascii="Gadugi" w:eastAsia="Times New Roman" w:hAnsi="Gadugi" w:cs="Poppins"/>
          <w:color w:val="153D63" w:themeColor="text2" w:themeTint="E6"/>
          <w:kern w:val="0"/>
          <w:sz w:val="21"/>
          <w:szCs w:val="21"/>
          <w:lang w:eastAsia="en-CA"/>
          <w14:ligatures w14:val="none"/>
        </w:rPr>
        <w:t>workbook</w:t>
      </w:r>
      <w:r w:rsidR="00590A15" w:rsidRPr="00590A15">
        <w:rPr>
          <w:rFonts w:ascii="Gadugi" w:eastAsia="Times New Roman" w:hAnsi="Gadugi" w:cs="Poppins"/>
          <w:color w:val="153D63" w:themeColor="text2" w:themeTint="E6"/>
          <w:kern w:val="0"/>
          <w:sz w:val="21"/>
          <w:szCs w:val="21"/>
          <w:lang w:eastAsia="en-CA"/>
          <w14:ligatures w14:val="none"/>
        </w:rPr>
        <w:t xml:space="preserve"> and game </w:t>
      </w:r>
      <w:r w:rsidR="000C6C3E">
        <w:rPr>
          <w:rFonts w:ascii="Gadugi" w:eastAsia="Times New Roman" w:hAnsi="Gadugi" w:cs="Poppins"/>
          <w:color w:val="153D63" w:themeColor="text2" w:themeTint="E6"/>
          <w:kern w:val="0"/>
          <w:sz w:val="21"/>
          <w:szCs w:val="21"/>
          <w:lang w:eastAsia="en-CA"/>
          <w14:ligatures w14:val="none"/>
        </w:rPr>
        <w:t xml:space="preserve">for primary school students. The project is supported by the animation lab at E-IDCOT. </w:t>
      </w:r>
    </w:p>
    <w:p w14:paraId="7A5929AF" w14:textId="14F5F30A" w:rsidR="002C3FE3" w:rsidRPr="001403A1" w:rsidRDefault="005522C5" w:rsidP="001403A1">
      <w:pPr>
        <w:rPr>
          <w:rFonts w:ascii="Gadugi" w:hAnsi="Gadugi"/>
          <w:b/>
          <w:bCs/>
          <w:color w:val="BF4E14" w:themeColor="accent2" w:themeShade="BF"/>
        </w:rPr>
      </w:pPr>
      <w:r>
        <w:rPr>
          <w:rFonts w:ascii="Gadugi" w:hAnsi="Gadugi"/>
          <w:b/>
          <w:bCs/>
          <w:color w:val="BF4E14" w:themeColor="accent2" w:themeShade="BF"/>
        </w:rPr>
        <w:t xml:space="preserve">      </w:t>
      </w:r>
    </w:p>
    <w:p w14:paraId="13007D17" w14:textId="77777777" w:rsidR="008B252F" w:rsidRDefault="008B252F" w:rsidP="00D60CC4">
      <w:pPr>
        <w:numPr>
          <w:ilvl w:val="0"/>
          <w:numId w:val="4"/>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Strengthen Climate Change Resilience</w:t>
      </w:r>
      <w:r w:rsidRPr="004720E0">
        <w:rPr>
          <w:rFonts w:ascii="Gadugi" w:eastAsia="Times New Roman" w:hAnsi="Gadugi" w:cs="Poppins"/>
          <w:color w:val="153D63" w:themeColor="text2" w:themeTint="E6"/>
          <w:kern w:val="0"/>
          <w:lang w:eastAsia="en-CA"/>
          <w14:ligatures w14:val="none"/>
        </w:rPr>
        <w:t>: Develop and implement strategies to enhance Tobago's resilience to climate change impacts, such as rising sea levels and extreme weather events, through infrastructure improvements and community preparedness programs.</w:t>
      </w:r>
    </w:p>
    <w:p w14:paraId="02868A67" w14:textId="77777777" w:rsidR="009B6EE8" w:rsidRDefault="009B6EE8" w:rsidP="009B6EE8">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507B582C" w14:textId="42131334" w:rsidR="002C3FE3" w:rsidRPr="00053905" w:rsidRDefault="002B4B62" w:rsidP="002B4B62">
      <w:pPr>
        <w:spacing w:after="0" w:line="240" w:lineRule="auto"/>
        <w:textAlignment w:val="baseline"/>
        <w:rPr>
          <w:rFonts w:ascii="Gadugi" w:eastAsia="Times New Roman" w:hAnsi="Gadugi" w:cs="Poppins"/>
          <w:b/>
          <w:bCs/>
          <w:color w:val="BF4E14" w:themeColor="accent2" w:themeShade="BF"/>
          <w:kern w:val="0"/>
          <w:sz w:val="24"/>
          <w:szCs w:val="24"/>
          <w:lang w:eastAsia="en-CA"/>
          <w14:ligatures w14:val="none"/>
        </w:rPr>
      </w:pPr>
      <w:r>
        <w:rPr>
          <w:rFonts w:ascii="Gadugi" w:eastAsia="Times New Roman" w:hAnsi="Gadugi" w:cs="Poppins"/>
          <w:b/>
          <w:bCs/>
          <w:color w:val="BF4E14" w:themeColor="accent2" w:themeShade="BF"/>
          <w:kern w:val="0"/>
          <w:sz w:val="21"/>
          <w:szCs w:val="21"/>
          <w:lang w:eastAsia="en-CA"/>
          <w14:ligatures w14:val="none"/>
        </w:rPr>
        <w:t xml:space="preserve">     </w:t>
      </w:r>
      <w:r w:rsidR="006821B3" w:rsidRPr="00053905">
        <w:rPr>
          <w:rFonts w:ascii="Gadugi" w:eastAsia="Times New Roman" w:hAnsi="Gadugi" w:cs="Poppins"/>
          <w:b/>
          <w:bCs/>
          <w:color w:val="BF4E14" w:themeColor="accent2" w:themeShade="BF"/>
          <w:kern w:val="0"/>
          <w:sz w:val="24"/>
          <w:szCs w:val="24"/>
          <w:lang w:eastAsia="en-CA"/>
          <w14:ligatures w14:val="none"/>
        </w:rPr>
        <w:t xml:space="preserve">Key </w:t>
      </w:r>
      <w:r w:rsidR="002C3FE3" w:rsidRPr="00053905">
        <w:rPr>
          <w:rFonts w:ascii="Gadugi" w:eastAsia="Times New Roman" w:hAnsi="Gadugi" w:cs="Poppins"/>
          <w:b/>
          <w:bCs/>
          <w:color w:val="BF4E14" w:themeColor="accent2" w:themeShade="BF"/>
          <w:kern w:val="0"/>
          <w:sz w:val="24"/>
          <w:szCs w:val="24"/>
          <w:lang w:eastAsia="en-CA"/>
          <w14:ligatures w14:val="none"/>
        </w:rPr>
        <w:t xml:space="preserve">programmes &amp; projects. </w:t>
      </w:r>
    </w:p>
    <w:p w14:paraId="308B855A" w14:textId="77777777" w:rsidR="00796913" w:rsidRDefault="007308CE" w:rsidP="00DE60A5">
      <w:pPr>
        <w:pStyle w:val="ListParagraph"/>
        <w:numPr>
          <w:ilvl w:val="0"/>
          <w:numId w:val="108"/>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796913">
        <w:rPr>
          <w:rFonts w:ascii="Gadugi" w:eastAsia="Times New Roman" w:hAnsi="Gadugi" w:cs="Poppins"/>
          <w:color w:val="153D63" w:themeColor="text2" w:themeTint="E6"/>
          <w:kern w:val="0"/>
          <w:sz w:val="21"/>
          <w:szCs w:val="21"/>
          <w:lang w:eastAsia="en-CA"/>
          <w14:ligatures w14:val="none"/>
        </w:rPr>
        <w:t xml:space="preserve">Tobago's </w:t>
      </w:r>
      <w:r w:rsidRPr="003F2F05">
        <w:rPr>
          <w:rFonts w:ascii="Gadugi" w:eastAsia="Times New Roman" w:hAnsi="Gadugi" w:cs="Poppins"/>
          <w:b/>
          <w:bCs/>
          <w:color w:val="153D63" w:themeColor="text2" w:themeTint="E6"/>
          <w:kern w:val="0"/>
          <w:sz w:val="21"/>
          <w:szCs w:val="21"/>
          <w:lang w:eastAsia="en-CA"/>
          <w14:ligatures w14:val="none"/>
        </w:rPr>
        <w:t>Environmental and Climate Resilience Programme</w:t>
      </w:r>
      <w:r w:rsidRPr="00796913">
        <w:rPr>
          <w:rFonts w:ascii="Gadugi" w:eastAsia="Times New Roman" w:hAnsi="Gadugi" w:cs="Poppins"/>
          <w:color w:val="153D63" w:themeColor="text2" w:themeTint="E6"/>
          <w:kern w:val="0"/>
          <w:sz w:val="21"/>
          <w:szCs w:val="21"/>
          <w:lang w:eastAsia="en-CA"/>
          <w14:ligatures w14:val="none"/>
        </w:rPr>
        <w:t xml:space="preserve"> aims to boost sustainability and adaptability through mangrove restoration, renewable energy, sustainable agriculture, and community education. It combines traditional knowledge with modern tech to protect biodiversity and ensure a sustainable future, addressing current challenges and building resilience.</w:t>
      </w:r>
    </w:p>
    <w:p w14:paraId="2C001152" w14:textId="77777777" w:rsidR="006B0686" w:rsidRDefault="006B0686" w:rsidP="006B0686">
      <w:pPr>
        <w:pStyle w:val="ListParagraph"/>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p>
    <w:p w14:paraId="3C0467D3" w14:textId="58BA28E0" w:rsidR="000C6C3E" w:rsidRPr="00796913" w:rsidRDefault="006B0686" w:rsidP="00DE60A5">
      <w:pPr>
        <w:pStyle w:val="ListParagraph"/>
        <w:numPr>
          <w:ilvl w:val="0"/>
          <w:numId w:val="108"/>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b/>
          <w:bCs/>
          <w:color w:val="153D63" w:themeColor="text2" w:themeTint="E6"/>
          <w:kern w:val="0"/>
          <w:sz w:val="21"/>
          <w:szCs w:val="21"/>
          <w:lang w:eastAsia="en-CA"/>
          <w14:ligatures w14:val="none"/>
        </w:rPr>
        <w:t>P</w:t>
      </w:r>
      <w:r w:rsidR="000C6C3E" w:rsidRPr="00796913">
        <w:rPr>
          <w:rFonts w:ascii="Gadugi" w:eastAsia="Times New Roman" w:hAnsi="Gadugi" w:cs="Poppins"/>
          <w:b/>
          <w:bCs/>
          <w:color w:val="153D63" w:themeColor="text2" w:themeTint="E6"/>
          <w:kern w:val="0"/>
          <w:sz w:val="21"/>
          <w:szCs w:val="21"/>
          <w:lang w:eastAsia="en-CA"/>
          <w14:ligatures w14:val="none"/>
        </w:rPr>
        <w:t xml:space="preserve">rojects </w:t>
      </w:r>
      <w:r w:rsidR="003F2F05">
        <w:rPr>
          <w:rFonts w:ascii="Gadugi" w:eastAsia="Times New Roman" w:hAnsi="Gadugi" w:cs="Poppins"/>
          <w:b/>
          <w:bCs/>
          <w:color w:val="153D63" w:themeColor="text2" w:themeTint="E6"/>
          <w:kern w:val="0"/>
          <w:sz w:val="21"/>
          <w:szCs w:val="21"/>
          <w:lang w:eastAsia="en-CA"/>
          <w14:ligatures w14:val="none"/>
        </w:rPr>
        <w:t>related to this</w:t>
      </w:r>
      <w:r w:rsidR="000C6C3E" w:rsidRPr="00796913">
        <w:rPr>
          <w:rFonts w:ascii="Gadugi" w:eastAsia="Times New Roman" w:hAnsi="Gadugi" w:cs="Poppins"/>
          <w:b/>
          <w:bCs/>
          <w:color w:val="153D63" w:themeColor="text2" w:themeTint="E6"/>
          <w:kern w:val="0"/>
          <w:sz w:val="21"/>
          <w:szCs w:val="21"/>
          <w:lang w:eastAsia="en-CA"/>
          <w14:ligatures w14:val="none"/>
        </w:rPr>
        <w:t xml:space="preserve"> programme. </w:t>
      </w:r>
    </w:p>
    <w:p w14:paraId="26F25D3D" w14:textId="459D95B2" w:rsidR="002C3FE3" w:rsidRPr="00514E2C" w:rsidRDefault="005174A6" w:rsidP="00DE60A5">
      <w:pPr>
        <w:pStyle w:val="ListParagraph"/>
        <w:numPr>
          <w:ilvl w:val="1"/>
          <w:numId w:val="105"/>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Assessment of </w:t>
      </w:r>
      <w:r w:rsidR="000C6C3E">
        <w:rPr>
          <w:rFonts w:ascii="Gadugi" w:eastAsia="Times New Roman" w:hAnsi="Gadugi" w:cs="Poppins"/>
          <w:color w:val="153D63" w:themeColor="text2" w:themeTint="E6"/>
          <w:kern w:val="0"/>
          <w:sz w:val="21"/>
          <w:szCs w:val="21"/>
          <w:lang w:eastAsia="en-CA"/>
          <w14:ligatures w14:val="none"/>
        </w:rPr>
        <w:t xml:space="preserve">the </w:t>
      </w:r>
      <w:r w:rsidRPr="000C6C3E">
        <w:rPr>
          <w:rFonts w:ascii="Gadugi" w:eastAsia="Times New Roman" w:hAnsi="Gadugi" w:cs="Poppins"/>
          <w:b/>
          <w:bCs/>
          <w:color w:val="153D63" w:themeColor="text2" w:themeTint="E6"/>
          <w:kern w:val="0"/>
          <w:sz w:val="21"/>
          <w:szCs w:val="21"/>
          <w:lang w:eastAsia="en-CA"/>
          <w14:ligatures w14:val="none"/>
        </w:rPr>
        <w:t>carbon sequestration</w:t>
      </w:r>
      <w:r>
        <w:rPr>
          <w:rFonts w:ascii="Gadugi" w:eastAsia="Times New Roman" w:hAnsi="Gadugi" w:cs="Poppins"/>
          <w:color w:val="153D63" w:themeColor="text2" w:themeTint="E6"/>
          <w:kern w:val="0"/>
          <w:sz w:val="21"/>
          <w:szCs w:val="21"/>
          <w:lang w:eastAsia="en-CA"/>
          <w14:ligatures w14:val="none"/>
        </w:rPr>
        <w:t xml:space="preserve"> capacity of </w:t>
      </w:r>
      <w:r w:rsidR="002B4B62">
        <w:rPr>
          <w:rFonts w:ascii="Gadugi" w:eastAsia="Times New Roman" w:hAnsi="Gadugi" w:cs="Poppins"/>
          <w:color w:val="153D63" w:themeColor="text2" w:themeTint="E6"/>
          <w:kern w:val="0"/>
          <w:sz w:val="21"/>
          <w:szCs w:val="21"/>
          <w:lang w:eastAsia="en-CA"/>
          <w14:ligatures w14:val="none"/>
        </w:rPr>
        <w:t xml:space="preserve">the </w:t>
      </w:r>
      <w:r>
        <w:rPr>
          <w:rFonts w:ascii="Gadugi" w:eastAsia="Times New Roman" w:hAnsi="Gadugi" w:cs="Poppins"/>
          <w:color w:val="153D63" w:themeColor="text2" w:themeTint="E6"/>
          <w:kern w:val="0"/>
          <w:sz w:val="21"/>
          <w:szCs w:val="21"/>
          <w:lang w:eastAsia="en-CA"/>
          <w14:ligatures w14:val="none"/>
        </w:rPr>
        <w:t>main ridge</w:t>
      </w:r>
      <w:r w:rsidR="007A2F22">
        <w:rPr>
          <w:rFonts w:ascii="Gadugi" w:eastAsia="Times New Roman" w:hAnsi="Gadugi" w:cs="Poppins"/>
          <w:color w:val="153D63" w:themeColor="text2" w:themeTint="E6"/>
          <w:kern w:val="0"/>
          <w:sz w:val="21"/>
          <w:szCs w:val="21"/>
          <w:lang w:eastAsia="en-CA"/>
          <w14:ligatures w14:val="none"/>
        </w:rPr>
        <w:t xml:space="preserve"> </w:t>
      </w:r>
      <w:r w:rsidR="004D1DDB">
        <w:rPr>
          <w:rFonts w:ascii="Gadugi" w:eastAsia="Times New Roman" w:hAnsi="Gadugi" w:cs="Poppins"/>
          <w:color w:val="153D63" w:themeColor="text2" w:themeTint="E6"/>
          <w:kern w:val="0"/>
          <w:sz w:val="21"/>
          <w:szCs w:val="21"/>
          <w:lang w:eastAsia="en-CA"/>
          <w14:ligatures w14:val="none"/>
        </w:rPr>
        <w:t xml:space="preserve">forest reserve </w:t>
      </w:r>
      <w:r w:rsidR="006E5C1F">
        <w:rPr>
          <w:rFonts w:ascii="Gadugi" w:eastAsia="Times New Roman" w:hAnsi="Gadugi" w:cs="Poppins"/>
          <w:color w:val="153D63" w:themeColor="text2" w:themeTint="E6"/>
          <w:kern w:val="0"/>
          <w:sz w:val="21"/>
          <w:szCs w:val="21"/>
          <w:lang w:eastAsia="en-CA"/>
          <w14:ligatures w14:val="none"/>
        </w:rPr>
        <w:t>in</w:t>
      </w:r>
      <w:r w:rsidR="007A2F22">
        <w:rPr>
          <w:rFonts w:ascii="Gadugi" w:eastAsia="Times New Roman" w:hAnsi="Gadugi" w:cs="Poppins"/>
          <w:color w:val="153D63" w:themeColor="text2" w:themeTint="E6"/>
          <w:kern w:val="0"/>
          <w:sz w:val="21"/>
          <w:szCs w:val="21"/>
          <w:lang w:eastAsia="en-CA"/>
          <w14:ligatures w14:val="none"/>
        </w:rPr>
        <w:t xml:space="preserve"> Tobago. </w:t>
      </w:r>
      <w:r w:rsidR="006E5C1F">
        <w:rPr>
          <w:rFonts w:ascii="Gadugi" w:eastAsia="Times New Roman" w:hAnsi="Gadugi" w:cs="Poppins"/>
          <w:color w:val="153D63" w:themeColor="text2" w:themeTint="E6"/>
          <w:kern w:val="0"/>
          <w:sz w:val="21"/>
          <w:szCs w:val="21"/>
          <w:lang w:eastAsia="en-CA"/>
          <w14:ligatures w14:val="none"/>
        </w:rPr>
        <w:t xml:space="preserve">The forest reserve is the oldest protected </w:t>
      </w:r>
    </w:p>
    <w:p w14:paraId="6F7B6399" w14:textId="77777777" w:rsidR="00F03927" w:rsidRDefault="00F03927" w:rsidP="00796913">
      <w:pPr>
        <w:pStyle w:val="ListParagraph"/>
        <w:spacing w:after="0" w:line="240" w:lineRule="auto"/>
        <w:ind w:left="2520"/>
        <w:textAlignment w:val="baseline"/>
        <w:rPr>
          <w:rFonts w:ascii="Gadugi" w:eastAsia="Times New Roman" w:hAnsi="Gadugi" w:cs="Poppins"/>
          <w:color w:val="153D63" w:themeColor="text2" w:themeTint="E6"/>
          <w:kern w:val="0"/>
          <w:sz w:val="21"/>
          <w:szCs w:val="21"/>
          <w:lang w:eastAsia="en-CA"/>
          <w14:ligatures w14:val="none"/>
        </w:rPr>
      </w:pPr>
    </w:p>
    <w:p w14:paraId="48D1463B" w14:textId="56254353" w:rsidR="00CA2584" w:rsidRPr="00CA2584" w:rsidRDefault="00CA2584" w:rsidP="00DE60A5">
      <w:pPr>
        <w:pStyle w:val="ListParagraph"/>
        <w:numPr>
          <w:ilvl w:val="0"/>
          <w:numId w:val="108"/>
        </w:numPr>
        <w:rPr>
          <w:rFonts w:ascii="Gadugi" w:eastAsia="Times New Roman" w:hAnsi="Gadugi" w:cs="Poppins"/>
          <w:color w:val="153D63" w:themeColor="text2" w:themeTint="E6"/>
          <w:kern w:val="0"/>
          <w:sz w:val="21"/>
          <w:szCs w:val="21"/>
          <w:lang w:eastAsia="en-CA"/>
          <w14:ligatures w14:val="none"/>
        </w:rPr>
      </w:pPr>
      <w:r w:rsidRPr="00CA2584">
        <w:rPr>
          <w:rFonts w:ascii="Gadugi" w:eastAsia="Times New Roman" w:hAnsi="Gadugi" w:cs="Poppins"/>
          <w:color w:val="153D63" w:themeColor="text2" w:themeTint="E6"/>
          <w:kern w:val="0"/>
          <w:sz w:val="21"/>
          <w:szCs w:val="21"/>
          <w:lang w:eastAsia="en-CA"/>
          <w14:ligatures w14:val="none"/>
        </w:rPr>
        <w:t xml:space="preserve">The Tobago </w:t>
      </w:r>
      <w:r w:rsidRPr="00CA2584">
        <w:rPr>
          <w:rFonts w:ascii="Gadugi" w:eastAsia="Times New Roman" w:hAnsi="Gadugi" w:cs="Poppins"/>
          <w:b/>
          <w:bCs/>
          <w:color w:val="153D63" w:themeColor="text2" w:themeTint="E6"/>
          <w:kern w:val="0"/>
          <w:sz w:val="21"/>
          <w:szCs w:val="21"/>
          <w:lang w:eastAsia="en-CA"/>
          <w14:ligatures w14:val="none"/>
        </w:rPr>
        <w:t>Environmental Protection Programme</w:t>
      </w:r>
      <w:r w:rsidRPr="00CA2584">
        <w:rPr>
          <w:rFonts w:ascii="Gadugi" w:eastAsia="Times New Roman" w:hAnsi="Gadugi" w:cs="Poppins"/>
          <w:color w:val="153D63" w:themeColor="text2" w:themeTint="E6"/>
          <w:kern w:val="0"/>
          <w:sz w:val="21"/>
          <w:szCs w:val="21"/>
          <w:lang w:eastAsia="en-CA"/>
          <w14:ligatures w14:val="none"/>
        </w:rPr>
        <w:t xml:space="preserve"> aims to preserve the island's natural beauty and biodiversity. It promotes sustainable practices to reduce pollution, conserve ecosystems, and raise community awareness. Key activities include beach clean-ups, reforestation, and educational workshops. Collaborating with local groups and </w:t>
      </w:r>
      <w:r>
        <w:rPr>
          <w:rFonts w:ascii="Gadugi" w:eastAsia="Times New Roman" w:hAnsi="Gadugi" w:cs="Poppins"/>
          <w:color w:val="153D63" w:themeColor="text2" w:themeTint="E6"/>
          <w:kern w:val="0"/>
          <w:sz w:val="21"/>
          <w:szCs w:val="21"/>
          <w:lang w:eastAsia="en-CA"/>
          <w14:ligatures w14:val="none"/>
        </w:rPr>
        <w:t xml:space="preserve">the </w:t>
      </w:r>
      <w:r w:rsidRPr="00CA2584">
        <w:rPr>
          <w:rFonts w:ascii="Gadugi" w:eastAsia="Times New Roman" w:hAnsi="Gadugi" w:cs="Poppins"/>
          <w:color w:val="153D63" w:themeColor="text2" w:themeTint="E6"/>
          <w:kern w:val="0"/>
          <w:sz w:val="21"/>
          <w:szCs w:val="21"/>
          <w:lang w:eastAsia="en-CA"/>
          <w14:ligatures w14:val="none"/>
        </w:rPr>
        <w:t>government, it seeks effective policies and a culture of environmental stewardship. These efforts help Tobago maintain its ecological health for future generations while supporting sustainable tourism and growth.</w:t>
      </w:r>
    </w:p>
    <w:p w14:paraId="29CCCEAE" w14:textId="1F80147C" w:rsidR="00F76802" w:rsidRPr="00F76802" w:rsidRDefault="00CA2584" w:rsidP="002B4B62">
      <w:pPr>
        <w:rPr>
          <w:rFonts w:ascii="Gadugi" w:hAnsi="Gadugi"/>
          <w:b/>
          <w:bCs/>
          <w:color w:val="BF4E14" w:themeColor="accent2" w:themeShade="BF"/>
        </w:rPr>
      </w:pPr>
      <w:r>
        <w:rPr>
          <w:rFonts w:ascii="Gadugi" w:eastAsia="Times New Roman" w:hAnsi="Gadugi" w:cs="Poppins"/>
          <w:color w:val="153D63" w:themeColor="text2" w:themeTint="E6"/>
          <w:kern w:val="0"/>
          <w:sz w:val="21"/>
          <w:szCs w:val="21"/>
          <w:lang w:eastAsia="en-CA"/>
          <w14:ligatures w14:val="none"/>
        </w:rPr>
        <w:t xml:space="preserve">    </w:t>
      </w:r>
      <w:r w:rsidR="002B4B62">
        <w:rPr>
          <w:rFonts w:ascii="Gadugi" w:hAnsi="Gadugi"/>
          <w:b/>
          <w:bCs/>
          <w:color w:val="BF4E14" w:themeColor="accent2" w:themeShade="BF"/>
        </w:rPr>
        <w:t xml:space="preserve">   </w:t>
      </w:r>
    </w:p>
    <w:p w14:paraId="0C2036A8" w14:textId="0DB56BD6" w:rsidR="001163F2" w:rsidRPr="002C3FE3" w:rsidRDefault="001163F2" w:rsidP="00126205">
      <w:pPr>
        <w:pStyle w:val="Heading1"/>
        <w:rPr>
          <w:rFonts w:ascii="Gadugi" w:hAnsi="Gadugi"/>
          <w:color w:val="BF4E14" w:themeColor="accent2" w:themeShade="BF"/>
        </w:rPr>
      </w:pPr>
      <w:bookmarkStart w:id="32" w:name="_Toc210215720"/>
      <w:r w:rsidRPr="006B0686">
        <w:rPr>
          <w:rFonts w:ascii="Gadugi" w:hAnsi="Gadugi"/>
          <w:b/>
          <w:bCs/>
          <w:color w:val="BF4E14" w:themeColor="accent2" w:themeShade="BF"/>
        </w:rPr>
        <w:t>Policy Focus:</w:t>
      </w:r>
      <w:r w:rsidRPr="002C3FE3">
        <w:rPr>
          <w:rFonts w:ascii="Gadugi" w:hAnsi="Gadugi"/>
          <w:color w:val="BF4E14" w:themeColor="accent2" w:themeShade="BF"/>
        </w:rPr>
        <w:t xml:space="preserve"> P</w:t>
      </w:r>
      <w:r w:rsidR="00DA0257" w:rsidRPr="002C3FE3">
        <w:rPr>
          <w:rFonts w:ascii="Gadugi" w:hAnsi="Gadugi"/>
          <w:color w:val="BF4E14" w:themeColor="accent2" w:themeShade="BF"/>
        </w:rPr>
        <w:t>ublic Service Modernization</w:t>
      </w:r>
      <w:bookmarkEnd w:id="32"/>
      <w:r w:rsidR="00DA0257" w:rsidRPr="002C3FE3">
        <w:rPr>
          <w:rFonts w:ascii="Gadugi" w:hAnsi="Gadugi"/>
          <w:color w:val="BF4E14" w:themeColor="accent2" w:themeShade="BF"/>
        </w:rPr>
        <w:t xml:space="preserve"> </w:t>
      </w:r>
    </w:p>
    <w:p w14:paraId="5107BB43" w14:textId="4AC3F056" w:rsidR="008D1898" w:rsidRDefault="001B40FA" w:rsidP="008D1898">
      <w:pPr>
        <w:rPr>
          <w:rFonts w:ascii="Gadugi" w:eastAsia="Times New Roman" w:hAnsi="Gadugi" w:cs="Poppins"/>
          <w:color w:val="153D63" w:themeColor="text2" w:themeTint="E6"/>
          <w:kern w:val="0"/>
          <w:lang w:eastAsia="en-CA"/>
          <w14:ligatures w14:val="none"/>
        </w:rPr>
      </w:pPr>
      <w:r w:rsidRPr="00DF07C0">
        <w:rPr>
          <w:rFonts w:ascii="Gadugi" w:eastAsia="Times New Roman" w:hAnsi="Gadugi" w:cs="Poppins"/>
          <w:color w:val="153D63" w:themeColor="text2" w:themeTint="E6"/>
          <w:kern w:val="0"/>
          <w:lang w:eastAsia="en-CA"/>
          <w14:ligatures w14:val="none"/>
        </w:rPr>
        <w:t>An efficient, effective, and accountable public service maximizes resource use, offers high-quality services, and operates transparently and responsively. It is guided by legal and ethical standards, focuses on delivering tangible results, and continually seeks innovation and improvement. Such a public service will better meet public needs while maintaining high standards of governance, performance, and service quality.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9F7" w:themeFill="text2" w:themeFillTint="1A"/>
        <w:tblLook w:val="04A0" w:firstRow="1" w:lastRow="0" w:firstColumn="1" w:lastColumn="0" w:noHBand="0" w:noVBand="1"/>
      </w:tblPr>
      <w:tblGrid>
        <w:gridCol w:w="9350"/>
      </w:tblGrid>
      <w:tr w:rsidR="00644AEF" w14:paraId="4BE5C68D" w14:textId="77777777" w:rsidTr="002A339A">
        <w:tc>
          <w:tcPr>
            <w:tcW w:w="9350" w:type="dxa"/>
            <w:shd w:val="clear" w:color="auto" w:fill="DAE9F7" w:themeFill="text2" w:themeFillTint="1A"/>
          </w:tcPr>
          <w:p w14:paraId="6E768C7B" w14:textId="77777777" w:rsidR="0084142E" w:rsidRPr="0084142E" w:rsidRDefault="0084142E" w:rsidP="008D1898">
            <w:pPr>
              <w:rPr>
                <w:rFonts w:ascii="Gadugi" w:hAnsi="Gadugi"/>
                <w:b/>
                <w:bCs/>
                <w:color w:val="153D63" w:themeColor="text2" w:themeTint="E6"/>
              </w:rPr>
            </w:pPr>
            <w:r w:rsidRPr="0084142E">
              <w:rPr>
                <w:rFonts w:ascii="Gadugi" w:hAnsi="Gadugi"/>
                <w:b/>
                <w:bCs/>
                <w:color w:val="153D63" w:themeColor="text2" w:themeTint="E6"/>
              </w:rPr>
              <w:t>Primary Targets</w:t>
            </w:r>
          </w:p>
          <w:p w14:paraId="51D9D52E" w14:textId="77777777" w:rsidR="00644AEF" w:rsidRPr="00081199" w:rsidRDefault="00A457B4" w:rsidP="00DE60A5">
            <w:pPr>
              <w:pStyle w:val="ListParagraph"/>
              <w:numPr>
                <w:ilvl w:val="0"/>
                <w:numId w:val="122"/>
              </w:numPr>
              <w:rPr>
                <w:rFonts w:ascii="Gadugi" w:hAnsi="Gadugi"/>
                <w:color w:val="153D63" w:themeColor="text2" w:themeTint="E6"/>
              </w:rPr>
            </w:pPr>
            <w:r w:rsidRPr="00081199">
              <w:rPr>
                <w:rFonts w:ascii="Gadugi" w:hAnsi="Gadugi"/>
                <w:color w:val="153D63" w:themeColor="text2" w:themeTint="E6"/>
              </w:rPr>
              <w:t>Improve efficiency in the delivery of public goods and services to at least 70% by 2035 and at least 95% by 2045.</w:t>
            </w:r>
          </w:p>
          <w:p w14:paraId="6DCD1190" w14:textId="77777777" w:rsidR="0084142E" w:rsidRPr="00081199" w:rsidRDefault="001333DE" w:rsidP="00DE60A5">
            <w:pPr>
              <w:pStyle w:val="ListParagraph"/>
              <w:numPr>
                <w:ilvl w:val="0"/>
                <w:numId w:val="122"/>
              </w:numPr>
              <w:rPr>
                <w:rFonts w:ascii="Gadugi" w:hAnsi="Gadugi"/>
                <w:color w:val="153D63" w:themeColor="text2" w:themeTint="E6"/>
              </w:rPr>
            </w:pPr>
            <w:r w:rsidRPr="00081199">
              <w:rPr>
                <w:rFonts w:ascii="Gadugi" w:hAnsi="Gadugi"/>
                <w:color w:val="153D63" w:themeColor="text2" w:themeTint="E6"/>
              </w:rPr>
              <w:t>Establish the Public Service Delivery and Service Quality Index, PSDSQI, by 2027.</w:t>
            </w:r>
          </w:p>
          <w:p w14:paraId="3D644CDE" w14:textId="1976537E" w:rsidR="00081199" w:rsidRPr="00081199" w:rsidRDefault="00081199" w:rsidP="00DE60A5">
            <w:pPr>
              <w:pStyle w:val="ListParagraph"/>
              <w:numPr>
                <w:ilvl w:val="0"/>
                <w:numId w:val="122"/>
              </w:numPr>
              <w:rPr>
                <w:rFonts w:ascii="Gadugi" w:hAnsi="Gadugi"/>
                <w:color w:val="BF4E14" w:themeColor="accent2" w:themeShade="BF"/>
              </w:rPr>
            </w:pPr>
            <w:r w:rsidRPr="00081199">
              <w:rPr>
                <w:rFonts w:ascii="Gadugi" w:hAnsi="Gadugi"/>
                <w:color w:val="153D63" w:themeColor="text2" w:themeTint="E6"/>
              </w:rPr>
              <w:t>Reduce the transaction cycle time for the delivery of all public goods and services by at least 50% by 2027 and by at least 75% by 2030.</w:t>
            </w:r>
          </w:p>
        </w:tc>
      </w:tr>
    </w:tbl>
    <w:p w14:paraId="3E3C676D" w14:textId="77777777" w:rsidR="001744F0" w:rsidRDefault="001744F0" w:rsidP="008D1898">
      <w:pPr>
        <w:rPr>
          <w:rFonts w:ascii="Gadugi" w:hAnsi="Gadugi"/>
          <w:b/>
          <w:bCs/>
          <w:color w:val="BF4E14" w:themeColor="accent2" w:themeShade="BF"/>
        </w:rPr>
      </w:pPr>
    </w:p>
    <w:p w14:paraId="6DB0D299" w14:textId="10B6A020" w:rsidR="0052674F" w:rsidRPr="002C3FE3" w:rsidRDefault="002C3FE3" w:rsidP="008D1898">
      <w:pPr>
        <w:rPr>
          <w:rFonts w:ascii="Gadugi" w:hAnsi="Gadugi"/>
          <w:b/>
          <w:bCs/>
          <w:color w:val="BF4E14" w:themeColor="accent2" w:themeShade="BF"/>
        </w:rPr>
      </w:pPr>
      <w:r w:rsidRPr="002C3FE3">
        <w:rPr>
          <w:rFonts w:ascii="Gadugi" w:hAnsi="Gadugi"/>
          <w:b/>
          <w:bCs/>
          <w:color w:val="BF4E14" w:themeColor="accent2" w:themeShade="BF"/>
        </w:rPr>
        <w:t xml:space="preserve">Policy mandates </w:t>
      </w:r>
      <w:r w:rsidR="009C0D98">
        <w:rPr>
          <w:rFonts w:ascii="Gadugi" w:hAnsi="Gadugi"/>
          <w:b/>
          <w:bCs/>
          <w:color w:val="BF4E14" w:themeColor="accent2" w:themeShade="BF"/>
        </w:rPr>
        <w:t xml:space="preserve">to support public service modernization </w:t>
      </w:r>
    </w:p>
    <w:p w14:paraId="1419C983" w14:textId="3C832087" w:rsidR="0052674F" w:rsidRDefault="0052674F" w:rsidP="00D60CC4">
      <w:pPr>
        <w:numPr>
          <w:ilvl w:val="0"/>
          <w:numId w:val="5"/>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Digital Transformation Initiative</w:t>
      </w:r>
      <w:r w:rsidRPr="004720E0">
        <w:rPr>
          <w:rFonts w:ascii="Gadugi" w:eastAsia="Times New Roman" w:hAnsi="Gadugi" w:cs="Poppins"/>
          <w:color w:val="153D63" w:themeColor="text2" w:themeTint="E6"/>
          <w:kern w:val="0"/>
          <w:lang w:eastAsia="en-CA"/>
          <w14:ligatures w14:val="none"/>
        </w:rPr>
        <w:t xml:space="preserve">: Implement a comprehensive digital transformation strategy to enhance the efficiency and accessibility of public services. This includes </w:t>
      </w:r>
      <w:r w:rsidR="00813A3C">
        <w:rPr>
          <w:rFonts w:ascii="Gadugi" w:eastAsia="Times New Roman" w:hAnsi="Gadugi" w:cs="Poppins"/>
          <w:color w:val="153D63" w:themeColor="text2" w:themeTint="E6"/>
          <w:kern w:val="0"/>
          <w:lang w:eastAsia="en-CA"/>
          <w14:ligatures w14:val="none"/>
        </w:rPr>
        <w:t>developing an integrated e-government platform that enables citizens to access services online, reducing the need for in-person</w:t>
      </w:r>
      <w:r w:rsidRPr="004720E0">
        <w:rPr>
          <w:rFonts w:ascii="Gadugi" w:eastAsia="Times New Roman" w:hAnsi="Gadugi" w:cs="Poppins"/>
          <w:color w:val="153D63" w:themeColor="text2" w:themeTint="E6"/>
          <w:kern w:val="0"/>
          <w:lang w:eastAsia="en-CA"/>
          <w14:ligatures w14:val="none"/>
        </w:rPr>
        <w:t xml:space="preserve"> visits to government offices.</w:t>
      </w:r>
    </w:p>
    <w:p w14:paraId="41DF1672" w14:textId="77777777" w:rsidR="00813A3C" w:rsidRDefault="00813A3C" w:rsidP="00813A3C">
      <w:pPr>
        <w:spacing w:after="0" w:line="240" w:lineRule="auto"/>
        <w:ind w:left="360"/>
        <w:textAlignment w:val="baseline"/>
        <w:rPr>
          <w:rFonts w:ascii="Gadugi" w:eastAsia="Times New Roman" w:hAnsi="Gadugi" w:cs="Poppins"/>
          <w:b/>
          <w:bCs/>
          <w:color w:val="BF4E14" w:themeColor="accent2" w:themeShade="BF"/>
          <w:kern w:val="0"/>
          <w:sz w:val="21"/>
          <w:szCs w:val="21"/>
          <w:lang w:eastAsia="en-CA"/>
          <w14:ligatures w14:val="none"/>
        </w:rPr>
      </w:pPr>
    </w:p>
    <w:p w14:paraId="7786617A" w14:textId="6170DD1A" w:rsidR="002C3FE3" w:rsidRPr="00813A3C" w:rsidRDefault="006821B3" w:rsidP="00813A3C">
      <w:pPr>
        <w:spacing w:after="0" w:line="240" w:lineRule="auto"/>
        <w:ind w:left="360"/>
        <w:textAlignment w:val="baseline"/>
        <w:rPr>
          <w:rFonts w:ascii="Gadugi" w:eastAsia="Times New Roman" w:hAnsi="Gadugi" w:cs="Poppins"/>
          <w:b/>
          <w:bCs/>
          <w:color w:val="BF4E14" w:themeColor="accent2" w:themeShade="BF"/>
          <w:kern w:val="0"/>
          <w:sz w:val="21"/>
          <w:szCs w:val="21"/>
          <w:lang w:eastAsia="en-CA"/>
          <w14:ligatures w14:val="none"/>
        </w:rPr>
      </w:pPr>
      <w:r w:rsidRPr="00813A3C">
        <w:rPr>
          <w:rFonts w:ascii="Gadugi" w:eastAsia="Times New Roman" w:hAnsi="Gadugi" w:cs="Poppins"/>
          <w:b/>
          <w:bCs/>
          <w:color w:val="BF4E14" w:themeColor="accent2" w:themeShade="BF"/>
          <w:kern w:val="0"/>
          <w:sz w:val="21"/>
          <w:szCs w:val="21"/>
          <w:lang w:eastAsia="en-CA"/>
          <w14:ligatures w14:val="none"/>
        </w:rPr>
        <w:t xml:space="preserve">Key </w:t>
      </w:r>
      <w:r w:rsidR="002C3FE3" w:rsidRPr="00813A3C">
        <w:rPr>
          <w:rFonts w:ascii="Gadugi" w:eastAsia="Times New Roman" w:hAnsi="Gadugi" w:cs="Poppins"/>
          <w:b/>
          <w:bCs/>
          <w:color w:val="BF4E14" w:themeColor="accent2" w:themeShade="BF"/>
          <w:kern w:val="0"/>
          <w:sz w:val="21"/>
          <w:szCs w:val="21"/>
          <w:lang w:eastAsia="en-CA"/>
          <w14:ligatures w14:val="none"/>
        </w:rPr>
        <w:t xml:space="preserve">programmes &amp; projects. </w:t>
      </w:r>
    </w:p>
    <w:p w14:paraId="7956702A" w14:textId="3589B922" w:rsidR="002C3FE3" w:rsidRPr="00724835" w:rsidRDefault="0058677B" w:rsidP="00DE60A5">
      <w:pPr>
        <w:pStyle w:val="ListParagraph"/>
        <w:numPr>
          <w:ilvl w:val="0"/>
          <w:numId w:val="63"/>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724835">
        <w:rPr>
          <w:rFonts w:ascii="Gadugi" w:eastAsia="Times New Roman" w:hAnsi="Gadugi" w:cs="Poppins"/>
          <w:color w:val="153D63" w:themeColor="text2" w:themeTint="E6"/>
          <w:kern w:val="0"/>
          <w:sz w:val="21"/>
          <w:szCs w:val="21"/>
          <w:lang w:eastAsia="en-CA"/>
          <w14:ligatures w14:val="none"/>
        </w:rPr>
        <w:t xml:space="preserve">Establish the Department of </w:t>
      </w:r>
      <w:r w:rsidR="00004367">
        <w:rPr>
          <w:rFonts w:ascii="Gadugi" w:eastAsia="Times New Roman" w:hAnsi="Gadugi" w:cs="Poppins"/>
          <w:color w:val="153D63" w:themeColor="text2" w:themeTint="E6"/>
          <w:kern w:val="0"/>
          <w:sz w:val="21"/>
          <w:szCs w:val="21"/>
          <w:lang w:eastAsia="en-CA"/>
          <w14:ligatures w14:val="none"/>
        </w:rPr>
        <w:t xml:space="preserve">Modernization and </w:t>
      </w:r>
      <w:r w:rsidR="00574A29" w:rsidRPr="00724835">
        <w:rPr>
          <w:rFonts w:ascii="Gadugi" w:eastAsia="Times New Roman" w:hAnsi="Gadugi" w:cs="Poppins"/>
          <w:color w:val="153D63" w:themeColor="text2" w:themeTint="E6"/>
          <w:kern w:val="0"/>
          <w:sz w:val="21"/>
          <w:szCs w:val="21"/>
          <w:lang w:eastAsia="en-CA"/>
          <w14:ligatures w14:val="none"/>
        </w:rPr>
        <w:t xml:space="preserve">Digital </w:t>
      </w:r>
      <w:r w:rsidR="002A339A">
        <w:rPr>
          <w:rFonts w:ascii="Gadugi" w:eastAsia="Times New Roman" w:hAnsi="Gadugi" w:cs="Poppins"/>
          <w:color w:val="153D63" w:themeColor="text2" w:themeTint="E6"/>
          <w:kern w:val="0"/>
          <w:sz w:val="21"/>
          <w:szCs w:val="21"/>
          <w:lang w:eastAsia="en-CA"/>
          <w14:ligatures w14:val="none"/>
        </w:rPr>
        <w:t>Transformation</w:t>
      </w:r>
      <w:r w:rsidR="000F2669">
        <w:rPr>
          <w:rFonts w:ascii="Gadugi" w:eastAsia="Times New Roman" w:hAnsi="Gadugi" w:cs="Poppins"/>
          <w:color w:val="153D63" w:themeColor="text2" w:themeTint="E6"/>
          <w:kern w:val="0"/>
          <w:sz w:val="21"/>
          <w:szCs w:val="21"/>
          <w:lang w:eastAsia="en-CA"/>
          <w14:ligatures w14:val="none"/>
        </w:rPr>
        <w:t xml:space="preserve"> to lead the transformation of the Tobago public service. </w:t>
      </w:r>
    </w:p>
    <w:p w14:paraId="66DBFC16" w14:textId="4DF2714C" w:rsidR="00CA6157" w:rsidRPr="00B7103D" w:rsidRDefault="00CA6157" w:rsidP="00DE60A5">
      <w:pPr>
        <w:pStyle w:val="ListParagraph"/>
        <w:numPr>
          <w:ilvl w:val="0"/>
          <w:numId w:val="63"/>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B7103D">
        <w:rPr>
          <w:rFonts w:ascii="Gadugi" w:eastAsia="Times New Roman" w:hAnsi="Gadugi" w:cs="Poppins"/>
          <w:color w:val="153D63" w:themeColor="text2" w:themeTint="E6"/>
          <w:kern w:val="0"/>
          <w:sz w:val="21"/>
          <w:szCs w:val="21"/>
          <w:lang w:eastAsia="en-CA"/>
          <w14:ligatures w14:val="none"/>
        </w:rPr>
        <w:t>Implement RESET Tobago: Reforming the Public Service for Efficiency and Transparency</w:t>
      </w:r>
      <w:r w:rsidR="002F5C60" w:rsidRPr="00B7103D">
        <w:rPr>
          <w:rFonts w:ascii="Gadugi" w:eastAsia="Times New Roman" w:hAnsi="Gadugi" w:cs="Poppins"/>
          <w:color w:val="153D63" w:themeColor="text2" w:themeTint="E6"/>
          <w:kern w:val="0"/>
          <w:sz w:val="21"/>
          <w:szCs w:val="21"/>
          <w:lang w:eastAsia="en-CA"/>
          <w14:ligatures w14:val="none"/>
        </w:rPr>
        <w:t xml:space="preserve"> as an overarching strategy to guide the </w:t>
      </w:r>
      <w:r w:rsidR="00CA3495" w:rsidRPr="00B7103D">
        <w:rPr>
          <w:rFonts w:ascii="Gadugi" w:eastAsia="Times New Roman" w:hAnsi="Gadugi" w:cs="Poppins"/>
          <w:color w:val="153D63" w:themeColor="text2" w:themeTint="E6"/>
          <w:kern w:val="0"/>
          <w:sz w:val="21"/>
          <w:szCs w:val="21"/>
          <w:lang w:eastAsia="en-CA"/>
          <w14:ligatures w14:val="none"/>
        </w:rPr>
        <w:t xml:space="preserve">uptake of programmes and projects related to public services modernization and transformation. </w:t>
      </w:r>
    </w:p>
    <w:p w14:paraId="2062B6B4" w14:textId="77777777" w:rsidR="00CA6157" w:rsidRPr="00B7103D" w:rsidRDefault="00CA6157" w:rsidP="00DE60A5">
      <w:pPr>
        <w:pStyle w:val="ListParagraph"/>
        <w:numPr>
          <w:ilvl w:val="0"/>
          <w:numId w:val="63"/>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B7103D">
        <w:rPr>
          <w:rFonts w:ascii="Gadugi" w:eastAsia="Times New Roman" w:hAnsi="Gadugi" w:cs="Poppins"/>
          <w:color w:val="153D63" w:themeColor="text2" w:themeTint="E6"/>
          <w:kern w:val="0"/>
          <w:sz w:val="21"/>
          <w:szCs w:val="21"/>
          <w:lang w:eastAsia="en-CA"/>
          <w14:ligatures w14:val="none"/>
        </w:rPr>
        <w:t xml:space="preserve">RESET is a transformational strategy led by the Office of the Chief Secretary and implemented across all Divisions of the Tobago House of Assembly (THA). </w:t>
      </w:r>
    </w:p>
    <w:p w14:paraId="1DD66FDC" w14:textId="77777777" w:rsidR="00B7103D" w:rsidRDefault="00CA6157" w:rsidP="00DE60A5">
      <w:pPr>
        <w:pStyle w:val="ListParagraph"/>
        <w:numPr>
          <w:ilvl w:val="0"/>
          <w:numId w:val="63"/>
        </w:numPr>
        <w:spacing w:after="0" w:line="240" w:lineRule="auto"/>
        <w:textAlignment w:val="baseline"/>
        <w:rPr>
          <w:rFonts w:ascii="Gadugi" w:eastAsia="Times New Roman" w:hAnsi="Gadugi" w:cs="Poppins"/>
          <w:color w:val="BF4E14" w:themeColor="accent2" w:themeShade="BF"/>
          <w:kern w:val="0"/>
          <w:sz w:val="21"/>
          <w:szCs w:val="21"/>
          <w:lang w:eastAsia="en-CA"/>
          <w14:ligatures w14:val="none"/>
        </w:rPr>
      </w:pPr>
      <w:r w:rsidRPr="00B7103D">
        <w:rPr>
          <w:rFonts w:ascii="Gadugi" w:eastAsia="Times New Roman" w:hAnsi="Gadugi" w:cs="Poppins"/>
          <w:color w:val="153D63" w:themeColor="text2" w:themeTint="E6"/>
          <w:kern w:val="0"/>
          <w:sz w:val="21"/>
          <w:szCs w:val="21"/>
          <w:lang w:eastAsia="en-CA"/>
          <w14:ligatures w14:val="none"/>
        </w:rPr>
        <w:t>Designed to reboot and reposition the public service. RESET Tobago responds to deeply rooted inefficiencies, institutional inertia, and outdated administrative systems that hinder service delivery and erode public trust</w:t>
      </w:r>
      <w:r w:rsidRPr="00CA6157">
        <w:rPr>
          <w:rFonts w:ascii="Gadugi" w:eastAsia="Times New Roman" w:hAnsi="Gadugi" w:cs="Poppins"/>
          <w:color w:val="BF4E14" w:themeColor="accent2" w:themeShade="BF"/>
          <w:kern w:val="0"/>
          <w:sz w:val="21"/>
          <w:szCs w:val="21"/>
          <w:lang w:eastAsia="en-CA"/>
          <w14:ligatures w14:val="none"/>
        </w:rPr>
        <w:t xml:space="preserve">. </w:t>
      </w:r>
    </w:p>
    <w:p w14:paraId="7A1CE3A3" w14:textId="77777777" w:rsidR="00F26C52" w:rsidRDefault="00F26C52" w:rsidP="00DE60A5">
      <w:pPr>
        <w:pStyle w:val="ListParagraph"/>
        <w:numPr>
          <w:ilvl w:val="0"/>
          <w:numId w:val="63"/>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 Implement the Institutional Strengthening Programme (ISP) to boost capacity across all THA divisions. The ISP aims to reform Tobago’s public service by digitizing operations, enhancing human resources, embedding results-based performance, and aligning priorities with capacity. </w:t>
      </w:r>
    </w:p>
    <w:p w14:paraId="682D6416" w14:textId="77777777" w:rsidR="00A019B7" w:rsidRDefault="00F26C52" w:rsidP="00A019B7">
      <w:pPr>
        <w:pStyle w:val="ListParagraph"/>
        <w:numPr>
          <w:ilvl w:val="0"/>
          <w:numId w:val="63"/>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It promotes transparency, coordination, and accountability through monitoring systems and a culture of improvement. Delivered through division-specific projects that reflect each division's mandate, the ISP ensures system-wide reforms that enhance frontline service delivery. It signifies a bold commitment to a future-ready, citizen-responsive, high-performing public sector that operates efficiently</w:t>
      </w:r>
      <w:r w:rsidR="003E3DE9">
        <w:rPr>
          <w:rFonts w:ascii="Gadugi" w:eastAsia="Times New Roman" w:hAnsi="Gadugi" w:cs="Poppins"/>
          <w:color w:val="153D63" w:themeColor="text2" w:themeTint="E6"/>
          <w:kern w:val="0"/>
          <w:sz w:val="21"/>
          <w:szCs w:val="21"/>
          <w:lang w:eastAsia="en-CA"/>
          <w14:ligatures w14:val="none"/>
        </w:rPr>
        <w:t xml:space="preserve"> and transparently, aligning</w:t>
      </w:r>
      <w:r>
        <w:rPr>
          <w:rFonts w:ascii="Gadugi" w:eastAsia="Times New Roman" w:hAnsi="Gadugi" w:cs="Poppins"/>
          <w:color w:val="153D63" w:themeColor="text2" w:themeTint="E6"/>
          <w:kern w:val="0"/>
          <w:sz w:val="21"/>
          <w:szCs w:val="21"/>
          <w:lang w:eastAsia="en-CA"/>
          <w14:ligatures w14:val="none"/>
        </w:rPr>
        <w:t xml:space="preserve"> with Tobago’s governance and development goals and aspirations</w:t>
      </w:r>
      <w:r w:rsidR="00682EF1" w:rsidRPr="003F64E1">
        <w:rPr>
          <w:rFonts w:ascii="Gadugi" w:eastAsia="Times New Roman" w:hAnsi="Gadugi" w:cs="Poppins"/>
          <w:color w:val="153D63" w:themeColor="text2" w:themeTint="E6"/>
          <w:kern w:val="0"/>
          <w:sz w:val="21"/>
          <w:szCs w:val="21"/>
          <w:lang w:eastAsia="en-CA"/>
          <w14:ligatures w14:val="none"/>
        </w:rPr>
        <w:t>.</w:t>
      </w:r>
    </w:p>
    <w:p w14:paraId="02C32E67" w14:textId="65221931" w:rsidR="00A019B7" w:rsidRPr="00A019B7" w:rsidRDefault="00A019B7" w:rsidP="00A019B7">
      <w:pPr>
        <w:pStyle w:val="ListParagraph"/>
        <w:numPr>
          <w:ilvl w:val="0"/>
          <w:numId w:val="63"/>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A019B7">
        <w:rPr>
          <w:rFonts w:ascii="Gadugi" w:eastAsia="Times New Roman" w:hAnsi="Gadugi" w:cs="Poppins"/>
          <w:b/>
          <w:bCs/>
          <w:color w:val="153D63" w:themeColor="text2" w:themeTint="E6"/>
          <w:kern w:val="0"/>
          <w:sz w:val="21"/>
          <w:szCs w:val="21"/>
          <w:lang w:eastAsia="en-CA"/>
          <w14:ligatures w14:val="none"/>
        </w:rPr>
        <w:t>Note:</w:t>
      </w:r>
      <w:r w:rsidRPr="00A019B7">
        <w:rPr>
          <w:rFonts w:ascii="Gadugi" w:eastAsia="Times New Roman" w:hAnsi="Gadugi" w:cs="Poppins"/>
          <w:color w:val="153D63" w:themeColor="text2" w:themeTint="E6"/>
          <w:kern w:val="0"/>
          <w:sz w:val="21"/>
          <w:szCs w:val="21"/>
          <w:lang w:eastAsia="en-CA"/>
          <w14:ligatures w14:val="none"/>
        </w:rPr>
        <w:t xml:space="preserve"> all divisions of the THA will </w:t>
      </w:r>
      <w:r w:rsidRPr="00A019B7">
        <w:rPr>
          <w:rFonts w:ascii="Gadugi" w:eastAsia="Times New Roman" w:hAnsi="Gadugi" w:cs="Poppins"/>
          <w:b/>
          <w:bCs/>
          <w:color w:val="153D63" w:themeColor="text2" w:themeTint="E6"/>
          <w:kern w:val="0"/>
          <w:sz w:val="21"/>
          <w:szCs w:val="21"/>
          <w:lang w:eastAsia="en-CA"/>
          <w14:ligatures w14:val="none"/>
        </w:rPr>
        <w:t>develop projects</w:t>
      </w:r>
      <w:r w:rsidRPr="00A019B7">
        <w:rPr>
          <w:rFonts w:ascii="Gadugi" w:eastAsia="Times New Roman" w:hAnsi="Gadugi" w:cs="Poppins"/>
          <w:color w:val="153D63" w:themeColor="text2" w:themeTint="E6"/>
          <w:kern w:val="0"/>
          <w:sz w:val="21"/>
          <w:szCs w:val="21"/>
          <w:lang w:eastAsia="en-CA"/>
          <w14:ligatures w14:val="none"/>
        </w:rPr>
        <w:t xml:space="preserve"> related to institutional strengthening and link the projects to programme targets in ISP. </w:t>
      </w:r>
    </w:p>
    <w:p w14:paraId="2DB11BAE" w14:textId="77777777" w:rsidR="00A019B7" w:rsidRDefault="00A019B7" w:rsidP="00A019B7">
      <w:pPr>
        <w:pStyle w:val="ListParagraph"/>
        <w:spacing w:after="0" w:line="240" w:lineRule="auto"/>
        <w:ind w:left="1440"/>
        <w:textAlignment w:val="baseline"/>
        <w:rPr>
          <w:rFonts w:ascii="Gadugi" w:eastAsia="Times New Roman" w:hAnsi="Gadugi" w:cs="Poppins"/>
          <w:color w:val="153D63" w:themeColor="text2" w:themeTint="E6"/>
          <w:kern w:val="0"/>
          <w:sz w:val="21"/>
          <w:szCs w:val="21"/>
          <w:lang w:eastAsia="en-CA"/>
          <w14:ligatures w14:val="none"/>
        </w:rPr>
      </w:pPr>
    </w:p>
    <w:p w14:paraId="519AC18A" w14:textId="77777777" w:rsidR="003E3DE9" w:rsidRDefault="003E3DE9" w:rsidP="003E3DE9">
      <w:pPr>
        <w:pStyle w:val="ListParagraph"/>
        <w:spacing w:after="0" w:line="240" w:lineRule="auto"/>
        <w:ind w:left="1440"/>
        <w:textAlignment w:val="baseline"/>
        <w:rPr>
          <w:rFonts w:ascii="Gadugi" w:eastAsia="Times New Roman" w:hAnsi="Gadugi" w:cs="Poppins"/>
          <w:color w:val="153D63" w:themeColor="text2" w:themeTint="E6"/>
          <w:kern w:val="0"/>
          <w:sz w:val="21"/>
          <w:szCs w:val="21"/>
          <w:lang w:eastAsia="en-CA"/>
          <w14:ligatures w14:val="none"/>
        </w:rPr>
      </w:pPr>
    </w:p>
    <w:p w14:paraId="16C60AF4" w14:textId="471A5EBE" w:rsidR="003E3DE9" w:rsidRDefault="003E3DE9" w:rsidP="00DE60A5">
      <w:pPr>
        <w:pStyle w:val="ListParagraph"/>
        <w:numPr>
          <w:ilvl w:val="0"/>
          <w:numId w:val="63"/>
        </w:numPr>
        <w:spacing w:after="0" w:line="240" w:lineRule="auto"/>
        <w:textAlignment w:val="baseline"/>
        <w:rPr>
          <w:rFonts w:ascii="Gadugi" w:eastAsia="Times New Roman" w:hAnsi="Gadugi" w:cs="Poppins"/>
          <w:b/>
          <w:bCs/>
          <w:color w:val="153D63" w:themeColor="text2" w:themeTint="E6"/>
          <w:kern w:val="0"/>
          <w:sz w:val="21"/>
          <w:szCs w:val="21"/>
          <w:lang w:eastAsia="en-CA"/>
          <w14:ligatures w14:val="none"/>
        </w:rPr>
      </w:pPr>
      <w:r w:rsidRPr="003E3DE9">
        <w:rPr>
          <w:rFonts w:ascii="Gadugi" w:eastAsia="Times New Roman" w:hAnsi="Gadugi" w:cs="Poppins"/>
          <w:b/>
          <w:bCs/>
          <w:color w:val="153D63" w:themeColor="text2" w:themeTint="E6"/>
          <w:kern w:val="0"/>
          <w:sz w:val="21"/>
          <w:szCs w:val="21"/>
          <w:lang w:eastAsia="en-CA"/>
          <w14:ligatures w14:val="none"/>
        </w:rPr>
        <w:t xml:space="preserve">Projects related to institutional strengthening. </w:t>
      </w:r>
    </w:p>
    <w:p w14:paraId="5C19E5BC" w14:textId="77777777" w:rsidR="00DF0FD9" w:rsidRDefault="00A019B7" w:rsidP="00DF0FD9">
      <w:pPr>
        <w:pStyle w:val="ListParagraph"/>
        <w:numPr>
          <w:ilvl w:val="0"/>
          <w:numId w:val="64"/>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A019B7">
        <w:rPr>
          <w:rFonts w:ascii="Gadugi" w:eastAsia="Times New Roman" w:hAnsi="Gadugi" w:cs="Poppins"/>
          <w:color w:val="153D63" w:themeColor="text2" w:themeTint="E6"/>
          <w:kern w:val="0"/>
          <w:sz w:val="21"/>
          <w:szCs w:val="21"/>
          <w:lang w:eastAsia="en-CA"/>
          <w14:ligatures w14:val="none"/>
        </w:rPr>
        <w:t>Implement modernization initiatives to update public service operations and enhance responsiveness to the needs of citizens. This includes adopting new technologies, improving service delivery, and enhancing organizational structures</w:t>
      </w:r>
    </w:p>
    <w:p w14:paraId="2F7A3912" w14:textId="6D2C6B36" w:rsidR="00DF0FD9" w:rsidRPr="00DF0FD9" w:rsidRDefault="00DF0FD9" w:rsidP="00DF0FD9">
      <w:pPr>
        <w:pStyle w:val="ListParagraph"/>
        <w:numPr>
          <w:ilvl w:val="0"/>
          <w:numId w:val="64"/>
        </w:numPr>
        <w:spacing w:after="0" w:line="240" w:lineRule="auto"/>
        <w:textAlignment w:val="baseline"/>
        <w:rPr>
          <w:rFonts w:ascii="Gadugi" w:eastAsia="Times New Roman" w:hAnsi="Gadugi" w:cs="Poppins"/>
          <w:color w:val="153D63" w:themeColor="text2" w:themeTint="E6"/>
          <w:kern w:val="0"/>
          <w:lang w:eastAsia="en-CA"/>
          <w14:ligatures w14:val="none"/>
        </w:rPr>
      </w:pPr>
      <w:r w:rsidRPr="00DF0FD9">
        <w:rPr>
          <w:rFonts w:ascii="Gadugi" w:eastAsia="Times New Roman" w:hAnsi="Gadugi" w:cs="Arial"/>
          <w:color w:val="153D63" w:themeColor="text2" w:themeTint="E6"/>
          <w:kern w:val="0"/>
          <w:lang w:eastAsia="en-CA"/>
          <w14:ligatures w14:val="none"/>
        </w:rPr>
        <w:t>Promote transparency in public service operations by making information accessible to the public, ensuring open decision-making processes, and implementing anti-corruption measures.</w:t>
      </w:r>
    </w:p>
    <w:p w14:paraId="0B3928A0" w14:textId="77777777" w:rsidR="00DF0FD9" w:rsidRPr="00A019B7" w:rsidRDefault="00DF0FD9" w:rsidP="00DF0FD9">
      <w:pPr>
        <w:pStyle w:val="ListParagraph"/>
        <w:spacing w:after="0" w:line="240" w:lineRule="auto"/>
        <w:ind w:left="1440"/>
        <w:textAlignment w:val="baseline"/>
        <w:rPr>
          <w:rFonts w:ascii="Gadugi" w:eastAsia="Times New Roman" w:hAnsi="Gadugi" w:cs="Poppins"/>
          <w:color w:val="153D63" w:themeColor="text2" w:themeTint="E6"/>
          <w:kern w:val="0"/>
          <w:sz w:val="21"/>
          <w:szCs w:val="21"/>
          <w:lang w:eastAsia="en-CA"/>
          <w14:ligatures w14:val="none"/>
        </w:rPr>
      </w:pPr>
    </w:p>
    <w:p w14:paraId="20B5BFA8" w14:textId="77777777" w:rsidR="002C3FE3" w:rsidRPr="004720E0" w:rsidRDefault="002C3FE3" w:rsidP="002C3FE3">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3C546B60" w14:textId="77777777" w:rsidR="0052674F" w:rsidRDefault="0052674F" w:rsidP="00D60CC4">
      <w:pPr>
        <w:numPr>
          <w:ilvl w:val="0"/>
          <w:numId w:val="5"/>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Capacity Building and Training</w:t>
      </w:r>
      <w:r w:rsidRPr="004720E0">
        <w:rPr>
          <w:rFonts w:ascii="Gadugi" w:eastAsia="Times New Roman" w:hAnsi="Gadugi" w:cs="Poppins"/>
          <w:color w:val="153D63" w:themeColor="text2" w:themeTint="E6"/>
          <w:kern w:val="0"/>
          <w:lang w:eastAsia="en-CA"/>
          <w14:ligatures w14:val="none"/>
        </w:rPr>
        <w:t>: Establish continuous professional development programs for public servants to ensure they are equipped with the necessary skills and knowledge to operate in a modernized public service environment. This includes training in digital literacy, customer service, and project management.</w:t>
      </w:r>
    </w:p>
    <w:p w14:paraId="5559ED49" w14:textId="77777777" w:rsidR="006B0686" w:rsidRPr="006B0686" w:rsidRDefault="006B0686" w:rsidP="006B0686">
      <w:pPr>
        <w:spacing w:after="0" w:line="240" w:lineRule="auto"/>
        <w:ind w:left="720"/>
        <w:textAlignment w:val="baseline"/>
        <w:rPr>
          <w:rFonts w:ascii="Gadugi" w:eastAsia="Times New Roman" w:hAnsi="Gadugi" w:cs="Poppins"/>
          <w:color w:val="BF4E14" w:themeColor="accent2" w:themeShade="BF"/>
          <w:kern w:val="0"/>
          <w:sz w:val="21"/>
          <w:szCs w:val="21"/>
          <w:lang w:eastAsia="en-CA"/>
          <w14:ligatures w14:val="none"/>
        </w:rPr>
      </w:pPr>
    </w:p>
    <w:p w14:paraId="3E0B311F" w14:textId="2F9DCF31" w:rsidR="002C3FE3" w:rsidRPr="006B0686" w:rsidRDefault="0000519F" w:rsidP="0000519F">
      <w:pPr>
        <w:spacing w:after="0" w:line="240" w:lineRule="auto"/>
        <w:textAlignment w:val="baseline"/>
        <w:rPr>
          <w:rFonts w:ascii="Gadugi" w:eastAsia="Times New Roman" w:hAnsi="Gadugi" w:cs="Poppins"/>
          <w:b/>
          <w:bCs/>
          <w:color w:val="BF4E14" w:themeColor="accent2" w:themeShade="BF"/>
          <w:kern w:val="0"/>
          <w:sz w:val="21"/>
          <w:szCs w:val="21"/>
          <w:lang w:eastAsia="en-CA"/>
          <w14:ligatures w14:val="none"/>
        </w:rPr>
      </w:pPr>
      <w:r>
        <w:rPr>
          <w:rFonts w:ascii="Gadugi" w:eastAsia="Times New Roman" w:hAnsi="Gadugi" w:cs="Poppins"/>
          <w:b/>
          <w:bCs/>
          <w:color w:val="BF4E14" w:themeColor="accent2" w:themeShade="BF"/>
          <w:kern w:val="0"/>
          <w:sz w:val="21"/>
          <w:szCs w:val="21"/>
          <w:lang w:eastAsia="en-CA"/>
          <w14:ligatures w14:val="none"/>
        </w:rPr>
        <w:t xml:space="preserve">    </w:t>
      </w:r>
      <w:r w:rsidR="006821B3" w:rsidRPr="006B0686">
        <w:rPr>
          <w:rFonts w:ascii="Gadugi" w:eastAsia="Times New Roman" w:hAnsi="Gadugi" w:cs="Poppins"/>
          <w:b/>
          <w:bCs/>
          <w:color w:val="BF4E14" w:themeColor="accent2" w:themeShade="BF"/>
          <w:kern w:val="0"/>
          <w:sz w:val="21"/>
          <w:szCs w:val="21"/>
          <w:lang w:eastAsia="en-CA"/>
          <w14:ligatures w14:val="none"/>
        </w:rPr>
        <w:t xml:space="preserve">Key </w:t>
      </w:r>
      <w:r w:rsidR="002C3FE3" w:rsidRPr="006B0686">
        <w:rPr>
          <w:rFonts w:ascii="Gadugi" w:eastAsia="Times New Roman" w:hAnsi="Gadugi" w:cs="Poppins"/>
          <w:b/>
          <w:bCs/>
          <w:color w:val="BF4E14" w:themeColor="accent2" w:themeShade="BF"/>
          <w:kern w:val="0"/>
          <w:sz w:val="21"/>
          <w:szCs w:val="21"/>
          <w:lang w:eastAsia="en-CA"/>
          <w14:ligatures w14:val="none"/>
        </w:rPr>
        <w:t xml:space="preserve">programmes &amp; projects. </w:t>
      </w:r>
    </w:p>
    <w:p w14:paraId="4E68594A" w14:textId="0B758C49" w:rsidR="002C3FE3" w:rsidRDefault="00081199" w:rsidP="00DE60A5">
      <w:pPr>
        <w:pStyle w:val="ListParagraph"/>
        <w:numPr>
          <w:ilvl w:val="0"/>
          <w:numId w:val="62"/>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58677B">
        <w:rPr>
          <w:rFonts w:ascii="Gadugi" w:eastAsia="Times New Roman" w:hAnsi="Gadugi" w:cs="Poppins"/>
          <w:color w:val="153D63" w:themeColor="text2" w:themeTint="E6"/>
          <w:kern w:val="0"/>
          <w:sz w:val="21"/>
          <w:szCs w:val="21"/>
          <w:lang w:eastAsia="en-CA"/>
          <w14:ligatures w14:val="none"/>
        </w:rPr>
        <w:t xml:space="preserve">Implement the </w:t>
      </w:r>
      <w:r w:rsidRPr="000A6082">
        <w:rPr>
          <w:rFonts w:ascii="Gadugi" w:eastAsia="Times New Roman" w:hAnsi="Gadugi" w:cs="Poppins"/>
          <w:b/>
          <w:bCs/>
          <w:color w:val="153D63" w:themeColor="text2" w:themeTint="E6"/>
          <w:kern w:val="0"/>
          <w:sz w:val="21"/>
          <w:szCs w:val="21"/>
          <w:lang w:eastAsia="en-CA"/>
          <w14:ligatures w14:val="none"/>
        </w:rPr>
        <w:t>Cap</w:t>
      </w:r>
      <w:r w:rsidR="0058677B" w:rsidRPr="000A6082">
        <w:rPr>
          <w:rFonts w:ascii="Gadugi" w:eastAsia="Times New Roman" w:hAnsi="Gadugi" w:cs="Poppins"/>
          <w:b/>
          <w:bCs/>
          <w:color w:val="153D63" w:themeColor="text2" w:themeTint="E6"/>
          <w:kern w:val="0"/>
          <w:sz w:val="21"/>
          <w:szCs w:val="21"/>
          <w:lang w:eastAsia="en-CA"/>
          <w14:ligatures w14:val="none"/>
        </w:rPr>
        <w:t>ital building programme</w:t>
      </w:r>
      <w:r w:rsidR="00EF0582">
        <w:rPr>
          <w:rFonts w:ascii="Gadugi" w:eastAsia="Times New Roman" w:hAnsi="Gadugi" w:cs="Poppins"/>
          <w:color w:val="153D63" w:themeColor="text2" w:themeTint="E6"/>
          <w:kern w:val="0"/>
          <w:sz w:val="21"/>
          <w:szCs w:val="21"/>
          <w:lang w:eastAsia="en-CA"/>
          <w14:ligatures w14:val="none"/>
        </w:rPr>
        <w:t xml:space="preserve"> acr</w:t>
      </w:r>
      <w:r w:rsidR="00531777">
        <w:rPr>
          <w:rFonts w:ascii="Gadugi" w:eastAsia="Times New Roman" w:hAnsi="Gadugi" w:cs="Poppins"/>
          <w:color w:val="153D63" w:themeColor="text2" w:themeTint="E6"/>
          <w:kern w:val="0"/>
          <w:sz w:val="21"/>
          <w:szCs w:val="21"/>
          <w:lang w:eastAsia="en-CA"/>
          <w14:ligatures w14:val="none"/>
        </w:rPr>
        <w:t xml:space="preserve">oss all divisions of the THA. The programme </w:t>
      </w:r>
      <w:r w:rsidR="000A6082">
        <w:rPr>
          <w:rFonts w:ascii="Gadugi" w:eastAsia="Times New Roman" w:hAnsi="Gadugi" w:cs="Poppins"/>
          <w:color w:val="153D63" w:themeColor="text2" w:themeTint="E6"/>
          <w:kern w:val="0"/>
          <w:sz w:val="21"/>
          <w:szCs w:val="21"/>
          <w:lang w:eastAsia="en-CA"/>
          <w14:ligatures w14:val="none"/>
        </w:rPr>
        <w:t>will provide targeted training to public servants</w:t>
      </w:r>
      <w:r w:rsidR="00531777">
        <w:rPr>
          <w:rFonts w:ascii="Gadugi" w:eastAsia="Times New Roman" w:hAnsi="Gadugi" w:cs="Poppins"/>
          <w:color w:val="153D63" w:themeColor="text2" w:themeTint="E6"/>
          <w:kern w:val="0"/>
          <w:sz w:val="21"/>
          <w:szCs w:val="21"/>
          <w:lang w:eastAsia="en-CA"/>
          <w14:ligatures w14:val="none"/>
        </w:rPr>
        <w:t xml:space="preserve"> and contract officers</w:t>
      </w:r>
      <w:r w:rsidR="000A6082">
        <w:rPr>
          <w:rFonts w:ascii="Gadugi" w:eastAsia="Times New Roman" w:hAnsi="Gadugi" w:cs="Poppins"/>
          <w:color w:val="153D63" w:themeColor="text2" w:themeTint="E6"/>
          <w:kern w:val="0"/>
          <w:sz w:val="21"/>
          <w:szCs w:val="21"/>
          <w:lang w:eastAsia="en-CA"/>
          <w14:ligatures w14:val="none"/>
        </w:rPr>
        <w:t xml:space="preserve"> to help with the adoption of new technologies in the workplace. </w:t>
      </w:r>
    </w:p>
    <w:p w14:paraId="6C23FB3D" w14:textId="77777777" w:rsidR="007E082E" w:rsidRDefault="00116FB6" w:rsidP="00DE60A5">
      <w:pPr>
        <w:pStyle w:val="ListParagraph"/>
        <w:numPr>
          <w:ilvl w:val="0"/>
          <w:numId w:val="62"/>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116FB6">
        <w:rPr>
          <w:rFonts w:ascii="Gadugi" w:eastAsia="Times New Roman" w:hAnsi="Gadugi" w:cs="Poppins"/>
          <w:color w:val="153D63" w:themeColor="text2" w:themeTint="E6"/>
          <w:kern w:val="0"/>
          <w:sz w:val="21"/>
          <w:szCs w:val="21"/>
          <w:lang w:eastAsia="en-CA"/>
          <w14:ligatures w14:val="none"/>
        </w:rPr>
        <w:t> </w:t>
      </w:r>
      <w:r w:rsidR="007E082E" w:rsidRPr="007E082E">
        <w:rPr>
          <w:rFonts w:ascii="Gadugi" w:eastAsia="Times New Roman" w:hAnsi="Gadugi" w:cs="Poppins"/>
          <w:color w:val="153D63" w:themeColor="text2" w:themeTint="E6"/>
          <w:kern w:val="0"/>
          <w:sz w:val="21"/>
          <w:szCs w:val="21"/>
          <w:lang w:eastAsia="en-CA"/>
          <w14:ligatures w14:val="none"/>
        </w:rPr>
        <w:t xml:space="preserve">Establish a </w:t>
      </w:r>
      <w:r w:rsidR="007E082E" w:rsidRPr="007E082E">
        <w:rPr>
          <w:rFonts w:ascii="Gadugi" w:eastAsia="Times New Roman" w:hAnsi="Gadugi" w:cs="Poppins"/>
          <w:b/>
          <w:bCs/>
          <w:color w:val="153D63" w:themeColor="text2" w:themeTint="E6"/>
          <w:kern w:val="0"/>
          <w:sz w:val="21"/>
          <w:szCs w:val="21"/>
          <w:lang w:eastAsia="en-CA"/>
          <w14:ligatures w14:val="none"/>
        </w:rPr>
        <w:t>Public Service Academy</w:t>
      </w:r>
      <w:r w:rsidR="007E082E" w:rsidRPr="007E082E">
        <w:rPr>
          <w:rFonts w:ascii="Gadugi" w:eastAsia="Times New Roman" w:hAnsi="Gadugi" w:cs="Poppins"/>
          <w:color w:val="153D63" w:themeColor="text2" w:themeTint="E6"/>
          <w:kern w:val="0"/>
          <w:sz w:val="21"/>
          <w:szCs w:val="21"/>
          <w:lang w:eastAsia="en-CA"/>
          <w14:ligatures w14:val="none"/>
        </w:rPr>
        <w:t xml:space="preserve"> to provide comprehensive training programs for public servants at all levels of the Public Service to foster a culture of continuous learning and professionalism.</w:t>
      </w:r>
    </w:p>
    <w:p w14:paraId="1A9528C7" w14:textId="77777777" w:rsidR="00A5640E" w:rsidRPr="00A5640E" w:rsidRDefault="00A5640E" w:rsidP="00A5640E">
      <w:pPr>
        <w:pStyle w:val="ListParagraph"/>
        <w:numPr>
          <w:ilvl w:val="0"/>
          <w:numId w:val="62"/>
        </w:numPr>
        <w:rPr>
          <w:rFonts w:ascii="Gadugi" w:eastAsia="Times New Roman" w:hAnsi="Gadugi" w:cs="Poppins"/>
          <w:color w:val="153D63" w:themeColor="text2" w:themeTint="E6"/>
          <w:kern w:val="0"/>
          <w:sz w:val="21"/>
          <w:szCs w:val="21"/>
          <w:lang w:eastAsia="en-CA"/>
          <w14:ligatures w14:val="none"/>
        </w:rPr>
      </w:pPr>
      <w:r w:rsidRPr="00A5640E">
        <w:rPr>
          <w:rFonts w:ascii="Gadugi" w:eastAsia="Times New Roman" w:hAnsi="Gadugi" w:cs="Poppins"/>
          <w:color w:val="153D63" w:themeColor="text2" w:themeTint="E6"/>
          <w:kern w:val="0"/>
          <w:sz w:val="21"/>
          <w:szCs w:val="21"/>
          <w:lang w:eastAsia="en-CA"/>
          <w14:ligatures w14:val="none"/>
        </w:rPr>
        <w:t>Comprehensively reform the management of government services to address inefficiencies and outdated practices by streamlining processes, reducing bureaucracy, and adopting modern management techniques.</w:t>
      </w:r>
    </w:p>
    <w:p w14:paraId="263A5418" w14:textId="77777777" w:rsidR="00DF0FD9" w:rsidRPr="00DF0FD9" w:rsidRDefault="00116FB6" w:rsidP="00DF0FD9">
      <w:pPr>
        <w:pStyle w:val="ListParagraph"/>
        <w:numPr>
          <w:ilvl w:val="0"/>
          <w:numId w:val="62"/>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116FB6">
        <w:rPr>
          <w:rFonts w:ascii="Gadugi" w:eastAsia="Times New Roman" w:hAnsi="Gadugi" w:cs="Poppins"/>
          <w:color w:val="153D63" w:themeColor="text2" w:themeTint="E6"/>
          <w:kern w:val="0"/>
          <w:sz w:val="21"/>
          <w:szCs w:val="21"/>
          <w:lang w:eastAsia="en-CA"/>
          <w14:ligatures w14:val="none"/>
        </w:rPr>
        <w:t xml:space="preserve">Provide ongoing training and development opportunities to enhance the skills and knowledge of public servants, including specialized training in areas such as digital </w:t>
      </w:r>
      <w:r w:rsidRPr="00DF0FD9">
        <w:rPr>
          <w:rFonts w:ascii="Gadugi" w:eastAsia="Times New Roman" w:hAnsi="Gadugi" w:cs="Poppins"/>
          <w:color w:val="153D63" w:themeColor="text2" w:themeTint="E6"/>
          <w:kern w:val="0"/>
          <w:sz w:val="21"/>
          <w:szCs w:val="21"/>
          <w:lang w:eastAsia="en-CA"/>
          <w14:ligatures w14:val="none"/>
        </w:rPr>
        <w:t>transformation, project management, and public policy.</w:t>
      </w:r>
    </w:p>
    <w:p w14:paraId="16BEDBF0" w14:textId="64F50128" w:rsidR="00DF0FD9" w:rsidRPr="00DF0FD9" w:rsidRDefault="00DF0FD9" w:rsidP="00DF0FD9">
      <w:pPr>
        <w:pStyle w:val="ListParagraph"/>
        <w:numPr>
          <w:ilvl w:val="0"/>
          <w:numId w:val="62"/>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DF0FD9">
        <w:rPr>
          <w:rFonts w:ascii="Gadugi" w:eastAsia="Times New Roman" w:hAnsi="Gadugi" w:cs="Arial"/>
          <w:color w:val="153D63" w:themeColor="text2" w:themeTint="E6"/>
          <w:kern w:val="0"/>
          <w:sz w:val="24"/>
          <w:szCs w:val="24"/>
          <w:lang w:eastAsia="en-CA"/>
          <w14:ligatures w14:val="none"/>
        </w:rPr>
        <w:t>Develop effective recruitment and retention strategies to attract and retain talented individuals in the public service. This includes competitive salaries, career development opportunities, and a positive work environment.</w:t>
      </w:r>
    </w:p>
    <w:p w14:paraId="42AD8B1E" w14:textId="77777777" w:rsidR="00DF0FD9" w:rsidRDefault="00DF0FD9" w:rsidP="00DF0FD9">
      <w:pPr>
        <w:pStyle w:val="ListParagraph"/>
        <w:spacing w:after="0" w:line="240" w:lineRule="auto"/>
        <w:ind w:left="1440"/>
        <w:textAlignment w:val="baseline"/>
        <w:rPr>
          <w:rFonts w:ascii="Gadugi" w:eastAsia="Times New Roman" w:hAnsi="Gadugi" w:cs="Poppins"/>
          <w:color w:val="153D63" w:themeColor="text2" w:themeTint="E6"/>
          <w:kern w:val="0"/>
          <w:sz w:val="21"/>
          <w:szCs w:val="21"/>
          <w:lang w:eastAsia="en-CA"/>
          <w14:ligatures w14:val="none"/>
        </w:rPr>
      </w:pPr>
    </w:p>
    <w:p w14:paraId="0EF3D45B" w14:textId="77777777" w:rsidR="00DF0FD9" w:rsidRPr="0058677B" w:rsidRDefault="00DF0FD9" w:rsidP="00DF0FD9">
      <w:pPr>
        <w:pStyle w:val="ListParagraph"/>
        <w:spacing w:after="0" w:line="240" w:lineRule="auto"/>
        <w:ind w:left="1440"/>
        <w:textAlignment w:val="baseline"/>
        <w:rPr>
          <w:rFonts w:ascii="Gadugi" w:eastAsia="Times New Roman" w:hAnsi="Gadugi" w:cs="Poppins"/>
          <w:color w:val="153D63" w:themeColor="text2" w:themeTint="E6"/>
          <w:kern w:val="0"/>
          <w:sz w:val="21"/>
          <w:szCs w:val="21"/>
          <w:lang w:eastAsia="en-CA"/>
          <w14:ligatures w14:val="none"/>
        </w:rPr>
      </w:pPr>
    </w:p>
    <w:p w14:paraId="4458A75D" w14:textId="77777777" w:rsidR="002C3FE3" w:rsidRPr="004720E0" w:rsidRDefault="002C3FE3" w:rsidP="002C3FE3">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0DA811FA" w14:textId="77777777" w:rsidR="0052674F" w:rsidRDefault="0052674F" w:rsidP="00D60CC4">
      <w:pPr>
        <w:numPr>
          <w:ilvl w:val="0"/>
          <w:numId w:val="5"/>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Citizen-Centric Service Design</w:t>
      </w:r>
      <w:r w:rsidRPr="004720E0">
        <w:rPr>
          <w:rFonts w:ascii="Gadugi" w:eastAsia="Times New Roman" w:hAnsi="Gadugi" w:cs="Poppins"/>
          <w:color w:val="153D63" w:themeColor="text2" w:themeTint="E6"/>
          <w:kern w:val="0"/>
          <w:lang w:eastAsia="en-CA"/>
          <w14:ligatures w14:val="none"/>
        </w:rPr>
        <w:t>: Adopt a citizen-centric approach to service delivery by actively engaging with the public to understand their needs and expectations. This involves regular feedback mechanisms and the incorporation of user experience design principles in the development of public services.</w:t>
      </w:r>
    </w:p>
    <w:p w14:paraId="34DAF27D" w14:textId="77777777" w:rsidR="006B0686" w:rsidRDefault="006B0686" w:rsidP="006B0686">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7C10293F" w14:textId="07C175E7" w:rsidR="002C3FE3" w:rsidRPr="006B0686" w:rsidRDefault="006821B3" w:rsidP="006B0686">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r w:rsidRPr="006B0686">
        <w:rPr>
          <w:rFonts w:ascii="Gadugi" w:eastAsia="Times New Roman" w:hAnsi="Gadugi" w:cs="Poppins"/>
          <w:b/>
          <w:bCs/>
          <w:color w:val="BF4E14" w:themeColor="accent2" w:themeShade="BF"/>
          <w:kern w:val="0"/>
          <w:sz w:val="21"/>
          <w:szCs w:val="21"/>
          <w:lang w:eastAsia="en-CA"/>
          <w14:ligatures w14:val="none"/>
        </w:rPr>
        <w:t xml:space="preserve">Key </w:t>
      </w:r>
      <w:r w:rsidR="002C3FE3" w:rsidRPr="006B0686">
        <w:rPr>
          <w:rFonts w:ascii="Gadugi" w:eastAsia="Times New Roman" w:hAnsi="Gadugi" w:cs="Poppins"/>
          <w:b/>
          <w:bCs/>
          <w:color w:val="BF4E14" w:themeColor="accent2" w:themeShade="BF"/>
          <w:kern w:val="0"/>
          <w:sz w:val="21"/>
          <w:szCs w:val="21"/>
          <w:lang w:eastAsia="en-CA"/>
          <w14:ligatures w14:val="none"/>
        </w:rPr>
        <w:t xml:space="preserve">programmes &amp; projects. </w:t>
      </w:r>
    </w:p>
    <w:p w14:paraId="578D6B26" w14:textId="77777777" w:rsidR="006676DE" w:rsidRDefault="006676DE" w:rsidP="00DE60A5">
      <w:pPr>
        <w:pStyle w:val="ListParagraph"/>
        <w:numPr>
          <w:ilvl w:val="0"/>
          <w:numId w:val="61"/>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6676DE">
        <w:rPr>
          <w:rFonts w:ascii="Gadugi" w:eastAsia="Times New Roman" w:hAnsi="Gadugi" w:cs="Poppins"/>
          <w:color w:val="153D63" w:themeColor="text2" w:themeTint="E6"/>
          <w:kern w:val="0"/>
          <w:sz w:val="21"/>
          <w:szCs w:val="21"/>
          <w:lang w:eastAsia="en-CA"/>
          <w14:ligatures w14:val="none"/>
        </w:rPr>
        <w:t xml:space="preserve">Implement e-governance platforms </w:t>
      </w:r>
      <w:r w:rsidRPr="0070182A">
        <w:rPr>
          <w:rFonts w:ascii="Gadugi" w:eastAsia="Times New Roman" w:hAnsi="Gadugi" w:cs="Poppins"/>
          <w:b/>
          <w:bCs/>
          <w:color w:val="153D63" w:themeColor="text2" w:themeTint="E6"/>
          <w:kern w:val="0"/>
          <w:sz w:val="21"/>
          <w:szCs w:val="21"/>
          <w:lang w:eastAsia="en-CA"/>
          <w14:ligatures w14:val="none"/>
        </w:rPr>
        <w:t>(e.g., Tobago Online)</w:t>
      </w:r>
      <w:r w:rsidRPr="006676DE">
        <w:rPr>
          <w:rFonts w:ascii="Gadugi" w:eastAsia="Times New Roman" w:hAnsi="Gadugi" w:cs="Poppins"/>
          <w:color w:val="153D63" w:themeColor="text2" w:themeTint="E6"/>
          <w:kern w:val="0"/>
          <w:sz w:val="21"/>
          <w:szCs w:val="21"/>
          <w:lang w:eastAsia="en-CA"/>
          <w14:ligatures w14:val="none"/>
        </w:rPr>
        <w:t xml:space="preserve"> to make government services accessible online, thereby improving transparency, access, efficiency, and citizen engagement.</w:t>
      </w:r>
    </w:p>
    <w:p w14:paraId="430DA873" w14:textId="603B21D2" w:rsidR="00AA3A10" w:rsidRPr="00AA3A10" w:rsidRDefault="00AA3A10" w:rsidP="00DE60A5">
      <w:pPr>
        <w:pStyle w:val="ListParagraph"/>
        <w:numPr>
          <w:ilvl w:val="0"/>
          <w:numId w:val="61"/>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AA3A10">
        <w:rPr>
          <w:rFonts w:ascii="Gadugi" w:eastAsia="Times New Roman" w:hAnsi="Gadugi" w:cs="Poppins"/>
          <w:color w:val="153D63" w:themeColor="text2" w:themeTint="E6"/>
          <w:kern w:val="0"/>
          <w:sz w:val="21"/>
          <w:szCs w:val="21"/>
          <w:lang w:eastAsia="en-CA"/>
          <w14:ligatures w14:val="none"/>
        </w:rPr>
        <w:t>Launch comprehensive digital literacy programs to equip citizens with the skills to participate in the digital economy. This includes initiatives for both students and adults.</w:t>
      </w:r>
    </w:p>
    <w:p w14:paraId="6F908E18" w14:textId="77777777" w:rsidR="00670E0C" w:rsidRDefault="00C17931" w:rsidP="00670E0C">
      <w:pPr>
        <w:pStyle w:val="ListParagraph"/>
        <w:numPr>
          <w:ilvl w:val="0"/>
          <w:numId w:val="61"/>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C17931">
        <w:rPr>
          <w:rFonts w:ascii="Gadugi" w:eastAsia="Times New Roman" w:hAnsi="Gadugi" w:cs="Poppins"/>
          <w:color w:val="153D63" w:themeColor="text2" w:themeTint="E6"/>
          <w:kern w:val="0"/>
          <w:sz w:val="21"/>
          <w:szCs w:val="21"/>
          <w:lang w:eastAsia="en-CA"/>
          <w14:ligatures w14:val="none"/>
        </w:rPr>
        <w:t>Upgrade educational institutions with digital tools and resources to support STEM education and digital learning.</w:t>
      </w:r>
    </w:p>
    <w:p w14:paraId="640F169C" w14:textId="4DE89B09" w:rsidR="004D4290" w:rsidRDefault="00670E0C" w:rsidP="00670E0C">
      <w:pPr>
        <w:pStyle w:val="ListParagraph"/>
        <w:numPr>
          <w:ilvl w:val="0"/>
          <w:numId w:val="61"/>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670E0C">
        <w:rPr>
          <w:rFonts w:ascii="Gadugi" w:eastAsia="Times New Roman" w:hAnsi="Gadugi" w:cs="Poppins"/>
          <w:color w:val="153D63" w:themeColor="text2" w:themeTint="E6"/>
          <w:kern w:val="0"/>
          <w:sz w:val="21"/>
          <w:szCs w:val="21"/>
          <w:lang w:eastAsia="en-CA"/>
          <w14:ligatures w14:val="none"/>
        </w:rPr>
        <w:t>Ensure public access to the Internet through community centers and public Wi-Fi hotspots, particularly in underserved areas, to bridge the digital divide across all </w:t>
      </w:r>
      <w:r w:rsidRPr="00670E0C">
        <w:rPr>
          <w:rFonts w:ascii="Gadugi" w:eastAsia="Times New Roman" w:hAnsi="Gadugi" w:cs="Poppins"/>
          <w:b/>
          <w:bCs/>
          <w:color w:val="153D63" w:themeColor="text2" w:themeTint="E6"/>
          <w:kern w:val="0"/>
          <w:sz w:val="21"/>
          <w:szCs w:val="21"/>
          <w:lang w:eastAsia="en-CA"/>
          <w14:ligatures w14:val="none"/>
        </w:rPr>
        <w:t>villages</w:t>
      </w:r>
      <w:r w:rsidRPr="00670E0C">
        <w:rPr>
          <w:rFonts w:ascii="Gadugi" w:eastAsia="Times New Roman" w:hAnsi="Gadugi" w:cs="Poppins"/>
          <w:color w:val="153D63" w:themeColor="text2" w:themeTint="E6"/>
          <w:kern w:val="0"/>
          <w:sz w:val="21"/>
          <w:szCs w:val="21"/>
          <w:lang w:eastAsia="en-CA"/>
          <w14:ligatures w14:val="none"/>
        </w:rPr>
        <w:t> and </w:t>
      </w:r>
      <w:r w:rsidRPr="00670E0C">
        <w:rPr>
          <w:rFonts w:ascii="Gadugi" w:eastAsia="Times New Roman" w:hAnsi="Gadugi" w:cs="Poppins"/>
          <w:b/>
          <w:bCs/>
          <w:color w:val="153D63" w:themeColor="text2" w:themeTint="E6"/>
          <w:kern w:val="0"/>
          <w:sz w:val="21"/>
          <w:szCs w:val="21"/>
          <w:lang w:eastAsia="en-CA"/>
          <w14:ligatures w14:val="none"/>
        </w:rPr>
        <w:t>development regions</w:t>
      </w:r>
      <w:r w:rsidRPr="00670E0C">
        <w:rPr>
          <w:rFonts w:ascii="Gadugi" w:eastAsia="Times New Roman" w:hAnsi="Gadugi" w:cs="Poppins"/>
          <w:color w:val="153D63" w:themeColor="text2" w:themeTint="E6"/>
          <w:kern w:val="0"/>
          <w:sz w:val="21"/>
          <w:szCs w:val="21"/>
          <w:lang w:eastAsia="en-CA"/>
          <w14:ligatures w14:val="none"/>
        </w:rPr>
        <w:t>.</w:t>
      </w:r>
    </w:p>
    <w:p w14:paraId="5632CD04" w14:textId="75F007F0" w:rsidR="00DF0FD9" w:rsidRPr="00670E0C" w:rsidRDefault="00DF0FD9" w:rsidP="00670E0C">
      <w:pPr>
        <w:pStyle w:val="ListParagraph"/>
        <w:numPr>
          <w:ilvl w:val="0"/>
          <w:numId w:val="61"/>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DF0FD9">
        <w:rPr>
          <w:rFonts w:ascii="Gadugi" w:eastAsia="Times New Roman" w:hAnsi="Gadugi" w:cs="Poppins"/>
          <w:color w:val="153D63" w:themeColor="text2" w:themeTint="E6"/>
          <w:kern w:val="0"/>
          <w:sz w:val="21"/>
          <w:szCs w:val="21"/>
          <w:lang w:eastAsia="en-CA"/>
          <w14:ligatures w14:val="none"/>
        </w:rPr>
        <w:t>Encourage citizen engagement in public service activities through consultations, feedback mechanisms, and participatory decision-making processes</w:t>
      </w:r>
    </w:p>
    <w:p w14:paraId="6BB1682D" w14:textId="77777777" w:rsidR="002C3FE3" w:rsidRPr="004720E0" w:rsidRDefault="002C3FE3" w:rsidP="002C3FE3">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35F75C02" w14:textId="77777777" w:rsidR="002C3FE3" w:rsidRPr="004720E0" w:rsidRDefault="002C3FE3" w:rsidP="002C3FE3">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6C0FA4C5" w14:textId="77777777" w:rsidR="0052674F" w:rsidRDefault="0052674F" w:rsidP="00D60CC4">
      <w:pPr>
        <w:numPr>
          <w:ilvl w:val="0"/>
          <w:numId w:val="5"/>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Performance Measurement and Accountability</w:t>
      </w:r>
      <w:r w:rsidRPr="004720E0">
        <w:rPr>
          <w:rFonts w:ascii="Gadugi" w:eastAsia="Times New Roman" w:hAnsi="Gadugi" w:cs="Poppins"/>
          <w:color w:val="153D63" w:themeColor="text2" w:themeTint="E6"/>
          <w:kern w:val="0"/>
          <w:lang w:eastAsia="en-CA"/>
          <w14:ligatures w14:val="none"/>
        </w:rPr>
        <w:t>: Implement a performance measurement framework to assess the effectiveness and efficiency of public services. This includes setting clear performance indicators, regular reporting, and accountability mechanisms to ensure transparency and continuous improvement.</w:t>
      </w:r>
    </w:p>
    <w:p w14:paraId="14EC9D56" w14:textId="77777777" w:rsidR="006B0686" w:rsidRDefault="006B0686" w:rsidP="006B0686">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6D622D57" w14:textId="7B440EA5" w:rsidR="002C3FE3" w:rsidRPr="006821B3" w:rsidRDefault="006821B3" w:rsidP="006B0686">
      <w:pPr>
        <w:spacing w:after="0" w:line="240" w:lineRule="auto"/>
        <w:ind w:left="720"/>
        <w:textAlignment w:val="baseline"/>
        <w:rPr>
          <w:rFonts w:ascii="Gadugi" w:eastAsia="Times New Roman" w:hAnsi="Gadugi" w:cs="Poppins"/>
          <w:color w:val="BF4E14" w:themeColor="accent2" w:themeShade="BF"/>
          <w:kern w:val="0"/>
          <w:sz w:val="21"/>
          <w:szCs w:val="21"/>
          <w:lang w:eastAsia="en-CA"/>
          <w14:ligatures w14:val="none"/>
        </w:rPr>
      </w:pPr>
      <w:r w:rsidRPr="006821B3">
        <w:rPr>
          <w:rFonts w:ascii="Gadugi" w:eastAsia="Times New Roman" w:hAnsi="Gadugi" w:cs="Poppins"/>
          <w:b/>
          <w:bCs/>
          <w:color w:val="BF4E14" w:themeColor="accent2" w:themeShade="BF"/>
          <w:kern w:val="0"/>
          <w:sz w:val="21"/>
          <w:szCs w:val="21"/>
          <w:lang w:eastAsia="en-CA"/>
          <w14:ligatures w14:val="none"/>
        </w:rPr>
        <w:t xml:space="preserve">Key </w:t>
      </w:r>
      <w:r w:rsidR="002C3FE3" w:rsidRPr="006B0686">
        <w:rPr>
          <w:rFonts w:ascii="Gadugi" w:eastAsia="Times New Roman" w:hAnsi="Gadugi" w:cs="Poppins"/>
          <w:b/>
          <w:bCs/>
          <w:color w:val="BF4E14" w:themeColor="accent2" w:themeShade="BF"/>
          <w:kern w:val="0"/>
          <w:sz w:val="21"/>
          <w:szCs w:val="21"/>
          <w:lang w:eastAsia="en-CA"/>
          <w14:ligatures w14:val="none"/>
        </w:rPr>
        <w:t>programmes &amp; projects.</w:t>
      </w:r>
      <w:r w:rsidR="002C3FE3">
        <w:rPr>
          <w:rFonts w:ascii="Gadugi" w:eastAsia="Times New Roman" w:hAnsi="Gadugi" w:cs="Poppins"/>
          <w:color w:val="BF4E14" w:themeColor="accent2" w:themeShade="BF"/>
          <w:kern w:val="0"/>
          <w:sz w:val="21"/>
          <w:szCs w:val="21"/>
          <w:lang w:eastAsia="en-CA"/>
          <w14:ligatures w14:val="none"/>
        </w:rPr>
        <w:t xml:space="preserve"> </w:t>
      </w:r>
    </w:p>
    <w:p w14:paraId="2D889132" w14:textId="77777777" w:rsidR="00F03186" w:rsidRPr="0069008C" w:rsidRDefault="00F03186" w:rsidP="00DE60A5">
      <w:pPr>
        <w:pStyle w:val="ListParagraph"/>
        <w:numPr>
          <w:ilvl w:val="0"/>
          <w:numId w:val="60"/>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69008C">
        <w:rPr>
          <w:rFonts w:ascii="Gadugi" w:eastAsia="Times New Roman" w:hAnsi="Gadugi" w:cs="Poppins"/>
          <w:color w:val="153D63" w:themeColor="text2" w:themeTint="E6"/>
          <w:kern w:val="0"/>
          <w:sz w:val="21"/>
          <w:szCs w:val="21"/>
          <w:lang w:eastAsia="en-CA"/>
          <w14:ligatures w14:val="none"/>
        </w:rPr>
        <w:t>Implement performance management systems to ensure public servants are accountable for their work and that their performance is regularly evaluated. This includes setting clear goals, providing timely feedback, and linking performance to rewards and career advancement opportunities.</w:t>
      </w:r>
    </w:p>
    <w:p w14:paraId="701BF062" w14:textId="77777777" w:rsidR="00116FB6" w:rsidRPr="0069008C" w:rsidRDefault="00116FB6" w:rsidP="00DE60A5">
      <w:pPr>
        <w:pStyle w:val="ListParagraph"/>
        <w:numPr>
          <w:ilvl w:val="0"/>
          <w:numId w:val="60"/>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69008C">
        <w:rPr>
          <w:rFonts w:ascii="Gadugi" w:eastAsia="Times New Roman" w:hAnsi="Gadugi" w:cs="Poppins"/>
          <w:color w:val="153D63" w:themeColor="text2" w:themeTint="E6"/>
          <w:kern w:val="0"/>
          <w:sz w:val="21"/>
          <w:szCs w:val="21"/>
          <w:lang w:eastAsia="en-CA"/>
          <w14:ligatures w14:val="none"/>
        </w:rPr>
        <w:t>Establish strong accountability mechanisms to ensure transparency and integrity in public service, including regular audits, performance reviews, and clear reporting structures.</w:t>
      </w:r>
    </w:p>
    <w:p w14:paraId="07EF95BC" w14:textId="77777777" w:rsidR="002C3FE3" w:rsidRPr="004720E0" w:rsidRDefault="002C3FE3" w:rsidP="002C3FE3">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74C7F098" w14:textId="4ACA1E43" w:rsidR="000D29C1" w:rsidRPr="004720E0" w:rsidRDefault="00A31B2F" w:rsidP="00C82D73">
      <w:pPr>
        <w:pStyle w:val="Heading1"/>
        <w:rPr>
          <w:rFonts w:ascii="Gadugi" w:hAnsi="Gadugi"/>
          <w:color w:val="153D63" w:themeColor="text2" w:themeTint="E6"/>
        </w:rPr>
      </w:pPr>
      <w:bookmarkStart w:id="33" w:name="_Toc210215721"/>
      <w:r w:rsidRPr="0000519F">
        <w:rPr>
          <w:rFonts w:ascii="Gadugi" w:hAnsi="Gadugi"/>
          <w:b/>
          <w:bCs/>
          <w:color w:val="BF4E14" w:themeColor="accent2" w:themeShade="BF"/>
        </w:rPr>
        <w:t xml:space="preserve">Policy </w:t>
      </w:r>
      <w:r w:rsidR="00822F5E" w:rsidRPr="0000519F">
        <w:rPr>
          <w:rFonts w:ascii="Gadugi" w:hAnsi="Gadugi"/>
          <w:b/>
          <w:bCs/>
          <w:color w:val="BF4E14" w:themeColor="accent2" w:themeShade="BF"/>
        </w:rPr>
        <w:t>F</w:t>
      </w:r>
      <w:r w:rsidRPr="0000519F">
        <w:rPr>
          <w:rFonts w:ascii="Gadugi" w:hAnsi="Gadugi"/>
          <w:b/>
          <w:bCs/>
          <w:color w:val="BF4E14" w:themeColor="accent2" w:themeShade="BF"/>
        </w:rPr>
        <w:t>ocus:</w:t>
      </w:r>
      <w:r w:rsidRPr="002C3FE3">
        <w:rPr>
          <w:rFonts w:ascii="Gadugi" w:hAnsi="Gadugi"/>
          <w:color w:val="BF4E14" w:themeColor="accent2" w:themeShade="BF"/>
        </w:rPr>
        <w:t xml:space="preserve"> Digital </w:t>
      </w:r>
      <w:r w:rsidR="00C82D73" w:rsidRPr="002C3FE3">
        <w:rPr>
          <w:rFonts w:ascii="Gadugi" w:hAnsi="Gadugi"/>
          <w:color w:val="BF4E14" w:themeColor="accent2" w:themeShade="BF"/>
        </w:rPr>
        <w:t>Connectivity</w:t>
      </w:r>
      <w:bookmarkEnd w:id="33"/>
      <w:r w:rsidR="00C82D73" w:rsidRPr="002C3FE3">
        <w:rPr>
          <w:rFonts w:ascii="Gadugi" w:hAnsi="Gadugi"/>
          <w:color w:val="BF4E14" w:themeColor="accent2" w:themeShade="BF"/>
        </w:rPr>
        <w:t xml:space="preserve"> </w:t>
      </w:r>
      <w:r w:rsidRPr="002C3FE3">
        <w:rPr>
          <w:rFonts w:ascii="Gadugi" w:hAnsi="Gadugi"/>
          <w:color w:val="BF4E14" w:themeColor="accent2" w:themeShade="BF"/>
        </w:rPr>
        <w:t xml:space="preserve"> </w:t>
      </w:r>
    </w:p>
    <w:p w14:paraId="708B91B4" w14:textId="5D5C4294" w:rsidR="00632D59" w:rsidRDefault="007F3F96" w:rsidP="00632D59">
      <w:pPr>
        <w:shd w:val="clear" w:color="auto" w:fill="FFFFFF"/>
        <w:spacing w:before="180" w:after="0" w:line="240" w:lineRule="auto"/>
        <w:textAlignment w:val="baseline"/>
        <w:rPr>
          <w:rFonts w:ascii="Gadugi" w:eastAsia="Times New Roman" w:hAnsi="Gadugi" w:cs="Poppins"/>
          <w:color w:val="153D63" w:themeColor="text2" w:themeTint="E6"/>
          <w:kern w:val="0"/>
          <w:lang w:eastAsia="en-CA"/>
          <w14:ligatures w14:val="none"/>
        </w:rPr>
      </w:pPr>
      <w:r>
        <w:rPr>
          <w:rFonts w:ascii="Gadugi" w:eastAsia="Times New Roman" w:hAnsi="Gadugi" w:cs="Poppins"/>
          <w:color w:val="153D63" w:themeColor="text2" w:themeTint="E6"/>
          <w:kern w:val="0"/>
          <w:lang w:eastAsia="en-CA"/>
          <w14:ligatures w14:val="none"/>
        </w:rPr>
        <w:t xml:space="preserve">Digital connectivity aims to enhance spiritual, social, cultural, and economic relationships within Tobago's society using digital tools. It also prioritizes strengthening the links between society and vital resources and services sourced from the natural and built environments through digitally driven institutional frameworks. These frameworks facilitate increased operational efficiency among </w:t>
      </w:r>
      <w:r w:rsidRPr="007F3F96">
        <w:rPr>
          <w:rFonts w:ascii="Gadugi" w:eastAsia="Times New Roman" w:hAnsi="Gadugi" w:cs="Poppins"/>
          <w:b/>
          <w:bCs/>
          <w:color w:val="153D63" w:themeColor="text2" w:themeTint="E6"/>
          <w:kern w:val="0"/>
          <w:lang w:eastAsia="en-CA"/>
          <w14:ligatures w14:val="none"/>
        </w:rPr>
        <w:t>people, places, services, and things,</w:t>
      </w:r>
      <w:r>
        <w:rPr>
          <w:rFonts w:ascii="Gadugi" w:eastAsia="Times New Roman" w:hAnsi="Gadugi" w:cs="Poppins"/>
          <w:color w:val="153D63" w:themeColor="text2" w:themeTint="E6"/>
          <w:kern w:val="0"/>
          <w:lang w:eastAsia="en-CA"/>
          <w14:ligatures w14:val="none"/>
        </w:rPr>
        <w:t xml:space="preserve"> collectively referred to as PPST. By improving digital connectivity and operational efficiency, Tobago’s society and economy can shift from the margins to the forefront of regional and global innovation and development.</w:t>
      </w:r>
    </w:p>
    <w:p w14:paraId="4A85676E" w14:textId="77777777" w:rsidR="00754A06" w:rsidRDefault="00754A06" w:rsidP="00632D59">
      <w:pPr>
        <w:shd w:val="clear" w:color="auto" w:fill="FFFFFF"/>
        <w:spacing w:before="180" w:after="0" w:line="240" w:lineRule="auto"/>
        <w:textAlignment w:val="baseline"/>
        <w:rPr>
          <w:rFonts w:ascii="Gadugi" w:eastAsia="Times New Roman" w:hAnsi="Gadugi" w:cs="Poppins"/>
          <w:color w:val="153D63" w:themeColor="text2" w:themeTint="E6"/>
          <w:kern w:val="0"/>
          <w:lang w:eastAsia="en-CA"/>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9F7" w:themeFill="text2" w:themeFillTint="1A"/>
        <w:tblLook w:val="04A0" w:firstRow="1" w:lastRow="0" w:firstColumn="1" w:lastColumn="0" w:noHBand="0" w:noVBand="1"/>
      </w:tblPr>
      <w:tblGrid>
        <w:gridCol w:w="9350"/>
      </w:tblGrid>
      <w:tr w:rsidR="00754A06" w14:paraId="3F980D2E" w14:textId="77777777" w:rsidTr="009C7831">
        <w:tc>
          <w:tcPr>
            <w:tcW w:w="9350" w:type="dxa"/>
            <w:shd w:val="clear" w:color="auto" w:fill="DAE9F7" w:themeFill="text2" w:themeFillTint="1A"/>
          </w:tcPr>
          <w:p w14:paraId="31208BF1" w14:textId="77777777" w:rsidR="00754A06" w:rsidRPr="00AB53F4" w:rsidRDefault="00754A06" w:rsidP="00632D59">
            <w:pPr>
              <w:spacing w:before="180"/>
              <w:textAlignment w:val="baseline"/>
              <w:rPr>
                <w:rFonts w:ascii="Gadugi" w:eastAsia="Times New Roman" w:hAnsi="Gadugi" w:cs="Poppins"/>
                <w:b/>
                <w:bCs/>
                <w:color w:val="153D63" w:themeColor="text2" w:themeTint="E6"/>
                <w:kern w:val="0"/>
                <w:lang w:eastAsia="en-CA"/>
                <w14:ligatures w14:val="none"/>
              </w:rPr>
            </w:pPr>
            <w:r w:rsidRPr="00AB53F4">
              <w:rPr>
                <w:rFonts w:ascii="Gadugi" w:eastAsia="Times New Roman" w:hAnsi="Gadugi" w:cs="Poppins"/>
                <w:b/>
                <w:bCs/>
                <w:color w:val="153D63" w:themeColor="text2" w:themeTint="E6"/>
                <w:kern w:val="0"/>
                <w:lang w:eastAsia="en-CA"/>
                <w14:ligatures w14:val="none"/>
              </w:rPr>
              <w:t>Primary Targets</w:t>
            </w:r>
          </w:p>
          <w:p w14:paraId="74EF3D3A" w14:textId="77777777" w:rsidR="00754A06" w:rsidRPr="00DE6298" w:rsidRDefault="00AB53F4" w:rsidP="00DE60A5">
            <w:pPr>
              <w:pStyle w:val="ListParagraph"/>
              <w:numPr>
                <w:ilvl w:val="0"/>
                <w:numId w:val="121"/>
              </w:numPr>
              <w:spacing w:before="180"/>
              <w:textAlignment w:val="baseline"/>
              <w:rPr>
                <w:rFonts w:ascii="Gadugi" w:eastAsia="Times New Roman" w:hAnsi="Gadugi" w:cs="Poppins"/>
                <w:color w:val="153D63" w:themeColor="text2" w:themeTint="E6"/>
                <w:kern w:val="0"/>
                <w:lang w:eastAsia="en-CA"/>
                <w14:ligatures w14:val="none"/>
              </w:rPr>
            </w:pPr>
            <w:r w:rsidRPr="00DE6298">
              <w:rPr>
                <w:rFonts w:ascii="Gadugi" w:eastAsia="Times New Roman" w:hAnsi="Gadugi" w:cs="Poppins"/>
                <w:color w:val="153D63" w:themeColor="text2" w:themeTint="E6"/>
                <w:kern w:val="0"/>
                <w:lang w:eastAsia="en-CA"/>
                <w14:ligatures w14:val="none"/>
              </w:rPr>
              <w:t>Increase digital connectivity in all areas of society and the economy to at least 80% by 2035 and 100% by 2045.</w:t>
            </w:r>
          </w:p>
          <w:p w14:paraId="5B106D8B" w14:textId="77777777" w:rsidR="00DE6298" w:rsidRPr="00DE6298" w:rsidRDefault="00DE6298" w:rsidP="00DE60A5">
            <w:pPr>
              <w:pStyle w:val="ListParagraph"/>
              <w:numPr>
                <w:ilvl w:val="0"/>
                <w:numId w:val="121"/>
              </w:numPr>
              <w:spacing w:before="180"/>
              <w:textAlignment w:val="baseline"/>
              <w:rPr>
                <w:rFonts w:ascii="Gadugi" w:eastAsia="Times New Roman" w:hAnsi="Gadugi" w:cs="Poppins"/>
                <w:color w:val="153D63" w:themeColor="text2" w:themeTint="E6"/>
                <w:kern w:val="0"/>
                <w:lang w:eastAsia="en-CA"/>
                <w14:ligatures w14:val="none"/>
              </w:rPr>
            </w:pPr>
            <w:r w:rsidRPr="00DE6298">
              <w:rPr>
                <w:rFonts w:ascii="Gadugi" w:eastAsia="Times New Roman" w:hAnsi="Gadugi" w:cs="Poppins"/>
                <w:color w:val="153D63" w:themeColor="text2" w:themeTint="E6"/>
                <w:kern w:val="0"/>
                <w:lang w:eastAsia="en-CA"/>
                <w14:ligatures w14:val="none"/>
              </w:rPr>
              <w:t>Increase digital connectivity in all areas of society and the economy to at least 80% by 2035 and 100% by 2045.</w:t>
            </w:r>
          </w:p>
          <w:p w14:paraId="0A0010FA" w14:textId="61C6FDE7" w:rsidR="00DE6298" w:rsidRPr="00DE6298" w:rsidRDefault="00DE6298" w:rsidP="00DE60A5">
            <w:pPr>
              <w:pStyle w:val="ListParagraph"/>
              <w:numPr>
                <w:ilvl w:val="0"/>
                <w:numId w:val="121"/>
              </w:numPr>
              <w:spacing w:before="180"/>
              <w:textAlignment w:val="baseline"/>
              <w:rPr>
                <w:rFonts w:ascii="Gadugi" w:eastAsia="Times New Roman" w:hAnsi="Gadugi" w:cs="Poppins"/>
                <w:color w:val="153D63" w:themeColor="text2" w:themeTint="E6"/>
                <w:kern w:val="0"/>
                <w:lang w:eastAsia="en-CA"/>
                <w14:ligatures w14:val="none"/>
              </w:rPr>
            </w:pPr>
            <w:r w:rsidRPr="00DE6298">
              <w:rPr>
                <w:rFonts w:ascii="Gadugi" w:eastAsia="Times New Roman" w:hAnsi="Gadugi" w:cs="Poppins"/>
                <w:color w:val="153D63" w:themeColor="text2" w:themeTint="E6"/>
                <w:kern w:val="0"/>
                <w:lang w:eastAsia="en-CA"/>
                <w14:ligatures w14:val="none"/>
              </w:rPr>
              <w:t>Achieve at least 75% digitalization in key business sectors and civic organizations by 2030, and at least 90% by 2035</w:t>
            </w:r>
          </w:p>
        </w:tc>
      </w:tr>
    </w:tbl>
    <w:p w14:paraId="6B5D31A7" w14:textId="77777777" w:rsidR="00754A06" w:rsidRDefault="00754A06" w:rsidP="00632D59">
      <w:pPr>
        <w:shd w:val="clear" w:color="auto" w:fill="FFFFFF"/>
        <w:spacing w:before="180" w:after="0" w:line="240" w:lineRule="auto"/>
        <w:textAlignment w:val="baseline"/>
        <w:rPr>
          <w:rFonts w:ascii="Gadugi" w:eastAsia="Times New Roman" w:hAnsi="Gadugi" w:cs="Poppins"/>
          <w:color w:val="153D63" w:themeColor="text2" w:themeTint="E6"/>
          <w:kern w:val="0"/>
          <w:lang w:eastAsia="en-CA"/>
          <w14:ligatures w14:val="none"/>
        </w:rPr>
      </w:pPr>
    </w:p>
    <w:p w14:paraId="64585490" w14:textId="7CA8BDF0" w:rsidR="002C3FE3" w:rsidRPr="001641BB" w:rsidRDefault="002C3FE3" w:rsidP="00632D59">
      <w:pPr>
        <w:shd w:val="clear" w:color="auto" w:fill="FFFFFF"/>
        <w:spacing w:before="180" w:after="0" w:line="240" w:lineRule="auto"/>
        <w:textAlignment w:val="baseline"/>
        <w:rPr>
          <w:rFonts w:ascii="Gadugi" w:eastAsia="Times New Roman" w:hAnsi="Gadugi" w:cs="Poppins"/>
          <w:b/>
          <w:bCs/>
          <w:color w:val="BF4E14" w:themeColor="accent2" w:themeShade="BF"/>
          <w:kern w:val="0"/>
          <w:lang w:eastAsia="en-CA"/>
          <w14:ligatures w14:val="none"/>
        </w:rPr>
      </w:pPr>
      <w:r w:rsidRPr="001641BB">
        <w:rPr>
          <w:rFonts w:ascii="Gadugi" w:eastAsia="Times New Roman" w:hAnsi="Gadugi" w:cs="Poppins"/>
          <w:b/>
          <w:bCs/>
          <w:color w:val="BF4E14" w:themeColor="accent2" w:themeShade="BF"/>
          <w:kern w:val="0"/>
          <w:lang w:eastAsia="en-CA"/>
          <w14:ligatures w14:val="none"/>
        </w:rPr>
        <w:t>Policy mandates for digital connectivity</w:t>
      </w:r>
    </w:p>
    <w:p w14:paraId="342C9347" w14:textId="7DE18CEB" w:rsidR="00A31B2F" w:rsidRDefault="00A31B2F" w:rsidP="00D60CC4">
      <w:pPr>
        <w:numPr>
          <w:ilvl w:val="0"/>
          <w:numId w:val="6"/>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Enhance Digital Infrastructure</w:t>
      </w:r>
      <w:r w:rsidRPr="004720E0">
        <w:rPr>
          <w:rFonts w:ascii="Gadugi" w:eastAsia="Times New Roman" w:hAnsi="Gadugi" w:cs="Poppins"/>
          <w:color w:val="153D63" w:themeColor="text2" w:themeTint="E6"/>
          <w:kern w:val="0"/>
          <w:lang w:eastAsia="en-CA"/>
          <w14:ligatures w14:val="none"/>
        </w:rPr>
        <w:t>: Invest in robust and resilient digital infrastructure to ensure high-speed internet access across Tobago, facilitating seamless connectivity for businesses, educational institutions, and residents.</w:t>
      </w:r>
    </w:p>
    <w:p w14:paraId="2C2F93CF" w14:textId="77777777" w:rsidR="006B0686" w:rsidRDefault="006B0686" w:rsidP="006B0686">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0C1B68BB" w14:textId="67CED4EC" w:rsidR="001641BB" w:rsidRPr="006B0686" w:rsidRDefault="006821B3" w:rsidP="006B0686">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r w:rsidRPr="006B0686">
        <w:rPr>
          <w:rFonts w:ascii="Gadugi" w:eastAsia="Times New Roman" w:hAnsi="Gadugi" w:cs="Poppins"/>
          <w:b/>
          <w:bCs/>
          <w:color w:val="BF4E14" w:themeColor="accent2" w:themeShade="BF"/>
          <w:kern w:val="0"/>
          <w:sz w:val="21"/>
          <w:szCs w:val="21"/>
          <w:lang w:eastAsia="en-CA"/>
          <w14:ligatures w14:val="none"/>
        </w:rPr>
        <w:t xml:space="preserve">Key </w:t>
      </w:r>
      <w:r w:rsidR="001641BB" w:rsidRPr="006B0686">
        <w:rPr>
          <w:rFonts w:ascii="Gadugi" w:eastAsia="Times New Roman" w:hAnsi="Gadugi" w:cs="Poppins"/>
          <w:b/>
          <w:bCs/>
          <w:color w:val="BF4E14" w:themeColor="accent2" w:themeShade="BF"/>
          <w:kern w:val="0"/>
          <w:sz w:val="21"/>
          <w:szCs w:val="21"/>
          <w:lang w:eastAsia="en-CA"/>
          <w14:ligatures w14:val="none"/>
        </w:rPr>
        <w:t xml:space="preserve">programmes &amp; projects. </w:t>
      </w:r>
    </w:p>
    <w:p w14:paraId="45F097CD" w14:textId="77777777" w:rsidR="00193C4C" w:rsidRPr="00CE79F7" w:rsidRDefault="00193C4C" w:rsidP="00DE60A5">
      <w:pPr>
        <w:pStyle w:val="ListParagraph"/>
        <w:numPr>
          <w:ilvl w:val="0"/>
          <w:numId w:val="57"/>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D</w:t>
      </w:r>
      <w:r w:rsidRPr="00CE79F7">
        <w:rPr>
          <w:rFonts w:ascii="Gadugi" w:eastAsia="Times New Roman" w:hAnsi="Gadugi" w:cs="Poppins"/>
          <w:color w:val="153D63" w:themeColor="text2" w:themeTint="E6"/>
          <w:kern w:val="0"/>
          <w:sz w:val="21"/>
          <w:szCs w:val="21"/>
          <w:lang w:eastAsia="en-CA"/>
          <w14:ligatures w14:val="none"/>
        </w:rPr>
        <w:t>evelop a resilient broadband infrastructure to ensure high-speed internet access across Tobago, including remote areas. This is essential for supporting e-commerce, remote work, and digital innovation.</w:t>
      </w:r>
    </w:p>
    <w:p w14:paraId="39FC6CCA" w14:textId="77777777" w:rsidR="00193C4C" w:rsidRPr="00CE79F7" w:rsidRDefault="00193C4C" w:rsidP="00DE60A5">
      <w:pPr>
        <w:pStyle w:val="ListParagraph"/>
        <w:numPr>
          <w:ilvl w:val="0"/>
          <w:numId w:val="57"/>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CE79F7">
        <w:rPr>
          <w:rFonts w:ascii="Gadugi" w:eastAsia="Times New Roman" w:hAnsi="Gadugi" w:cs="Poppins"/>
          <w:color w:val="153D63" w:themeColor="text2" w:themeTint="E6"/>
          <w:kern w:val="0"/>
          <w:sz w:val="21"/>
          <w:szCs w:val="21"/>
          <w:lang w:eastAsia="en-CA"/>
          <w14:ligatures w14:val="none"/>
        </w:rPr>
        <w:t>Invest in the rollout of </w:t>
      </w:r>
      <w:r w:rsidRPr="00CE79F7">
        <w:rPr>
          <w:rFonts w:ascii="Gadugi" w:eastAsia="Times New Roman" w:hAnsi="Gadugi" w:cs="Poppins"/>
          <w:b/>
          <w:bCs/>
          <w:color w:val="153D63" w:themeColor="text2" w:themeTint="E6"/>
          <w:kern w:val="0"/>
          <w:sz w:val="21"/>
          <w:szCs w:val="21"/>
          <w:lang w:eastAsia="en-CA"/>
          <w14:ligatures w14:val="none"/>
        </w:rPr>
        <w:t>Wi-Fi 6 </w:t>
      </w:r>
      <w:r w:rsidRPr="00CE79F7">
        <w:rPr>
          <w:rFonts w:ascii="Gadugi" w:eastAsia="Times New Roman" w:hAnsi="Gadugi" w:cs="Poppins"/>
          <w:color w:val="153D63" w:themeColor="text2" w:themeTint="E6"/>
          <w:kern w:val="0"/>
          <w:sz w:val="21"/>
          <w:szCs w:val="21"/>
          <w:lang w:eastAsia="en-CA"/>
          <w14:ligatures w14:val="none"/>
        </w:rPr>
        <w:t>and</w:t>
      </w:r>
      <w:r w:rsidRPr="00CE79F7">
        <w:rPr>
          <w:rFonts w:ascii="Gadugi" w:eastAsia="Times New Roman" w:hAnsi="Gadugi" w:cs="Poppins"/>
          <w:b/>
          <w:bCs/>
          <w:color w:val="153D63" w:themeColor="text2" w:themeTint="E6"/>
          <w:kern w:val="0"/>
          <w:sz w:val="21"/>
          <w:szCs w:val="21"/>
          <w:lang w:eastAsia="en-CA"/>
          <w14:ligatures w14:val="none"/>
        </w:rPr>
        <w:t> Wi-Fi 6E, 6G cellular technology and AI-powered network automation</w:t>
      </w:r>
      <w:r w:rsidRPr="00CE79F7">
        <w:rPr>
          <w:rFonts w:ascii="Gadugi" w:eastAsia="Times New Roman" w:hAnsi="Gadugi" w:cs="Poppins"/>
          <w:color w:val="153D63" w:themeColor="text2" w:themeTint="E6"/>
          <w:kern w:val="0"/>
          <w:sz w:val="21"/>
          <w:szCs w:val="21"/>
          <w:lang w:eastAsia="en-CA"/>
          <w14:ligatures w14:val="none"/>
        </w:rPr>
        <w:t> to provide stable, high-speed connectivity, unlocking new possibilities in industries such as healthcare, manufacturing, and entertainment.</w:t>
      </w:r>
    </w:p>
    <w:p w14:paraId="296468F6" w14:textId="77777777" w:rsidR="001641BB" w:rsidRPr="004720E0" w:rsidRDefault="001641BB" w:rsidP="001641BB">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2D1AD619" w14:textId="77777777" w:rsidR="00A31B2F" w:rsidRDefault="00A31B2F" w:rsidP="00D60CC4">
      <w:pPr>
        <w:numPr>
          <w:ilvl w:val="0"/>
          <w:numId w:val="6"/>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Promote Digital Literacy</w:t>
      </w:r>
      <w:r w:rsidRPr="004720E0">
        <w:rPr>
          <w:rFonts w:ascii="Gadugi" w:eastAsia="Times New Roman" w:hAnsi="Gadugi" w:cs="Poppins"/>
          <w:color w:val="153D63" w:themeColor="text2" w:themeTint="E6"/>
          <w:kern w:val="0"/>
          <w:lang w:eastAsia="en-CA"/>
          <w14:ligatures w14:val="none"/>
        </w:rPr>
        <w:t>: Implement comprehensive digital literacy programs targeting all age groups to equip the population with essential skills for navigating and thriving in a digital economy.</w:t>
      </w:r>
    </w:p>
    <w:p w14:paraId="70F73934" w14:textId="77777777" w:rsidR="006B0686" w:rsidRDefault="006B0686" w:rsidP="006B0686">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66F4754E" w14:textId="04DE7AE3" w:rsidR="001641BB" w:rsidRPr="006821B3" w:rsidRDefault="006821B3" w:rsidP="006B0686">
      <w:pPr>
        <w:spacing w:after="0" w:line="240" w:lineRule="auto"/>
        <w:ind w:left="720"/>
        <w:textAlignment w:val="baseline"/>
        <w:rPr>
          <w:rFonts w:ascii="Gadugi" w:eastAsia="Times New Roman" w:hAnsi="Gadugi" w:cs="Poppins"/>
          <w:color w:val="BF4E14" w:themeColor="accent2" w:themeShade="BF"/>
          <w:kern w:val="0"/>
          <w:sz w:val="21"/>
          <w:szCs w:val="21"/>
          <w:lang w:eastAsia="en-CA"/>
          <w14:ligatures w14:val="none"/>
        </w:rPr>
      </w:pPr>
      <w:r w:rsidRPr="006821B3">
        <w:rPr>
          <w:rFonts w:ascii="Gadugi" w:eastAsia="Times New Roman" w:hAnsi="Gadugi" w:cs="Poppins"/>
          <w:b/>
          <w:bCs/>
          <w:color w:val="BF4E14" w:themeColor="accent2" w:themeShade="BF"/>
          <w:kern w:val="0"/>
          <w:sz w:val="21"/>
          <w:szCs w:val="21"/>
          <w:lang w:eastAsia="en-CA"/>
          <w14:ligatures w14:val="none"/>
        </w:rPr>
        <w:t xml:space="preserve">Key </w:t>
      </w:r>
      <w:r w:rsidR="001641BB" w:rsidRPr="006B0686">
        <w:rPr>
          <w:rFonts w:ascii="Gadugi" w:eastAsia="Times New Roman" w:hAnsi="Gadugi" w:cs="Poppins"/>
          <w:b/>
          <w:bCs/>
          <w:color w:val="BF4E14" w:themeColor="accent2" w:themeShade="BF"/>
          <w:kern w:val="0"/>
          <w:sz w:val="21"/>
          <w:szCs w:val="21"/>
          <w:lang w:eastAsia="en-CA"/>
          <w14:ligatures w14:val="none"/>
        </w:rPr>
        <w:t>programmes &amp; projects.</w:t>
      </w:r>
      <w:r w:rsidR="001641BB">
        <w:rPr>
          <w:rFonts w:ascii="Gadugi" w:eastAsia="Times New Roman" w:hAnsi="Gadugi" w:cs="Poppins"/>
          <w:color w:val="BF4E14" w:themeColor="accent2" w:themeShade="BF"/>
          <w:kern w:val="0"/>
          <w:sz w:val="21"/>
          <w:szCs w:val="21"/>
          <w:lang w:eastAsia="en-CA"/>
          <w14:ligatures w14:val="none"/>
        </w:rPr>
        <w:t xml:space="preserve"> </w:t>
      </w:r>
    </w:p>
    <w:p w14:paraId="08F410F4" w14:textId="77777777" w:rsidR="00700D76" w:rsidRPr="00D17303" w:rsidRDefault="00700D76" w:rsidP="00DE60A5">
      <w:pPr>
        <w:pStyle w:val="ListParagraph"/>
        <w:numPr>
          <w:ilvl w:val="0"/>
          <w:numId w:val="56"/>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D17303">
        <w:rPr>
          <w:rFonts w:ascii="Gadugi" w:eastAsia="Times New Roman" w:hAnsi="Gadugi" w:cs="Poppins"/>
          <w:color w:val="153D63" w:themeColor="text2" w:themeTint="E6"/>
          <w:kern w:val="0"/>
          <w:sz w:val="21"/>
          <w:szCs w:val="21"/>
          <w:lang w:eastAsia="en-CA"/>
          <w14:ligatures w14:val="none"/>
        </w:rPr>
        <w:t>Launch comprehensive digital literacy programs to equip citizens with the skills to participate in the digital economy. This includes initiatives for both students and adults.</w:t>
      </w:r>
    </w:p>
    <w:p w14:paraId="3D4B2C8B" w14:textId="77777777" w:rsidR="00D17303" w:rsidRPr="00D17303" w:rsidRDefault="00D17303" w:rsidP="00DE60A5">
      <w:pPr>
        <w:pStyle w:val="ListParagraph"/>
        <w:numPr>
          <w:ilvl w:val="0"/>
          <w:numId w:val="56"/>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D17303">
        <w:rPr>
          <w:rFonts w:ascii="Gadugi" w:eastAsia="Times New Roman" w:hAnsi="Gadugi" w:cs="Poppins"/>
          <w:color w:val="153D63" w:themeColor="text2" w:themeTint="E6"/>
          <w:kern w:val="0"/>
          <w:sz w:val="21"/>
          <w:szCs w:val="21"/>
          <w:lang w:eastAsia="en-CA"/>
          <w14:ligatures w14:val="none"/>
        </w:rPr>
        <w:t>Upgrade educational institutions with digital tools and resources to support STEM education and digital learning.</w:t>
      </w:r>
    </w:p>
    <w:p w14:paraId="3E5BE888" w14:textId="77777777" w:rsidR="001641BB" w:rsidRPr="004720E0" w:rsidRDefault="001641BB" w:rsidP="001641BB">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7994459C" w14:textId="77777777" w:rsidR="00A31B2F" w:rsidRDefault="00A31B2F" w:rsidP="00D60CC4">
      <w:pPr>
        <w:numPr>
          <w:ilvl w:val="0"/>
          <w:numId w:val="6"/>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Support E-Government Services</w:t>
      </w:r>
      <w:r w:rsidRPr="004720E0">
        <w:rPr>
          <w:rFonts w:ascii="Gadugi" w:eastAsia="Times New Roman" w:hAnsi="Gadugi" w:cs="Poppins"/>
          <w:color w:val="153D63" w:themeColor="text2" w:themeTint="E6"/>
          <w:kern w:val="0"/>
          <w:lang w:eastAsia="en-CA"/>
          <w14:ligatures w14:val="none"/>
        </w:rPr>
        <w:t>: Develop and expand e-government services to improve efficiency, transparency, and accessibility of public services, making them more user-friendly and reducing bureaucratic hurdles.</w:t>
      </w:r>
    </w:p>
    <w:p w14:paraId="5FD27624" w14:textId="77777777" w:rsidR="006B0686" w:rsidRDefault="006B0686" w:rsidP="006B0686">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17224E62" w14:textId="186EC614" w:rsidR="001641BB" w:rsidRPr="002D5001" w:rsidRDefault="006821B3" w:rsidP="006B0686">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r w:rsidRPr="002D5001">
        <w:rPr>
          <w:rFonts w:ascii="Gadugi" w:eastAsia="Times New Roman" w:hAnsi="Gadugi" w:cs="Poppins"/>
          <w:b/>
          <w:bCs/>
          <w:color w:val="BF4E14" w:themeColor="accent2" w:themeShade="BF"/>
          <w:kern w:val="0"/>
          <w:sz w:val="21"/>
          <w:szCs w:val="21"/>
          <w:lang w:eastAsia="en-CA"/>
          <w14:ligatures w14:val="none"/>
        </w:rPr>
        <w:t xml:space="preserve">Key </w:t>
      </w:r>
      <w:r w:rsidR="001641BB" w:rsidRPr="002D5001">
        <w:rPr>
          <w:rFonts w:ascii="Gadugi" w:eastAsia="Times New Roman" w:hAnsi="Gadugi" w:cs="Poppins"/>
          <w:b/>
          <w:bCs/>
          <w:color w:val="BF4E14" w:themeColor="accent2" w:themeShade="BF"/>
          <w:kern w:val="0"/>
          <w:sz w:val="21"/>
          <w:szCs w:val="21"/>
          <w:lang w:eastAsia="en-CA"/>
          <w14:ligatures w14:val="none"/>
        </w:rPr>
        <w:t xml:space="preserve">programmes &amp; projects. </w:t>
      </w:r>
    </w:p>
    <w:p w14:paraId="1A25CB70" w14:textId="6C1CCEF8" w:rsidR="001641BB" w:rsidRDefault="00D17303" w:rsidP="00DE60A5">
      <w:pPr>
        <w:pStyle w:val="ListParagraph"/>
        <w:numPr>
          <w:ilvl w:val="0"/>
          <w:numId w:val="55"/>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106895">
        <w:rPr>
          <w:rFonts w:ascii="Gadugi" w:eastAsia="Times New Roman" w:hAnsi="Gadugi" w:cs="Poppins"/>
          <w:color w:val="153D63" w:themeColor="text2" w:themeTint="E6"/>
          <w:kern w:val="0"/>
          <w:sz w:val="21"/>
          <w:szCs w:val="21"/>
          <w:lang w:eastAsia="en-CA"/>
          <w14:ligatures w14:val="none"/>
        </w:rPr>
        <w:t>Establish the Tobago online programme to integrate</w:t>
      </w:r>
      <w:r w:rsidR="00106895" w:rsidRPr="00106895">
        <w:rPr>
          <w:rFonts w:ascii="Gadugi" w:eastAsia="Times New Roman" w:hAnsi="Gadugi" w:cs="Poppins"/>
          <w:color w:val="153D63" w:themeColor="text2" w:themeTint="E6"/>
          <w:kern w:val="0"/>
          <w:sz w:val="21"/>
          <w:szCs w:val="21"/>
          <w:lang w:eastAsia="en-CA"/>
          <w14:ligatures w14:val="none"/>
        </w:rPr>
        <w:t xml:space="preserve"> digital connectivity across all divisions and agencies of the THA. </w:t>
      </w:r>
    </w:p>
    <w:p w14:paraId="4097E3AE" w14:textId="77777777" w:rsidR="005E28A0" w:rsidRDefault="005E28A0" w:rsidP="005E28A0">
      <w:pPr>
        <w:pStyle w:val="ListParagraph"/>
        <w:spacing w:after="0" w:line="240" w:lineRule="auto"/>
        <w:ind w:left="1440"/>
        <w:textAlignment w:val="baseline"/>
        <w:rPr>
          <w:rFonts w:ascii="Gadugi" w:eastAsia="Times New Roman" w:hAnsi="Gadugi" w:cs="Poppins"/>
          <w:color w:val="153D63" w:themeColor="text2" w:themeTint="E6"/>
          <w:kern w:val="0"/>
          <w:sz w:val="21"/>
          <w:szCs w:val="21"/>
          <w:lang w:eastAsia="en-CA"/>
          <w14:ligatures w14:val="none"/>
        </w:rPr>
      </w:pPr>
    </w:p>
    <w:p w14:paraId="452D6D5B" w14:textId="44232BC8" w:rsidR="00106895" w:rsidRPr="005E28A0" w:rsidRDefault="005E28A0" w:rsidP="00DE60A5">
      <w:pPr>
        <w:pStyle w:val="ListParagraph"/>
        <w:numPr>
          <w:ilvl w:val="0"/>
          <w:numId w:val="55"/>
        </w:numPr>
        <w:spacing w:after="0" w:line="240" w:lineRule="auto"/>
        <w:textAlignment w:val="baseline"/>
        <w:rPr>
          <w:rFonts w:ascii="Gadugi" w:eastAsia="Times New Roman" w:hAnsi="Gadugi" w:cs="Poppins"/>
          <w:b/>
          <w:bCs/>
          <w:color w:val="153D63" w:themeColor="text2" w:themeTint="E6"/>
          <w:kern w:val="0"/>
          <w:sz w:val="21"/>
          <w:szCs w:val="21"/>
          <w:lang w:eastAsia="en-CA"/>
          <w14:ligatures w14:val="none"/>
        </w:rPr>
      </w:pPr>
      <w:r w:rsidRPr="005E28A0">
        <w:rPr>
          <w:rFonts w:ascii="Gadugi" w:eastAsia="Times New Roman" w:hAnsi="Gadugi" w:cs="Poppins"/>
          <w:b/>
          <w:bCs/>
          <w:color w:val="153D63" w:themeColor="text2" w:themeTint="E6"/>
          <w:kern w:val="0"/>
          <w:sz w:val="21"/>
          <w:szCs w:val="21"/>
          <w:lang w:eastAsia="en-CA"/>
          <w14:ligatures w14:val="none"/>
        </w:rPr>
        <w:t xml:space="preserve">Projects related to this programme. </w:t>
      </w:r>
    </w:p>
    <w:p w14:paraId="5F333272" w14:textId="17AD1CFA" w:rsidR="005E28A0" w:rsidRDefault="005E28A0" w:rsidP="00DE60A5">
      <w:pPr>
        <w:pStyle w:val="ListParagraph"/>
        <w:numPr>
          <w:ilvl w:val="0"/>
          <w:numId w:val="141"/>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The THA employee digital work portal. </w:t>
      </w:r>
    </w:p>
    <w:p w14:paraId="610EC158" w14:textId="0D9F937D" w:rsidR="005E28A0" w:rsidRPr="00106895" w:rsidRDefault="005E28A0" w:rsidP="00DE60A5">
      <w:pPr>
        <w:pStyle w:val="ListParagraph"/>
        <w:numPr>
          <w:ilvl w:val="0"/>
          <w:numId w:val="141"/>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Pr>
          <w:rFonts w:ascii="Gadugi" w:eastAsia="Times New Roman" w:hAnsi="Gadugi" w:cs="Poppins"/>
          <w:color w:val="153D63" w:themeColor="text2" w:themeTint="E6"/>
          <w:kern w:val="0"/>
          <w:sz w:val="21"/>
          <w:szCs w:val="21"/>
          <w:lang w:eastAsia="en-CA"/>
          <w14:ligatures w14:val="none"/>
        </w:rPr>
        <w:t xml:space="preserve">The Strategic </w:t>
      </w:r>
      <w:r w:rsidR="00125EF8">
        <w:rPr>
          <w:rFonts w:ascii="Gadugi" w:eastAsia="Times New Roman" w:hAnsi="Gadugi" w:cs="Poppins"/>
          <w:color w:val="153D63" w:themeColor="text2" w:themeTint="E6"/>
          <w:kern w:val="0"/>
          <w:sz w:val="21"/>
          <w:szCs w:val="21"/>
          <w:lang w:eastAsia="en-CA"/>
          <w14:ligatures w14:val="none"/>
        </w:rPr>
        <w:t>Development Planning Pathway and commitment for results, CFR portal</w:t>
      </w:r>
      <w:r w:rsidR="00E4304C">
        <w:rPr>
          <w:rFonts w:ascii="Gadugi" w:eastAsia="Times New Roman" w:hAnsi="Gadugi" w:cs="Poppins"/>
          <w:color w:val="153D63" w:themeColor="text2" w:themeTint="E6"/>
          <w:kern w:val="0"/>
          <w:sz w:val="21"/>
          <w:szCs w:val="21"/>
          <w:lang w:eastAsia="en-CA"/>
          <w14:ligatures w14:val="none"/>
        </w:rPr>
        <w:t>.</w:t>
      </w:r>
    </w:p>
    <w:p w14:paraId="116CD489" w14:textId="77777777" w:rsidR="001641BB" w:rsidRPr="004720E0" w:rsidRDefault="001641BB" w:rsidP="001641BB">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483F6B48" w14:textId="77777777" w:rsidR="00A31B2F" w:rsidRDefault="00A31B2F" w:rsidP="00D60CC4">
      <w:pPr>
        <w:numPr>
          <w:ilvl w:val="0"/>
          <w:numId w:val="6"/>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Encourage Innovation and Entrepreneurship</w:t>
      </w:r>
      <w:r w:rsidRPr="004720E0">
        <w:rPr>
          <w:rFonts w:ascii="Gadugi" w:eastAsia="Times New Roman" w:hAnsi="Gadugi" w:cs="Poppins"/>
          <w:color w:val="153D63" w:themeColor="text2" w:themeTint="E6"/>
          <w:kern w:val="0"/>
          <w:lang w:eastAsia="en-CA"/>
          <w14:ligatures w14:val="none"/>
        </w:rPr>
        <w:t>: Foster a supportive environment for digital innovation and entrepreneurship by providing incentives, funding opportunities, and mentorship programs for startups and tech enterprises.</w:t>
      </w:r>
    </w:p>
    <w:p w14:paraId="72322786" w14:textId="77777777" w:rsidR="006B0686" w:rsidRDefault="006B0686" w:rsidP="006B0686">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p>
    <w:p w14:paraId="1ED14373" w14:textId="3048C173" w:rsidR="001641BB" w:rsidRPr="006821B3" w:rsidRDefault="006821B3" w:rsidP="006B0686">
      <w:pPr>
        <w:spacing w:after="0" w:line="240" w:lineRule="auto"/>
        <w:ind w:left="720"/>
        <w:textAlignment w:val="baseline"/>
        <w:rPr>
          <w:rFonts w:ascii="Gadugi" w:eastAsia="Times New Roman" w:hAnsi="Gadugi" w:cs="Poppins"/>
          <w:color w:val="BF4E14" w:themeColor="accent2" w:themeShade="BF"/>
          <w:kern w:val="0"/>
          <w:sz w:val="21"/>
          <w:szCs w:val="21"/>
          <w:lang w:eastAsia="en-CA"/>
          <w14:ligatures w14:val="none"/>
        </w:rPr>
      </w:pPr>
      <w:r w:rsidRPr="006821B3">
        <w:rPr>
          <w:rFonts w:ascii="Gadugi" w:eastAsia="Times New Roman" w:hAnsi="Gadugi" w:cs="Poppins"/>
          <w:b/>
          <w:bCs/>
          <w:color w:val="BF4E14" w:themeColor="accent2" w:themeShade="BF"/>
          <w:kern w:val="0"/>
          <w:sz w:val="21"/>
          <w:szCs w:val="21"/>
          <w:lang w:eastAsia="en-CA"/>
          <w14:ligatures w14:val="none"/>
        </w:rPr>
        <w:t xml:space="preserve">Key </w:t>
      </w:r>
      <w:r w:rsidR="001641BB" w:rsidRPr="00DE60A5">
        <w:rPr>
          <w:rFonts w:ascii="Gadugi" w:eastAsia="Times New Roman" w:hAnsi="Gadugi" w:cs="Poppins"/>
          <w:b/>
          <w:bCs/>
          <w:color w:val="BF4E14" w:themeColor="accent2" w:themeShade="BF"/>
          <w:kern w:val="0"/>
          <w:sz w:val="21"/>
          <w:szCs w:val="21"/>
          <w:lang w:eastAsia="en-CA"/>
          <w14:ligatures w14:val="none"/>
        </w:rPr>
        <w:t>programmes &amp; projects.</w:t>
      </w:r>
      <w:r w:rsidR="001641BB">
        <w:rPr>
          <w:rFonts w:ascii="Gadugi" w:eastAsia="Times New Roman" w:hAnsi="Gadugi" w:cs="Poppins"/>
          <w:color w:val="BF4E14" w:themeColor="accent2" w:themeShade="BF"/>
          <w:kern w:val="0"/>
          <w:sz w:val="21"/>
          <w:szCs w:val="21"/>
          <w:lang w:eastAsia="en-CA"/>
          <w14:ligatures w14:val="none"/>
        </w:rPr>
        <w:t xml:space="preserve"> </w:t>
      </w:r>
    </w:p>
    <w:p w14:paraId="15DFDFD7" w14:textId="77777777" w:rsidR="00842E19" w:rsidRPr="000A4B0D" w:rsidRDefault="00842E19" w:rsidP="00DE60A5">
      <w:pPr>
        <w:pStyle w:val="ListParagraph"/>
        <w:numPr>
          <w:ilvl w:val="0"/>
          <w:numId w:val="54"/>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0A4B0D">
        <w:rPr>
          <w:rFonts w:ascii="Gadugi" w:eastAsia="Times New Roman" w:hAnsi="Gadugi" w:cs="Poppins"/>
          <w:color w:val="153D63" w:themeColor="text2" w:themeTint="E6"/>
          <w:kern w:val="0"/>
          <w:sz w:val="21"/>
          <w:szCs w:val="21"/>
          <w:lang w:eastAsia="en-CA"/>
          <w14:ligatures w14:val="none"/>
        </w:rPr>
        <w:t>Establish innovation centers and incubators to support startups and foster a culture of innovation. This includes providing resources, mentorship, and funding for entrepreneurs</w:t>
      </w:r>
    </w:p>
    <w:p w14:paraId="43C71AD1" w14:textId="161AF2D7" w:rsidR="001641BB" w:rsidRPr="00874718" w:rsidRDefault="001641BB" w:rsidP="00E4304C">
      <w:pPr>
        <w:pStyle w:val="ListParagraph"/>
        <w:spacing w:after="0" w:line="240" w:lineRule="auto"/>
        <w:ind w:left="1440"/>
        <w:textAlignment w:val="baseline"/>
        <w:rPr>
          <w:rFonts w:ascii="Gadugi" w:eastAsia="Times New Roman" w:hAnsi="Gadugi" w:cs="Poppins"/>
          <w:color w:val="BF4E14" w:themeColor="accent2" w:themeShade="BF"/>
          <w:kern w:val="0"/>
          <w:sz w:val="21"/>
          <w:szCs w:val="21"/>
          <w:lang w:eastAsia="en-CA"/>
          <w14:ligatures w14:val="none"/>
        </w:rPr>
      </w:pPr>
    </w:p>
    <w:p w14:paraId="4480DDFE" w14:textId="77777777" w:rsidR="001641BB" w:rsidRPr="004720E0" w:rsidRDefault="001641BB" w:rsidP="001641BB">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44037B81" w14:textId="77777777" w:rsidR="00A31B2F" w:rsidRDefault="00A31B2F" w:rsidP="00D60CC4">
      <w:pPr>
        <w:numPr>
          <w:ilvl w:val="0"/>
          <w:numId w:val="6"/>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Strengthen Cybersecurity Measures</w:t>
      </w:r>
      <w:r w:rsidRPr="004720E0">
        <w:rPr>
          <w:rFonts w:ascii="Gadugi" w:eastAsia="Times New Roman" w:hAnsi="Gadugi" w:cs="Poppins"/>
          <w:color w:val="153D63" w:themeColor="text2" w:themeTint="E6"/>
          <w:kern w:val="0"/>
          <w:lang w:eastAsia="en-CA"/>
          <w14:ligatures w14:val="none"/>
        </w:rPr>
        <w:t>: Establish stringent cybersecurity protocols and awareness campaigns to protect digital assets and personal data, ensuring a secure online environment for businesses and individuals.</w:t>
      </w:r>
    </w:p>
    <w:p w14:paraId="07FD84DD" w14:textId="77777777" w:rsidR="006B0686" w:rsidRPr="006B0686" w:rsidRDefault="006B0686" w:rsidP="006B0686">
      <w:pPr>
        <w:spacing w:after="0" w:line="240" w:lineRule="auto"/>
        <w:ind w:left="720"/>
        <w:textAlignment w:val="baseline"/>
        <w:rPr>
          <w:rFonts w:ascii="Gadugi" w:eastAsia="Times New Roman" w:hAnsi="Gadugi" w:cs="Poppins"/>
          <w:color w:val="BF4E14" w:themeColor="accent2" w:themeShade="BF"/>
          <w:kern w:val="0"/>
          <w:sz w:val="21"/>
          <w:szCs w:val="21"/>
          <w:lang w:eastAsia="en-CA"/>
          <w14:ligatures w14:val="none"/>
        </w:rPr>
      </w:pPr>
    </w:p>
    <w:p w14:paraId="602E79D5" w14:textId="00D50A6C" w:rsidR="001641BB" w:rsidRPr="006821B3" w:rsidRDefault="006821B3" w:rsidP="006B0686">
      <w:pPr>
        <w:spacing w:after="0" w:line="240" w:lineRule="auto"/>
        <w:ind w:left="720"/>
        <w:textAlignment w:val="baseline"/>
        <w:rPr>
          <w:rFonts w:ascii="Gadugi" w:eastAsia="Times New Roman" w:hAnsi="Gadugi" w:cs="Poppins"/>
          <w:color w:val="BF4E14" w:themeColor="accent2" w:themeShade="BF"/>
          <w:kern w:val="0"/>
          <w:sz w:val="21"/>
          <w:szCs w:val="21"/>
          <w:lang w:eastAsia="en-CA"/>
          <w14:ligatures w14:val="none"/>
        </w:rPr>
      </w:pPr>
      <w:r w:rsidRPr="006821B3">
        <w:rPr>
          <w:rFonts w:ascii="Gadugi" w:eastAsia="Times New Roman" w:hAnsi="Gadugi" w:cs="Poppins"/>
          <w:b/>
          <w:bCs/>
          <w:color w:val="BF4E14" w:themeColor="accent2" w:themeShade="BF"/>
          <w:kern w:val="0"/>
          <w:sz w:val="21"/>
          <w:szCs w:val="21"/>
          <w:lang w:eastAsia="en-CA"/>
          <w14:ligatures w14:val="none"/>
        </w:rPr>
        <w:t xml:space="preserve">Key </w:t>
      </w:r>
      <w:r w:rsidR="001641BB" w:rsidRPr="00C751C4">
        <w:rPr>
          <w:rFonts w:ascii="Gadugi" w:eastAsia="Times New Roman" w:hAnsi="Gadugi" w:cs="Poppins"/>
          <w:b/>
          <w:bCs/>
          <w:color w:val="BF4E14" w:themeColor="accent2" w:themeShade="BF"/>
          <w:kern w:val="0"/>
          <w:sz w:val="21"/>
          <w:szCs w:val="21"/>
          <w:lang w:eastAsia="en-CA"/>
          <w14:ligatures w14:val="none"/>
        </w:rPr>
        <w:t>programmes &amp; projects.</w:t>
      </w:r>
      <w:r w:rsidR="001641BB">
        <w:rPr>
          <w:rFonts w:ascii="Gadugi" w:eastAsia="Times New Roman" w:hAnsi="Gadugi" w:cs="Poppins"/>
          <w:color w:val="BF4E14" w:themeColor="accent2" w:themeShade="BF"/>
          <w:kern w:val="0"/>
          <w:sz w:val="21"/>
          <w:szCs w:val="21"/>
          <w:lang w:eastAsia="en-CA"/>
          <w14:ligatures w14:val="none"/>
        </w:rPr>
        <w:t xml:space="preserve"> </w:t>
      </w:r>
    </w:p>
    <w:p w14:paraId="34E8713A" w14:textId="77777777" w:rsidR="00463433" w:rsidRDefault="00463433" w:rsidP="00DE60A5">
      <w:pPr>
        <w:pStyle w:val="ListParagraph"/>
        <w:numPr>
          <w:ilvl w:val="0"/>
          <w:numId w:val="53"/>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463433">
        <w:rPr>
          <w:rFonts w:ascii="Gadugi" w:eastAsia="Times New Roman" w:hAnsi="Gadugi" w:cs="Poppins"/>
          <w:color w:val="153D63" w:themeColor="text2" w:themeTint="E6"/>
          <w:kern w:val="0"/>
          <w:sz w:val="21"/>
          <w:szCs w:val="21"/>
          <w:lang w:eastAsia="en-CA"/>
          <w14:ligatures w14:val="none"/>
        </w:rPr>
        <w:t>Enhance cybersecurity measures to protect digital infrastructure and data from cyber threats. This includes developing robust cybersecurity frameworks and promoting digital security awareness.</w:t>
      </w:r>
    </w:p>
    <w:p w14:paraId="66765AF2" w14:textId="77777777" w:rsidR="00C751C4" w:rsidRPr="00463433" w:rsidRDefault="00C751C4" w:rsidP="00F86EC7">
      <w:pPr>
        <w:pStyle w:val="ListParagraph"/>
        <w:spacing w:after="0" w:line="240" w:lineRule="auto"/>
        <w:ind w:left="1440"/>
        <w:textAlignment w:val="baseline"/>
        <w:rPr>
          <w:rFonts w:ascii="Gadugi" w:eastAsia="Times New Roman" w:hAnsi="Gadugi" w:cs="Poppins"/>
          <w:color w:val="153D63" w:themeColor="text2" w:themeTint="E6"/>
          <w:kern w:val="0"/>
          <w:sz w:val="21"/>
          <w:szCs w:val="21"/>
          <w:lang w:eastAsia="en-CA"/>
          <w14:ligatures w14:val="none"/>
        </w:rPr>
      </w:pPr>
    </w:p>
    <w:p w14:paraId="648F153C" w14:textId="77777777" w:rsidR="001641BB" w:rsidRPr="004720E0" w:rsidRDefault="001641BB" w:rsidP="001641BB">
      <w:pPr>
        <w:spacing w:after="0" w:line="240" w:lineRule="auto"/>
        <w:ind w:left="720"/>
        <w:textAlignment w:val="baseline"/>
        <w:rPr>
          <w:rFonts w:ascii="Gadugi" w:eastAsia="Times New Roman" w:hAnsi="Gadugi" w:cs="Poppins"/>
          <w:color w:val="153D63" w:themeColor="text2" w:themeTint="E6"/>
          <w:kern w:val="0"/>
          <w:lang w:eastAsia="en-CA"/>
          <w14:ligatures w14:val="none"/>
        </w:rPr>
      </w:pPr>
    </w:p>
    <w:p w14:paraId="54A5CF3D" w14:textId="77777777" w:rsidR="00A31B2F" w:rsidRDefault="00A31B2F" w:rsidP="00D60CC4">
      <w:pPr>
        <w:numPr>
          <w:ilvl w:val="0"/>
          <w:numId w:val="6"/>
        </w:numPr>
        <w:spacing w:after="0" w:line="240" w:lineRule="auto"/>
        <w:textAlignment w:val="baseline"/>
        <w:rPr>
          <w:rFonts w:ascii="Gadugi" w:eastAsia="Times New Roman" w:hAnsi="Gadugi" w:cs="Poppins"/>
          <w:color w:val="153D63" w:themeColor="text2" w:themeTint="E6"/>
          <w:kern w:val="0"/>
          <w:lang w:eastAsia="en-CA"/>
          <w14:ligatures w14:val="none"/>
        </w:rPr>
      </w:pPr>
      <w:r w:rsidRPr="004720E0">
        <w:rPr>
          <w:rFonts w:ascii="Gadugi" w:eastAsia="Times New Roman" w:hAnsi="Gadugi" w:cs="Poppins"/>
          <w:b/>
          <w:bCs/>
          <w:color w:val="153D63" w:themeColor="text2" w:themeTint="E6"/>
          <w:kern w:val="0"/>
          <w:bdr w:val="none" w:sz="0" w:space="0" w:color="auto" w:frame="1"/>
          <w:lang w:eastAsia="en-CA"/>
          <w14:ligatures w14:val="none"/>
        </w:rPr>
        <w:t>Facilitate Digital Inclusion</w:t>
      </w:r>
      <w:r w:rsidRPr="004720E0">
        <w:rPr>
          <w:rFonts w:ascii="Gadugi" w:eastAsia="Times New Roman" w:hAnsi="Gadugi" w:cs="Poppins"/>
          <w:color w:val="153D63" w:themeColor="text2" w:themeTint="E6"/>
          <w:kern w:val="0"/>
          <w:lang w:eastAsia="en-CA"/>
          <w14:ligatures w14:val="none"/>
        </w:rPr>
        <w:t>: Address the digital divide by ensuring equitable access to digital tools and resources for marginalized communities, promoting inclusivity in the digital transformation process.</w:t>
      </w:r>
    </w:p>
    <w:p w14:paraId="54ED0E3D" w14:textId="77777777" w:rsidR="006B0686" w:rsidRPr="006B0686" w:rsidRDefault="006B0686" w:rsidP="006B0686">
      <w:pPr>
        <w:spacing w:after="0" w:line="240" w:lineRule="auto"/>
        <w:ind w:left="720"/>
        <w:textAlignment w:val="baseline"/>
        <w:rPr>
          <w:rFonts w:ascii="Gadugi" w:eastAsia="Times New Roman" w:hAnsi="Gadugi" w:cs="Poppins"/>
          <w:color w:val="BF4E14" w:themeColor="accent2" w:themeShade="BF"/>
          <w:kern w:val="0"/>
          <w:sz w:val="21"/>
          <w:szCs w:val="21"/>
          <w:lang w:eastAsia="en-CA"/>
          <w14:ligatures w14:val="none"/>
        </w:rPr>
      </w:pPr>
    </w:p>
    <w:p w14:paraId="5CE86269" w14:textId="0022DFB7" w:rsidR="001641BB" w:rsidRPr="006B0686" w:rsidRDefault="006821B3" w:rsidP="006B0686">
      <w:pPr>
        <w:spacing w:after="0" w:line="240" w:lineRule="auto"/>
        <w:ind w:left="720"/>
        <w:textAlignment w:val="baseline"/>
        <w:rPr>
          <w:rFonts w:ascii="Gadugi" w:eastAsia="Times New Roman" w:hAnsi="Gadugi" w:cs="Poppins"/>
          <w:b/>
          <w:bCs/>
          <w:color w:val="BF4E14" w:themeColor="accent2" w:themeShade="BF"/>
          <w:kern w:val="0"/>
          <w:sz w:val="21"/>
          <w:szCs w:val="21"/>
          <w:lang w:eastAsia="en-CA"/>
          <w14:ligatures w14:val="none"/>
        </w:rPr>
      </w:pPr>
      <w:r w:rsidRPr="006B0686">
        <w:rPr>
          <w:rFonts w:ascii="Gadugi" w:eastAsia="Times New Roman" w:hAnsi="Gadugi" w:cs="Poppins"/>
          <w:b/>
          <w:bCs/>
          <w:color w:val="BF4E14" w:themeColor="accent2" w:themeShade="BF"/>
          <w:kern w:val="0"/>
          <w:sz w:val="21"/>
          <w:szCs w:val="21"/>
          <w:lang w:eastAsia="en-CA"/>
          <w14:ligatures w14:val="none"/>
        </w:rPr>
        <w:t xml:space="preserve">Key </w:t>
      </w:r>
      <w:r w:rsidR="001641BB" w:rsidRPr="006B0686">
        <w:rPr>
          <w:rFonts w:ascii="Gadugi" w:eastAsia="Times New Roman" w:hAnsi="Gadugi" w:cs="Poppins"/>
          <w:b/>
          <w:bCs/>
          <w:color w:val="BF4E14" w:themeColor="accent2" w:themeShade="BF"/>
          <w:kern w:val="0"/>
          <w:sz w:val="21"/>
          <w:szCs w:val="21"/>
          <w:lang w:eastAsia="en-CA"/>
          <w14:ligatures w14:val="none"/>
        </w:rPr>
        <w:t xml:space="preserve">programmes &amp; projects. </w:t>
      </w:r>
    </w:p>
    <w:p w14:paraId="4BC7CC93" w14:textId="042D2081" w:rsidR="005F5FDF" w:rsidRDefault="005F5FDF" w:rsidP="00DE60A5">
      <w:pPr>
        <w:pStyle w:val="ListParagraph"/>
        <w:numPr>
          <w:ilvl w:val="0"/>
          <w:numId w:val="52"/>
        </w:numPr>
        <w:spacing w:after="0" w:line="240" w:lineRule="auto"/>
        <w:textAlignment w:val="baseline"/>
        <w:rPr>
          <w:rFonts w:ascii="Gadugi" w:eastAsia="Times New Roman" w:hAnsi="Gadugi" w:cs="Poppins"/>
          <w:color w:val="153D63" w:themeColor="text2" w:themeTint="E6"/>
          <w:kern w:val="0"/>
          <w:sz w:val="21"/>
          <w:szCs w:val="21"/>
          <w:lang w:eastAsia="en-CA"/>
          <w14:ligatures w14:val="none"/>
        </w:rPr>
      </w:pPr>
      <w:r w:rsidRPr="005F5FDF">
        <w:rPr>
          <w:rFonts w:ascii="Gadugi" w:eastAsia="Times New Roman" w:hAnsi="Gadugi" w:cs="Poppins"/>
          <w:color w:val="153D63" w:themeColor="text2" w:themeTint="E6"/>
          <w:kern w:val="0"/>
          <w:sz w:val="21"/>
          <w:szCs w:val="21"/>
          <w:lang w:eastAsia="en-CA"/>
          <w14:ligatures w14:val="none"/>
        </w:rPr>
        <w:t>Ensure public access to the Internet through community centers and public Wi-Fi hotspots, particularly in underserved areas, to bridge the digital divide across all villages</w:t>
      </w:r>
      <w:r w:rsidRPr="005F5FDF">
        <w:rPr>
          <w:rFonts w:ascii="Gadugi" w:eastAsia="Times New Roman" w:hAnsi="Gadugi" w:cs="Poppins"/>
          <w:b/>
          <w:bCs/>
          <w:color w:val="153D63" w:themeColor="text2" w:themeTint="E6"/>
          <w:kern w:val="0"/>
          <w:sz w:val="21"/>
          <w:szCs w:val="21"/>
          <w:lang w:eastAsia="en-CA"/>
          <w14:ligatures w14:val="none"/>
        </w:rPr>
        <w:t> and </w:t>
      </w:r>
      <w:r w:rsidRPr="005F5FDF">
        <w:rPr>
          <w:rFonts w:ascii="Gadugi" w:eastAsia="Times New Roman" w:hAnsi="Gadugi" w:cs="Poppins"/>
          <w:color w:val="153D63" w:themeColor="text2" w:themeTint="E6"/>
          <w:kern w:val="0"/>
          <w:sz w:val="21"/>
          <w:szCs w:val="21"/>
          <w:lang w:eastAsia="en-CA"/>
          <w14:ligatures w14:val="none"/>
        </w:rPr>
        <w:t xml:space="preserve">development regions and marginalized individuals, e.g., seniors, persons with disabilities and </w:t>
      </w:r>
      <w:r w:rsidR="00E4304C">
        <w:rPr>
          <w:rFonts w:ascii="Gadugi" w:eastAsia="Times New Roman" w:hAnsi="Gadugi" w:cs="Poppins"/>
          <w:color w:val="153D63" w:themeColor="text2" w:themeTint="E6"/>
          <w:kern w:val="0"/>
          <w:sz w:val="21"/>
          <w:szCs w:val="21"/>
          <w:lang w:eastAsia="en-CA"/>
          <w14:ligatures w14:val="none"/>
        </w:rPr>
        <w:t>low-income</w:t>
      </w:r>
      <w:r w:rsidRPr="005F5FDF">
        <w:rPr>
          <w:rFonts w:ascii="Gadugi" w:eastAsia="Times New Roman" w:hAnsi="Gadugi" w:cs="Poppins"/>
          <w:color w:val="153D63" w:themeColor="text2" w:themeTint="E6"/>
          <w:kern w:val="0"/>
          <w:sz w:val="21"/>
          <w:szCs w:val="21"/>
          <w:lang w:eastAsia="en-CA"/>
          <w14:ligatures w14:val="none"/>
        </w:rPr>
        <w:t xml:space="preserve"> households</w:t>
      </w:r>
    </w:p>
    <w:p w14:paraId="3F8C2E23" w14:textId="77777777" w:rsidR="00E4304C" w:rsidRPr="005F5FDF" w:rsidRDefault="00E4304C" w:rsidP="00E4304C">
      <w:pPr>
        <w:pStyle w:val="ListParagraph"/>
        <w:spacing w:after="0" w:line="240" w:lineRule="auto"/>
        <w:ind w:left="1440"/>
        <w:textAlignment w:val="baseline"/>
        <w:rPr>
          <w:rFonts w:ascii="Gadugi" w:eastAsia="Times New Roman" w:hAnsi="Gadugi" w:cs="Poppins"/>
          <w:color w:val="153D63" w:themeColor="text2" w:themeTint="E6"/>
          <w:kern w:val="0"/>
          <w:sz w:val="21"/>
          <w:szCs w:val="21"/>
          <w:lang w:eastAsia="en-CA"/>
          <w14:ligatures w14:val="none"/>
        </w:rPr>
      </w:pPr>
    </w:p>
    <w:p w14:paraId="250BC2CB" w14:textId="1F39F906" w:rsidR="00F76802" w:rsidRPr="00F76802" w:rsidRDefault="00F76802" w:rsidP="006B0686">
      <w:pPr>
        <w:ind w:left="720"/>
        <w:rPr>
          <w:rFonts w:ascii="Gadugi" w:hAnsi="Gadugi"/>
          <w:b/>
          <w:bCs/>
          <w:color w:val="BF4E14" w:themeColor="accent2" w:themeShade="BF"/>
        </w:rPr>
      </w:pPr>
    </w:p>
    <w:p w14:paraId="4AF4EF50" w14:textId="43039CB6" w:rsidR="00FB4413" w:rsidRPr="004720E0" w:rsidRDefault="00FB4413" w:rsidP="00FB4413">
      <w:pPr>
        <w:pStyle w:val="Heading1"/>
        <w:rPr>
          <w:rFonts w:ascii="Gadugi" w:hAnsi="Gadugi"/>
          <w:color w:val="153D63" w:themeColor="text2" w:themeTint="E6"/>
        </w:rPr>
      </w:pPr>
      <w:r w:rsidRPr="0000519F">
        <w:rPr>
          <w:rFonts w:ascii="Gadugi" w:hAnsi="Gadugi"/>
          <w:b/>
          <w:bCs/>
          <w:color w:val="BF4E14" w:themeColor="accent2" w:themeShade="BF"/>
        </w:rPr>
        <w:t>Policy Focus:</w:t>
      </w:r>
      <w:r w:rsidRPr="002C3FE3">
        <w:rPr>
          <w:rFonts w:ascii="Gadugi" w:hAnsi="Gadugi"/>
          <w:color w:val="BF4E14" w:themeColor="accent2" w:themeShade="BF"/>
        </w:rPr>
        <w:t xml:space="preserve"> </w:t>
      </w:r>
      <w:r>
        <w:rPr>
          <w:rFonts w:ascii="Gadugi" w:hAnsi="Gadugi"/>
          <w:color w:val="BF4E14" w:themeColor="accent2" w:themeShade="BF"/>
        </w:rPr>
        <w:t xml:space="preserve">Sustainable and </w:t>
      </w:r>
      <w:r w:rsidR="00B24C9C">
        <w:rPr>
          <w:rFonts w:ascii="Gadugi" w:hAnsi="Gadugi"/>
          <w:color w:val="BF4E14" w:themeColor="accent2" w:themeShade="BF"/>
        </w:rPr>
        <w:t>Meaningful Job Creation</w:t>
      </w:r>
      <w:r w:rsidRPr="002C3FE3">
        <w:rPr>
          <w:rFonts w:ascii="Gadugi" w:hAnsi="Gadugi"/>
          <w:color w:val="BF4E14" w:themeColor="accent2" w:themeShade="BF"/>
        </w:rPr>
        <w:t xml:space="preserve">  </w:t>
      </w:r>
    </w:p>
    <w:p w14:paraId="70A7B4A4" w14:textId="1088A34A" w:rsidR="001641BB" w:rsidRDefault="00B278DF" w:rsidP="00B278DF">
      <w:pPr>
        <w:spacing w:after="0" w:line="240" w:lineRule="auto"/>
        <w:textAlignment w:val="baseline"/>
        <w:rPr>
          <w:rFonts w:ascii="Gadugi" w:eastAsia="Times New Roman" w:hAnsi="Gadugi" w:cs="Poppins"/>
          <w:color w:val="153D63" w:themeColor="text2" w:themeTint="E6"/>
          <w:kern w:val="0"/>
          <w:lang w:eastAsia="en-CA"/>
          <w14:ligatures w14:val="none"/>
        </w:rPr>
      </w:pPr>
      <w:r>
        <w:rPr>
          <w:rFonts w:ascii="Gadugi" w:eastAsia="Times New Roman" w:hAnsi="Gadugi" w:cs="Poppins"/>
          <w:color w:val="153D63" w:themeColor="text2" w:themeTint="E6"/>
          <w:kern w:val="0"/>
          <w:lang w:eastAsia="en-CA"/>
          <w14:ligatures w14:val="none"/>
        </w:rPr>
        <w:t>A sustainable, meaningful job is one that exists or will exist in the public or private sector, meeting a minimum living wage threshold and offering continuous employment for at least five years. 'Meaningful' refers to the income a job provides, while 'sustainable' pertains to the duration over which this income is maintained. The Tobago House of Assembly will create an institutional framework to collect and analyze labor market trends, helping to identify sectors likely to generate both sustainable and meaningful jobs. An integrated approach will encourage the development of these opportunities by aligning post-secondary education, skill development, and entrepreneurship with labor market demands. This integration aims to foster a more inclusive and sustainable job market by addressing immediate and future employment needs as well as long-term growth prioritie</w:t>
      </w:r>
      <w:r w:rsidR="00B10047" w:rsidRPr="00B10047">
        <w:rPr>
          <w:rFonts w:ascii="Gadugi" w:eastAsia="Times New Roman" w:hAnsi="Gadugi" w:cs="Poppins"/>
          <w:color w:val="153D63" w:themeColor="text2" w:themeTint="E6"/>
          <w:kern w:val="0"/>
          <w:lang w:eastAsia="en-CA"/>
          <w14:ligatures w14:val="none"/>
        </w:rPr>
        <w:t>s.</w:t>
      </w:r>
    </w:p>
    <w:p w14:paraId="72EF9CE0" w14:textId="77777777" w:rsidR="00B278DF" w:rsidRDefault="00B278DF" w:rsidP="00B278DF">
      <w:pPr>
        <w:spacing w:after="0" w:line="240" w:lineRule="auto"/>
        <w:textAlignment w:val="baseline"/>
        <w:rPr>
          <w:rFonts w:ascii="Gadugi" w:eastAsia="Times New Roman" w:hAnsi="Gadugi" w:cs="Poppins"/>
          <w:color w:val="153D63" w:themeColor="text2" w:themeTint="E6"/>
          <w:kern w:val="0"/>
          <w:lang w:eastAsia="en-CA"/>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9F7" w:themeFill="text2" w:themeFillTint="1A"/>
        <w:tblLook w:val="04A0" w:firstRow="1" w:lastRow="0" w:firstColumn="1" w:lastColumn="0" w:noHBand="0" w:noVBand="1"/>
      </w:tblPr>
      <w:tblGrid>
        <w:gridCol w:w="9350"/>
      </w:tblGrid>
      <w:tr w:rsidR="00B278DF" w14:paraId="532B1926" w14:textId="77777777" w:rsidTr="006D02CD">
        <w:tc>
          <w:tcPr>
            <w:tcW w:w="9350" w:type="dxa"/>
            <w:shd w:val="clear" w:color="auto" w:fill="DAE9F7" w:themeFill="text2" w:themeFillTint="1A"/>
          </w:tcPr>
          <w:p w14:paraId="1EBD1AE7" w14:textId="71E97264" w:rsidR="006D02CD" w:rsidRPr="006D02CD" w:rsidRDefault="006D02CD" w:rsidP="006D02CD">
            <w:pPr>
              <w:textAlignment w:val="baseline"/>
              <w:rPr>
                <w:rFonts w:ascii="Gadugi" w:eastAsia="Times New Roman" w:hAnsi="Gadugi" w:cs="Poppins"/>
                <w:b/>
                <w:bCs/>
                <w:color w:val="153D63" w:themeColor="text2" w:themeTint="E6"/>
                <w:kern w:val="0"/>
                <w:lang w:eastAsia="en-CA"/>
                <w14:ligatures w14:val="none"/>
              </w:rPr>
            </w:pPr>
            <w:r w:rsidRPr="006D02CD">
              <w:rPr>
                <w:rFonts w:ascii="Gadugi" w:eastAsia="Times New Roman" w:hAnsi="Gadugi" w:cs="Poppins"/>
                <w:b/>
                <w:bCs/>
                <w:color w:val="153D63" w:themeColor="text2" w:themeTint="E6"/>
                <w:kern w:val="0"/>
                <w:lang w:eastAsia="en-CA"/>
                <w14:ligatures w14:val="none"/>
              </w:rPr>
              <w:t>Primary Targets</w:t>
            </w:r>
          </w:p>
          <w:p w14:paraId="4AD9CAFB" w14:textId="77777777" w:rsidR="005F0AA7" w:rsidRDefault="005F0AA7" w:rsidP="00B278DF">
            <w:pPr>
              <w:numPr>
                <w:ilvl w:val="0"/>
                <w:numId w:val="144"/>
              </w:numPr>
              <w:textAlignment w:val="baseline"/>
              <w:rPr>
                <w:rFonts w:ascii="Gadugi" w:eastAsia="Times New Roman" w:hAnsi="Gadugi" w:cs="Poppins"/>
                <w:color w:val="153D63" w:themeColor="text2" w:themeTint="E6"/>
                <w:kern w:val="0"/>
                <w:lang w:eastAsia="en-CA"/>
                <w14:ligatures w14:val="none"/>
              </w:rPr>
            </w:pPr>
            <w:r w:rsidRPr="005F0AA7">
              <w:rPr>
                <w:rFonts w:ascii="Gadugi" w:eastAsia="Times New Roman" w:hAnsi="Gadugi" w:cs="Poppins"/>
                <w:color w:val="153D63" w:themeColor="text2" w:themeTint="E6"/>
                <w:kern w:val="0"/>
                <w:lang w:eastAsia="en-CA"/>
                <w14:ligatures w14:val="none"/>
              </w:rPr>
              <w:t>Achieve at least a 25% increase in the number of jobs created across </w:t>
            </w:r>
            <w:r w:rsidRPr="005F0AA7">
              <w:rPr>
                <w:rFonts w:ascii="Gadugi" w:eastAsia="Times New Roman" w:hAnsi="Gadugi" w:cs="Poppins"/>
                <w:b/>
                <w:bCs/>
                <w:color w:val="153D63" w:themeColor="text2" w:themeTint="E6"/>
                <w:kern w:val="0"/>
                <w:lang w:eastAsia="en-CA"/>
                <w14:ligatures w14:val="none"/>
              </w:rPr>
              <w:t>key private sectors</w:t>
            </w:r>
            <w:r w:rsidRPr="005F0AA7">
              <w:rPr>
                <w:rFonts w:ascii="Gadugi" w:eastAsia="Times New Roman" w:hAnsi="Gadugi" w:cs="Poppins"/>
                <w:color w:val="153D63" w:themeColor="text2" w:themeTint="E6"/>
                <w:kern w:val="0"/>
                <w:lang w:eastAsia="en-CA"/>
                <w14:ligatures w14:val="none"/>
              </w:rPr>
              <w:t> by 2035 and at least a 35% increase by 2045.</w:t>
            </w:r>
          </w:p>
          <w:p w14:paraId="6668B2EC" w14:textId="77777777" w:rsidR="00B278DF" w:rsidRDefault="00C257FF" w:rsidP="00B278DF">
            <w:pPr>
              <w:numPr>
                <w:ilvl w:val="0"/>
                <w:numId w:val="144"/>
              </w:numPr>
              <w:textAlignment w:val="baseline"/>
              <w:rPr>
                <w:rFonts w:ascii="Gadugi" w:eastAsia="Times New Roman" w:hAnsi="Gadugi" w:cs="Poppins"/>
                <w:color w:val="153D63" w:themeColor="text2" w:themeTint="E6"/>
                <w:kern w:val="0"/>
                <w:lang w:eastAsia="en-CA"/>
                <w14:ligatures w14:val="none"/>
              </w:rPr>
            </w:pPr>
            <w:r w:rsidRPr="00C257FF">
              <w:rPr>
                <w:rFonts w:ascii="Gadugi" w:eastAsia="Times New Roman" w:hAnsi="Gadugi" w:cs="Poppins"/>
                <w:color w:val="153D63" w:themeColor="text2" w:themeTint="E6"/>
                <w:kern w:val="0"/>
                <w:lang w:eastAsia="en-CA"/>
                <w14:ligatures w14:val="none"/>
              </w:rPr>
              <w:t>Achieve at least a 15% increase in the number of public sector jobs by 2035 and at least a 20% increase by 2045.</w:t>
            </w:r>
          </w:p>
          <w:p w14:paraId="2209205B" w14:textId="4DCA1310" w:rsidR="00DF5F96" w:rsidRPr="00C257FF" w:rsidRDefault="00DF5F96" w:rsidP="00B278DF">
            <w:pPr>
              <w:numPr>
                <w:ilvl w:val="0"/>
                <w:numId w:val="144"/>
              </w:numPr>
              <w:textAlignment w:val="baseline"/>
              <w:rPr>
                <w:rFonts w:ascii="Gadugi" w:eastAsia="Times New Roman" w:hAnsi="Gadugi" w:cs="Poppins"/>
                <w:color w:val="153D63" w:themeColor="text2" w:themeTint="E6"/>
                <w:kern w:val="0"/>
                <w:lang w:eastAsia="en-CA"/>
                <w14:ligatures w14:val="none"/>
              </w:rPr>
            </w:pPr>
            <w:r w:rsidRPr="00DF5F96">
              <w:rPr>
                <w:rFonts w:ascii="Gadugi" w:eastAsia="Times New Roman" w:hAnsi="Gadugi" w:cs="Poppins"/>
                <w:color w:val="153D63" w:themeColor="text2" w:themeTint="E6"/>
                <w:kern w:val="0"/>
                <w:lang w:eastAsia="en-CA"/>
                <w14:ligatures w14:val="none"/>
              </w:rPr>
              <w:t>Increase </w:t>
            </w:r>
            <w:r w:rsidRPr="00DF5F96">
              <w:rPr>
                <w:rFonts w:ascii="Gadugi" w:eastAsia="Times New Roman" w:hAnsi="Gadugi" w:cs="Poppins"/>
                <w:b/>
                <w:bCs/>
                <w:color w:val="153D63" w:themeColor="text2" w:themeTint="E6"/>
                <w:kern w:val="0"/>
                <w:lang w:eastAsia="en-CA"/>
                <w14:ligatures w14:val="none"/>
              </w:rPr>
              <w:t>youth employment</w:t>
            </w:r>
            <w:r w:rsidRPr="00DF5F96">
              <w:rPr>
                <w:rFonts w:ascii="Gadugi" w:eastAsia="Times New Roman" w:hAnsi="Gadugi" w:cs="Poppins"/>
                <w:color w:val="153D63" w:themeColor="text2" w:themeTint="E6"/>
                <w:kern w:val="0"/>
                <w:lang w:eastAsia="en-CA"/>
                <w14:ligatures w14:val="none"/>
              </w:rPr>
              <w:t> in the public and private sectors to at least 15% by 2035 and by at least 20% by 2035.</w:t>
            </w:r>
          </w:p>
        </w:tc>
      </w:tr>
    </w:tbl>
    <w:p w14:paraId="6CAA8AE4" w14:textId="77777777" w:rsidR="00B278DF" w:rsidRDefault="00B278DF" w:rsidP="00B278DF">
      <w:pPr>
        <w:spacing w:after="0" w:line="240" w:lineRule="auto"/>
        <w:textAlignment w:val="baseline"/>
        <w:rPr>
          <w:rFonts w:ascii="Gadugi" w:eastAsia="Times New Roman" w:hAnsi="Gadugi" w:cs="Poppins"/>
          <w:color w:val="153D63" w:themeColor="text2" w:themeTint="E6"/>
          <w:kern w:val="0"/>
          <w:lang w:eastAsia="en-CA"/>
          <w14:ligatures w14:val="none"/>
        </w:rPr>
      </w:pPr>
    </w:p>
    <w:p w14:paraId="22CF78CC" w14:textId="77777777" w:rsidR="0014597D" w:rsidRPr="0014597D" w:rsidRDefault="0014597D" w:rsidP="0014597D">
      <w:pPr>
        <w:numPr>
          <w:ilvl w:val="0"/>
          <w:numId w:val="145"/>
        </w:numPr>
        <w:spacing w:after="0" w:line="240" w:lineRule="auto"/>
        <w:textAlignment w:val="baseline"/>
        <w:rPr>
          <w:rFonts w:ascii="Gadugi" w:eastAsia="Times New Roman" w:hAnsi="Gadugi" w:cs="Poppins"/>
          <w:b/>
          <w:bCs/>
          <w:color w:val="153D63" w:themeColor="text2" w:themeTint="E6"/>
          <w:kern w:val="0"/>
          <w:lang w:eastAsia="en-CA"/>
          <w14:ligatures w14:val="none"/>
        </w:rPr>
      </w:pPr>
      <w:r w:rsidRPr="0014597D">
        <w:rPr>
          <w:rFonts w:ascii="Gadugi" w:eastAsia="Times New Roman" w:hAnsi="Gadugi" w:cs="Poppins"/>
          <w:b/>
          <w:bCs/>
          <w:color w:val="153D63" w:themeColor="text2" w:themeTint="E6"/>
          <w:kern w:val="0"/>
          <w:lang w:eastAsia="en-CA"/>
          <w14:ligatures w14:val="none"/>
        </w:rPr>
        <w:t>Clean Energy Transition:</w:t>
      </w:r>
    </w:p>
    <w:p w14:paraId="53763D13" w14:textId="77777777" w:rsidR="003B507A" w:rsidRDefault="0014597D" w:rsidP="0014597D">
      <w:pPr>
        <w:numPr>
          <w:ilvl w:val="1"/>
          <w:numId w:val="145"/>
        </w:numPr>
        <w:spacing w:after="0" w:line="240" w:lineRule="auto"/>
        <w:textAlignment w:val="baseline"/>
        <w:rPr>
          <w:rFonts w:ascii="Gadugi" w:eastAsia="Times New Roman" w:hAnsi="Gadugi" w:cs="Poppins"/>
          <w:color w:val="153D63" w:themeColor="text2" w:themeTint="E6"/>
          <w:kern w:val="0"/>
          <w:lang w:eastAsia="en-CA"/>
          <w14:ligatures w14:val="none"/>
        </w:rPr>
      </w:pPr>
      <w:r w:rsidRPr="0014597D">
        <w:rPr>
          <w:rFonts w:ascii="Gadugi" w:eastAsia="Times New Roman" w:hAnsi="Gadugi" w:cs="Poppins"/>
          <w:b/>
          <w:bCs/>
          <w:color w:val="153D63" w:themeColor="text2" w:themeTint="E6"/>
          <w:kern w:val="0"/>
          <w:lang w:eastAsia="en-CA"/>
          <w14:ligatures w14:val="none"/>
        </w:rPr>
        <w:t>Clean energy incentives:</w:t>
      </w:r>
      <w:r w:rsidRPr="0014597D">
        <w:rPr>
          <w:rFonts w:ascii="Gadugi" w:eastAsia="Times New Roman" w:hAnsi="Gadugi" w:cs="Poppins"/>
          <w:color w:val="153D63" w:themeColor="text2" w:themeTint="E6"/>
          <w:kern w:val="0"/>
          <w:lang w:eastAsia="en-CA"/>
          <w14:ligatures w14:val="none"/>
        </w:rPr>
        <w:t xml:space="preserve"> Incentivize businesses to transition to clean energy sources, including the installation of solar panels and solar home systems. </w:t>
      </w:r>
    </w:p>
    <w:p w14:paraId="3D772B08" w14:textId="785F524A" w:rsidR="00181372" w:rsidRPr="00181372" w:rsidRDefault="00181372" w:rsidP="00181372">
      <w:pPr>
        <w:spacing w:after="0" w:line="240" w:lineRule="auto"/>
        <w:ind w:left="1080"/>
        <w:textAlignment w:val="baseline"/>
        <w:rPr>
          <w:rFonts w:ascii="Gadugi" w:eastAsia="Times New Roman" w:hAnsi="Gadugi" w:cs="Poppins"/>
          <w:color w:val="BF4E14" w:themeColor="accent2" w:themeShade="BF"/>
          <w:kern w:val="0"/>
          <w:lang w:eastAsia="en-CA"/>
          <w14:ligatures w14:val="none"/>
        </w:rPr>
      </w:pPr>
      <w:r w:rsidRPr="00181372">
        <w:rPr>
          <w:rFonts w:ascii="Gadugi" w:eastAsia="Times New Roman" w:hAnsi="Gadugi" w:cs="Poppins"/>
          <w:b/>
          <w:bCs/>
          <w:color w:val="BF4E14" w:themeColor="accent2" w:themeShade="BF"/>
          <w:kern w:val="0"/>
          <w:lang w:eastAsia="en-CA"/>
          <w14:ligatures w14:val="none"/>
        </w:rPr>
        <w:t xml:space="preserve">Impact on job creation </w:t>
      </w:r>
    </w:p>
    <w:p w14:paraId="0C59DDF7" w14:textId="34E4856C" w:rsidR="0014597D" w:rsidRPr="00F76805" w:rsidRDefault="0014597D" w:rsidP="00F76805">
      <w:pPr>
        <w:pStyle w:val="ListParagraph"/>
        <w:numPr>
          <w:ilvl w:val="0"/>
          <w:numId w:val="146"/>
        </w:numPr>
        <w:spacing w:after="0" w:line="240" w:lineRule="auto"/>
        <w:textAlignment w:val="baseline"/>
        <w:rPr>
          <w:rFonts w:ascii="Gadugi" w:eastAsia="Times New Roman" w:hAnsi="Gadugi" w:cs="Poppins"/>
          <w:color w:val="153D63" w:themeColor="text2" w:themeTint="E6"/>
          <w:kern w:val="0"/>
          <w:lang w:eastAsia="en-CA"/>
          <w14:ligatures w14:val="none"/>
        </w:rPr>
      </w:pPr>
      <w:r w:rsidRPr="00F76805">
        <w:rPr>
          <w:rFonts w:ascii="Gadugi" w:eastAsia="Times New Roman" w:hAnsi="Gadugi" w:cs="Poppins"/>
          <w:color w:val="153D63" w:themeColor="text2" w:themeTint="E6"/>
          <w:kern w:val="0"/>
          <w:lang w:eastAsia="en-CA"/>
          <w14:ligatures w14:val="none"/>
        </w:rPr>
        <w:t xml:space="preserve">This will generate </w:t>
      </w:r>
      <w:r w:rsidR="00615CA7">
        <w:rPr>
          <w:rFonts w:ascii="Gadugi" w:eastAsia="Times New Roman" w:hAnsi="Gadugi" w:cs="Poppins"/>
          <w:color w:val="153D63" w:themeColor="text2" w:themeTint="E6"/>
          <w:kern w:val="0"/>
          <w:lang w:eastAsia="en-CA"/>
          <w14:ligatures w14:val="none"/>
        </w:rPr>
        <w:t xml:space="preserve">approximately </w:t>
      </w:r>
      <w:r w:rsidR="00682DAA" w:rsidRPr="00682DAA">
        <w:rPr>
          <w:rFonts w:ascii="Gadugi" w:eastAsia="Times New Roman" w:hAnsi="Gadugi" w:cs="Poppins"/>
          <w:b/>
          <w:bCs/>
          <w:color w:val="153D63" w:themeColor="text2" w:themeTint="E6"/>
          <w:kern w:val="0"/>
          <w:lang w:eastAsia="en-CA"/>
          <w14:ligatures w14:val="none"/>
        </w:rPr>
        <w:t xml:space="preserve">300 </w:t>
      </w:r>
      <w:r w:rsidRPr="00682DAA">
        <w:rPr>
          <w:rFonts w:ascii="Gadugi" w:eastAsia="Times New Roman" w:hAnsi="Gadugi" w:cs="Poppins"/>
          <w:b/>
          <w:bCs/>
          <w:color w:val="153D63" w:themeColor="text2" w:themeTint="E6"/>
          <w:kern w:val="0"/>
          <w:lang w:eastAsia="en-CA"/>
          <w14:ligatures w14:val="none"/>
        </w:rPr>
        <w:t>jobs</w:t>
      </w:r>
      <w:r w:rsidRPr="00F76805">
        <w:rPr>
          <w:rFonts w:ascii="Gadugi" w:eastAsia="Times New Roman" w:hAnsi="Gadugi" w:cs="Poppins"/>
          <w:color w:val="153D63" w:themeColor="text2" w:themeTint="E6"/>
          <w:kern w:val="0"/>
          <w:lang w:eastAsia="en-CA"/>
          <w14:ligatures w14:val="none"/>
        </w:rPr>
        <w:t xml:space="preserve"> in manufacturing, installation, and maintenance.</w:t>
      </w:r>
    </w:p>
    <w:p w14:paraId="0A136BD5" w14:textId="77777777" w:rsidR="00181372" w:rsidRPr="0014597D" w:rsidRDefault="00181372" w:rsidP="00181372">
      <w:pPr>
        <w:spacing w:after="0" w:line="240" w:lineRule="auto"/>
        <w:textAlignment w:val="baseline"/>
        <w:rPr>
          <w:rFonts w:ascii="Gadugi" w:eastAsia="Times New Roman" w:hAnsi="Gadugi" w:cs="Poppins"/>
          <w:color w:val="153D63" w:themeColor="text2" w:themeTint="E6"/>
          <w:kern w:val="0"/>
          <w:lang w:eastAsia="en-CA"/>
          <w14:ligatures w14:val="none"/>
        </w:rPr>
      </w:pPr>
    </w:p>
    <w:p w14:paraId="30F4EB20" w14:textId="22DFFCCA" w:rsidR="00181372" w:rsidRDefault="0014597D" w:rsidP="0014597D">
      <w:pPr>
        <w:numPr>
          <w:ilvl w:val="1"/>
          <w:numId w:val="145"/>
        </w:numPr>
        <w:spacing w:after="0" w:line="240" w:lineRule="auto"/>
        <w:textAlignment w:val="baseline"/>
        <w:rPr>
          <w:rFonts w:ascii="Gadugi" w:eastAsia="Times New Roman" w:hAnsi="Gadugi" w:cs="Poppins"/>
          <w:color w:val="153D63" w:themeColor="text2" w:themeTint="E6"/>
          <w:kern w:val="0"/>
          <w:lang w:eastAsia="en-CA"/>
          <w14:ligatures w14:val="none"/>
        </w:rPr>
      </w:pPr>
      <w:r w:rsidRPr="0014597D">
        <w:rPr>
          <w:rFonts w:ascii="Gadugi" w:eastAsia="Times New Roman" w:hAnsi="Gadugi" w:cs="Poppins"/>
          <w:b/>
          <w:bCs/>
          <w:color w:val="153D63" w:themeColor="text2" w:themeTint="E6"/>
          <w:kern w:val="0"/>
          <w:lang w:eastAsia="en-CA"/>
          <w14:ligatures w14:val="none"/>
        </w:rPr>
        <w:t>Energy-efficient public buildings: </w:t>
      </w:r>
      <w:r w:rsidRPr="0014597D">
        <w:rPr>
          <w:rFonts w:ascii="Gadugi" w:eastAsia="Times New Roman" w:hAnsi="Gadugi" w:cs="Poppins"/>
          <w:color w:val="153D63" w:themeColor="text2" w:themeTint="E6"/>
          <w:kern w:val="0"/>
          <w:lang w:eastAsia="en-CA"/>
          <w14:ligatures w14:val="none"/>
        </w:rPr>
        <w:t xml:space="preserve">Transition all public buildings in Tobago to renewable energy use, including energy-efficient cooling systems, solar panels and energy-efficient light bulbs. </w:t>
      </w:r>
    </w:p>
    <w:p w14:paraId="575ECEE6" w14:textId="77777777" w:rsidR="00F76805" w:rsidRDefault="00F76805" w:rsidP="00181372">
      <w:pPr>
        <w:spacing w:after="0" w:line="240" w:lineRule="auto"/>
        <w:ind w:left="1080"/>
        <w:textAlignment w:val="baseline"/>
        <w:rPr>
          <w:rFonts w:ascii="Gadugi" w:eastAsia="Times New Roman" w:hAnsi="Gadugi" w:cs="Poppins"/>
          <w:b/>
          <w:bCs/>
          <w:color w:val="BF4E14" w:themeColor="accent2" w:themeShade="BF"/>
          <w:kern w:val="0"/>
          <w:lang w:eastAsia="en-CA"/>
          <w14:ligatures w14:val="none"/>
        </w:rPr>
      </w:pPr>
    </w:p>
    <w:p w14:paraId="1E4634CD" w14:textId="74ED86F1" w:rsidR="00181372" w:rsidRPr="00F76805" w:rsidRDefault="00181372" w:rsidP="00181372">
      <w:pPr>
        <w:spacing w:after="0" w:line="240" w:lineRule="auto"/>
        <w:ind w:left="1080"/>
        <w:textAlignment w:val="baseline"/>
        <w:rPr>
          <w:rFonts w:ascii="Gadugi" w:eastAsia="Times New Roman" w:hAnsi="Gadugi" w:cs="Poppins"/>
          <w:color w:val="BF4E14" w:themeColor="accent2" w:themeShade="BF"/>
          <w:kern w:val="0"/>
          <w:lang w:eastAsia="en-CA"/>
          <w14:ligatures w14:val="none"/>
        </w:rPr>
      </w:pPr>
      <w:r w:rsidRPr="00F76805">
        <w:rPr>
          <w:rFonts w:ascii="Gadugi" w:eastAsia="Times New Roman" w:hAnsi="Gadugi" w:cs="Poppins"/>
          <w:b/>
          <w:bCs/>
          <w:color w:val="BF4E14" w:themeColor="accent2" w:themeShade="BF"/>
          <w:kern w:val="0"/>
          <w:lang w:eastAsia="en-CA"/>
          <w14:ligatures w14:val="none"/>
        </w:rPr>
        <w:t xml:space="preserve">Impact on </w:t>
      </w:r>
      <w:r w:rsidR="00F76805" w:rsidRPr="00F76805">
        <w:rPr>
          <w:rFonts w:ascii="Gadugi" w:eastAsia="Times New Roman" w:hAnsi="Gadugi" w:cs="Poppins"/>
          <w:b/>
          <w:bCs/>
          <w:color w:val="BF4E14" w:themeColor="accent2" w:themeShade="BF"/>
          <w:kern w:val="0"/>
          <w:lang w:eastAsia="en-CA"/>
          <w14:ligatures w14:val="none"/>
        </w:rPr>
        <w:t xml:space="preserve">job creation </w:t>
      </w:r>
    </w:p>
    <w:p w14:paraId="6EA4F484" w14:textId="61462C12" w:rsidR="0014597D" w:rsidRPr="00F76805" w:rsidRDefault="0014597D" w:rsidP="00F76805">
      <w:pPr>
        <w:pStyle w:val="ListParagraph"/>
        <w:numPr>
          <w:ilvl w:val="0"/>
          <w:numId w:val="146"/>
        </w:numPr>
        <w:spacing w:after="0" w:line="240" w:lineRule="auto"/>
        <w:textAlignment w:val="baseline"/>
        <w:rPr>
          <w:rFonts w:ascii="Gadugi" w:eastAsia="Times New Roman" w:hAnsi="Gadugi" w:cs="Poppins"/>
          <w:color w:val="153D63" w:themeColor="text2" w:themeTint="E6"/>
          <w:kern w:val="0"/>
          <w:lang w:eastAsia="en-CA"/>
          <w14:ligatures w14:val="none"/>
        </w:rPr>
      </w:pPr>
      <w:r w:rsidRPr="00F76805">
        <w:rPr>
          <w:rFonts w:ascii="Gadugi" w:eastAsia="Times New Roman" w:hAnsi="Gadugi" w:cs="Poppins"/>
          <w:color w:val="153D63" w:themeColor="text2" w:themeTint="E6"/>
          <w:kern w:val="0"/>
          <w:lang w:eastAsia="en-CA"/>
          <w14:ligatures w14:val="none"/>
        </w:rPr>
        <w:t xml:space="preserve">This will create </w:t>
      </w:r>
      <w:r w:rsidR="00682DAA">
        <w:rPr>
          <w:rFonts w:ascii="Gadugi" w:eastAsia="Times New Roman" w:hAnsi="Gadugi" w:cs="Poppins"/>
          <w:color w:val="153D63" w:themeColor="text2" w:themeTint="E6"/>
          <w:kern w:val="0"/>
          <w:lang w:eastAsia="en-CA"/>
          <w14:ligatures w14:val="none"/>
        </w:rPr>
        <w:t xml:space="preserve">approximately </w:t>
      </w:r>
      <w:r w:rsidR="00682DAA" w:rsidRPr="00682DAA">
        <w:rPr>
          <w:rFonts w:ascii="Gadugi" w:eastAsia="Times New Roman" w:hAnsi="Gadugi" w:cs="Poppins"/>
          <w:b/>
          <w:bCs/>
          <w:color w:val="153D63" w:themeColor="text2" w:themeTint="E6"/>
          <w:kern w:val="0"/>
          <w:lang w:eastAsia="en-CA"/>
          <w14:ligatures w14:val="none"/>
        </w:rPr>
        <w:t xml:space="preserve">100 </w:t>
      </w:r>
      <w:r w:rsidRPr="00682DAA">
        <w:rPr>
          <w:rFonts w:ascii="Gadugi" w:eastAsia="Times New Roman" w:hAnsi="Gadugi" w:cs="Poppins"/>
          <w:b/>
          <w:bCs/>
          <w:color w:val="153D63" w:themeColor="text2" w:themeTint="E6"/>
          <w:kern w:val="0"/>
          <w:lang w:eastAsia="en-CA"/>
          <w14:ligatures w14:val="none"/>
        </w:rPr>
        <w:t>jobs</w:t>
      </w:r>
      <w:r w:rsidRPr="00F76805">
        <w:rPr>
          <w:rFonts w:ascii="Gadugi" w:eastAsia="Times New Roman" w:hAnsi="Gadugi" w:cs="Poppins"/>
          <w:color w:val="153D63" w:themeColor="text2" w:themeTint="E6"/>
          <w:kern w:val="0"/>
          <w:lang w:eastAsia="en-CA"/>
          <w14:ligatures w14:val="none"/>
        </w:rPr>
        <w:t xml:space="preserve"> in installation and maintenance.</w:t>
      </w:r>
    </w:p>
    <w:p w14:paraId="4945571A" w14:textId="77777777" w:rsidR="0014597D" w:rsidRPr="0014597D" w:rsidRDefault="0014597D" w:rsidP="0014597D">
      <w:pPr>
        <w:numPr>
          <w:ilvl w:val="0"/>
          <w:numId w:val="145"/>
        </w:numPr>
        <w:spacing w:after="0" w:line="240" w:lineRule="auto"/>
        <w:textAlignment w:val="baseline"/>
        <w:rPr>
          <w:rFonts w:ascii="Gadugi" w:eastAsia="Times New Roman" w:hAnsi="Gadugi" w:cs="Poppins"/>
          <w:b/>
          <w:bCs/>
          <w:color w:val="153D63" w:themeColor="text2" w:themeTint="E6"/>
          <w:kern w:val="0"/>
          <w:lang w:eastAsia="en-CA"/>
          <w14:ligatures w14:val="none"/>
        </w:rPr>
      </w:pPr>
      <w:r w:rsidRPr="0014597D">
        <w:rPr>
          <w:rFonts w:ascii="Gadugi" w:eastAsia="Times New Roman" w:hAnsi="Gadugi" w:cs="Poppins"/>
          <w:b/>
          <w:bCs/>
          <w:color w:val="153D63" w:themeColor="text2" w:themeTint="E6"/>
          <w:kern w:val="0"/>
          <w:lang w:eastAsia="en-CA"/>
          <w14:ligatures w14:val="none"/>
        </w:rPr>
        <w:t>Digital Transformation:</w:t>
      </w:r>
    </w:p>
    <w:p w14:paraId="6A400444" w14:textId="77777777" w:rsidR="00F76805" w:rsidRDefault="0014597D" w:rsidP="0014597D">
      <w:pPr>
        <w:numPr>
          <w:ilvl w:val="1"/>
          <w:numId w:val="145"/>
        </w:numPr>
        <w:spacing w:after="0" w:line="240" w:lineRule="auto"/>
        <w:textAlignment w:val="baseline"/>
        <w:rPr>
          <w:rFonts w:ascii="Gadugi" w:eastAsia="Times New Roman" w:hAnsi="Gadugi" w:cs="Poppins"/>
          <w:color w:val="153D63" w:themeColor="text2" w:themeTint="E6"/>
          <w:kern w:val="0"/>
          <w:lang w:eastAsia="en-CA"/>
          <w14:ligatures w14:val="none"/>
        </w:rPr>
      </w:pPr>
      <w:r w:rsidRPr="0014597D">
        <w:rPr>
          <w:rFonts w:ascii="Gadugi" w:eastAsia="Times New Roman" w:hAnsi="Gadugi" w:cs="Poppins"/>
          <w:b/>
          <w:bCs/>
          <w:color w:val="153D63" w:themeColor="text2" w:themeTint="E6"/>
          <w:kern w:val="0"/>
          <w:lang w:eastAsia="en-CA"/>
          <w14:ligatures w14:val="none"/>
        </w:rPr>
        <w:t>Tobago Online: </w:t>
      </w:r>
      <w:r w:rsidRPr="0014597D">
        <w:rPr>
          <w:rFonts w:ascii="Gadugi" w:eastAsia="Times New Roman" w:hAnsi="Gadugi" w:cs="Poppins"/>
          <w:color w:val="153D63" w:themeColor="text2" w:themeTint="E6"/>
          <w:kern w:val="0"/>
          <w:lang w:eastAsia="en-CA"/>
          <w14:ligatures w14:val="none"/>
        </w:rPr>
        <w:t xml:space="preserve">Launch the Tobago Online program to initiate the transition of the Tobago public service, all government departments, private businesses, and homes from analog to digital operations. </w:t>
      </w:r>
    </w:p>
    <w:p w14:paraId="1B623855" w14:textId="77777777" w:rsidR="00F76805" w:rsidRDefault="00F76805" w:rsidP="00F76805">
      <w:pPr>
        <w:spacing w:after="0" w:line="240" w:lineRule="auto"/>
        <w:ind w:left="1440"/>
        <w:textAlignment w:val="baseline"/>
        <w:rPr>
          <w:rFonts w:ascii="Gadugi" w:eastAsia="Times New Roman" w:hAnsi="Gadugi" w:cs="Poppins"/>
          <w:color w:val="153D63" w:themeColor="text2" w:themeTint="E6"/>
          <w:kern w:val="0"/>
          <w:lang w:eastAsia="en-CA"/>
          <w14:ligatures w14:val="none"/>
        </w:rPr>
      </w:pPr>
    </w:p>
    <w:p w14:paraId="0BC88E6D" w14:textId="2F68FEE0" w:rsidR="00F76805" w:rsidRPr="00F76805" w:rsidRDefault="00F76805" w:rsidP="00F76805">
      <w:pPr>
        <w:spacing w:after="0" w:line="240" w:lineRule="auto"/>
        <w:ind w:left="1080"/>
        <w:textAlignment w:val="baseline"/>
        <w:rPr>
          <w:rFonts w:ascii="Gadugi" w:eastAsia="Times New Roman" w:hAnsi="Gadugi" w:cs="Poppins"/>
          <w:b/>
          <w:bCs/>
          <w:color w:val="BF4E14" w:themeColor="accent2" w:themeShade="BF"/>
          <w:kern w:val="0"/>
          <w:lang w:eastAsia="en-CA"/>
          <w14:ligatures w14:val="none"/>
        </w:rPr>
      </w:pPr>
      <w:r w:rsidRPr="00F76805">
        <w:rPr>
          <w:rFonts w:ascii="Gadugi" w:eastAsia="Times New Roman" w:hAnsi="Gadugi" w:cs="Poppins"/>
          <w:b/>
          <w:bCs/>
          <w:color w:val="BF4E14" w:themeColor="accent2" w:themeShade="BF"/>
          <w:kern w:val="0"/>
          <w:lang w:eastAsia="en-CA"/>
          <w14:ligatures w14:val="none"/>
        </w:rPr>
        <w:t xml:space="preserve">Impact on Job creation </w:t>
      </w:r>
    </w:p>
    <w:p w14:paraId="042B50B3" w14:textId="200D8071" w:rsidR="0014597D" w:rsidRPr="00F76805" w:rsidRDefault="0014597D" w:rsidP="00F76805">
      <w:pPr>
        <w:pStyle w:val="ListParagraph"/>
        <w:numPr>
          <w:ilvl w:val="0"/>
          <w:numId w:val="146"/>
        </w:numPr>
        <w:spacing w:after="0" w:line="240" w:lineRule="auto"/>
        <w:textAlignment w:val="baseline"/>
        <w:rPr>
          <w:rFonts w:ascii="Gadugi" w:eastAsia="Times New Roman" w:hAnsi="Gadugi" w:cs="Poppins"/>
          <w:color w:val="153D63" w:themeColor="text2" w:themeTint="E6"/>
          <w:kern w:val="0"/>
          <w:lang w:eastAsia="en-CA"/>
          <w14:ligatures w14:val="none"/>
        </w:rPr>
      </w:pPr>
      <w:r w:rsidRPr="00F76805">
        <w:rPr>
          <w:rFonts w:ascii="Gadugi" w:eastAsia="Times New Roman" w:hAnsi="Gadugi" w:cs="Poppins"/>
          <w:color w:val="153D63" w:themeColor="text2" w:themeTint="E6"/>
          <w:kern w:val="0"/>
          <w:lang w:eastAsia="en-CA"/>
          <w14:ligatures w14:val="none"/>
        </w:rPr>
        <w:t xml:space="preserve">This will create </w:t>
      </w:r>
      <w:r w:rsidR="0086452F">
        <w:rPr>
          <w:rFonts w:ascii="Gadugi" w:eastAsia="Times New Roman" w:hAnsi="Gadugi" w:cs="Poppins"/>
          <w:color w:val="153D63" w:themeColor="text2" w:themeTint="E6"/>
          <w:kern w:val="0"/>
          <w:lang w:eastAsia="en-CA"/>
          <w14:ligatures w14:val="none"/>
        </w:rPr>
        <w:t xml:space="preserve">approximately </w:t>
      </w:r>
      <w:r w:rsidR="0068739D" w:rsidRPr="0068739D">
        <w:rPr>
          <w:rFonts w:ascii="Gadugi" w:eastAsia="Times New Roman" w:hAnsi="Gadugi" w:cs="Poppins"/>
          <w:b/>
          <w:bCs/>
          <w:color w:val="153D63" w:themeColor="text2" w:themeTint="E6"/>
          <w:kern w:val="0"/>
          <w:lang w:eastAsia="en-CA"/>
          <w14:ligatures w14:val="none"/>
        </w:rPr>
        <w:t xml:space="preserve">200 </w:t>
      </w:r>
      <w:r w:rsidRPr="0068739D">
        <w:rPr>
          <w:rFonts w:ascii="Gadugi" w:eastAsia="Times New Roman" w:hAnsi="Gadugi" w:cs="Poppins"/>
          <w:b/>
          <w:bCs/>
          <w:color w:val="153D63" w:themeColor="text2" w:themeTint="E6"/>
          <w:kern w:val="0"/>
          <w:lang w:eastAsia="en-CA"/>
          <w14:ligatures w14:val="none"/>
        </w:rPr>
        <w:t>jobs</w:t>
      </w:r>
      <w:r w:rsidRPr="00F76805">
        <w:rPr>
          <w:rFonts w:ascii="Gadugi" w:eastAsia="Times New Roman" w:hAnsi="Gadugi" w:cs="Poppins"/>
          <w:color w:val="153D63" w:themeColor="text2" w:themeTint="E6"/>
          <w:kern w:val="0"/>
          <w:lang w:eastAsia="en-CA"/>
          <w14:ligatures w14:val="none"/>
        </w:rPr>
        <w:t xml:space="preserve"> in both the public and private sectors for Digital Content Creators, Database Analysts, Digital Product Managers, UX and UI Designers and Digital Transformation Specialists. A significant number of jobs will be created to convert existing analogue data to digital data. E-IDCOT will execute this program on behalf of the Office of the Chief Secretary.</w:t>
      </w:r>
    </w:p>
    <w:p w14:paraId="0CC384C0" w14:textId="77777777" w:rsidR="0014597D" w:rsidRPr="0014597D" w:rsidRDefault="0014597D" w:rsidP="0014597D">
      <w:pPr>
        <w:numPr>
          <w:ilvl w:val="0"/>
          <w:numId w:val="145"/>
        </w:numPr>
        <w:spacing w:after="0" w:line="240" w:lineRule="auto"/>
        <w:textAlignment w:val="baseline"/>
        <w:rPr>
          <w:rFonts w:ascii="Gadugi" w:eastAsia="Times New Roman" w:hAnsi="Gadugi" w:cs="Poppins"/>
          <w:b/>
          <w:bCs/>
          <w:color w:val="153D63" w:themeColor="text2" w:themeTint="E6"/>
          <w:kern w:val="0"/>
          <w:lang w:eastAsia="en-CA"/>
          <w14:ligatures w14:val="none"/>
        </w:rPr>
      </w:pPr>
      <w:r w:rsidRPr="0014597D">
        <w:rPr>
          <w:rFonts w:ascii="Gadugi" w:eastAsia="Times New Roman" w:hAnsi="Gadugi" w:cs="Poppins"/>
          <w:b/>
          <w:bCs/>
          <w:color w:val="153D63" w:themeColor="text2" w:themeTint="E6"/>
          <w:kern w:val="0"/>
          <w:lang w:eastAsia="en-CA"/>
          <w14:ligatures w14:val="none"/>
        </w:rPr>
        <w:t>Physical Infrastructure:</w:t>
      </w:r>
    </w:p>
    <w:p w14:paraId="0F6EFC3C" w14:textId="77777777" w:rsidR="00A5270E" w:rsidRDefault="0014597D" w:rsidP="0014597D">
      <w:pPr>
        <w:numPr>
          <w:ilvl w:val="1"/>
          <w:numId w:val="145"/>
        </w:numPr>
        <w:spacing w:after="0" w:line="240" w:lineRule="auto"/>
        <w:textAlignment w:val="baseline"/>
        <w:rPr>
          <w:rFonts w:ascii="Gadugi" w:eastAsia="Times New Roman" w:hAnsi="Gadugi" w:cs="Poppins"/>
          <w:color w:val="153D63" w:themeColor="text2" w:themeTint="E6"/>
          <w:kern w:val="0"/>
          <w:lang w:eastAsia="en-CA"/>
          <w14:ligatures w14:val="none"/>
        </w:rPr>
      </w:pPr>
      <w:r w:rsidRPr="0014597D">
        <w:rPr>
          <w:rFonts w:ascii="Gadugi" w:eastAsia="Times New Roman" w:hAnsi="Gadugi" w:cs="Poppins"/>
          <w:b/>
          <w:bCs/>
          <w:color w:val="153D63" w:themeColor="text2" w:themeTint="E6"/>
          <w:kern w:val="0"/>
          <w:lang w:eastAsia="en-CA"/>
          <w14:ligatures w14:val="none"/>
        </w:rPr>
        <w:t>1000 Homes Initiatives: </w:t>
      </w:r>
      <w:r w:rsidRPr="0014597D">
        <w:rPr>
          <w:rFonts w:ascii="Gadugi" w:eastAsia="Times New Roman" w:hAnsi="Gadugi" w:cs="Poppins"/>
          <w:color w:val="153D63" w:themeColor="text2" w:themeTint="E6"/>
          <w:kern w:val="0"/>
          <w:lang w:eastAsia="en-CA"/>
          <w14:ligatures w14:val="none"/>
        </w:rPr>
        <w:t>Launch the</w:t>
      </w:r>
      <w:r w:rsidRPr="0014597D">
        <w:rPr>
          <w:rFonts w:ascii="Gadugi" w:eastAsia="Times New Roman" w:hAnsi="Gadugi" w:cs="Poppins"/>
          <w:b/>
          <w:bCs/>
          <w:color w:val="153D63" w:themeColor="text2" w:themeTint="E6"/>
          <w:kern w:val="0"/>
          <w:lang w:eastAsia="en-CA"/>
          <w14:ligatures w14:val="none"/>
        </w:rPr>
        <w:t> 1000 Homes</w:t>
      </w:r>
      <w:r w:rsidRPr="0014597D">
        <w:rPr>
          <w:rFonts w:ascii="Gadugi" w:eastAsia="Times New Roman" w:hAnsi="Gadugi" w:cs="Poppins"/>
          <w:color w:val="153D63" w:themeColor="text2" w:themeTint="E6"/>
          <w:kern w:val="0"/>
          <w:lang w:eastAsia="en-CA"/>
          <w14:ligatures w14:val="none"/>
        </w:rPr>
        <w:t xml:space="preserve"> initiative, which focuses on delivering service lots and complete dwelling units. </w:t>
      </w:r>
    </w:p>
    <w:p w14:paraId="3E738661" w14:textId="77777777" w:rsidR="00A5270E" w:rsidRDefault="00A5270E" w:rsidP="00A5270E">
      <w:pPr>
        <w:spacing w:after="0" w:line="240" w:lineRule="auto"/>
        <w:ind w:left="1440"/>
        <w:textAlignment w:val="baseline"/>
        <w:rPr>
          <w:rFonts w:ascii="Gadugi" w:eastAsia="Times New Roman" w:hAnsi="Gadugi" w:cs="Poppins"/>
          <w:color w:val="153D63" w:themeColor="text2" w:themeTint="E6"/>
          <w:kern w:val="0"/>
          <w:lang w:eastAsia="en-CA"/>
          <w14:ligatures w14:val="none"/>
        </w:rPr>
      </w:pPr>
    </w:p>
    <w:p w14:paraId="3DC76895" w14:textId="3A4E129F" w:rsidR="00A5270E" w:rsidRPr="00A5270E" w:rsidRDefault="00A5270E" w:rsidP="00A5270E">
      <w:pPr>
        <w:spacing w:after="0" w:line="240" w:lineRule="auto"/>
        <w:ind w:left="1080"/>
        <w:textAlignment w:val="baseline"/>
        <w:rPr>
          <w:rFonts w:ascii="Gadugi" w:eastAsia="Times New Roman" w:hAnsi="Gadugi" w:cs="Poppins"/>
          <w:b/>
          <w:bCs/>
          <w:color w:val="BF4E14" w:themeColor="accent2" w:themeShade="BF"/>
          <w:kern w:val="0"/>
          <w:lang w:eastAsia="en-CA"/>
          <w14:ligatures w14:val="none"/>
        </w:rPr>
      </w:pPr>
      <w:r w:rsidRPr="00A5270E">
        <w:rPr>
          <w:rFonts w:ascii="Gadugi" w:eastAsia="Times New Roman" w:hAnsi="Gadugi" w:cs="Poppins"/>
          <w:b/>
          <w:bCs/>
          <w:color w:val="BF4E14" w:themeColor="accent2" w:themeShade="BF"/>
          <w:kern w:val="0"/>
          <w:lang w:eastAsia="en-CA"/>
          <w14:ligatures w14:val="none"/>
        </w:rPr>
        <w:t>Impact on job creation</w:t>
      </w:r>
    </w:p>
    <w:p w14:paraId="43C8632F" w14:textId="6428850F" w:rsidR="0014597D" w:rsidRDefault="0014597D" w:rsidP="00A5270E">
      <w:pPr>
        <w:pStyle w:val="ListParagraph"/>
        <w:numPr>
          <w:ilvl w:val="0"/>
          <w:numId w:val="146"/>
        </w:numPr>
        <w:spacing w:after="0" w:line="240" w:lineRule="auto"/>
        <w:textAlignment w:val="baseline"/>
        <w:rPr>
          <w:rFonts w:ascii="Gadugi" w:eastAsia="Times New Roman" w:hAnsi="Gadugi" w:cs="Poppins"/>
          <w:color w:val="153D63" w:themeColor="text2" w:themeTint="E6"/>
          <w:kern w:val="0"/>
          <w:lang w:eastAsia="en-CA"/>
          <w14:ligatures w14:val="none"/>
        </w:rPr>
      </w:pPr>
      <w:r w:rsidRPr="00A5270E">
        <w:rPr>
          <w:rFonts w:ascii="Gadugi" w:eastAsia="Times New Roman" w:hAnsi="Gadugi" w:cs="Poppins"/>
          <w:color w:val="153D63" w:themeColor="text2" w:themeTint="E6"/>
          <w:kern w:val="0"/>
          <w:lang w:eastAsia="en-CA"/>
          <w14:ligatures w14:val="none"/>
        </w:rPr>
        <w:t>The program will be phased over five years and create</w:t>
      </w:r>
      <w:r w:rsidR="00223A86">
        <w:rPr>
          <w:rFonts w:ascii="Gadugi" w:eastAsia="Times New Roman" w:hAnsi="Gadugi" w:cs="Poppins"/>
          <w:color w:val="153D63" w:themeColor="text2" w:themeTint="E6"/>
          <w:kern w:val="0"/>
          <w:lang w:eastAsia="en-CA"/>
          <w14:ligatures w14:val="none"/>
        </w:rPr>
        <w:t xml:space="preserve"> approximately </w:t>
      </w:r>
      <w:r w:rsidR="00223A86" w:rsidRPr="00223A86">
        <w:rPr>
          <w:rFonts w:ascii="Gadugi" w:eastAsia="Times New Roman" w:hAnsi="Gadugi" w:cs="Poppins"/>
          <w:b/>
          <w:bCs/>
          <w:color w:val="153D63" w:themeColor="text2" w:themeTint="E6"/>
          <w:kern w:val="0"/>
          <w:lang w:eastAsia="en-CA"/>
          <w14:ligatures w14:val="none"/>
        </w:rPr>
        <w:t xml:space="preserve">3,000 </w:t>
      </w:r>
      <w:r w:rsidRPr="00223A86">
        <w:rPr>
          <w:rFonts w:ascii="Gadugi" w:eastAsia="Times New Roman" w:hAnsi="Gadugi" w:cs="Poppins"/>
          <w:b/>
          <w:bCs/>
          <w:color w:val="153D63" w:themeColor="text2" w:themeTint="E6"/>
          <w:kern w:val="0"/>
          <w:lang w:eastAsia="en-CA"/>
          <w14:ligatures w14:val="none"/>
        </w:rPr>
        <w:t>jobs</w:t>
      </w:r>
      <w:r w:rsidRPr="00A5270E">
        <w:rPr>
          <w:rFonts w:ascii="Gadugi" w:eastAsia="Times New Roman" w:hAnsi="Gadugi" w:cs="Poppins"/>
          <w:color w:val="153D63" w:themeColor="text2" w:themeTint="E6"/>
          <w:kern w:val="0"/>
          <w:lang w:eastAsia="en-CA"/>
          <w14:ligatures w14:val="none"/>
        </w:rPr>
        <w:t xml:space="preserve"> in home construction and residential real estate. The Division of Settlements, Public Utilities, and Rural Development will implement the initiative.</w:t>
      </w:r>
    </w:p>
    <w:p w14:paraId="4CAD0579" w14:textId="77777777" w:rsidR="00A5270E" w:rsidRPr="00A5270E" w:rsidRDefault="00A5270E" w:rsidP="00A5270E">
      <w:pPr>
        <w:pStyle w:val="ListParagraph"/>
        <w:spacing w:after="0" w:line="240" w:lineRule="auto"/>
        <w:ind w:left="2160"/>
        <w:textAlignment w:val="baseline"/>
        <w:rPr>
          <w:rFonts w:ascii="Gadugi" w:eastAsia="Times New Roman" w:hAnsi="Gadugi" w:cs="Poppins"/>
          <w:color w:val="153D63" w:themeColor="text2" w:themeTint="E6"/>
          <w:kern w:val="0"/>
          <w:lang w:eastAsia="en-CA"/>
          <w14:ligatures w14:val="none"/>
        </w:rPr>
      </w:pPr>
    </w:p>
    <w:p w14:paraId="3CC5026D" w14:textId="77777777" w:rsidR="00A5270E" w:rsidRDefault="0014597D" w:rsidP="0014597D">
      <w:pPr>
        <w:numPr>
          <w:ilvl w:val="1"/>
          <w:numId w:val="145"/>
        </w:numPr>
        <w:spacing w:after="0" w:line="240" w:lineRule="auto"/>
        <w:textAlignment w:val="baseline"/>
        <w:rPr>
          <w:rFonts w:ascii="Gadugi" w:eastAsia="Times New Roman" w:hAnsi="Gadugi" w:cs="Poppins"/>
          <w:color w:val="153D63" w:themeColor="text2" w:themeTint="E6"/>
          <w:kern w:val="0"/>
          <w:lang w:eastAsia="en-CA"/>
          <w14:ligatures w14:val="none"/>
        </w:rPr>
      </w:pPr>
      <w:r w:rsidRPr="0014597D">
        <w:rPr>
          <w:rFonts w:ascii="Gadugi" w:eastAsia="Times New Roman" w:hAnsi="Gadugi" w:cs="Poppins"/>
          <w:b/>
          <w:bCs/>
          <w:color w:val="153D63" w:themeColor="text2" w:themeTint="E6"/>
          <w:kern w:val="0"/>
          <w:lang w:eastAsia="en-CA"/>
          <w14:ligatures w14:val="none"/>
        </w:rPr>
        <w:t>Tourism Amenities Upgrade: </w:t>
      </w:r>
      <w:r w:rsidRPr="0014597D">
        <w:rPr>
          <w:rFonts w:ascii="Gadugi" w:eastAsia="Times New Roman" w:hAnsi="Gadugi" w:cs="Poppins"/>
          <w:color w:val="153D63" w:themeColor="text2" w:themeTint="E6"/>
          <w:kern w:val="0"/>
          <w:lang w:eastAsia="en-CA"/>
          <w14:ligatures w14:val="none"/>
        </w:rPr>
        <w:t xml:space="preserve">Establish the initiative to enhance all tourism amenities throughout Tobago, including passive and active recreation sites, forts, and nature trails. </w:t>
      </w:r>
    </w:p>
    <w:p w14:paraId="6E92B99C" w14:textId="7FAEE045" w:rsidR="00A5270E" w:rsidRPr="00A5270E" w:rsidRDefault="00A5270E" w:rsidP="00A5270E">
      <w:pPr>
        <w:spacing w:after="0" w:line="240" w:lineRule="auto"/>
        <w:ind w:left="1080"/>
        <w:textAlignment w:val="baseline"/>
        <w:rPr>
          <w:rFonts w:ascii="Gadugi" w:eastAsia="Times New Roman" w:hAnsi="Gadugi" w:cs="Poppins"/>
          <w:b/>
          <w:bCs/>
          <w:color w:val="BF4E14" w:themeColor="accent2" w:themeShade="BF"/>
          <w:kern w:val="0"/>
          <w:lang w:eastAsia="en-CA"/>
          <w14:ligatures w14:val="none"/>
        </w:rPr>
      </w:pPr>
      <w:r w:rsidRPr="00A5270E">
        <w:rPr>
          <w:rFonts w:ascii="Gadugi" w:eastAsia="Times New Roman" w:hAnsi="Gadugi" w:cs="Poppins"/>
          <w:b/>
          <w:bCs/>
          <w:color w:val="BF4E14" w:themeColor="accent2" w:themeShade="BF"/>
          <w:kern w:val="0"/>
          <w:lang w:eastAsia="en-CA"/>
          <w14:ligatures w14:val="none"/>
        </w:rPr>
        <w:t xml:space="preserve">Impact on job creation </w:t>
      </w:r>
    </w:p>
    <w:p w14:paraId="7991ED12" w14:textId="5E5C4037" w:rsidR="0014597D" w:rsidRDefault="0014597D" w:rsidP="0014597D">
      <w:pPr>
        <w:numPr>
          <w:ilvl w:val="1"/>
          <w:numId w:val="145"/>
        </w:numPr>
        <w:spacing w:after="0" w:line="240" w:lineRule="auto"/>
        <w:textAlignment w:val="baseline"/>
        <w:rPr>
          <w:rFonts w:ascii="Gadugi" w:eastAsia="Times New Roman" w:hAnsi="Gadugi" w:cs="Poppins"/>
          <w:color w:val="153D63" w:themeColor="text2" w:themeTint="E6"/>
          <w:kern w:val="0"/>
          <w:lang w:eastAsia="en-CA"/>
          <w14:ligatures w14:val="none"/>
        </w:rPr>
      </w:pPr>
      <w:r w:rsidRPr="0014597D">
        <w:rPr>
          <w:rFonts w:ascii="Gadugi" w:eastAsia="Times New Roman" w:hAnsi="Gadugi" w:cs="Poppins"/>
          <w:color w:val="153D63" w:themeColor="text2" w:themeTint="E6"/>
          <w:kern w:val="0"/>
          <w:lang w:eastAsia="en-CA"/>
          <w14:ligatures w14:val="none"/>
        </w:rPr>
        <w:t>This will create</w:t>
      </w:r>
      <w:r w:rsidR="00DF5F96">
        <w:rPr>
          <w:rFonts w:ascii="Gadugi" w:eastAsia="Times New Roman" w:hAnsi="Gadugi" w:cs="Poppins"/>
          <w:color w:val="153D63" w:themeColor="text2" w:themeTint="E6"/>
          <w:kern w:val="0"/>
          <w:lang w:eastAsia="en-CA"/>
          <w14:ligatures w14:val="none"/>
        </w:rPr>
        <w:t xml:space="preserve"> approximately</w:t>
      </w:r>
      <w:r w:rsidR="00C91D9E">
        <w:rPr>
          <w:rFonts w:ascii="Gadugi" w:eastAsia="Times New Roman" w:hAnsi="Gadugi" w:cs="Poppins"/>
          <w:color w:val="153D63" w:themeColor="text2" w:themeTint="E6"/>
          <w:kern w:val="0"/>
          <w:lang w:eastAsia="en-CA"/>
          <w14:ligatures w14:val="none"/>
        </w:rPr>
        <w:t xml:space="preserve"> </w:t>
      </w:r>
      <w:r w:rsidR="00C91D9E" w:rsidRPr="00C91D9E">
        <w:rPr>
          <w:rFonts w:ascii="Gadugi" w:eastAsia="Times New Roman" w:hAnsi="Gadugi" w:cs="Poppins"/>
          <w:b/>
          <w:bCs/>
          <w:color w:val="153D63" w:themeColor="text2" w:themeTint="E6"/>
          <w:kern w:val="0"/>
          <w:lang w:eastAsia="en-CA"/>
          <w14:ligatures w14:val="none"/>
        </w:rPr>
        <w:t>100</w:t>
      </w:r>
      <w:r w:rsidRPr="00C91D9E">
        <w:rPr>
          <w:rFonts w:ascii="Gadugi" w:eastAsia="Times New Roman" w:hAnsi="Gadugi" w:cs="Poppins"/>
          <w:b/>
          <w:bCs/>
          <w:color w:val="153D63" w:themeColor="text2" w:themeTint="E6"/>
          <w:kern w:val="0"/>
          <w:lang w:eastAsia="en-CA"/>
          <w14:ligatures w14:val="none"/>
        </w:rPr>
        <w:t xml:space="preserve"> jobs</w:t>
      </w:r>
      <w:r w:rsidRPr="0014597D">
        <w:rPr>
          <w:rFonts w:ascii="Gadugi" w:eastAsia="Times New Roman" w:hAnsi="Gadugi" w:cs="Poppins"/>
          <w:color w:val="153D63" w:themeColor="text2" w:themeTint="E6"/>
          <w:kern w:val="0"/>
          <w:lang w:eastAsia="en-CA"/>
          <w14:ligatures w14:val="none"/>
        </w:rPr>
        <w:t xml:space="preserve"> in landscape design and construction, general construction, facility maintenance, customer services, and tour guiding. E-IDCOT will execute this initiative on behalf of the Division of Tourism, Culture, Antiquities, and Transportation.</w:t>
      </w:r>
    </w:p>
    <w:p w14:paraId="020DAD70" w14:textId="77777777" w:rsidR="00A5270E" w:rsidRPr="0014597D" w:rsidRDefault="00A5270E" w:rsidP="00A5270E">
      <w:pPr>
        <w:spacing w:after="0" w:line="240" w:lineRule="auto"/>
        <w:ind w:left="1440"/>
        <w:textAlignment w:val="baseline"/>
        <w:rPr>
          <w:rFonts w:ascii="Gadugi" w:eastAsia="Times New Roman" w:hAnsi="Gadugi" w:cs="Poppins"/>
          <w:color w:val="153D63" w:themeColor="text2" w:themeTint="E6"/>
          <w:kern w:val="0"/>
          <w:lang w:eastAsia="en-CA"/>
          <w14:ligatures w14:val="none"/>
        </w:rPr>
      </w:pPr>
    </w:p>
    <w:p w14:paraId="1C09108F" w14:textId="77777777" w:rsidR="00A5270E" w:rsidRDefault="0014597D" w:rsidP="0014597D">
      <w:pPr>
        <w:numPr>
          <w:ilvl w:val="1"/>
          <w:numId w:val="145"/>
        </w:numPr>
        <w:spacing w:after="0" w:line="240" w:lineRule="auto"/>
        <w:textAlignment w:val="baseline"/>
        <w:rPr>
          <w:rFonts w:ascii="Gadugi" w:eastAsia="Times New Roman" w:hAnsi="Gadugi" w:cs="Poppins"/>
          <w:color w:val="153D63" w:themeColor="text2" w:themeTint="E6"/>
          <w:kern w:val="0"/>
          <w:lang w:eastAsia="en-CA"/>
          <w14:ligatures w14:val="none"/>
        </w:rPr>
      </w:pPr>
      <w:r w:rsidRPr="0014597D">
        <w:rPr>
          <w:rFonts w:ascii="Gadugi" w:eastAsia="Times New Roman" w:hAnsi="Gadugi" w:cs="Poppins"/>
          <w:b/>
          <w:bCs/>
          <w:color w:val="153D63" w:themeColor="text2" w:themeTint="E6"/>
          <w:kern w:val="0"/>
          <w:lang w:eastAsia="en-CA"/>
          <w14:ligatures w14:val="none"/>
        </w:rPr>
        <w:t>Tobago Heritage Village and Living Museum:</w:t>
      </w:r>
      <w:r w:rsidRPr="0014597D">
        <w:rPr>
          <w:rFonts w:ascii="Gadugi" w:eastAsia="Times New Roman" w:hAnsi="Gadugi" w:cs="Poppins"/>
          <w:color w:val="153D63" w:themeColor="text2" w:themeTint="E6"/>
          <w:kern w:val="0"/>
          <w:lang w:eastAsia="en-CA"/>
          <w14:ligatures w14:val="none"/>
        </w:rPr>
        <w:t> Design and construct the </w:t>
      </w:r>
      <w:r w:rsidRPr="0014597D">
        <w:rPr>
          <w:rFonts w:ascii="Gadugi" w:eastAsia="Times New Roman" w:hAnsi="Gadugi" w:cs="Poppins"/>
          <w:b/>
          <w:bCs/>
          <w:color w:val="153D63" w:themeColor="text2" w:themeTint="E6"/>
          <w:kern w:val="0"/>
          <w:lang w:eastAsia="en-CA"/>
          <w14:ligatures w14:val="none"/>
        </w:rPr>
        <w:t>Tobago Heritage Village and Living Museum</w:t>
      </w:r>
      <w:r w:rsidRPr="0014597D">
        <w:rPr>
          <w:rFonts w:ascii="Gadugi" w:eastAsia="Times New Roman" w:hAnsi="Gadugi" w:cs="Poppins"/>
          <w:color w:val="153D63" w:themeColor="text2" w:themeTint="E6"/>
          <w:kern w:val="0"/>
          <w:lang w:eastAsia="en-CA"/>
          <w14:ligatures w14:val="none"/>
        </w:rPr>
        <w:t xml:space="preserve">. This heritage park project will showcase Tobago’s rich cultural, built, and culinary heritage using a theme park model. </w:t>
      </w:r>
    </w:p>
    <w:p w14:paraId="5CCE4045" w14:textId="77777777" w:rsidR="00FD6C68" w:rsidRDefault="00FD6C68" w:rsidP="00FD6C68">
      <w:pPr>
        <w:pStyle w:val="ListParagraph"/>
        <w:rPr>
          <w:rFonts w:ascii="Gadugi" w:eastAsia="Times New Roman" w:hAnsi="Gadugi" w:cs="Poppins"/>
          <w:color w:val="153D63" w:themeColor="text2" w:themeTint="E6"/>
          <w:kern w:val="0"/>
          <w:lang w:eastAsia="en-CA"/>
          <w14:ligatures w14:val="none"/>
        </w:rPr>
      </w:pPr>
    </w:p>
    <w:p w14:paraId="22CCF39A" w14:textId="2F82FF38" w:rsidR="00A5270E" w:rsidRPr="00FD6C68" w:rsidRDefault="00FD6C68" w:rsidP="00A5270E">
      <w:pPr>
        <w:pStyle w:val="ListParagraph"/>
        <w:rPr>
          <w:rFonts w:ascii="Gadugi" w:eastAsia="Times New Roman" w:hAnsi="Gadugi" w:cs="Poppins"/>
          <w:b/>
          <w:bCs/>
          <w:color w:val="153D63" w:themeColor="text2" w:themeTint="E6"/>
          <w:kern w:val="0"/>
          <w:lang w:eastAsia="en-CA"/>
          <w14:ligatures w14:val="none"/>
        </w:rPr>
      </w:pPr>
      <w:r>
        <w:rPr>
          <w:rFonts w:ascii="Gadugi" w:eastAsia="Times New Roman" w:hAnsi="Gadugi" w:cs="Poppins"/>
          <w:color w:val="153D63" w:themeColor="text2" w:themeTint="E6"/>
          <w:kern w:val="0"/>
          <w:lang w:eastAsia="en-CA"/>
          <w14:ligatures w14:val="none"/>
        </w:rPr>
        <w:t xml:space="preserve">   </w:t>
      </w:r>
      <w:r w:rsidR="00A5270E" w:rsidRPr="00FD6C68">
        <w:rPr>
          <w:rFonts w:ascii="Gadugi" w:eastAsia="Times New Roman" w:hAnsi="Gadugi" w:cs="Poppins"/>
          <w:b/>
          <w:bCs/>
          <w:color w:val="BF4E14" w:themeColor="accent2" w:themeShade="BF"/>
          <w:kern w:val="0"/>
          <w:lang w:eastAsia="en-CA"/>
          <w14:ligatures w14:val="none"/>
        </w:rPr>
        <w:t>Im</w:t>
      </w:r>
      <w:r w:rsidRPr="00FD6C68">
        <w:rPr>
          <w:rFonts w:ascii="Gadugi" w:eastAsia="Times New Roman" w:hAnsi="Gadugi" w:cs="Poppins"/>
          <w:b/>
          <w:bCs/>
          <w:color w:val="BF4E14" w:themeColor="accent2" w:themeShade="BF"/>
          <w:kern w:val="0"/>
          <w:lang w:eastAsia="en-CA"/>
          <w14:ligatures w14:val="none"/>
        </w:rPr>
        <w:t>pact on job creation</w:t>
      </w:r>
    </w:p>
    <w:p w14:paraId="6E40B410" w14:textId="7A554A4A" w:rsidR="0014597D" w:rsidRDefault="0014597D" w:rsidP="00FD6C68">
      <w:pPr>
        <w:pStyle w:val="ListParagraph"/>
        <w:numPr>
          <w:ilvl w:val="0"/>
          <w:numId w:val="146"/>
        </w:numPr>
        <w:spacing w:after="0" w:line="240" w:lineRule="auto"/>
        <w:textAlignment w:val="baseline"/>
        <w:rPr>
          <w:rFonts w:ascii="Gadugi" w:eastAsia="Times New Roman" w:hAnsi="Gadugi" w:cs="Poppins"/>
          <w:color w:val="153D63" w:themeColor="text2" w:themeTint="E6"/>
          <w:kern w:val="0"/>
          <w:lang w:eastAsia="en-CA"/>
          <w14:ligatures w14:val="none"/>
        </w:rPr>
      </w:pPr>
      <w:r w:rsidRPr="00FD6C68">
        <w:rPr>
          <w:rFonts w:ascii="Gadugi" w:eastAsia="Times New Roman" w:hAnsi="Gadugi" w:cs="Poppins"/>
          <w:color w:val="153D63" w:themeColor="text2" w:themeTint="E6"/>
          <w:kern w:val="0"/>
          <w:lang w:eastAsia="en-CA"/>
          <w14:ligatures w14:val="none"/>
        </w:rPr>
        <w:t>The project will create</w:t>
      </w:r>
      <w:r w:rsidR="00C37437">
        <w:rPr>
          <w:rFonts w:ascii="Gadugi" w:eastAsia="Times New Roman" w:hAnsi="Gadugi" w:cs="Poppins"/>
          <w:color w:val="153D63" w:themeColor="text2" w:themeTint="E6"/>
          <w:kern w:val="0"/>
          <w:lang w:eastAsia="en-CA"/>
          <w14:ligatures w14:val="none"/>
        </w:rPr>
        <w:t xml:space="preserve"> approximately </w:t>
      </w:r>
      <w:r w:rsidR="00C37437" w:rsidRPr="00C37437">
        <w:rPr>
          <w:rFonts w:ascii="Gadugi" w:eastAsia="Times New Roman" w:hAnsi="Gadugi" w:cs="Poppins"/>
          <w:b/>
          <w:bCs/>
          <w:color w:val="153D63" w:themeColor="text2" w:themeTint="E6"/>
          <w:kern w:val="0"/>
          <w:lang w:eastAsia="en-CA"/>
          <w14:ligatures w14:val="none"/>
        </w:rPr>
        <w:t>100</w:t>
      </w:r>
      <w:r w:rsidRPr="00FD6C68">
        <w:rPr>
          <w:rFonts w:ascii="Gadugi" w:eastAsia="Times New Roman" w:hAnsi="Gadugi" w:cs="Poppins"/>
          <w:color w:val="153D63" w:themeColor="text2" w:themeTint="E6"/>
          <w:kern w:val="0"/>
          <w:lang w:eastAsia="en-CA"/>
          <w14:ligatures w14:val="none"/>
        </w:rPr>
        <w:t xml:space="preserve"> </w:t>
      </w:r>
      <w:r w:rsidRPr="003F5064">
        <w:rPr>
          <w:rFonts w:ascii="Gadugi" w:eastAsia="Times New Roman" w:hAnsi="Gadugi" w:cs="Poppins"/>
          <w:b/>
          <w:bCs/>
          <w:color w:val="153D63" w:themeColor="text2" w:themeTint="E6"/>
          <w:kern w:val="0"/>
          <w:lang w:eastAsia="en-CA"/>
          <w14:ligatures w14:val="none"/>
        </w:rPr>
        <w:t>jobs</w:t>
      </w:r>
      <w:r w:rsidRPr="00FD6C68">
        <w:rPr>
          <w:rFonts w:ascii="Gadugi" w:eastAsia="Times New Roman" w:hAnsi="Gadugi" w:cs="Poppins"/>
          <w:color w:val="153D63" w:themeColor="text2" w:themeTint="E6"/>
          <w:kern w:val="0"/>
          <w:lang w:eastAsia="en-CA"/>
          <w14:ligatures w14:val="none"/>
        </w:rPr>
        <w:t xml:space="preserve"> during the construction phase and </w:t>
      </w:r>
      <w:r w:rsidR="003F5064">
        <w:rPr>
          <w:rFonts w:ascii="Gadugi" w:eastAsia="Times New Roman" w:hAnsi="Gadugi" w:cs="Poppins"/>
          <w:color w:val="153D63" w:themeColor="text2" w:themeTint="E6"/>
          <w:kern w:val="0"/>
          <w:lang w:eastAsia="en-CA"/>
          <w14:ligatures w14:val="none"/>
        </w:rPr>
        <w:t xml:space="preserve">approximately </w:t>
      </w:r>
      <w:r w:rsidR="003F5064" w:rsidRPr="003F5064">
        <w:rPr>
          <w:rFonts w:ascii="Gadugi" w:eastAsia="Times New Roman" w:hAnsi="Gadugi" w:cs="Poppins"/>
          <w:b/>
          <w:bCs/>
          <w:color w:val="153D63" w:themeColor="text2" w:themeTint="E6"/>
          <w:kern w:val="0"/>
          <w:lang w:eastAsia="en-CA"/>
          <w14:ligatures w14:val="none"/>
        </w:rPr>
        <w:t>75 jobs</w:t>
      </w:r>
      <w:r w:rsidR="003F5064">
        <w:rPr>
          <w:rFonts w:ascii="Gadugi" w:eastAsia="Times New Roman" w:hAnsi="Gadugi" w:cs="Poppins"/>
          <w:color w:val="153D63" w:themeColor="text2" w:themeTint="E6"/>
          <w:kern w:val="0"/>
          <w:lang w:eastAsia="en-CA"/>
          <w14:ligatures w14:val="none"/>
        </w:rPr>
        <w:t xml:space="preserve"> to </w:t>
      </w:r>
      <w:r w:rsidRPr="00FD6C68">
        <w:rPr>
          <w:rFonts w:ascii="Gadugi" w:eastAsia="Times New Roman" w:hAnsi="Gadugi" w:cs="Poppins"/>
          <w:color w:val="153D63" w:themeColor="text2" w:themeTint="E6"/>
          <w:kern w:val="0"/>
          <w:lang w:eastAsia="en-CA"/>
          <w14:ligatures w14:val="none"/>
        </w:rPr>
        <w:t>sustain the park's operation, including roles in hospitality and the performing arts. E-IDCOT will execute this project on behalf of the Division of Tourism, Culture, Antiquities, and Transportation.</w:t>
      </w:r>
    </w:p>
    <w:p w14:paraId="153A0EF2" w14:textId="77777777" w:rsidR="00FD6C68" w:rsidRPr="00FD6C68" w:rsidRDefault="00FD6C68" w:rsidP="00FD6C68">
      <w:pPr>
        <w:pStyle w:val="ListParagraph"/>
        <w:spacing w:after="0" w:line="240" w:lineRule="auto"/>
        <w:ind w:left="2160"/>
        <w:textAlignment w:val="baseline"/>
        <w:rPr>
          <w:rFonts w:ascii="Gadugi" w:eastAsia="Times New Roman" w:hAnsi="Gadugi" w:cs="Poppins"/>
          <w:color w:val="153D63" w:themeColor="text2" w:themeTint="E6"/>
          <w:kern w:val="0"/>
          <w:lang w:eastAsia="en-CA"/>
          <w14:ligatures w14:val="none"/>
        </w:rPr>
      </w:pPr>
    </w:p>
    <w:p w14:paraId="455B358E" w14:textId="77777777" w:rsidR="00380064" w:rsidRDefault="0014597D" w:rsidP="0014597D">
      <w:pPr>
        <w:numPr>
          <w:ilvl w:val="1"/>
          <w:numId w:val="145"/>
        </w:numPr>
        <w:spacing w:after="0" w:line="240" w:lineRule="auto"/>
        <w:textAlignment w:val="baseline"/>
        <w:rPr>
          <w:rFonts w:ascii="Gadugi" w:eastAsia="Times New Roman" w:hAnsi="Gadugi" w:cs="Poppins"/>
          <w:color w:val="153D63" w:themeColor="text2" w:themeTint="E6"/>
          <w:kern w:val="0"/>
          <w:lang w:eastAsia="en-CA"/>
          <w14:ligatures w14:val="none"/>
        </w:rPr>
      </w:pPr>
      <w:r w:rsidRPr="0014597D">
        <w:rPr>
          <w:rFonts w:ascii="Gadugi" w:eastAsia="Times New Roman" w:hAnsi="Gadugi" w:cs="Poppins"/>
          <w:b/>
          <w:bCs/>
          <w:color w:val="153D63" w:themeColor="text2" w:themeTint="E6"/>
          <w:kern w:val="0"/>
          <w:lang w:eastAsia="en-CA"/>
          <w14:ligatures w14:val="none"/>
        </w:rPr>
        <w:t>Build Tobago:</w:t>
      </w:r>
      <w:r w:rsidRPr="0014597D">
        <w:rPr>
          <w:rFonts w:ascii="Gadugi" w:eastAsia="Times New Roman" w:hAnsi="Gadugi" w:cs="Poppins"/>
          <w:color w:val="153D63" w:themeColor="text2" w:themeTint="E6"/>
          <w:kern w:val="0"/>
          <w:lang w:eastAsia="en-CA"/>
          <w14:ligatures w14:val="none"/>
        </w:rPr>
        <w:t> Launch the </w:t>
      </w:r>
      <w:r w:rsidRPr="0014597D">
        <w:rPr>
          <w:rFonts w:ascii="Gadugi" w:eastAsia="Times New Roman" w:hAnsi="Gadugi" w:cs="Poppins"/>
          <w:b/>
          <w:bCs/>
          <w:color w:val="153D63" w:themeColor="text2" w:themeTint="E6"/>
          <w:kern w:val="0"/>
          <w:lang w:eastAsia="en-CA"/>
          <w14:ligatures w14:val="none"/>
        </w:rPr>
        <w:t>Build Tobago</w:t>
      </w:r>
      <w:r w:rsidRPr="0014597D">
        <w:rPr>
          <w:rFonts w:ascii="Gadugi" w:eastAsia="Times New Roman" w:hAnsi="Gadugi" w:cs="Poppins"/>
          <w:color w:val="153D63" w:themeColor="text2" w:themeTint="E6"/>
          <w:kern w:val="0"/>
          <w:lang w:eastAsia="en-CA"/>
          <w14:ligatures w14:val="none"/>
        </w:rPr>
        <w:t xml:space="preserve"> initiative, which will focus on upgrading primary and secondary roads and allied infrastructure, community amenities, including public buildings such as community centers, schools, and recreation grounds. </w:t>
      </w:r>
    </w:p>
    <w:p w14:paraId="44848610" w14:textId="77777777" w:rsidR="000C5F42" w:rsidRDefault="000C5F42" w:rsidP="000C5F42">
      <w:pPr>
        <w:spacing w:after="0" w:line="240" w:lineRule="auto"/>
        <w:ind w:left="1080"/>
        <w:textAlignment w:val="baseline"/>
        <w:rPr>
          <w:rFonts w:ascii="Gadugi" w:eastAsia="Times New Roman" w:hAnsi="Gadugi" w:cs="Poppins"/>
          <w:color w:val="153D63" w:themeColor="text2" w:themeTint="E6"/>
          <w:kern w:val="0"/>
          <w:lang w:eastAsia="en-CA"/>
          <w14:ligatures w14:val="none"/>
        </w:rPr>
      </w:pPr>
    </w:p>
    <w:p w14:paraId="5AE21B64" w14:textId="4A629F42" w:rsidR="00380064" w:rsidRPr="000C5F42" w:rsidRDefault="000C5F42" w:rsidP="000C5F42">
      <w:pPr>
        <w:spacing w:after="0" w:line="240" w:lineRule="auto"/>
        <w:ind w:left="1080"/>
        <w:textAlignment w:val="baseline"/>
        <w:rPr>
          <w:rFonts w:ascii="Gadugi" w:eastAsia="Times New Roman" w:hAnsi="Gadugi" w:cs="Poppins"/>
          <w:b/>
          <w:bCs/>
          <w:color w:val="BF4E14" w:themeColor="accent2" w:themeShade="BF"/>
          <w:kern w:val="0"/>
          <w:lang w:eastAsia="en-CA"/>
          <w14:ligatures w14:val="none"/>
        </w:rPr>
      </w:pPr>
      <w:r w:rsidRPr="000C5F42">
        <w:rPr>
          <w:rFonts w:ascii="Gadugi" w:eastAsia="Times New Roman" w:hAnsi="Gadugi" w:cs="Poppins"/>
          <w:b/>
          <w:bCs/>
          <w:color w:val="BF4E14" w:themeColor="accent2" w:themeShade="BF"/>
          <w:kern w:val="0"/>
          <w:lang w:eastAsia="en-CA"/>
          <w14:ligatures w14:val="none"/>
        </w:rPr>
        <w:t>Impact on job creation</w:t>
      </w:r>
    </w:p>
    <w:p w14:paraId="4348B2A3" w14:textId="542F70C2" w:rsidR="0014597D" w:rsidRPr="000C5F42" w:rsidRDefault="0014597D" w:rsidP="000C5F42">
      <w:pPr>
        <w:pStyle w:val="ListParagraph"/>
        <w:numPr>
          <w:ilvl w:val="0"/>
          <w:numId w:val="146"/>
        </w:numPr>
        <w:spacing w:after="0" w:line="240" w:lineRule="auto"/>
        <w:textAlignment w:val="baseline"/>
        <w:rPr>
          <w:rFonts w:ascii="Gadugi" w:eastAsia="Times New Roman" w:hAnsi="Gadugi" w:cs="Poppins"/>
          <w:color w:val="153D63" w:themeColor="text2" w:themeTint="E6"/>
          <w:kern w:val="0"/>
          <w:lang w:eastAsia="en-CA"/>
          <w14:ligatures w14:val="none"/>
        </w:rPr>
      </w:pPr>
      <w:r w:rsidRPr="000C5F42">
        <w:rPr>
          <w:rFonts w:ascii="Gadugi" w:eastAsia="Times New Roman" w:hAnsi="Gadugi" w:cs="Poppins"/>
          <w:color w:val="153D63" w:themeColor="text2" w:themeTint="E6"/>
          <w:kern w:val="0"/>
          <w:lang w:eastAsia="en-CA"/>
          <w14:ligatures w14:val="none"/>
        </w:rPr>
        <w:t>This will create</w:t>
      </w:r>
      <w:r w:rsidR="00947B0C">
        <w:rPr>
          <w:rFonts w:ascii="Gadugi" w:eastAsia="Times New Roman" w:hAnsi="Gadugi" w:cs="Poppins"/>
          <w:color w:val="153D63" w:themeColor="text2" w:themeTint="E6"/>
          <w:kern w:val="0"/>
          <w:lang w:eastAsia="en-CA"/>
          <w14:ligatures w14:val="none"/>
        </w:rPr>
        <w:t xml:space="preserve"> more than </w:t>
      </w:r>
      <w:r w:rsidR="00947B0C" w:rsidRPr="00947B0C">
        <w:rPr>
          <w:rFonts w:ascii="Gadugi" w:eastAsia="Times New Roman" w:hAnsi="Gadugi" w:cs="Poppins"/>
          <w:b/>
          <w:bCs/>
          <w:color w:val="153D63" w:themeColor="text2" w:themeTint="E6"/>
          <w:kern w:val="0"/>
          <w:lang w:eastAsia="en-CA"/>
          <w14:ligatures w14:val="none"/>
        </w:rPr>
        <w:t>1,000</w:t>
      </w:r>
      <w:r w:rsidRPr="000C5F42">
        <w:rPr>
          <w:rFonts w:ascii="Gadugi" w:eastAsia="Times New Roman" w:hAnsi="Gadugi" w:cs="Poppins"/>
          <w:color w:val="153D63" w:themeColor="text2" w:themeTint="E6"/>
          <w:kern w:val="0"/>
          <w:lang w:eastAsia="en-CA"/>
          <w14:ligatures w14:val="none"/>
        </w:rPr>
        <w:t xml:space="preserve"> </w:t>
      </w:r>
      <w:r w:rsidRPr="00947B0C">
        <w:rPr>
          <w:rFonts w:ascii="Gadugi" w:eastAsia="Times New Roman" w:hAnsi="Gadugi" w:cs="Poppins"/>
          <w:b/>
          <w:bCs/>
          <w:color w:val="153D63" w:themeColor="text2" w:themeTint="E6"/>
          <w:kern w:val="0"/>
          <w:lang w:eastAsia="en-CA"/>
          <w14:ligatures w14:val="none"/>
        </w:rPr>
        <w:t>jobs</w:t>
      </w:r>
      <w:r w:rsidRPr="000C5F42">
        <w:rPr>
          <w:rFonts w:ascii="Gadugi" w:eastAsia="Times New Roman" w:hAnsi="Gadugi" w:cs="Poppins"/>
          <w:color w:val="153D63" w:themeColor="text2" w:themeTint="E6"/>
          <w:kern w:val="0"/>
          <w:lang w:eastAsia="en-CA"/>
          <w14:ligatures w14:val="none"/>
        </w:rPr>
        <w:t xml:space="preserve"> </w:t>
      </w:r>
      <w:r w:rsidR="0019393E">
        <w:rPr>
          <w:rFonts w:ascii="Gadugi" w:eastAsia="Times New Roman" w:hAnsi="Gadugi" w:cs="Poppins"/>
          <w:color w:val="153D63" w:themeColor="text2" w:themeTint="E6"/>
          <w:kern w:val="0"/>
          <w:lang w:eastAsia="en-CA"/>
          <w14:ligatures w14:val="none"/>
        </w:rPr>
        <w:t>in large and</w:t>
      </w:r>
      <w:r w:rsidRPr="000C5F42">
        <w:rPr>
          <w:rFonts w:ascii="Gadugi" w:eastAsia="Times New Roman" w:hAnsi="Gadugi" w:cs="Poppins"/>
          <w:color w:val="153D63" w:themeColor="text2" w:themeTint="E6"/>
          <w:kern w:val="0"/>
          <w:lang w:eastAsia="en-CA"/>
          <w14:ligatures w14:val="none"/>
        </w:rPr>
        <w:t xml:space="preserve"> small-scale contract</w:t>
      </w:r>
      <w:r w:rsidR="00947B0C">
        <w:rPr>
          <w:rFonts w:ascii="Gadugi" w:eastAsia="Times New Roman" w:hAnsi="Gadugi" w:cs="Poppins"/>
          <w:color w:val="153D63" w:themeColor="text2" w:themeTint="E6"/>
          <w:kern w:val="0"/>
          <w:lang w:eastAsia="en-CA"/>
          <w14:ligatures w14:val="none"/>
        </w:rPr>
        <w:t>ing</w:t>
      </w:r>
      <w:r w:rsidRPr="000C5F42">
        <w:rPr>
          <w:rFonts w:ascii="Gadugi" w:eastAsia="Times New Roman" w:hAnsi="Gadugi" w:cs="Poppins"/>
          <w:color w:val="153D63" w:themeColor="text2" w:themeTint="E6"/>
          <w:kern w:val="0"/>
          <w:lang w:eastAsia="en-CA"/>
          <w14:ligatures w14:val="none"/>
        </w:rPr>
        <w:t>. The Division of Infrastructure, Quarries, and Urban Development will execute this initiative.</w:t>
      </w:r>
    </w:p>
    <w:p w14:paraId="74BD24E8" w14:textId="77777777" w:rsidR="006D02CD" w:rsidRPr="004720E0" w:rsidRDefault="006D02CD" w:rsidP="00B278DF">
      <w:pPr>
        <w:spacing w:after="0" w:line="240" w:lineRule="auto"/>
        <w:textAlignment w:val="baseline"/>
        <w:rPr>
          <w:rFonts w:ascii="Gadugi" w:eastAsia="Times New Roman" w:hAnsi="Gadugi" w:cs="Poppins"/>
          <w:color w:val="153D63" w:themeColor="text2" w:themeTint="E6"/>
          <w:kern w:val="0"/>
          <w:lang w:eastAsia="en-CA"/>
          <w14:ligatures w14:val="none"/>
        </w:rPr>
      </w:pPr>
    </w:p>
    <w:sectPr w:rsidR="006D02CD" w:rsidRPr="004720E0" w:rsidSect="0031793D">
      <w:footerReference w:type="default" r:id="rId11"/>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13CE0" w14:textId="77777777" w:rsidR="004E605A" w:rsidRDefault="004E605A" w:rsidP="000F758B">
      <w:pPr>
        <w:spacing w:after="0" w:line="240" w:lineRule="auto"/>
      </w:pPr>
      <w:r>
        <w:separator/>
      </w:r>
    </w:p>
  </w:endnote>
  <w:endnote w:type="continuationSeparator" w:id="0">
    <w:p w14:paraId="417DBFFE" w14:textId="77777777" w:rsidR="004E605A" w:rsidRDefault="004E605A" w:rsidP="000F75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charset w:val="00"/>
    <w:family w:val="auto"/>
    <w:pitch w:val="variable"/>
    <w:sig w:usb0="00008007"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b/>
        <w:bCs/>
        <w:sz w:val="28"/>
        <w:szCs w:val="28"/>
      </w:rPr>
      <w:id w:val="1937406691"/>
      <w:docPartObj>
        <w:docPartGallery w:val="Page Numbers (Bottom of Page)"/>
        <w:docPartUnique/>
      </w:docPartObj>
    </w:sdtPr>
    <w:sdtEndPr>
      <w:rPr>
        <w:noProof/>
      </w:rPr>
    </w:sdtEndPr>
    <w:sdtContent>
      <w:p w14:paraId="6D21165D" w14:textId="2B10ACB0" w:rsidR="000F758B" w:rsidRPr="00A836FE" w:rsidRDefault="000F758B">
        <w:pPr>
          <w:pStyle w:val="Footer"/>
          <w:jc w:val="right"/>
          <w:rPr>
            <w:rFonts w:asciiTheme="majorHAnsi" w:eastAsiaTheme="majorEastAsia" w:hAnsiTheme="majorHAnsi" w:cstheme="majorBidi"/>
            <w:b/>
            <w:bCs/>
            <w:sz w:val="28"/>
            <w:szCs w:val="28"/>
          </w:rPr>
        </w:pPr>
        <w:r w:rsidRPr="00A836FE">
          <w:rPr>
            <w:rFonts w:asciiTheme="majorHAnsi" w:eastAsiaTheme="majorEastAsia" w:hAnsiTheme="majorHAnsi" w:cstheme="majorBidi"/>
            <w:b/>
            <w:bCs/>
            <w:sz w:val="28"/>
            <w:szCs w:val="28"/>
          </w:rPr>
          <w:t xml:space="preserve">pg. </w:t>
        </w:r>
        <w:r w:rsidRPr="00A836FE">
          <w:rPr>
            <w:rFonts w:eastAsiaTheme="minorEastAsia" w:cs="Times New Roman"/>
            <w:b/>
            <w:bCs/>
          </w:rPr>
          <w:fldChar w:fldCharType="begin"/>
        </w:r>
        <w:r w:rsidRPr="00A836FE">
          <w:rPr>
            <w:b/>
            <w:bCs/>
          </w:rPr>
          <w:instrText xml:space="preserve"> PAGE    \* MERGEFORMAT </w:instrText>
        </w:r>
        <w:r w:rsidRPr="00A836FE">
          <w:rPr>
            <w:rFonts w:eastAsiaTheme="minorEastAsia" w:cs="Times New Roman"/>
            <w:b/>
            <w:bCs/>
          </w:rPr>
          <w:fldChar w:fldCharType="separate"/>
        </w:r>
        <w:r w:rsidRPr="00A836FE">
          <w:rPr>
            <w:rFonts w:asciiTheme="majorHAnsi" w:eastAsiaTheme="majorEastAsia" w:hAnsiTheme="majorHAnsi" w:cstheme="majorBidi"/>
            <w:b/>
            <w:bCs/>
            <w:noProof/>
            <w:sz w:val="28"/>
            <w:szCs w:val="28"/>
          </w:rPr>
          <w:t>2</w:t>
        </w:r>
        <w:r w:rsidRPr="00A836FE">
          <w:rPr>
            <w:rFonts w:asciiTheme="majorHAnsi" w:eastAsiaTheme="majorEastAsia" w:hAnsiTheme="majorHAnsi" w:cstheme="majorBidi"/>
            <w:b/>
            <w:bCs/>
            <w:noProof/>
            <w:sz w:val="28"/>
            <w:szCs w:val="28"/>
          </w:rPr>
          <w:fldChar w:fldCharType="end"/>
        </w:r>
      </w:p>
    </w:sdtContent>
  </w:sdt>
  <w:p w14:paraId="41CF6D83" w14:textId="77777777" w:rsidR="000F758B" w:rsidRPr="00A836FE" w:rsidRDefault="000F758B">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6F4C9" w14:textId="77777777" w:rsidR="004E605A" w:rsidRDefault="004E605A" w:rsidP="000F758B">
      <w:pPr>
        <w:spacing w:after="0" w:line="240" w:lineRule="auto"/>
      </w:pPr>
      <w:r>
        <w:separator/>
      </w:r>
    </w:p>
  </w:footnote>
  <w:footnote w:type="continuationSeparator" w:id="0">
    <w:p w14:paraId="2FBBA962" w14:textId="77777777" w:rsidR="004E605A" w:rsidRDefault="004E605A" w:rsidP="000F75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13D7"/>
    <w:multiLevelType w:val="multilevel"/>
    <w:tmpl w:val="B5A0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C5164"/>
    <w:multiLevelType w:val="hybridMultilevel"/>
    <w:tmpl w:val="84A2C12C"/>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18B63D4"/>
    <w:multiLevelType w:val="hybridMultilevel"/>
    <w:tmpl w:val="0598EB52"/>
    <w:lvl w:ilvl="0" w:tplc="5D586880">
      <w:start w:val="1"/>
      <w:numFmt w:val="lowerRoman"/>
      <w:lvlText w:val="%1."/>
      <w:lvlJc w:val="right"/>
      <w:pPr>
        <w:ind w:left="1440" w:hanging="360"/>
      </w:pPr>
      <w:rPr>
        <w:color w:val="153D63" w:themeColor="text2" w:themeTint="E6"/>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1C34D12"/>
    <w:multiLevelType w:val="hybridMultilevel"/>
    <w:tmpl w:val="06041E40"/>
    <w:lvl w:ilvl="0" w:tplc="D354B50E">
      <w:start w:val="1"/>
      <w:numFmt w:val="lowerRoman"/>
      <w:lvlText w:val="%1."/>
      <w:lvlJc w:val="right"/>
      <w:pPr>
        <w:ind w:left="1440" w:hanging="360"/>
      </w:pPr>
      <w:rPr>
        <w:color w:val="153D63" w:themeColor="text2" w:themeTint="E6"/>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040029D0"/>
    <w:multiLevelType w:val="multilevel"/>
    <w:tmpl w:val="9058F2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4F02A9F"/>
    <w:multiLevelType w:val="hybridMultilevel"/>
    <w:tmpl w:val="2B54AF40"/>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09B174E9"/>
    <w:multiLevelType w:val="hybridMultilevel"/>
    <w:tmpl w:val="AD2CDB86"/>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0A4D5391"/>
    <w:multiLevelType w:val="hybridMultilevel"/>
    <w:tmpl w:val="2F02DA0C"/>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0A7B4101"/>
    <w:multiLevelType w:val="hybridMultilevel"/>
    <w:tmpl w:val="3FC01610"/>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B585F66"/>
    <w:multiLevelType w:val="multilevel"/>
    <w:tmpl w:val="473AD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EE5DB1"/>
    <w:multiLevelType w:val="hybridMultilevel"/>
    <w:tmpl w:val="214A82C6"/>
    <w:lvl w:ilvl="0" w:tplc="10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CDE64D6"/>
    <w:multiLevelType w:val="hybridMultilevel"/>
    <w:tmpl w:val="F66AC630"/>
    <w:lvl w:ilvl="0" w:tplc="C45ED710">
      <w:start w:val="1"/>
      <w:numFmt w:val="lowerRoman"/>
      <w:lvlText w:val="%1."/>
      <w:lvlJc w:val="right"/>
      <w:pPr>
        <w:ind w:left="720" w:hanging="360"/>
      </w:pPr>
      <w:rPr>
        <w:color w:val="153D63" w:themeColor="text2" w:themeTint="E6"/>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0D07746B"/>
    <w:multiLevelType w:val="hybridMultilevel"/>
    <w:tmpl w:val="90BC1C6A"/>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0F601234"/>
    <w:multiLevelType w:val="multilevel"/>
    <w:tmpl w:val="16A2BE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DD7433"/>
    <w:multiLevelType w:val="multilevel"/>
    <w:tmpl w:val="2584A36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125C0587"/>
    <w:multiLevelType w:val="hybridMultilevel"/>
    <w:tmpl w:val="DC765E40"/>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14AF26EE"/>
    <w:multiLevelType w:val="hybridMultilevel"/>
    <w:tmpl w:val="FEB4E18C"/>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153C612C"/>
    <w:multiLevelType w:val="hybridMultilevel"/>
    <w:tmpl w:val="1390D0FE"/>
    <w:lvl w:ilvl="0" w:tplc="3866EEE8">
      <w:start w:val="1"/>
      <w:numFmt w:val="lowerRoman"/>
      <w:lvlText w:val="%1."/>
      <w:lvlJc w:val="right"/>
      <w:pPr>
        <w:ind w:left="1440" w:hanging="360"/>
      </w:pPr>
      <w:rPr>
        <w:color w:val="153D63" w:themeColor="text2" w:themeTint="E6"/>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15510619"/>
    <w:multiLevelType w:val="hybridMultilevel"/>
    <w:tmpl w:val="1AC8B398"/>
    <w:lvl w:ilvl="0" w:tplc="C05AAF98">
      <w:start w:val="1"/>
      <w:numFmt w:val="lowerLetter"/>
      <w:lvlText w:val="%1."/>
      <w:lvlJc w:val="left"/>
      <w:pPr>
        <w:ind w:left="1800" w:hanging="360"/>
      </w:pPr>
      <w:rPr>
        <w:rFonts w:hint="default"/>
        <w:b/>
        <w:bCs/>
      </w:rPr>
    </w:lvl>
    <w:lvl w:ilvl="1" w:tplc="4BD81704">
      <w:start w:val="1"/>
      <w:numFmt w:val="lowerLetter"/>
      <w:lvlText w:val="%2."/>
      <w:lvlJc w:val="left"/>
      <w:pPr>
        <w:ind w:left="2520" w:hanging="360"/>
      </w:pPr>
      <w:rPr>
        <w:color w:val="153D63" w:themeColor="text2" w:themeTint="E6"/>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9" w15:restartNumberingAfterBreak="0">
    <w:nsid w:val="162A0A37"/>
    <w:multiLevelType w:val="hybridMultilevel"/>
    <w:tmpl w:val="2E7EE3B8"/>
    <w:lvl w:ilvl="0" w:tplc="1009001B">
      <w:start w:val="1"/>
      <w:numFmt w:val="lowerRoman"/>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0" w15:restartNumberingAfterBreak="0">
    <w:nsid w:val="17A82E0B"/>
    <w:multiLevelType w:val="hybridMultilevel"/>
    <w:tmpl w:val="130E75B8"/>
    <w:lvl w:ilvl="0" w:tplc="A6B87F0A">
      <w:start w:val="1"/>
      <w:numFmt w:val="lowerRoman"/>
      <w:lvlText w:val="%1."/>
      <w:lvlJc w:val="right"/>
      <w:pPr>
        <w:ind w:left="1440" w:hanging="360"/>
      </w:pPr>
      <w:rPr>
        <w:b w:val="0"/>
        <w:bCs w:val="0"/>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19E1097B"/>
    <w:multiLevelType w:val="hybridMultilevel"/>
    <w:tmpl w:val="CF30130A"/>
    <w:lvl w:ilvl="0" w:tplc="1009001B">
      <w:start w:val="1"/>
      <w:numFmt w:val="lowerRoman"/>
      <w:lvlText w:val="%1."/>
      <w:lvlJc w:val="righ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1BF826BA"/>
    <w:multiLevelType w:val="multilevel"/>
    <w:tmpl w:val="F4389E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091A98"/>
    <w:multiLevelType w:val="hybridMultilevel"/>
    <w:tmpl w:val="C1DC9EF2"/>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1D2956F1"/>
    <w:multiLevelType w:val="hybridMultilevel"/>
    <w:tmpl w:val="20C6B394"/>
    <w:lvl w:ilvl="0" w:tplc="10090019">
      <w:start w:val="1"/>
      <w:numFmt w:val="lowerLetter"/>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5" w15:restartNumberingAfterBreak="0">
    <w:nsid w:val="1D2E236E"/>
    <w:multiLevelType w:val="hybridMultilevel"/>
    <w:tmpl w:val="48182608"/>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1D6F5F85"/>
    <w:multiLevelType w:val="multilevel"/>
    <w:tmpl w:val="5C324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8A4763"/>
    <w:multiLevelType w:val="hybridMultilevel"/>
    <w:tmpl w:val="C6204CDC"/>
    <w:lvl w:ilvl="0" w:tplc="10090019">
      <w:start w:val="1"/>
      <w:numFmt w:val="lowerLetter"/>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8" w15:restartNumberingAfterBreak="0">
    <w:nsid w:val="1EFF52C9"/>
    <w:multiLevelType w:val="hybridMultilevel"/>
    <w:tmpl w:val="8E3876B0"/>
    <w:lvl w:ilvl="0" w:tplc="C0285C52">
      <w:start w:val="1"/>
      <w:numFmt w:val="lowerRoman"/>
      <w:lvlText w:val="%1."/>
      <w:lvlJc w:val="right"/>
      <w:pPr>
        <w:ind w:left="1440" w:hanging="360"/>
      </w:pPr>
      <w:rPr>
        <w:color w:val="153D63" w:themeColor="text2" w:themeTint="E6"/>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209242C1"/>
    <w:multiLevelType w:val="hybridMultilevel"/>
    <w:tmpl w:val="88FC9552"/>
    <w:lvl w:ilvl="0" w:tplc="1009001B">
      <w:start w:val="1"/>
      <w:numFmt w:val="lowerRoman"/>
      <w:lvlText w:val="%1."/>
      <w:lvlJc w:val="righ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30" w15:restartNumberingAfterBreak="0">
    <w:nsid w:val="21114A10"/>
    <w:multiLevelType w:val="hybridMultilevel"/>
    <w:tmpl w:val="5C4AEFB0"/>
    <w:lvl w:ilvl="0" w:tplc="DD8E5280">
      <w:start w:val="1"/>
      <w:numFmt w:val="bullet"/>
      <w:lvlText w:val=""/>
      <w:lvlJc w:val="left"/>
      <w:pPr>
        <w:ind w:left="720" w:hanging="360"/>
      </w:pPr>
      <w:rPr>
        <w:rFonts w:ascii="Symbol" w:hAnsi="Symbol" w:hint="default"/>
        <w:color w:val="153D63" w:themeColor="text2" w:themeTint="E6"/>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21C81E3C"/>
    <w:multiLevelType w:val="hybridMultilevel"/>
    <w:tmpl w:val="5468B2E0"/>
    <w:lvl w:ilvl="0" w:tplc="10090019">
      <w:start w:val="1"/>
      <w:numFmt w:val="lowerLetter"/>
      <w:lvlText w:val="%1."/>
      <w:lvlJc w:val="left"/>
      <w:pPr>
        <w:ind w:left="2160" w:hanging="360"/>
      </w:p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32" w15:restartNumberingAfterBreak="0">
    <w:nsid w:val="22D92065"/>
    <w:multiLevelType w:val="hybridMultilevel"/>
    <w:tmpl w:val="DCF67E6A"/>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22E55F2C"/>
    <w:multiLevelType w:val="hybridMultilevel"/>
    <w:tmpl w:val="2BB2C2D2"/>
    <w:lvl w:ilvl="0" w:tplc="1009001B">
      <w:start w:val="1"/>
      <w:numFmt w:val="lowerRoman"/>
      <w:lvlText w:val="%1."/>
      <w:lvlJc w:val="righ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23DF58B7"/>
    <w:multiLevelType w:val="hybridMultilevel"/>
    <w:tmpl w:val="E4C88AAA"/>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23EE1547"/>
    <w:multiLevelType w:val="hybridMultilevel"/>
    <w:tmpl w:val="6E9A86EE"/>
    <w:lvl w:ilvl="0" w:tplc="10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6" w15:restartNumberingAfterBreak="0">
    <w:nsid w:val="23F40DBB"/>
    <w:multiLevelType w:val="multilevel"/>
    <w:tmpl w:val="EDF2E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4CA020F"/>
    <w:multiLevelType w:val="hybridMultilevel"/>
    <w:tmpl w:val="2E1443AC"/>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8" w15:restartNumberingAfterBreak="0">
    <w:nsid w:val="25903D05"/>
    <w:multiLevelType w:val="hybridMultilevel"/>
    <w:tmpl w:val="3E06C3FC"/>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25B95DDE"/>
    <w:multiLevelType w:val="multilevel"/>
    <w:tmpl w:val="D4C0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80269F"/>
    <w:multiLevelType w:val="hybridMultilevel"/>
    <w:tmpl w:val="AFF28672"/>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282425C9"/>
    <w:multiLevelType w:val="hybridMultilevel"/>
    <w:tmpl w:val="9D30C284"/>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15:restartNumberingAfterBreak="0">
    <w:nsid w:val="288F2006"/>
    <w:multiLevelType w:val="hybridMultilevel"/>
    <w:tmpl w:val="022A6870"/>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3" w15:restartNumberingAfterBreak="0">
    <w:nsid w:val="295B4E3B"/>
    <w:multiLevelType w:val="hybridMultilevel"/>
    <w:tmpl w:val="E6AE622C"/>
    <w:lvl w:ilvl="0" w:tplc="1009001B">
      <w:start w:val="1"/>
      <w:numFmt w:val="lowerRoman"/>
      <w:lvlText w:val="%1."/>
      <w:lvlJc w:val="right"/>
      <w:pPr>
        <w:ind w:left="1440" w:hanging="360"/>
      </w:pPr>
    </w:lvl>
    <w:lvl w:ilvl="1" w:tplc="C13C9EE8">
      <w:start w:val="1"/>
      <w:numFmt w:val="lowerLetter"/>
      <w:lvlText w:val="%2."/>
      <w:lvlJc w:val="left"/>
      <w:pPr>
        <w:ind w:left="2160" w:hanging="360"/>
      </w:pPr>
      <w:rPr>
        <w:b/>
        <w:bCs/>
      </w:r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44" w15:restartNumberingAfterBreak="0">
    <w:nsid w:val="298D504C"/>
    <w:multiLevelType w:val="hybridMultilevel"/>
    <w:tmpl w:val="E8A49AD2"/>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2B447FFC"/>
    <w:multiLevelType w:val="hybridMultilevel"/>
    <w:tmpl w:val="1388C012"/>
    <w:lvl w:ilvl="0" w:tplc="1009001B">
      <w:start w:val="1"/>
      <w:numFmt w:val="lowerRoman"/>
      <w:lvlText w:val="%1."/>
      <w:lvlJc w:val="righ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2B813C4A"/>
    <w:multiLevelType w:val="hybridMultilevel"/>
    <w:tmpl w:val="4E26885A"/>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7" w15:restartNumberingAfterBreak="0">
    <w:nsid w:val="2BBF07A1"/>
    <w:multiLevelType w:val="hybridMultilevel"/>
    <w:tmpl w:val="ED4E59CA"/>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8" w15:restartNumberingAfterBreak="0">
    <w:nsid w:val="2BD65E2D"/>
    <w:multiLevelType w:val="hybridMultilevel"/>
    <w:tmpl w:val="F266D1F4"/>
    <w:lvl w:ilvl="0" w:tplc="10090019">
      <w:start w:val="1"/>
      <w:numFmt w:val="lowerLetter"/>
      <w:lvlText w:val="%1."/>
      <w:lvlJc w:val="left"/>
      <w:pPr>
        <w:ind w:left="787" w:hanging="360"/>
      </w:pPr>
    </w:lvl>
    <w:lvl w:ilvl="1" w:tplc="10090019" w:tentative="1">
      <w:start w:val="1"/>
      <w:numFmt w:val="lowerLetter"/>
      <w:lvlText w:val="%2."/>
      <w:lvlJc w:val="left"/>
      <w:pPr>
        <w:ind w:left="1507" w:hanging="360"/>
      </w:pPr>
    </w:lvl>
    <w:lvl w:ilvl="2" w:tplc="1009001B" w:tentative="1">
      <w:start w:val="1"/>
      <w:numFmt w:val="lowerRoman"/>
      <w:lvlText w:val="%3."/>
      <w:lvlJc w:val="right"/>
      <w:pPr>
        <w:ind w:left="2227" w:hanging="180"/>
      </w:pPr>
    </w:lvl>
    <w:lvl w:ilvl="3" w:tplc="1009000F" w:tentative="1">
      <w:start w:val="1"/>
      <w:numFmt w:val="decimal"/>
      <w:lvlText w:val="%4."/>
      <w:lvlJc w:val="left"/>
      <w:pPr>
        <w:ind w:left="2947" w:hanging="360"/>
      </w:pPr>
    </w:lvl>
    <w:lvl w:ilvl="4" w:tplc="10090019" w:tentative="1">
      <w:start w:val="1"/>
      <w:numFmt w:val="lowerLetter"/>
      <w:lvlText w:val="%5."/>
      <w:lvlJc w:val="left"/>
      <w:pPr>
        <w:ind w:left="3667" w:hanging="360"/>
      </w:pPr>
    </w:lvl>
    <w:lvl w:ilvl="5" w:tplc="1009001B" w:tentative="1">
      <w:start w:val="1"/>
      <w:numFmt w:val="lowerRoman"/>
      <w:lvlText w:val="%6."/>
      <w:lvlJc w:val="right"/>
      <w:pPr>
        <w:ind w:left="4387" w:hanging="180"/>
      </w:pPr>
    </w:lvl>
    <w:lvl w:ilvl="6" w:tplc="1009000F" w:tentative="1">
      <w:start w:val="1"/>
      <w:numFmt w:val="decimal"/>
      <w:lvlText w:val="%7."/>
      <w:lvlJc w:val="left"/>
      <w:pPr>
        <w:ind w:left="5107" w:hanging="360"/>
      </w:pPr>
    </w:lvl>
    <w:lvl w:ilvl="7" w:tplc="10090019" w:tentative="1">
      <w:start w:val="1"/>
      <w:numFmt w:val="lowerLetter"/>
      <w:lvlText w:val="%8."/>
      <w:lvlJc w:val="left"/>
      <w:pPr>
        <w:ind w:left="5827" w:hanging="360"/>
      </w:pPr>
    </w:lvl>
    <w:lvl w:ilvl="8" w:tplc="1009001B" w:tentative="1">
      <w:start w:val="1"/>
      <w:numFmt w:val="lowerRoman"/>
      <w:lvlText w:val="%9."/>
      <w:lvlJc w:val="right"/>
      <w:pPr>
        <w:ind w:left="6547" w:hanging="180"/>
      </w:pPr>
    </w:lvl>
  </w:abstractNum>
  <w:abstractNum w:abstractNumId="49" w15:restartNumberingAfterBreak="0">
    <w:nsid w:val="2EC56DF0"/>
    <w:multiLevelType w:val="hybridMultilevel"/>
    <w:tmpl w:val="DD6E873C"/>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0" w15:restartNumberingAfterBreak="0">
    <w:nsid w:val="2F395139"/>
    <w:multiLevelType w:val="hybridMultilevel"/>
    <w:tmpl w:val="688092C6"/>
    <w:lvl w:ilvl="0" w:tplc="30E2DA4A">
      <w:start w:val="1"/>
      <w:numFmt w:val="lowerRoman"/>
      <w:lvlText w:val="%1."/>
      <w:lvlJc w:val="right"/>
      <w:pPr>
        <w:ind w:left="1440" w:hanging="360"/>
      </w:pPr>
      <w:rPr>
        <w:b w:val="0"/>
        <w:bCs w:val="0"/>
      </w:rPr>
    </w:lvl>
    <w:lvl w:ilvl="1" w:tplc="4954ABD0">
      <w:start w:val="1"/>
      <w:numFmt w:val="lowerLetter"/>
      <w:lvlText w:val="%2."/>
      <w:lvlJc w:val="left"/>
      <w:pPr>
        <w:ind w:left="2160" w:hanging="360"/>
      </w:pPr>
      <w:rPr>
        <w:b/>
        <w:bCs/>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1" w15:restartNumberingAfterBreak="0">
    <w:nsid w:val="2F40664E"/>
    <w:multiLevelType w:val="hybridMultilevel"/>
    <w:tmpl w:val="24AEAE7A"/>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52" w15:restartNumberingAfterBreak="0">
    <w:nsid w:val="31A42FEF"/>
    <w:multiLevelType w:val="hybridMultilevel"/>
    <w:tmpl w:val="6A023CD4"/>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3" w15:restartNumberingAfterBreak="0">
    <w:nsid w:val="3234382C"/>
    <w:multiLevelType w:val="hybridMultilevel"/>
    <w:tmpl w:val="D4CC3BE6"/>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4" w15:restartNumberingAfterBreak="0">
    <w:nsid w:val="33E75B3A"/>
    <w:multiLevelType w:val="hybridMultilevel"/>
    <w:tmpl w:val="99B649A6"/>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5" w15:restartNumberingAfterBreak="0">
    <w:nsid w:val="356650C1"/>
    <w:multiLevelType w:val="hybridMultilevel"/>
    <w:tmpl w:val="FD149EF0"/>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6" w15:restartNumberingAfterBreak="0">
    <w:nsid w:val="373B2036"/>
    <w:multiLevelType w:val="hybridMultilevel"/>
    <w:tmpl w:val="6D92ED6E"/>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7" w15:restartNumberingAfterBreak="0">
    <w:nsid w:val="37A97B59"/>
    <w:multiLevelType w:val="hybridMultilevel"/>
    <w:tmpl w:val="875C5CC0"/>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8" w15:restartNumberingAfterBreak="0">
    <w:nsid w:val="39F93FF6"/>
    <w:multiLevelType w:val="multilevel"/>
    <w:tmpl w:val="FFB69648"/>
    <w:lvl w:ilvl="0">
      <w:start w:val="1"/>
      <w:numFmt w:val="lowerRoman"/>
      <w:lvlText w:val="%1."/>
      <w:lvlJc w:val="righ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9" w15:restartNumberingAfterBreak="0">
    <w:nsid w:val="3A185A4F"/>
    <w:multiLevelType w:val="hybridMultilevel"/>
    <w:tmpl w:val="8C0C1CDE"/>
    <w:lvl w:ilvl="0" w:tplc="1009001B">
      <w:start w:val="1"/>
      <w:numFmt w:val="lowerRoman"/>
      <w:lvlText w:val="%1."/>
      <w:lvlJc w:val="right"/>
      <w:pPr>
        <w:ind w:left="1440" w:hanging="360"/>
      </w:pPr>
    </w:lvl>
    <w:lvl w:ilvl="1" w:tplc="D87CA288">
      <w:start w:val="1"/>
      <w:numFmt w:val="lowerLetter"/>
      <w:lvlText w:val="%2."/>
      <w:lvlJc w:val="left"/>
      <w:pPr>
        <w:ind w:left="2160" w:hanging="360"/>
      </w:pPr>
      <w:rPr>
        <w:b/>
        <w:bCs/>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0" w15:restartNumberingAfterBreak="0">
    <w:nsid w:val="3A7D1F9E"/>
    <w:multiLevelType w:val="hybridMultilevel"/>
    <w:tmpl w:val="7610D716"/>
    <w:lvl w:ilvl="0" w:tplc="1009001B">
      <w:start w:val="1"/>
      <w:numFmt w:val="lowerRoman"/>
      <w:lvlText w:val="%1."/>
      <w:lvlJc w:val="righ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1" w15:restartNumberingAfterBreak="0">
    <w:nsid w:val="3CB936D8"/>
    <w:multiLevelType w:val="hybridMultilevel"/>
    <w:tmpl w:val="7D92AF46"/>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2" w15:restartNumberingAfterBreak="0">
    <w:nsid w:val="3E074BB4"/>
    <w:multiLevelType w:val="hybridMultilevel"/>
    <w:tmpl w:val="917CB470"/>
    <w:lvl w:ilvl="0" w:tplc="FFFFFFFF">
      <w:start w:val="1"/>
      <w:numFmt w:val="bullet"/>
      <w:lvlText w:val=""/>
      <w:lvlJc w:val="left"/>
      <w:pPr>
        <w:ind w:left="720" w:hanging="360"/>
      </w:pPr>
      <w:rPr>
        <w:rFonts w:ascii="Symbol" w:hAnsi="Symbol" w:hint="default"/>
        <w:color w:val="BF4E14" w:themeColor="accent2" w:themeShade="BF"/>
      </w:rPr>
    </w:lvl>
    <w:lvl w:ilvl="1" w:tplc="1009001B">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3E5635EB"/>
    <w:multiLevelType w:val="hybridMultilevel"/>
    <w:tmpl w:val="5E706384"/>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4" w15:restartNumberingAfterBreak="0">
    <w:nsid w:val="3ED9425B"/>
    <w:multiLevelType w:val="hybridMultilevel"/>
    <w:tmpl w:val="C60A19EA"/>
    <w:lvl w:ilvl="0" w:tplc="A7283944">
      <w:start w:val="1"/>
      <w:numFmt w:val="bullet"/>
      <w:lvlText w:val=""/>
      <w:lvlJc w:val="left"/>
      <w:pPr>
        <w:ind w:left="720" w:hanging="360"/>
      </w:pPr>
      <w:rPr>
        <w:rFonts w:ascii="Symbol" w:hAnsi="Symbol" w:hint="default"/>
        <w:color w:val="153D63" w:themeColor="text2" w:themeTint="E6"/>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5" w15:restartNumberingAfterBreak="0">
    <w:nsid w:val="3F487BF6"/>
    <w:multiLevelType w:val="hybridMultilevel"/>
    <w:tmpl w:val="BDD6579A"/>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6" w15:restartNumberingAfterBreak="0">
    <w:nsid w:val="3FD92B3F"/>
    <w:multiLevelType w:val="multilevel"/>
    <w:tmpl w:val="B066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1A5FB8"/>
    <w:multiLevelType w:val="multilevel"/>
    <w:tmpl w:val="CA80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2D3BD6"/>
    <w:multiLevelType w:val="hybridMultilevel"/>
    <w:tmpl w:val="6B529E20"/>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9" w15:restartNumberingAfterBreak="0">
    <w:nsid w:val="40AA7876"/>
    <w:multiLevelType w:val="multilevel"/>
    <w:tmpl w:val="1CD69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13426C5"/>
    <w:multiLevelType w:val="multilevel"/>
    <w:tmpl w:val="1CA65E5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1466237"/>
    <w:multiLevelType w:val="multilevel"/>
    <w:tmpl w:val="3A2CFC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1C556B6"/>
    <w:multiLevelType w:val="hybridMultilevel"/>
    <w:tmpl w:val="822A07A0"/>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3" w15:restartNumberingAfterBreak="0">
    <w:nsid w:val="42503521"/>
    <w:multiLevelType w:val="hybridMultilevel"/>
    <w:tmpl w:val="B0D6A87C"/>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4" w15:restartNumberingAfterBreak="0">
    <w:nsid w:val="43C478E5"/>
    <w:multiLevelType w:val="hybridMultilevel"/>
    <w:tmpl w:val="2CF061D8"/>
    <w:lvl w:ilvl="0" w:tplc="FFFFFFFF">
      <w:start w:val="1"/>
      <w:numFmt w:val="lowerRoman"/>
      <w:lvlText w:val="%1."/>
      <w:lvlJc w:val="right"/>
      <w:pPr>
        <w:ind w:left="1440" w:hanging="360"/>
      </w:pPr>
    </w:lvl>
    <w:lvl w:ilvl="1" w:tplc="E1BA19C0">
      <w:start w:val="1"/>
      <w:numFmt w:val="lowerLetter"/>
      <w:lvlText w:val="%2."/>
      <w:lvlJc w:val="left"/>
      <w:pPr>
        <w:ind w:left="1440" w:hanging="360"/>
      </w:pPr>
      <w:rPr>
        <w:color w:val="153D63" w:themeColor="text2" w:themeTint="E6"/>
      </w:rPr>
    </w:lvl>
    <w:lvl w:ilvl="2" w:tplc="FFFFFFFF">
      <w:start w:val="1"/>
      <w:numFmt w:val="lowerRoman"/>
      <w:lvlText w:val="%3."/>
      <w:lvlJc w:val="right"/>
      <w:pPr>
        <w:ind w:left="2880" w:hanging="180"/>
      </w:pPr>
    </w:lvl>
    <w:lvl w:ilvl="3" w:tplc="26FC0B40">
      <w:start w:val="1"/>
      <w:numFmt w:val="decimal"/>
      <w:lvlText w:val="%4."/>
      <w:lvlJc w:val="left"/>
      <w:pPr>
        <w:ind w:left="3600" w:hanging="360"/>
      </w:pPr>
      <w:rPr>
        <w:rFonts w:hint="default"/>
        <w:color w:val="122E52"/>
      </w:r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5" w15:restartNumberingAfterBreak="0">
    <w:nsid w:val="44774507"/>
    <w:multiLevelType w:val="hybridMultilevel"/>
    <w:tmpl w:val="96A6C6B4"/>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6" w15:restartNumberingAfterBreak="0">
    <w:nsid w:val="44A06B23"/>
    <w:multiLevelType w:val="multilevel"/>
    <w:tmpl w:val="CA9E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810B16"/>
    <w:multiLevelType w:val="hybridMultilevel"/>
    <w:tmpl w:val="B89A851A"/>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8" w15:restartNumberingAfterBreak="0">
    <w:nsid w:val="46CB2172"/>
    <w:multiLevelType w:val="hybridMultilevel"/>
    <w:tmpl w:val="3BBA9BCC"/>
    <w:lvl w:ilvl="0" w:tplc="68A0384C">
      <w:start w:val="1"/>
      <w:numFmt w:val="lowerRoman"/>
      <w:lvlText w:val="%1."/>
      <w:lvlJc w:val="right"/>
      <w:pPr>
        <w:ind w:left="1440" w:hanging="360"/>
      </w:pPr>
      <w:rPr>
        <w:color w:val="153D63" w:themeColor="text2" w:themeTint="E6"/>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9" w15:restartNumberingAfterBreak="0">
    <w:nsid w:val="48580CBE"/>
    <w:multiLevelType w:val="hybridMultilevel"/>
    <w:tmpl w:val="48AC3E20"/>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0" w15:restartNumberingAfterBreak="0">
    <w:nsid w:val="4A0B3A31"/>
    <w:multiLevelType w:val="hybridMultilevel"/>
    <w:tmpl w:val="CE46E41C"/>
    <w:lvl w:ilvl="0" w:tplc="1009001B">
      <w:start w:val="1"/>
      <w:numFmt w:val="lowerRoman"/>
      <w:lvlText w:val="%1."/>
      <w:lvlJc w:val="right"/>
      <w:pPr>
        <w:ind w:left="1440" w:hanging="360"/>
      </w:pPr>
    </w:lvl>
    <w:lvl w:ilvl="1" w:tplc="10090019">
      <w:start w:val="1"/>
      <w:numFmt w:val="lowerLetter"/>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1" w15:restartNumberingAfterBreak="0">
    <w:nsid w:val="4CAC2FAB"/>
    <w:multiLevelType w:val="hybridMultilevel"/>
    <w:tmpl w:val="E62A97C6"/>
    <w:lvl w:ilvl="0" w:tplc="10090019">
      <w:start w:val="1"/>
      <w:numFmt w:val="lowerLetter"/>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82" w15:restartNumberingAfterBreak="0">
    <w:nsid w:val="4EF00903"/>
    <w:multiLevelType w:val="hybridMultilevel"/>
    <w:tmpl w:val="D6A4CE94"/>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3" w15:restartNumberingAfterBreak="0">
    <w:nsid w:val="4F1C3A95"/>
    <w:multiLevelType w:val="hybridMultilevel"/>
    <w:tmpl w:val="0F8603EA"/>
    <w:lvl w:ilvl="0" w:tplc="1009001B">
      <w:start w:val="1"/>
      <w:numFmt w:val="lowerRoman"/>
      <w:lvlText w:val="%1."/>
      <w:lvlJc w:val="righ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4" w15:restartNumberingAfterBreak="0">
    <w:nsid w:val="5015771E"/>
    <w:multiLevelType w:val="multilevel"/>
    <w:tmpl w:val="1BB6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CC42FF"/>
    <w:multiLevelType w:val="multilevel"/>
    <w:tmpl w:val="C37C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AC5613"/>
    <w:multiLevelType w:val="hybridMultilevel"/>
    <w:tmpl w:val="B556226C"/>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7" w15:restartNumberingAfterBreak="0">
    <w:nsid w:val="53970DBD"/>
    <w:multiLevelType w:val="multilevel"/>
    <w:tmpl w:val="6EEE2EC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3C610EC"/>
    <w:multiLevelType w:val="hybridMultilevel"/>
    <w:tmpl w:val="C42410FC"/>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9" w15:restartNumberingAfterBreak="0">
    <w:nsid w:val="544B7F30"/>
    <w:multiLevelType w:val="hybridMultilevel"/>
    <w:tmpl w:val="E4B0C13C"/>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0" w15:restartNumberingAfterBreak="0">
    <w:nsid w:val="54BD14EC"/>
    <w:multiLevelType w:val="hybridMultilevel"/>
    <w:tmpl w:val="B08EAEC2"/>
    <w:lvl w:ilvl="0" w:tplc="E700903E">
      <w:start w:val="1"/>
      <w:numFmt w:val="lowerLetter"/>
      <w:lvlText w:val="%1."/>
      <w:lvlJc w:val="left"/>
      <w:pPr>
        <w:ind w:left="720" w:hanging="360"/>
      </w:pPr>
      <w:rPr>
        <w:color w:val="153D63" w:themeColor="text2" w:themeTint="E6"/>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1" w15:restartNumberingAfterBreak="0">
    <w:nsid w:val="54D24B3B"/>
    <w:multiLevelType w:val="multilevel"/>
    <w:tmpl w:val="C31C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BB3A98"/>
    <w:multiLevelType w:val="hybridMultilevel"/>
    <w:tmpl w:val="B0D45AA6"/>
    <w:lvl w:ilvl="0" w:tplc="10090001">
      <w:start w:val="1"/>
      <w:numFmt w:val="bullet"/>
      <w:lvlText w:val=""/>
      <w:lvlJc w:val="left"/>
      <w:pPr>
        <w:ind w:left="1440" w:hanging="360"/>
      </w:pPr>
      <w:rPr>
        <w:rFonts w:ascii="Symbol" w:hAnsi="Symbol" w:hint="default"/>
      </w:rPr>
    </w:lvl>
    <w:lvl w:ilvl="1" w:tplc="B9DCCA7E">
      <w:start w:val="1"/>
      <w:numFmt w:val="lowerLetter"/>
      <w:lvlText w:val="%2."/>
      <w:lvlJc w:val="left"/>
      <w:pPr>
        <w:ind w:left="2160" w:hanging="360"/>
      </w:pPr>
      <w:rPr>
        <w:b/>
        <w:bCs/>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3" w15:restartNumberingAfterBreak="0">
    <w:nsid w:val="55D2168B"/>
    <w:multiLevelType w:val="hybridMultilevel"/>
    <w:tmpl w:val="CB6CAD48"/>
    <w:lvl w:ilvl="0" w:tplc="2FF66E9E">
      <w:start w:val="1"/>
      <w:numFmt w:val="lowerRoman"/>
      <w:lvlText w:val="%1."/>
      <w:lvlJc w:val="right"/>
      <w:pPr>
        <w:ind w:left="1440" w:hanging="360"/>
      </w:pPr>
      <w:rPr>
        <w:color w:val="153D63" w:themeColor="text2" w:themeTint="E6"/>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4" w15:restartNumberingAfterBreak="0">
    <w:nsid w:val="56CF7AF8"/>
    <w:multiLevelType w:val="multilevel"/>
    <w:tmpl w:val="CD442408"/>
    <w:lvl w:ilvl="0">
      <w:start w:val="1"/>
      <w:numFmt w:val="lowerRoman"/>
      <w:lvlText w:val="%1."/>
      <w:lvlJc w:val="right"/>
      <w:pPr>
        <w:ind w:left="1440" w:hanging="360"/>
      </w:pPr>
      <w:rPr>
        <w:rFonts w:hint="default"/>
      </w:rPr>
    </w:lvl>
    <w:lvl w:ilvl="1">
      <w:start w:val="1"/>
      <w:numFmt w:val="lowerLetter"/>
      <w:lvlText w:val="%2."/>
      <w:lvlJc w:val="left"/>
      <w:pPr>
        <w:ind w:left="2160" w:hanging="360"/>
      </w:pPr>
      <w:rPr>
        <w:rFonts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95" w15:restartNumberingAfterBreak="0">
    <w:nsid w:val="57CC690D"/>
    <w:multiLevelType w:val="hybridMultilevel"/>
    <w:tmpl w:val="B1FA47A0"/>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6" w15:restartNumberingAfterBreak="0">
    <w:nsid w:val="58ED4FAF"/>
    <w:multiLevelType w:val="hybridMultilevel"/>
    <w:tmpl w:val="DA8A591E"/>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7" w15:restartNumberingAfterBreak="0">
    <w:nsid w:val="59206781"/>
    <w:multiLevelType w:val="hybridMultilevel"/>
    <w:tmpl w:val="D0EC841E"/>
    <w:lvl w:ilvl="0" w:tplc="1009001B">
      <w:start w:val="1"/>
      <w:numFmt w:val="lowerRoman"/>
      <w:lvlText w:val="%1."/>
      <w:lvlJc w:val="righ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8" w15:restartNumberingAfterBreak="0">
    <w:nsid w:val="59D161AE"/>
    <w:multiLevelType w:val="hybridMultilevel"/>
    <w:tmpl w:val="2326D404"/>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9" w15:restartNumberingAfterBreak="0">
    <w:nsid w:val="5AC867FD"/>
    <w:multiLevelType w:val="hybridMultilevel"/>
    <w:tmpl w:val="9FF63C3C"/>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0" w15:restartNumberingAfterBreak="0">
    <w:nsid w:val="5BD4252B"/>
    <w:multiLevelType w:val="multilevel"/>
    <w:tmpl w:val="475A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F02FEA"/>
    <w:multiLevelType w:val="hybridMultilevel"/>
    <w:tmpl w:val="B8F66144"/>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2" w15:restartNumberingAfterBreak="0">
    <w:nsid w:val="5DF07BB5"/>
    <w:multiLevelType w:val="hybridMultilevel"/>
    <w:tmpl w:val="31365DE4"/>
    <w:lvl w:ilvl="0" w:tplc="1009001B">
      <w:start w:val="1"/>
      <w:numFmt w:val="lowerRoman"/>
      <w:lvlText w:val="%1."/>
      <w:lvlJc w:val="righ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3" w15:restartNumberingAfterBreak="0">
    <w:nsid w:val="5F593704"/>
    <w:multiLevelType w:val="hybridMultilevel"/>
    <w:tmpl w:val="06E4D744"/>
    <w:lvl w:ilvl="0" w:tplc="D7C2E51E">
      <w:start w:val="1"/>
      <w:numFmt w:val="lowerLetter"/>
      <w:lvlText w:val="%1."/>
      <w:lvlJc w:val="left"/>
      <w:pPr>
        <w:ind w:left="720" w:hanging="360"/>
      </w:pPr>
      <w:rPr>
        <w:color w:val="153D63" w:themeColor="text2" w:themeTint="E6"/>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4" w15:restartNumberingAfterBreak="0">
    <w:nsid w:val="5F8A6BC0"/>
    <w:multiLevelType w:val="hybridMultilevel"/>
    <w:tmpl w:val="73260558"/>
    <w:lvl w:ilvl="0" w:tplc="F440C978">
      <w:start w:val="1"/>
      <w:numFmt w:val="decimal"/>
      <w:lvlText w:val="%1."/>
      <w:lvlJc w:val="left"/>
      <w:pPr>
        <w:ind w:left="720" w:hanging="360"/>
      </w:pPr>
      <w:rPr>
        <w:rFonts w:cs="Poppins" w:hint="default"/>
        <w:color w:val="153D63" w:themeColor="text2" w:themeTint="E6"/>
        <w:sz w:val="21"/>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5" w15:restartNumberingAfterBreak="0">
    <w:nsid w:val="605E3EE7"/>
    <w:multiLevelType w:val="hybridMultilevel"/>
    <w:tmpl w:val="0AF6E626"/>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6" w15:restartNumberingAfterBreak="0">
    <w:nsid w:val="60A26594"/>
    <w:multiLevelType w:val="multilevel"/>
    <w:tmpl w:val="62D4C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1F36247"/>
    <w:multiLevelType w:val="hybridMultilevel"/>
    <w:tmpl w:val="35E85258"/>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8" w15:restartNumberingAfterBreak="0">
    <w:nsid w:val="62731BF7"/>
    <w:multiLevelType w:val="hybridMultilevel"/>
    <w:tmpl w:val="11F0932C"/>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9" w15:restartNumberingAfterBreak="0">
    <w:nsid w:val="63480878"/>
    <w:multiLevelType w:val="hybridMultilevel"/>
    <w:tmpl w:val="70D87E5C"/>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0" w15:restartNumberingAfterBreak="0">
    <w:nsid w:val="63823A3F"/>
    <w:multiLevelType w:val="hybridMultilevel"/>
    <w:tmpl w:val="595CB71E"/>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1" w15:restartNumberingAfterBreak="0">
    <w:nsid w:val="63CE1D89"/>
    <w:multiLevelType w:val="hybridMultilevel"/>
    <w:tmpl w:val="A830ED8C"/>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2" w15:restartNumberingAfterBreak="0">
    <w:nsid w:val="65826970"/>
    <w:multiLevelType w:val="hybridMultilevel"/>
    <w:tmpl w:val="23444306"/>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3" w15:restartNumberingAfterBreak="0">
    <w:nsid w:val="673D5A20"/>
    <w:multiLevelType w:val="hybridMultilevel"/>
    <w:tmpl w:val="EA348DAC"/>
    <w:lvl w:ilvl="0" w:tplc="1009001B">
      <w:start w:val="1"/>
      <w:numFmt w:val="lowerRoman"/>
      <w:lvlText w:val="%1."/>
      <w:lvlJc w:val="righ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4" w15:restartNumberingAfterBreak="0">
    <w:nsid w:val="67726034"/>
    <w:multiLevelType w:val="hybridMultilevel"/>
    <w:tmpl w:val="091CBD16"/>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5" w15:restartNumberingAfterBreak="0">
    <w:nsid w:val="67AE45B3"/>
    <w:multiLevelType w:val="hybridMultilevel"/>
    <w:tmpl w:val="34A60D42"/>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6" w15:restartNumberingAfterBreak="0">
    <w:nsid w:val="687F158C"/>
    <w:multiLevelType w:val="hybridMultilevel"/>
    <w:tmpl w:val="C94040A0"/>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7" w15:restartNumberingAfterBreak="0">
    <w:nsid w:val="68833FCB"/>
    <w:multiLevelType w:val="multilevel"/>
    <w:tmpl w:val="2A04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FC64C3"/>
    <w:multiLevelType w:val="hybridMultilevel"/>
    <w:tmpl w:val="A45AA716"/>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9" w15:restartNumberingAfterBreak="0">
    <w:nsid w:val="6A580AC7"/>
    <w:multiLevelType w:val="hybridMultilevel"/>
    <w:tmpl w:val="76D8B5F0"/>
    <w:lvl w:ilvl="0" w:tplc="66CE711E">
      <w:start w:val="1"/>
      <w:numFmt w:val="lowerRoman"/>
      <w:lvlText w:val="%1."/>
      <w:lvlJc w:val="right"/>
      <w:pPr>
        <w:ind w:left="1440" w:hanging="360"/>
      </w:pPr>
      <w:rPr>
        <w:color w:val="153D63" w:themeColor="text2" w:themeTint="E6"/>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0" w15:restartNumberingAfterBreak="0">
    <w:nsid w:val="6A5D4CFD"/>
    <w:multiLevelType w:val="hybridMultilevel"/>
    <w:tmpl w:val="95E87210"/>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1" w15:restartNumberingAfterBreak="0">
    <w:nsid w:val="6C7B7624"/>
    <w:multiLevelType w:val="hybridMultilevel"/>
    <w:tmpl w:val="0430FEE8"/>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2" w15:restartNumberingAfterBreak="0">
    <w:nsid w:val="6E032B92"/>
    <w:multiLevelType w:val="hybridMultilevel"/>
    <w:tmpl w:val="5E926418"/>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3" w15:restartNumberingAfterBreak="0">
    <w:nsid w:val="6F4919A6"/>
    <w:multiLevelType w:val="hybridMultilevel"/>
    <w:tmpl w:val="9FD08A48"/>
    <w:lvl w:ilvl="0" w:tplc="67D0092E">
      <w:start w:val="1"/>
      <w:numFmt w:val="decimal"/>
      <w:lvlText w:val="%1."/>
      <w:lvlJc w:val="left"/>
      <w:pPr>
        <w:ind w:left="720" w:hanging="360"/>
      </w:pPr>
      <w:rPr>
        <w:b/>
        <w:bCs/>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24" w15:restartNumberingAfterBreak="0">
    <w:nsid w:val="70792CC2"/>
    <w:multiLevelType w:val="hybridMultilevel"/>
    <w:tmpl w:val="35FED0AE"/>
    <w:lvl w:ilvl="0" w:tplc="C63688BC">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5" w15:restartNumberingAfterBreak="0">
    <w:nsid w:val="708730BB"/>
    <w:multiLevelType w:val="hybridMultilevel"/>
    <w:tmpl w:val="D6E49D0A"/>
    <w:lvl w:ilvl="0" w:tplc="1009001B">
      <w:start w:val="1"/>
      <w:numFmt w:val="lowerRoman"/>
      <w:lvlText w:val="%1."/>
      <w:lvlJc w:val="righ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6" w15:restartNumberingAfterBreak="0">
    <w:nsid w:val="70B53087"/>
    <w:multiLevelType w:val="multilevel"/>
    <w:tmpl w:val="E97CF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1F52408"/>
    <w:multiLevelType w:val="hybridMultilevel"/>
    <w:tmpl w:val="B8EE0436"/>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8" w15:restartNumberingAfterBreak="0">
    <w:nsid w:val="72236996"/>
    <w:multiLevelType w:val="hybridMultilevel"/>
    <w:tmpl w:val="F08CC0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9" w15:restartNumberingAfterBreak="0">
    <w:nsid w:val="72515AF7"/>
    <w:multiLevelType w:val="multilevel"/>
    <w:tmpl w:val="E7320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4ED7B8F"/>
    <w:multiLevelType w:val="hybridMultilevel"/>
    <w:tmpl w:val="C4E65CC6"/>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31" w15:restartNumberingAfterBreak="0">
    <w:nsid w:val="756333A4"/>
    <w:multiLevelType w:val="multilevel"/>
    <w:tmpl w:val="91E0A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5CD79E7"/>
    <w:multiLevelType w:val="hybridMultilevel"/>
    <w:tmpl w:val="3D88E1EC"/>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3" w15:restartNumberingAfterBreak="0">
    <w:nsid w:val="76B602C8"/>
    <w:multiLevelType w:val="multilevel"/>
    <w:tmpl w:val="E3A8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6C07E7B"/>
    <w:multiLevelType w:val="hybridMultilevel"/>
    <w:tmpl w:val="24400B0C"/>
    <w:lvl w:ilvl="0" w:tplc="10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5" w15:restartNumberingAfterBreak="0">
    <w:nsid w:val="770F54C3"/>
    <w:multiLevelType w:val="hybridMultilevel"/>
    <w:tmpl w:val="3C9EDF04"/>
    <w:lvl w:ilvl="0" w:tplc="1009001B">
      <w:start w:val="1"/>
      <w:numFmt w:val="low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78662A49"/>
    <w:multiLevelType w:val="hybridMultilevel"/>
    <w:tmpl w:val="C420807C"/>
    <w:lvl w:ilvl="0" w:tplc="10090019">
      <w:start w:val="1"/>
      <w:numFmt w:val="lowerLetter"/>
      <w:lvlText w:val="%1."/>
      <w:lvlJc w:val="left"/>
      <w:pPr>
        <w:ind w:left="1800" w:hanging="360"/>
      </w:p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137" w15:restartNumberingAfterBreak="0">
    <w:nsid w:val="78674BC5"/>
    <w:multiLevelType w:val="hybridMultilevel"/>
    <w:tmpl w:val="961A03BC"/>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8" w15:restartNumberingAfterBreak="0">
    <w:nsid w:val="798E06EA"/>
    <w:multiLevelType w:val="hybridMultilevel"/>
    <w:tmpl w:val="E2403C0C"/>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9" w15:restartNumberingAfterBreak="0">
    <w:nsid w:val="7A2C4848"/>
    <w:multiLevelType w:val="hybridMultilevel"/>
    <w:tmpl w:val="F6B8B3EA"/>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0" w15:restartNumberingAfterBreak="0">
    <w:nsid w:val="7B540A66"/>
    <w:multiLevelType w:val="hybridMultilevel"/>
    <w:tmpl w:val="E8D84D1E"/>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1" w15:restartNumberingAfterBreak="0">
    <w:nsid w:val="7B960374"/>
    <w:multiLevelType w:val="hybridMultilevel"/>
    <w:tmpl w:val="0DE8CE0A"/>
    <w:lvl w:ilvl="0" w:tplc="EBD86EAE">
      <w:start w:val="1"/>
      <w:numFmt w:val="lowerLetter"/>
      <w:lvlText w:val="%1."/>
      <w:lvlJc w:val="left"/>
      <w:pPr>
        <w:ind w:left="720" w:hanging="360"/>
      </w:pPr>
      <w:rPr>
        <w:color w:val="153D63" w:themeColor="text2" w:themeTint="E6"/>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2" w15:restartNumberingAfterBreak="0">
    <w:nsid w:val="7C550967"/>
    <w:multiLevelType w:val="multilevel"/>
    <w:tmpl w:val="DC50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F0D7CB8"/>
    <w:multiLevelType w:val="hybridMultilevel"/>
    <w:tmpl w:val="E9B8BD44"/>
    <w:lvl w:ilvl="0" w:tplc="10090019">
      <w:start w:val="1"/>
      <w:numFmt w:val="lowerLetter"/>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44" w15:restartNumberingAfterBreak="0">
    <w:nsid w:val="7FE25B5E"/>
    <w:multiLevelType w:val="hybridMultilevel"/>
    <w:tmpl w:val="7C589CAE"/>
    <w:lvl w:ilvl="0" w:tplc="1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5" w15:restartNumberingAfterBreak="0">
    <w:nsid w:val="7FF0705C"/>
    <w:multiLevelType w:val="hybridMultilevel"/>
    <w:tmpl w:val="5BA409D2"/>
    <w:lvl w:ilvl="0" w:tplc="10090019">
      <w:start w:val="1"/>
      <w:numFmt w:val="lowerLetter"/>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16cid:durableId="810831829">
    <w:abstractNumId w:val="126"/>
  </w:num>
  <w:num w:numId="2" w16cid:durableId="1314529493">
    <w:abstractNumId w:val="9"/>
  </w:num>
  <w:num w:numId="3" w16cid:durableId="562453056">
    <w:abstractNumId w:val="69"/>
  </w:num>
  <w:num w:numId="4" w16cid:durableId="1125349754">
    <w:abstractNumId w:val="129"/>
  </w:num>
  <w:num w:numId="5" w16cid:durableId="38405494">
    <w:abstractNumId w:val="71"/>
  </w:num>
  <w:num w:numId="6" w16cid:durableId="1044521781">
    <w:abstractNumId w:val="26"/>
  </w:num>
  <w:num w:numId="7" w16cid:durableId="1396974551">
    <w:abstractNumId w:val="36"/>
  </w:num>
  <w:num w:numId="8" w16cid:durableId="1485050602">
    <w:abstractNumId w:val="106"/>
  </w:num>
  <w:num w:numId="9" w16cid:durableId="59180424">
    <w:abstractNumId w:val="131"/>
  </w:num>
  <w:num w:numId="10" w16cid:durableId="1242566954">
    <w:abstractNumId w:val="87"/>
  </w:num>
  <w:num w:numId="11" w16cid:durableId="1844281014">
    <w:abstractNumId w:val="128"/>
  </w:num>
  <w:num w:numId="12" w16cid:durableId="55711702">
    <w:abstractNumId w:val="27"/>
  </w:num>
  <w:num w:numId="13" w16cid:durableId="330569100">
    <w:abstractNumId w:val="81"/>
  </w:num>
  <w:num w:numId="14" w16cid:durableId="135223882">
    <w:abstractNumId w:val="145"/>
  </w:num>
  <w:num w:numId="15" w16cid:durableId="259336430">
    <w:abstractNumId w:val="104"/>
  </w:num>
  <w:num w:numId="16" w16cid:durableId="40712629">
    <w:abstractNumId w:val="70"/>
  </w:num>
  <w:num w:numId="17" w16cid:durableId="1781290211">
    <w:abstractNumId w:val="64"/>
  </w:num>
  <w:num w:numId="18" w16cid:durableId="1513959320">
    <w:abstractNumId w:val="43"/>
  </w:num>
  <w:num w:numId="19" w16cid:durableId="2051342406">
    <w:abstractNumId w:val="107"/>
  </w:num>
  <w:num w:numId="20" w16cid:durableId="2037925102">
    <w:abstractNumId w:val="3"/>
  </w:num>
  <w:num w:numId="21" w16cid:durableId="690300654">
    <w:abstractNumId w:val="28"/>
  </w:num>
  <w:num w:numId="22" w16cid:durableId="2136674449">
    <w:abstractNumId w:val="54"/>
  </w:num>
  <w:num w:numId="23" w16cid:durableId="1572810620">
    <w:abstractNumId w:val="49"/>
  </w:num>
  <w:num w:numId="24" w16cid:durableId="709958791">
    <w:abstractNumId w:val="38"/>
  </w:num>
  <w:num w:numId="25" w16cid:durableId="906766177">
    <w:abstractNumId w:val="119"/>
  </w:num>
  <w:num w:numId="26" w16cid:durableId="415133499">
    <w:abstractNumId w:val="89"/>
  </w:num>
  <w:num w:numId="27" w16cid:durableId="2095320439">
    <w:abstractNumId w:val="12"/>
  </w:num>
  <w:num w:numId="28" w16cid:durableId="392850320">
    <w:abstractNumId w:val="109"/>
  </w:num>
  <w:num w:numId="29" w16cid:durableId="1680621672">
    <w:abstractNumId w:val="25"/>
  </w:num>
  <w:num w:numId="30" w16cid:durableId="387924018">
    <w:abstractNumId w:val="108"/>
  </w:num>
  <w:num w:numId="31" w16cid:durableId="868683408">
    <w:abstractNumId w:val="125"/>
  </w:num>
  <w:num w:numId="32" w16cid:durableId="947273430">
    <w:abstractNumId w:val="41"/>
  </w:num>
  <w:num w:numId="33" w16cid:durableId="345636867">
    <w:abstractNumId w:val="102"/>
  </w:num>
  <w:num w:numId="34" w16cid:durableId="711198094">
    <w:abstractNumId w:val="80"/>
  </w:num>
  <w:num w:numId="35" w16cid:durableId="436608392">
    <w:abstractNumId w:val="115"/>
  </w:num>
  <w:num w:numId="36" w16cid:durableId="1879318783">
    <w:abstractNumId w:val="33"/>
  </w:num>
  <w:num w:numId="37" w16cid:durableId="1329551383">
    <w:abstractNumId w:val="72"/>
  </w:num>
  <w:num w:numId="38" w16cid:durableId="920601560">
    <w:abstractNumId w:val="15"/>
  </w:num>
  <w:num w:numId="39" w16cid:durableId="10688952">
    <w:abstractNumId w:val="32"/>
  </w:num>
  <w:num w:numId="40" w16cid:durableId="1106389911">
    <w:abstractNumId w:val="53"/>
  </w:num>
  <w:num w:numId="41" w16cid:durableId="1622951588">
    <w:abstractNumId w:val="118"/>
  </w:num>
  <w:num w:numId="42" w16cid:durableId="1356882178">
    <w:abstractNumId w:val="101"/>
  </w:num>
  <w:num w:numId="43" w16cid:durableId="1576085889">
    <w:abstractNumId w:val="47"/>
  </w:num>
  <w:num w:numId="44" w16cid:durableId="931282260">
    <w:abstractNumId w:val="16"/>
  </w:num>
  <w:num w:numId="45" w16cid:durableId="1908153337">
    <w:abstractNumId w:val="88"/>
  </w:num>
  <w:num w:numId="46" w16cid:durableId="1587684933">
    <w:abstractNumId w:val="65"/>
  </w:num>
  <w:num w:numId="47" w16cid:durableId="145323007">
    <w:abstractNumId w:val="77"/>
  </w:num>
  <w:num w:numId="48" w16cid:durableId="1384215374">
    <w:abstractNumId w:val="57"/>
  </w:num>
  <w:num w:numId="49" w16cid:durableId="1037193294">
    <w:abstractNumId w:val="112"/>
  </w:num>
  <w:num w:numId="50" w16cid:durableId="853114163">
    <w:abstractNumId w:val="96"/>
  </w:num>
  <w:num w:numId="51" w16cid:durableId="456069897">
    <w:abstractNumId w:val="137"/>
  </w:num>
  <w:num w:numId="52" w16cid:durableId="1690910038">
    <w:abstractNumId w:val="73"/>
  </w:num>
  <w:num w:numId="53" w16cid:durableId="640622557">
    <w:abstractNumId w:val="46"/>
  </w:num>
  <w:num w:numId="54" w16cid:durableId="2020817071">
    <w:abstractNumId w:val="144"/>
  </w:num>
  <w:num w:numId="55" w16cid:durableId="1655988952">
    <w:abstractNumId w:val="56"/>
  </w:num>
  <w:num w:numId="56" w16cid:durableId="1561938174">
    <w:abstractNumId w:val="105"/>
  </w:num>
  <w:num w:numId="57" w16cid:durableId="1644769033">
    <w:abstractNumId w:val="5"/>
  </w:num>
  <w:num w:numId="58" w16cid:durableId="1152792087">
    <w:abstractNumId w:val="120"/>
  </w:num>
  <w:num w:numId="59" w16cid:durableId="819613243">
    <w:abstractNumId w:val="139"/>
  </w:num>
  <w:num w:numId="60" w16cid:durableId="1951350149">
    <w:abstractNumId w:val="127"/>
  </w:num>
  <w:num w:numId="61" w16cid:durableId="713819064">
    <w:abstractNumId w:val="99"/>
  </w:num>
  <w:num w:numId="62" w16cid:durableId="1013874604">
    <w:abstractNumId w:val="61"/>
  </w:num>
  <w:num w:numId="63" w16cid:durableId="969899456">
    <w:abstractNumId w:val="78"/>
  </w:num>
  <w:num w:numId="64" w16cid:durableId="463542193">
    <w:abstractNumId w:val="92"/>
  </w:num>
  <w:num w:numId="65" w16cid:durableId="526799715">
    <w:abstractNumId w:val="20"/>
  </w:num>
  <w:num w:numId="66" w16cid:durableId="995575942">
    <w:abstractNumId w:val="50"/>
  </w:num>
  <w:num w:numId="67" w16cid:durableId="725450250">
    <w:abstractNumId w:val="45"/>
  </w:num>
  <w:num w:numId="68" w16cid:durableId="1974408427">
    <w:abstractNumId w:val="132"/>
  </w:num>
  <w:num w:numId="69" w16cid:durableId="337386805">
    <w:abstractNumId w:val="79"/>
  </w:num>
  <w:num w:numId="70" w16cid:durableId="2027518761">
    <w:abstractNumId w:val="8"/>
  </w:num>
  <w:num w:numId="71" w16cid:durableId="1558324998">
    <w:abstractNumId w:val="86"/>
  </w:num>
  <w:num w:numId="72" w16cid:durableId="2090616285">
    <w:abstractNumId w:val="93"/>
  </w:num>
  <w:num w:numId="73" w16cid:durableId="1437141532">
    <w:abstractNumId w:val="55"/>
  </w:num>
  <w:num w:numId="74" w16cid:durableId="1647853517">
    <w:abstractNumId w:val="23"/>
  </w:num>
  <w:num w:numId="75" w16cid:durableId="1562520173">
    <w:abstractNumId w:val="116"/>
  </w:num>
  <w:num w:numId="76" w16cid:durableId="1177227537">
    <w:abstractNumId w:val="44"/>
  </w:num>
  <w:num w:numId="77" w16cid:durableId="1493377971">
    <w:abstractNumId w:val="59"/>
  </w:num>
  <w:num w:numId="78" w16cid:durableId="640698209">
    <w:abstractNumId w:val="37"/>
  </w:num>
  <w:num w:numId="79" w16cid:durableId="1466240139">
    <w:abstractNumId w:val="124"/>
  </w:num>
  <w:num w:numId="80" w16cid:durableId="502670011">
    <w:abstractNumId w:val="30"/>
  </w:num>
  <w:num w:numId="81" w16cid:durableId="1340964127">
    <w:abstractNumId w:val="123"/>
  </w:num>
  <w:num w:numId="82" w16cid:durableId="1143814697">
    <w:abstractNumId w:val="67"/>
  </w:num>
  <w:num w:numId="83" w16cid:durableId="871503801">
    <w:abstractNumId w:val="117"/>
  </w:num>
  <w:num w:numId="84" w16cid:durableId="1929994286">
    <w:abstractNumId w:val="58"/>
  </w:num>
  <w:num w:numId="85" w16cid:durableId="1960915636">
    <w:abstractNumId w:val="21"/>
  </w:num>
  <w:num w:numId="86" w16cid:durableId="2038852062">
    <w:abstractNumId w:val="62"/>
  </w:num>
  <w:num w:numId="87" w16cid:durableId="1228421790">
    <w:abstractNumId w:val="111"/>
  </w:num>
  <w:num w:numId="88" w16cid:durableId="62726451">
    <w:abstractNumId w:val="94"/>
  </w:num>
  <w:num w:numId="89" w16cid:durableId="1789203221">
    <w:abstractNumId w:val="35"/>
  </w:num>
  <w:num w:numId="90" w16cid:durableId="417484339">
    <w:abstractNumId w:val="98"/>
  </w:num>
  <w:num w:numId="91" w16cid:durableId="133256874">
    <w:abstractNumId w:val="130"/>
  </w:num>
  <w:num w:numId="92" w16cid:durableId="1890261572">
    <w:abstractNumId w:val="84"/>
  </w:num>
  <w:num w:numId="93" w16cid:durableId="1366248588">
    <w:abstractNumId w:val="100"/>
  </w:num>
  <w:num w:numId="94" w16cid:durableId="143402677">
    <w:abstractNumId w:val="142"/>
  </w:num>
  <w:num w:numId="95" w16cid:durableId="628560057">
    <w:abstractNumId w:val="39"/>
  </w:num>
  <w:num w:numId="96" w16cid:durableId="616912983">
    <w:abstractNumId w:val="76"/>
  </w:num>
  <w:num w:numId="97" w16cid:durableId="1885560384">
    <w:abstractNumId w:val="66"/>
  </w:num>
  <w:num w:numId="98" w16cid:durableId="1129663679">
    <w:abstractNumId w:val="85"/>
  </w:num>
  <w:num w:numId="99" w16cid:durableId="2047371426">
    <w:abstractNumId w:val="0"/>
  </w:num>
  <w:num w:numId="100" w16cid:durableId="1593540431">
    <w:abstractNumId w:val="133"/>
  </w:num>
  <w:num w:numId="101" w16cid:durableId="1592735691">
    <w:abstractNumId w:val="91"/>
  </w:num>
  <w:num w:numId="102" w16cid:durableId="1357467589">
    <w:abstractNumId w:val="4"/>
  </w:num>
  <w:num w:numId="103" w16cid:durableId="2040692302">
    <w:abstractNumId w:val="82"/>
  </w:num>
  <w:num w:numId="104" w16cid:durableId="1291402146">
    <w:abstractNumId w:val="143"/>
  </w:num>
  <w:num w:numId="105" w16cid:durableId="586813906">
    <w:abstractNumId w:val="18"/>
  </w:num>
  <w:num w:numId="106" w16cid:durableId="736056058">
    <w:abstractNumId w:val="83"/>
  </w:num>
  <w:num w:numId="107" w16cid:durableId="2070223266">
    <w:abstractNumId w:val="6"/>
  </w:num>
  <w:num w:numId="108" w16cid:durableId="2035493136">
    <w:abstractNumId w:val="11"/>
  </w:num>
  <w:num w:numId="109" w16cid:durableId="523598708">
    <w:abstractNumId w:val="103"/>
  </w:num>
  <w:num w:numId="110" w16cid:durableId="463961920">
    <w:abstractNumId w:val="10"/>
  </w:num>
  <w:num w:numId="111" w16cid:durableId="405079647">
    <w:abstractNumId w:val="24"/>
  </w:num>
  <w:num w:numId="112" w16cid:durableId="670641004">
    <w:abstractNumId w:val="136"/>
  </w:num>
  <w:num w:numId="113" w16cid:durableId="1288700456">
    <w:abstractNumId w:val="74"/>
  </w:num>
  <w:num w:numId="114" w16cid:durableId="1637834805">
    <w:abstractNumId w:val="48"/>
  </w:num>
  <w:num w:numId="115" w16cid:durableId="730886460">
    <w:abstractNumId w:val="90"/>
  </w:num>
  <w:num w:numId="116" w16cid:durableId="88744134">
    <w:abstractNumId w:val="134"/>
  </w:num>
  <w:num w:numId="117" w16cid:durableId="475492016">
    <w:abstractNumId w:val="19"/>
  </w:num>
  <w:num w:numId="118" w16cid:durableId="1368602963">
    <w:abstractNumId w:val="95"/>
  </w:num>
  <w:num w:numId="119" w16cid:durableId="1067608177">
    <w:abstractNumId w:val="113"/>
  </w:num>
  <w:num w:numId="120" w16cid:durableId="62878299">
    <w:abstractNumId w:val="97"/>
  </w:num>
  <w:num w:numId="121" w16cid:durableId="1174303272">
    <w:abstractNumId w:val="40"/>
  </w:num>
  <w:num w:numId="122" w16cid:durableId="1682079034">
    <w:abstractNumId w:val="141"/>
  </w:num>
  <w:num w:numId="123" w16cid:durableId="1389524688">
    <w:abstractNumId w:val="75"/>
  </w:num>
  <w:num w:numId="124" w16cid:durableId="874461553">
    <w:abstractNumId w:val="34"/>
  </w:num>
  <w:num w:numId="125" w16cid:durableId="864169877">
    <w:abstractNumId w:val="7"/>
  </w:num>
  <w:num w:numId="126" w16cid:durableId="546843602">
    <w:abstractNumId w:val="17"/>
  </w:num>
  <w:num w:numId="127" w16cid:durableId="754670770">
    <w:abstractNumId w:val="140"/>
  </w:num>
  <w:num w:numId="128" w16cid:durableId="904223598">
    <w:abstractNumId w:val="1"/>
  </w:num>
  <w:num w:numId="129" w16cid:durableId="375200563">
    <w:abstractNumId w:val="52"/>
  </w:num>
  <w:num w:numId="130" w16cid:durableId="1642493542">
    <w:abstractNumId w:val="122"/>
  </w:num>
  <w:num w:numId="131" w16cid:durableId="92475405">
    <w:abstractNumId w:val="121"/>
  </w:num>
  <w:num w:numId="132" w16cid:durableId="806775482">
    <w:abstractNumId w:val="110"/>
  </w:num>
  <w:num w:numId="133" w16cid:durableId="333996270">
    <w:abstractNumId w:val="2"/>
  </w:num>
  <w:num w:numId="134" w16cid:durableId="789737819">
    <w:abstractNumId w:val="42"/>
  </w:num>
  <w:num w:numId="135" w16cid:durableId="643046566">
    <w:abstractNumId w:val="63"/>
  </w:num>
  <w:num w:numId="136" w16cid:durableId="1417939506">
    <w:abstractNumId w:val="68"/>
  </w:num>
  <w:num w:numId="137" w16cid:durableId="1617367083">
    <w:abstractNumId w:val="138"/>
  </w:num>
  <w:num w:numId="138" w16cid:durableId="794831742">
    <w:abstractNumId w:val="60"/>
  </w:num>
  <w:num w:numId="139" w16cid:durableId="270822144">
    <w:abstractNumId w:val="29"/>
  </w:num>
  <w:num w:numId="140" w16cid:durableId="221648297">
    <w:abstractNumId w:val="135"/>
  </w:num>
  <w:num w:numId="141" w16cid:durableId="1882748409">
    <w:abstractNumId w:val="31"/>
  </w:num>
  <w:num w:numId="142" w16cid:durableId="1257327459">
    <w:abstractNumId w:val="13"/>
  </w:num>
  <w:num w:numId="143" w16cid:durableId="223949249">
    <w:abstractNumId w:val="114"/>
  </w:num>
  <w:num w:numId="144" w16cid:durableId="604387299">
    <w:abstractNumId w:val="14"/>
  </w:num>
  <w:num w:numId="145" w16cid:durableId="1071267063">
    <w:abstractNumId w:val="22"/>
  </w:num>
  <w:num w:numId="146" w16cid:durableId="982470942">
    <w:abstractNumId w:val="51"/>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E77"/>
    <w:rsid w:val="000006AC"/>
    <w:rsid w:val="00004367"/>
    <w:rsid w:val="0000519F"/>
    <w:rsid w:val="00005249"/>
    <w:rsid w:val="00006AFE"/>
    <w:rsid w:val="00014086"/>
    <w:rsid w:val="000141D3"/>
    <w:rsid w:val="00014E50"/>
    <w:rsid w:val="00015A19"/>
    <w:rsid w:val="00017C03"/>
    <w:rsid w:val="00023DC7"/>
    <w:rsid w:val="00023FFC"/>
    <w:rsid w:val="0002427F"/>
    <w:rsid w:val="00025BD9"/>
    <w:rsid w:val="00025C97"/>
    <w:rsid w:val="00034F07"/>
    <w:rsid w:val="000415DB"/>
    <w:rsid w:val="00042357"/>
    <w:rsid w:val="00042398"/>
    <w:rsid w:val="00042AFC"/>
    <w:rsid w:val="00044F83"/>
    <w:rsid w:val="000479EA"/>
    <w:rsid w:val="00052EC0"/>
    <w:rsid w:val="00053905"/>
    <w:rsid w:val="00054162"/>
    <w:rsid w:val="000548E4"/>
    <w:rsid w:val="00054D66"/>
    <w:rsid w:val="00054DAD"/>
    <w:rsid w:val="00056920"/>
    <w:rsid w:val="00057F92"/>
    <w:rsid w:val="0006115C"/>
    <w:rsid w:val="000616DB"/>
    <w:rsid w:val="0006199E"/>
    <w:rsid w:val="00063C42"/>
    <w:rsid w:val="000648A2"/>
    <w:rsid w:val="00066105"/>
    <w:rsid w:val="00066DD6"/>
    <w:rsid w:val="0006754D"/>
    <w:rsid w:val="0006762C"/>
    <w:rsid w:val="00073CEB"/>
    <w:rsid w:val="00073DBB"/>
    <w:rsid w:val="0007699E"/>
    <w:rsid w:val="00080799"/>
    <w:rsid w:val="00080C1B"/>
    <w:rsid w:val="00081199"/>
    <w:rsid w:val="00081551"/>
    <w:rsid w:val="00087E57"/>
    <w:rsid w:val="00092727"/>
    <w:rsid w:val="00092850"/>
    <w:rsid w:val="00096C38"/>
    <w:rsid w:val="000972A2"/>
    <w:rsid w:val="000A05F3"/>
    <w:rsid w:val="000A1D52"/>
    <w:rsid w:val="000A47C9"/>
    <w:rsid w:val="000A4B0D"/>
    <w:rsid w:val="000A6082"/>
    <w:rsid w:val="000B0CB8"/>
    <w:rsid w:val="000B13F1"/>
    <w:rsid w:val="000B3124"/>
    <w:rsid w:val="000C336A"/>
    <w:rsid w:val="000C5F42"/>
    <w:rsid w:val="000C6147"/>
    <w:rsid w:val="000C6C3E"/>
    <w:rsid w:val="000C7320"/>
    <w:rsid w:val="000D1C97"/>
    <w:rsid w:val="000D29C1"/>
    <w:rsid w:val="000D2E95"/>
    <w:rsid w:val="000D6D95"/>
    <w:rsid w:val="000D7374"/>
    <w:rsid w:val="000E0118"/>
    <w:rsid w:val="000E1E06"/>
    <w:rsid w:val="000E2E9A"/>
    <w:rsid w:val="000E39B4"/>
    <w:rsid w:val="000E51FB"/>
    <w:rsid w:val="000E5CD2"/>
    <w:rsid w:val="000E7105"/>
    <w:rsid w:val="000E72DA"/>
    <w:rsid w:val="000F2669"/>
    <w:rsid w:val="000F42D8"/>
    <w:rsid w:val="000F733F"/>
    <w:rsid w:val="000F758B"/>
    <w:rsid w:val="000F79CE"/>
    <w:rsid w:val="00103128"/>
    <w:rsid w:val="0010511A"/>
    <w:rsid w:val="00106895"/>
    <w:rsid w:val="00110310"/>
    <w:rsid w:val="00115E4A"/>
    <w:rsid w:val="001163F2"/>
    <w:rsid w:val="00116FB6"/>
    <w:rsid w:val="00121953"/>
    <w:rsid w:val="00125EF8"/>
    <w:rsid w:val="00126205"/>
    <w:rsid w:val="0012639E"/>
    <w:rsid w:val="00126BF8"/>
    <w:rsid w:val="00131CD6"/>
    <w:rsid w:val="001333DE"/>
    <w:rsid w:val="001348E6"/>
    <w:rsid w:val="001362DD"/>
    <w:rsid w:val="001403A1"/>
    <w:rsid w:val="0014597D"/>
    <w:rsid w:val="001466DA"/>
    <w:rsid w:val="001533EC"/>
    <w:rsid w:val="001548EE"/>
    <w:rsid w:val="00155727"/>
    <w:rsid w:val="001568B2"/>
    <w:rsid w:val="00156D0B"/>
    <w:rsid w:val="00160201"/>
    <w:rsid w:val="0016332F"/>
    <w:rsid w:val="001641BB"/>
    <w:rsid w:val="0016465A"/>
    <w:rsid w:val="0016557E"/>
    <w:rsid w:val="00166F7A"/>
    <w:rsid w:val="0016719A"/>
    <w:rsid w:val="00171165"/>
    <w:rsid w:val="001735B4"/>
    <w:rsid w:val="001744F0"/>
    <w:rsid w:val="00175A8A"/>
    <w:rsid w:val="00180CAA"/>
    <w:rsid w:val="00181372"/>
    <w:rsid w:val="001814D7"/>
    <w:rsid w:val="00181825"/>
    <w:rsid w:val="00185F1A"/>
    <w:rsid w:val="001867D1"/>
    <w:rsid w:val="0019341F"/>
    <w:rsid w:val="0019393E"/>
    <w:rsid w:val="00193C4C"/>
    <w:rsid w:val="00195B52"/>
    <w:rsid w:val="0019785C"/>
    <w:rsid w:val="001A0651"/>
    <w:rsid w:val="001A0B69"/>
    <w:rsid w:val="001A3247"/>
    <w:rsid w:val="001B05C0"/>
    <w:rsid w:val="001B1880"/>
    <w:rsid w:val="001B21F9"/>
    <w:rsid w:val="001B3653"/>
    <w:rsid w:val="001B40FA"/>
    <w:rsid w:val="001B474D"/>
    <w:rsid w:val="001B75CB"/>
    <w:rsid w:val="001B7D74"/>
    <w:rsid w:val="001C1A0A"/>
    <w:rsid w:val="001C3EC1"/>
    <w:rsid w:val="001C59F4"/>
    <w:rsid w:val="001D17D5"/>
    <w:rsid w:val="001D76E8"/>
    <w:rsid w:val="001E0F11"/>
    <w:rsid w:val="001E1048"/>
    <w:rsid w:val="001E1204"/>
    <w:rsid w:val="001E1DF6"/>
    <w:rsid w:val="001E6485"/>
    <w:rsid w:val="001F1BE5"/>
    <w:rsid w:val="001F2632"/>
    <w:rsid w:val="001F339C"/>
    <w:rsid w:val="001F619A"/>
    <w:rsid w:val="002000A9"/>
    <w:rsid w:val="0020558F"/>
    <w:rsid w:val="002061A2"/>
    <w:rsid w:val="00216350"/>
    <w:rsid w:val="0022044E"/>
    <w:rsid w:val="002209AB"/>
    <w:rsid w:val="00222891"/>
    <w:rsid w:val="00222C73"/>
    <w:rsid w:val="0022316F"/>
    <w:rsid w:val="00223A86"/>
    <w:rsid w:val="002259FB"/>
    <w:rsid w:val="00225A07"/>
    <w:rsid w:val="00231B5A"/>
    <w:rsid w:val="00231DEA"/>
    <w:rsid w:val="002329BC"/>
    <w:rsid w:val="0023348A"/>
    <w:rsid w:val="00233DAE"/>
    <w:rsid w:val="0024797A"/>
    <w:rsid w:val="00255F80"/>
    <w:rsid w:val="00261C16"/>
    <w:rsid w:val="0026650B"/>
    <w:rsid w:val="0027229A"/>
    <w:rsid w:val="00273FE7"/>
    <w:rsid w:val="00275196"/>
    <w:rsid w:val="0027560A"/>
    <w:rsid w:val="00280870"/>
    <w:rsid w:val="00282ED9"/>
    <w:rsid w:val="00283086"/>
    <w:rsid w:val="00283FCA"/>
    <w:rsid w:val="0028540D"/>
    <w:rsid w:val="002855A2"/>
    <w:rsid w:val="00285DB9"/>
    <w:rsid w:val="00290357"/>
    <w:rsid w:val="00291EAE"/>
    <w:rsid w:val="00292BD6"/>
    <w:rsid w:val="00292F19"/>
    <w:rsid w:val="00293C49"/>
    <w:rsid w:val="002958FC"/>
    <w:rsid w:val="00296157"/>
    <w:rsid w:val="002969D6"/>
    <w:rsid w:val="002A0151"/>
    <w:rsid w:val="002A02CF"/>
    <w:rsid w:val="002A339A"/>
    <w:rsid w:val="002A5BF0"/>
    <w:rsid w:val="002A62EB"/>
    <w:rsid w:val="002A6D81"/>
    <w:rsid w:val="002A7FA6"/>
    <w:rsid w:val="002B2BAB"/>
    <w:rsid w:val="002B3BF8"/>
    <w:rsid w:val="002B4B62"/>
    <w:rsid w:val="002B5A36"/>
    <w:rsid w:val="002B781D"/>
    <w:rsid w:val="002B7DE1"/>
    <w:rsid w:val="002C11E4"/>
    <w:rsid w:val="002C3328"/>
    <w:rsid w:val="002C3E91"/>
    <w:rsid w:val="002C3FE3"/>
    <w:rsid w:val="002C52AC"/>
    <w:rsid w:val="002D1279"/>
    <w:rsid w:val="002D1356"/>
    <w:rsid w:val="002D1D37"/>
    <w:rsid w:val="002D4376"/>
    <w:rsid w:val="002D5001"/>
    <w:rsid w:val="002D6ED8"/>
    <w:rsid w:val="002D70BD"/>
    <w:rsid w:val="002E0729"/>
    <w:rsid w:val="002E3F67"/>
    <w:rsid w:val="002E552E"/>
    <w:rsid w:val="002E5C8C"/>
    <w:rsid w:val="002E621A"/>
    <w:rsid w:val="002E7245"/>
    <w:rsid w:val="002F0CEC"/>
    <w:rsid w:val="002F107A"/>
    <w:rsid w:val="002F2FE5"/>
    <w:rsid w:val="002F5029"/>
    <w:rsid w:val="002F538B"/>
    <w:rsid w:val="002F5C60"/>
    <w:rsid w:val="002F6690"/>
    <w:rsid w:val="00302A8A"/>
    <w:rsid w:val="00303A2D"/>
    <w:rsid w:val="003057F3"/>
    <w:rsid w:val="00305BF9"/>
    <w:rsid w:val="00306E26"/>
    <w:rsid w:val="00310972"/>
    <w:rsid w:val="003136AE"/>
    <w:rsid w:val="003148A4"/>
    <w:rsid w:val="003148DD"/>
    <w:rsid w:val="0031793D"/>
    <w:rsid w:val="00320D59"/>
    <w:rsid w:val="003223C9"/>
    <w:rsid w:val="00322BB5"/>
    <w:rsid w:val="00325482"/>
    <w:rsid w:val="00326693"/>
    <w:rsid w:val="00326F89"/>
    <w:rsid w:val="003272FC"/>
    <w:rsid w:val="00327DD0"/>
    <w:rsid w:val="0033091D"/>
    <w:rsid w:val="00331451"/>
    <w:rsid w:val="00331B37"/>
    <w:rsid w:val="00332D48"/>
    <w:rsid w:val="0033377F"/>
    <w:rsid w:val="00334F1B"/>
    <w:rsid w:val="00335CDA"/>
    <w:rsid w:val="00336D55"/>
    <w:rsid w:val="003379A5"/>
    <w:rsid w:val="00340C33"/>
    <w:rsid w:val="003436DA"/>
    <w:rsid w:val="00343EC1"/>
    <w:rsid w:val="0034461C"/>
    <w:rsid w:val="00345831"/>
    <w:rsid w:val="0035049C"/>
    <w:rsid w:val="0035088C"/>
    <w:rsid w:val="00352542"/>
    <w:rsid w:val="0035392D"/>
    <w:rsid w:val="00355B81"/>
    <w:rsid w:val="00355E4A"/>
    <w:rsid w:val="00360995"/>
    <w:rsid w:val="003628FA"/>
    <w:rsid w:val="00364ABB"/>
    <w:rsid w:val="003665EE"/>
    <w:rsid w:val="00366FF9"/>
    <w:rsid w:val="00374A1B"/>
    <w:rsid w:val="003759D3"/>
    <w:rsid w:val="003776AC"/>
    <w:rsid w:val="00380064"/>
    <w:rsid w:val="00381917"/>
    <w:rsid w:val="003828AD"/>
    <w:rsid w:val="003834B1"/>
    <w:rsid w:val="00387E56"/>
    <w:rsid w:val="00390E5A"/>
    <w:rsid w:val="00391104"/>
    <w:rsid w:val="00392DED"/>
    <w:rsid w:val="0039763D"/>
    <w:rsid w:val="003A140D"/>
    <w:rsid w:val="003A3383"/>
    <w:rsid w:val="003A4552"/>
    <w:rsid w:val="003A53A8"/>
    <w:rsid w:val="003A784B"/>
    <w:rsid w:val="003A79BE"/>
    <w:rsid w:val="003B12C2"/>
    <w:rsid w:val="003B30EB"/>
    <w:rsid w:val="003B507A"/>
    <w:rsid w:val="003B646C"/>
    <w:rsid w:val="003B6B0F"/>
    <w:rsid w:val="003B79F2"/>
    <w:rsid w:val="003C014E"/>
    <w:rsid w:val="003C2E56"/>
    <w:rsid w:val="003C38C7"/>
    <w:rsid w:val="003C3E90"/>
    <w:rsid w:val="003C642D"/>
    <w:rsid w:val="003C649E"/>
    <w:rsid w:val="003C65AE"/>
    <w:rsid w:val="003C75BF"/>
    <w:rsid w:val="003D1140"/>
    <w:rsid w:val="003D6F4B"/>
    <w:rsid w:val="003E0BE7"/>
    <w:rsid w:val="003E1A07"/>
    <w:rsid w:val="003E3DE9"/>
    <w:rsid w:val="003E6235"/>
    <w:rsid w:val="003E71AC"/>
    <w:rsid w:val="003F2F05"/>
    <w:rsid w:val="003F5064"/>
    <w:rsid w:val="003F5EA5"/>
    <w:rsid w:val="003F63B3"/>
    <w:rsid w:val="003F64E1"/>
    <w:rsid w:val="004040B7"/>
    <w:rsid w:val="00404180"/>
    <w:rsid w:val="004060C3"/>
    <w:rsid w:val="0041033D"/>
    <w:rsid w:val="004123A2"/>
    <w:rsid w:val="00416FCA"/>
    <w:rsid w:val="00417D36"/>
    <w:rsid w:val="00420E63"/>
    <w:rsid w:val="00421512"/>
    <w:rsid w:val="00422EFD"/>
    <w:rsid w:val="00423509"/>
    <w:rsid w:val="0042380F"/>
    <w:rsid w:val="00424384"/>
    <w:rsid w:val="00425566"/>
    <w:rsid w:val="00430DAE"/>
    <w:rsid w:val="00436F08"/>
    <w:rsid w:val="004414C3"/>
    <w:rsid w:val="00442160"/>
    <w:rsid w:val="00442EFF"/>
    <w:rsid w:val="004438E5"/>
    <w:rsid w:val="00443E74"/>
    <w:rsid w:val="0044736D"/>
    <w:rsid w:val="00453390"/>
    <w:rsid w:val="00453735"/>
    <w:rsid w:val="00453CF3"/>
    <w:rsid w:val="0046319D"/>
    <w:rsid w:val="00463433"/>
    <w:rsid w:val="0046452B"/>
    <w:rsid w:val="00464AAC"/>
    <w:rsid w:val="00465940"/>
    <w:rsid w:val="0046643B"/>
    <w:rsid w:val="00467D73"/>
    <w:rsid w:val="004720E0"/>
    <w:rsid w:val="0047325C"/>
    <w:rsid w:val="00476157"/>
    <w:rsid w:val="00480D3B"/>
    <w:rsid w:val="004813DC"/>
    <w:rsid w:val="00481414"/>
    <w:rsid w:val="00481EEB"/>
    <w:rsid w:val="00482905"/>
    <w:rsid w:val="00484146"/>
    <w:rsid w:val="00485421"/>
    <w:rsid w:val="00486188"/>
    <w:rsid w:val="004867EA"/>
    <w:rsid w:val="00486C3F"/>
    <w:rsid w:val="00487FAB"/>
    <w:rsid w:val="0049272A"/>
    <w:rsid w:val="00492C57"/>
    <w:rsid w:val="004952F8"/>
    <w:rsid w:val="004965BC"/>
    <w:rsid w:val="004974CA"/>
    <w:rsid w:val="00497696"/>
    <w:rsid w:val="004A04FB"/>
    <w:rsid w:val="004A2FF5"/>
    <w:rsid w:val="004A3EC2"/>
    <w:rsid w:val="004A480A"/>
    <w:rsid w:val="004A73EA"/>
    <w:rsid w:val="004A7EC0"/>
    <w:rsid w:val="004B0C49"/>
    <w:rsid w:val="004B6BB6"/>
    <w:rsid w:val="004B74F6"/>
    <w:rsid w:val="004C1468"/>
    <w:rsid w:val="004C3E60"/>
    <w:rsid w:val="004D04E5"/>
    <w:rsid w:val="004D0A55"/>
    <w:rsid w:val="004D1D6F"/>
    <w:rsid w:val="004D1DDB"/>
    <w:rsid w:val="004D2885"/>
    <w:rsid w:val="004D4290"/>
    <w:rsid w:val="004D464A"/>
    <w:rsid w:val="004D7797"/>
    <w:rsid w:val="004E424F"/>
    <w:rsid w:val="004E605A"/>
    <w:rsid w:val="004E66F6"/>
    <w:rsid w:val="004E6740"/>
    <w:rsid w:val="004E6E2D"/>
    <w:rsid w:val="004F0D11"/>
    <w:rsid w:val="004F257F"/>
    <w:rsid w:val="004F56B3"/>
    <w:rsid w:val="005033CB"/>
    <w:rsid w:val="0050743C"/>
    <w:rsid w:val="005075FB"/>
    <w:rsid w:val="005101C4"/>
    <w:rsid w:val="00510435"/>
    <w:rsid w:val="00510AA0"/>
    <w:rsid w:val="00511925"/>
    <w:rsid w:val="00514E2C"/>
    <w:rsid w:val="005164D3"/>
    <w:rsid w:val="005174A6"/>
    <w:rsid w:val="0052491C"/>
    <w:rsid w:val="00524FD6"/>
    <w:rsid w:val="0052674F"/>
    <w:rsid w:val="00531777"/>
    <w:rsid w:val="00534940"/>
    <w:rsid w:val="00536A57"/>
    <w:rsid w:val="00540228"/>
    <w:rsid w:val="005450FA"/>
    <w:rsid w:val="00545C1B"/>
    <w:rsid w:val="0054638F"/>
    <w:rsid w:val="00547B33"/>
    <w:rsid w:val="00550D65"/>
    <w:rsid w:val="00550FF5"/>
    <w:rsid w:val="005522C5"/>
    <w:rsid w:val="005545C2"/>
    <w:rsid w:val="005548BF"/>
    <w:rsid w:val="0055520D"/>
    <w:rsid w:val="00561064"/>
    <w:rsid w:val="00562EF9"/>
    <w:rsid w:val="00563C6F"/>
    <w:rsid w:val="00567B27"/>
    <w:rsid w:val="00567BEA"/>
    <w:rsid w:val="0057024B"/>
    <w:rsid w:val="0057344B"/>
    <w:rsid w:val="00574A29"/>
    <w:rsid w:val="00580F3E"/>
    <w:rsid w:val="0058334C"/>
    <w:rsid w:val="00586479"/>
    <w:rsid w:val="0058677B"/>
    <w:rsid w:val="00586787"/>
    <w:rsid w:val="005873AD"/>
    <w:rsid w:val="00590A15"/>
    <w:rsid w:val="00590C0D"/>
    <w:rsid w:val="005912A8"/>
    <w:rsid w:val="0059271C"/>
    <w:rsid w:val="00595159"/>
    <w:rsid w:val="005A13DD"/>
    <w:rsid w:val="005A1E60"/>
    <w:rsid w:val="005A2696"/>
    <w:rsid w:val="005A5DAE"/>
    <w:rsid w:val="005B031B"/>
    <w:rsid w:val="005B04DB"/>
    <w:rsid w:val="005B1384"/>
    <w:rsid w:val="005B44E6"/>
    <w:rsid w:val="005C21DE"/>
    <w:rsid w:val="005C362C"/>
    <w:rsid w:val="005C3D84"/>
    <w:rsid w:val="005C4E4E"/>
    <w:rsid w:val="005C6D3E"/>
    <w:rsid w:val="005D103D"/>
    <w:rsid w:val="005D3626"/>
    <w:rsid w:val="005D480A"/>
    <w:rsid w:val="005D53A7"/>
    <w:rsid w:val="005D78E7"/>
    <w:rsid w:val="005E28A0"/>
    <w:rsid w:val="005E3544"/>
    <w:rsid w:val="005E734A"/>
    <w:rsid w:val="005F0142"/>
    <w:rsid w:val="005F0AA7"/>
    <w:rsid w:val="005F455A"/>
    <w:rsid w:val="005F5E7B"/>
    <w:rsid w:val="005F5FDF"/>
    <w:rsid w:val="0060177F"/>
    <w:rsid w:val="00601E2A"/>
    <w:rsid w:val="00602A57"/>
    <w:rsid w:val="006054C6"/>
    <w:rsid w:val="00610AA2"/>
    <w:rsid w:val="0061239F"/>
    <w:rsid w:val="006138D1"/>
    <w:rsid w:val="006141D6"/>
    <w:rsid w:val="00615CA7"/>
    <w:rsid w:val="00616622"/>
    <w:rsid w:val="0061681A"/>
    <w:rsid w:val="00617AAB"/>
    <w:rsid w:val="0062115D"/>
    <w:rsid w:val="006214EA"/>
    <w:rsid w:val="00623963"/>
    <w:rsid w:val="00624A88"/>
    <w:rsid w:val="006304AF"/>
    <w:rsid w:val="00630CAC"/>
    <w:rsid w:val="00632D59"/>
    <w:rsid w:val="00634ABB"/>
    <w:rsid w:val="0063786F"/>
    <w:rsid w:val="00640269"/>
    <w:rsid w:val="0064480D"/>
    <w:rsid w:val="00644AEF"/>
    <w:rsid w:val="00646D52"/>
    <w:rsid w:val="00651455"/>
    <w:rsid w:val="00652CF9"/>
    <w:rsid w:val="00653904"/>
    <w:rsid w:val="00653A18"/>
    <w:rsid w:val="00656076"/>
    <w:rsid w:val="0065744E"/>
    <w:rsid w:val="00662A79"/>
    <w:rsid w:val="00663916"/>
    <w:rsid w:val="00663D72"/>
    <w:rsid w:val="0066407C"/>
    <w:rsid w:val="00664A25"/>
    <w:rsid w:val="00666B01"/>
    <w:rsid w:val="00667350"/>
    <w:rsid w:val="006676DE"/>
    <w:rsid w:val="00670E0C"/>
    <w:rsid w:val="00671165"/>
    <w:rsid w:val="006729C0"/>
    <w:rsid w:val="006731BB"/>
    <w:rsid w:val="00674F98"/>
    <w:rsid w:val="00677A06"/>
    <w:rsid w:val="006821B3"/>
    <w:rsid w:val="00682DAA"/>
    <w:rsid w:val="00682EF1"/>
    <w:rsid w:val="0068576A"/>
    <w:rsid w:val="00686C0C"/>
    <w:rsid w:val="0068739D"/>
    <w:rsid w:val="0069008C"/>
    <w:rsid w:val="00690431"/>
    <w:rsid w:val="006907FE"/>
    <w:rsid w:val="00690B80"/>
    <w:rsid w:val="006950AC"/>
    <w:rsid w:val="00696BBE"/>
    <w:rsid w:val="006A07E4"/>
    <w:rsid w:val="006A089F"/>
    <w:rsid w:val="006A0AB7"/>
    <w:rsid w:val="006A4FA9"/>
    <w:rsid w:val="006A6AC5"/>
    <w:rsid w:val="006A7B04"/>
    <w:rsid w:val="006B0686"/>
    <w:rsid w:val="006B1081"/>
    <w:rsid w:val="006B35E3"/>
    <w:rsid w:val="006B4FEF"/>
    <w:rsid w:val="006B73B5"/>
    <w:rsid w:val="006C04FC"/>
    <w:rsid w:val="006C05DF"/>
    <w:rsid w:val="006C0F14"/>
    <w:rsid w:val="006C2DCA"/>
    <w:rsid w:val="006C6CA1"/>
    <w:rsid w:val="006C768F"/>
    <w:rsid w:val="006C7DC6"/>
    <w:rsid w:val="006D02CD"/>
    <w:rsid w:val="006D46B8"/>
    <w:rsid w:val="006D4B2C"/>
    <w:rsid w:val="006E31D8"/>
    <w:rsid w:val="006E5C1F"/>
    <w:rsid w:val="006E6A7C"/>
    <w:rsid w:val="006F17D4"/>
    <w:rsid w:val="006F2940"/>
    <w:rsid w:val="006F48E1"/>
    <w:rsid w:val="006F7990"/>
    <w:rsid w:val="00700D76"/>
    <w:rsid w:val="0070182A"/>
    <w:rsid w:val="00704AA3"/>
    <w:rsid w:val="00705CEF"/>
    <w:rsid w:val="007123CD"/>
    <w:rsid w:val="00712B80"/>
    <w:rsid w:val="007137BE"/>
    <w:rsid w:val="00716661"/>
    <w:rsid w:val="00720BC3"/>
    <w:rsid w:val="00722ED9"/>
    <w:rsid w:val="007244F0"/>
    <w:rsid w:val="00724835"/>
    <w:rsid w:val="00725C16"/>
    <w:rsid w:val="0073062C"/>
    <w:rsid w:val="007306C8"/>
    <w:rsid w:val="007308CE"/>
    <w:rsid w:val="007353B9"/>
    <w:rsid w:val="0073600E"/>
    <w:rsid w:val="00737F77"/>
    <w:rsid w:val="00746371"/>
    <w:rsid w:val="007521DC"/>
    <w:rsid w:val="0075463B"/>
    <w:rsid w:val="00754A06"/>
    <w:rsid w:val="00761552"/>
    <w:rsid w:val="0076697E"/>
    <w:rsid w:val="00766BA3"/>
    <w:rsid w:val="0076711F"/>
    <w:rsid w:val="00767D52"/>
    <w:rsid w:val="00772B47"/>
    <w:rsid w:val="007733A6"/>
    <w:rsid w:val="00773632"/>
    <w:rsid w:val="00773F68"/>
    <w:rsid w:val="00773F92"/>
    <w:rsid w:val="007741AC"/>
    <w:rsid w:val="00775A8C"/>
    <w:rsid w:val="00783D3E"/>
    <w:rsid w:val="00791D1B"/>
    <w:rsid w:val="007945E5"/>
    <w:rsid w:val="007965DC"/>
    <w:rsid w:val="00796913"/>
    <w:rsid w:val="007A2F22"/>
    <w:rsid w:val="007A6A88"/>
    <w:rsid w:val="007B353B"/>
    <w:rsid w:val="007B3957"/>
    <w:rsid w:val="007C205E"/>
    <w:rsid w:val="007C30CA"/>
    <w:rsid w:val="007C5047"/>
    <w:rsid w:val="007D0CB4"/>
    <w:rsid w:val="007D1C98"/>
    <w:rsid w:val="007D420E"/>
    <w:rsid w:val="007D5E08"/>
    <w:rsid w:val="007E082E"/>
    <w:rsid w:val="007E3740"/>
    <w:rsid w:val="007E5FA6"/>
    <w:rsid w:val="007E7180"/>
    <w:rsid w:val="007E738B"/>
    <w:rsid w:val="007E73F6"/>
    <w:rsid w:val="007E7C08"/>
    <w:rsid w:val="007F0C24"/>
    <w:rsid w:val="007F3B13"/>
    <w:rsid w:val="007F3F96"/>
    <w:rsid w:val="007F45E0"/>
    <w:rsid w:val="00800660"/>
    <w:rsid w:val="0080190F"/>
    <w:rsid w:val="0080739B"/>
    <w:rsid w:val="00807E22"/>
    <w:rsid w:val="00811A5C"/>
    <w:rsid w:val="008136D5"/>
    <w:rsid w:val="00813A3C"/>
    <w:rsid w:val="00813C24"/>
    <w:rsid w:val="008146D6"/>
    <w:rsid w:val="00815D50"/>
    <w:rsid w:val="00815F34"/>
    <w:rsid w:val="008177E3"/>
    <w:rsid w:val="00820C64"/>
    <w:rsid w:val="00822F5E"/>
    <w:rsid w:val="00824A56"/>
    <w:rsid w:val="00826752"/>
    <w:rsid w:val="00827261"/>
    <w:rsid w:val="008277CD"/>
    <w:rsid w:val="008316AC"/>
    <w:rsid w:val="00835611"/>
    <w:rsid w:val="00840033"/>
    <w:rsid w:val="0084142E"/>
    <w:rsid w:val="00842578"/>
    <w:rsid w:val="00842E19"/>
    <w:rsid w:val="00842F53"/>
    <w:rsid w:val="0084414F"/>
    <w:rsid w:val="008522D5"/>
    <w:rsid w:val="0085425B"/>
    <w:rsid w:val="008626D4"/>
    <w:rsid w:val="0086452F"/>
    <w:rsid w:val="00867525"/>
    <w:rsid w:val="008714BF"/>
    <w:rsid w:val="008714FE"/>
    <w:rsid w:val="00871C54"/>
    <w:rsid w:val="00874718"/>
    <w:rsid w:val="00875CF4"/>
    <w:rsid w:val="0087760D"/>
    <w:rsid w:val="0088544B"/>
    <w:rsid w:val="00887DEE"/>
    <w:rsid w:val="00890F42"/>
    <w:rsid w:val="00892A17"/>
    <w:rsid w:val="00893E96"/>
    <w:rsid w:val="00896B17"/>
    <w:rsid w:val="008A2A9B"/>
    <w:rsid w:val="008A3EF7"/>
    <w:rsid w:val="008A424C"/>
    <w:rsid w:val="008B0981"/>
    <w:rsid w:val="008B0C3E"/>
    <w:rsid w:val="008B1272"/>
    <w:rsid w:val="008B252F"/>
    <w:rsid w:val="008B5336"/>
    <w:rsid w:val="008B6B53"/>
    <w:rsid w:val="008B72E3"/>
    <w:rsid w:val="008B7543"/>
    <w:rsid w:val="008B7939"/>
    <w:rsid w:val="008C06C4"/>
    <w:rsid w:val="008C162C"/>
    <w:rsid w:val="008C2B52"/>
    <w:rsid w:val="008C2D82"/>
    <w:rsid w:val="008D1898"/>
    <w:rsid w:val="008D28AA"/>
    <w:rsid w:val="008D2B67"/>
    <w:rsid w:val="008D35E1"/>
    <w:rsid w:val="008D5209"/>
    <w:rsid w:val="008D6A3C"/>
    <w:rsid w:val="008E1DEF"/>
    <w:rsid w:val="008E6FA8"/>
    <w:rsid w:val="008F1E45"/>
    <w:rsid w:val="008F1ECF"/>
    <w:rsid w:val="008F550B"/>
    <w:rsid w:val="008F6689"/>
    <w:rsid w:val="009001D5"/>
    <w:rsid w:val="009102FD"/>
    <w:rsid w:val="0091154D"/>
    <w:rsid w:val="009138CF"/>
    <w:rsid w:val="009140E2"/>
    <w:rsid w:val="00916DE6"/>
    <w:rsid w:val="00922068"/>
    <w:rsid w:val="00925CE3"/>
    <w:rsid w:val="00925D4B"/>
    <w:rsid w:val="009260B6"/>
    <w:rsid w:val="0092681E"/>
    <w:rsid w:val="00931863"/>
    <w:rsid w:val="00931D05"/>
    <w:rsid w:val="00932639"/>
    <w:rsid w:val="009339EE"/>
    <w:rsid w:val="00935A24"/>
    <w:rsid w:val="00937F6E"/>
    <w:rsid w:val="009400BC"/>
    <w:rsid w:val="009433C9"/>
    <w:rsid w:val="00943EC3"/>
    <w:rsid w:val="0094453E"/>
    <w:rsid w:val="00947B0C"/>
    <w:rsid w:val="00953D10"/>
    <w:rsid w:val="00954047"/>
    <w:rsid w:val="00957584"/>
    <w:rsid w:val="00960673"/>
    <w:rsid w:val="00961708"/>
    <w:rsid w:val="00967094"/>
    <w:rsid w:val="00967474"/>
    <w:rsid w:val="00970C40"/>
    <w:rsid w:val="0097257E"/>
    <w:rsid w:val="009727AE"/>
    <w:rsid w:val="00973BD5"/>
    <w:rsid w:val="009804E7"/>
    <w:rsid w:val="009815C2"/>
    <w:rsid w:val="00983FBC"/>
    <w:rsid w:val="00990077"/>
    <w:rsid w:val="00993A83"/>
    <w:rsid w:val="00995759"/>
    <w:rsid w:val="00997795"/>
    <w:rsid w:val="00997A77"/>
    <w:rsid w:val="009A027F"/>
    <w:rsid w:val="009A5031"/>
    <w:rsid w:val="009B0286"/>
    <w:rsid w:val="009B0ABE"/>
    <w:rsid w:val="009B26A6"/>
    <w:rsid w:val="009B3160"/>
    <w:rsid w:val="009B4364"/>
    <w:rsid w:val="009B57A7"/>
    <w:rsid w:val="009B5E76"/>
    <w:rsid w:val="009B6EE8"/>
    <w:rsid w:val="009B73C5"/>
    <w:rsid w:val="009C0D98"/>
    <w:rsid w:val="009C6005"/>
    <w:rsid w:val="009C668F"/>
    <w:rsid w:val="009C7826"/>
    <w:rsid w:val="009C7831"/>
    <w:rsid w:val="009C7BB5"/>
    <w:rsid w:val="009D191B"/>
    <w:rsid w:val="009D40CD"/>
    <w:rsid w:val="009D4478"/>
    <w:rsid w:val="009D629F"/>
    <w:rsid w:val="009E24AB"/>
    <w:rsid w:val="009E4083"/>
    <w:rsid w:val="009E7A1D"/>
    <w:rsid w:val="009F0F98"/>
    <w:rsid w:val="009F2427"/>
    <w:rsid w:val="009F258F"/>
    <w:rsid w:val="009F4516"/>
    <w:rsid w:val="009F5A11"/>
    <w:rsid w:val="009F5CF3"/>
    <w:rsid w:val="00A003B3"/>
    <w:rsid w:val="00A00CA1"/>
    <w:rsid w:val="00A01599"/>
    <w:rsid w:val="00A01950"/>
    <w:rsid w:val="00A019B7"/>
    <w:rsid w:val="00A02951"/>
    <w:rsid w:val="00A02F1F"/>
    <w:rsid w:val="00A04193"/>
    <w:rsid w:val="00A05166"/>
    <w:rsid w:val="00A05820"/>
    <w:rsid w:val="00A05F20"/>
    <w:rsid w:val="00A11E65"/>
    <w:rsid w:val="00A12413"/>
    <w:rsid w:val="00A12C1E"/>
    <w:rsid w:val="00A13CCF"/>
    <w:rsid w:val="00A2062A"/>
    <w:rsid w:val="00A22193"/>
    <w:rsid w:val="00A228EB"/>
    <w:rsid w:val="00A23BCD"/>
    <w:rsid w:val="00A23EAF"/>
    <w:rsid w:val="00A3196E"/>
    <w:rsid w:val="00A31B2F"/>
    <w:rsid w:val="00A3478D"/>
    <w:rsid w:val="00A365CC"/>
    <w:rsid w:val="00A374A9"/>
    <w:rsid w:val="00A37787"/>
    <w:rsid w:val="00A41627"/>
    <w:rsid w:val="00A457B4"/>
    <w:rsid w:val="00A5270E"/>
    <w:rsid w:val="00A538D8"/>
    <w:rsid w:val="00A5640E"/>
    <w:rsid w:val="00A61C59"/>
    <w:rsid w:val="00A64FE0"/>
    <w:rsid w:val="00A66151"/>
    <w:rsid w:val="00A70840"/>
    <w:rsid w:val="00A72170"/>
    <w:rsid w:val="00A74A96"/>
    <w:rsid w:val="00A779E8"/>
    <w:rsid w:val="00A81F54"/>
    <w:rsid w:val="00A822EC"/>
    <w:rsid w:val="00A836FE"/>
    <w:rsid w:val="00A839FE"/>
    <w:rsid w:val="00A84C92"/>
    <w:rsid w:val="00A859D0"/>
    <w:rsid w:val="00A95611"/>
    <w:rsid w:val="00A97BA4"/>
    <w:rsid w:val="00AA0C9B"/>
    <w:rsid w:val="00AA1065"/>
    <w:rsid w:val="00AA3A10"/>
    <w:rsid w:val="00AA4067"/>
    <w:rsid w:val="00AB2C89"/>
    <w:rsid w:val="00AB4908"/>
    <w:rsid w:val="00AB492F"/>
    <w:rsid w:val="00AB53F4"/>
    <w:rsid w:val="00AB61CE"/>
    <w:rsid w:val="00AB7185"/>
    <w:rsid w:val="00AB7EED"/>
    <w:rsid w:val="00AC0746"/>
    <w:rsid w:val="00AC6793"/>
    <w:rsid w:val="00AC79A4"/>
    <w:rsid w:val="00AD06B4"/>
    <w:rsid w:val="00AD1E47"/>
    <w:rsid w:val="00AD34E0"/>
    <w:rsid w:val="00AD4EC7"/>
    <w:rsid w:val="00AD593B"/>
    <w:rsid w:val="00AD5BF2"/>
    <w:rsid w:val="00AE0986"/>
    <w:rsid w:val="00AE2BDE"/>
    <w:rsid w:val="00AE3982"/>
    <w:rsid w:val="00AF054C"/>
    <w:rsid w:val="00AF19F6"/>
    <w:rsid w:val="00AF500C"/>
    <w:rsid w:val="00AF5B45"/>
    <w:rsid w:val="00AF60B1"/>
    <w:rsid w:val="00B0250C"/>
    <w:rsid w:val="00B02C0A"/>
    <w:rsid w:val="00B02C68"/>
    <w:rsid w:val="00B03281"/>
    <w:rsid w:val="00B04E93"/>
    <w:rsid w:val="00B06A73"/>
    <w:rsid w:val="00B10047"/>
    <w:rsid w:val="00B10912"/>
    <w:rsid w:val="00B11287"/>
    <w:rsid w:val="00B14737"/>
    <w:rsid w:val="00B15A29"/>
    <w:rsid w:val="00B17B6E"/>
    <w:rsid w:val="00B17C81"/>
    <w:rsid w:val="00B20E66"/>
    <w:rsid w:val="00B222B3"/>
    <w:rsid w:val="00B22F57"/>
    <w:rsid w:val="00B2369C"/>
    <w:rsid w:val="00B23FEF"/>
    <w:rsid w:val="00B24B4A"/>
    <w:rsid w:val="00B24C9C"/>
    <w:rsid w:val="00B278DF"/>
    <w:rsid w:val="00B300C4"/>
    <w:rsid w:val="00B32B5D"/>
    <w:rsid w:val="00B34E15"/>
    <w:rsid w:val="00B35CD9"/>
    <w:rsid w:val="00B40389"/>
    <w:rsid w:val="00B43E77"/>
    <w:rsid w:val="00B4478A"/>
    <w:rsid w:val="00B458C0"/>
    <w:rsid w:val="00B45AE3"/>
    <w:rsid w:val="00B51C10"/>
    <w:rsid w:val="00B536F4"/>
    <w:rsid w:val="00B540FE"/>
    <w:rsid w:val="00B633DC"/>
    <w:rsid w:val="00B63A3B"/>
    <w:rsid w:val="00B64B70"/>
    <w:rsid w:val="00B64DDF"/>
    <w:rsid w:val="00B658C2"/>
    <w:rsid w:val="00B7103D"/>
    <w:rsid w:val="00B713D7"/>
    <w:rsid w:val="00B721B7"/>
    <w:rsid w:val="00B74321"/>
    <w:rsid w:val="00B74349"/>
    <w:rsid w:val="00B76058"/>
    <w:rsid w:val="00B80865"/>
    <w:rsid w:val="00B80DDD"/>
    <w:rsid w:val="00B82570"/>
    <w:rsid w:val="00B8510B"/>
    <w:rsid w:val="00B929ED"/>
    <w:rsid w:val="00B92D6A"/>
    <w:rsid w:val="00B930A1"/>
    <w:rsid w:val="00B958CC"/>
    <w:rsid w:val="00B96C04"/>
    <w:rsid w:val="00BA0213"/>
    <w:rsid w:val="00BA2292"/>
    <w:rsid w:val="00BA2FBD"/>
    <w:rsid w:val="00BA355D"/>
    <w:rsid w:val="00BA49AF"/>
    <w:rsid w:val="00BA4A07"/>
    <w:rsid w:val="00BA669A"/>
    <w:rsid w:val="00BA7C55"/>
    <w:rsid w:val="00BB1C90"/>
    <w:rsid w:val="00BC5771"/>
    <w:rsid w:val="00BD1DDF"/>
    <w:rsid w:val="00BD20FE"/>
    <w:rsid w:val="00BD2642"/>
    <w:rsid w:val="00BD2EA0"/>
    <w:rsid w:val="00BE0163"/>
    <w:rsid w:val="00BE25F4"/>
    <w:rsid w:val="00BE2C09"/>
    <w:rsid w:val="00BE4027"/>
    <w:rsid w:val="00BE4643"/>
    <w:rsid w:val="00BE480F"/>
    <w:rsid w:val="00BE500D"/>
    <w:rsid w:val="00BE5271"/>
    <w:rsid w:val="00BE714F"/>
    <w:rsid w:val="00BF1A8C"/>
    <w:rsid w:val="00BF4AA3"/>
    <w:rsid w:val="00C0032E"/>
    <w:rsid w:val="00C01A2B"/>
    <w:rsid w:val="00C02AAF"/>
    <w:rsid w:val="00C030E7"/>
    <w:rsid w:val="00C058B8"/>
    <w:rsid w:val="00C0623B"/>
    <w:rsid w:val="00C06852"/>
    <w:rsid w:val="00C111AF"/>
    <w:rsid w:val="00C12B0C"/>
    <w:rsid w:val="00C151EA"/>
    <w:rsid w:val="00C15CEF"/>
    <w:rsid w:val="00C163E7"/>
    <w:rsid w:val="00C171DC"/>
    <w:rsid w:val="00C17931"/>
    <w:rsid w:val="00C20E04"/>
    <w:rsid w:val="00C23114"/>
    <w:rsid w:val="00C245FC"/>
    <w:rsid w:val="00C24B2C"/>
    <w:rsid w:val="00C253AB"/>
    <w:rsid w:val="00C257FF"/>
    <w:rsid w:val="00C3232A"/>
    <w:rsid w:val="00C37437"/>
    <w:rsid w:val="00C4506F"/>
    <w:rsid w:val="00C45A53"/>
    <w:rsid w:val="00C516ED"/>
    <w:rsid w:val="00C53E58"/>
    <w:rsid w:val="00C550B0"/>
    <w:rsid w:val="00C60995"/>
    <w:rsid w:val="00C60A47"/>
    <w:rsid w:val="00C614D7"/>
    <w:rsid w:val="00C62438"/>
    <w:rsid w:val="00C640D0"/>
    <w:rsid w:val="00C643D2"/>
    <w:rsid w:val="00C659B4"/>
    <w:rsid w:val="00C72821"/>
    <w:rsid w:val="00C730E4"/>
    <w:rsid w:val="00C7390A"/>
    <w:rsid w:val="00C751C4"/>
    <w:rsid w:val="00C7743F"/>
    <w:rsid w:val="00C80296"/>
    <w:rsid w:val="00C80A40"/>
    <w:rsid w:val="00C8146D"/>
    <w:rsid w:val="00C82D73"/>
    <w:rsid w:val="00C836C8"/>
    <w:rsid w:val="00C841F5"/>
    <w:rsid w:val="00C84E0C"/>
    <w:rsid w:val="00C85F4A"/>
    <w:rsid w:val="00C905D3"/>
    <w:rsid w:val="00C91A1F"/>
    <w:rsid w:val="00C91D9E"/>
    <w:rsid w:val="00C9325D"/>
    <w:rsid w:val="00C949E2"/>
    <w:rsid w:val="00C94B20"/>
    <w:rsid w:val="00C94C5B"/>
    <w:rsid w:val="00C97A86"/>
    <w:rsid w:val="00CA0AC0"/>
    <w:rsid w:val="00CA2584"/>
    <w:rsid w:val="00CA3495"/>
    <w:rsid w:val="00CA6157"/>
    <w:rsid w:val="00CA665F"/>
    <w:rsid w:val="00CB10A1"/>
    <w:rsid w:val="00CB6362"/>
    <w:rsid w:val="00CC147D"/>
    <w:rsid w:val="00CC252C"/>
    <w:rsid w:val="00CC4841"/>
    <w:rsid w:val="00CC68ED"/>
    <w:rsid w:val="00CC7B3C"/>
    <w:rsid w:val="00CD1CB6"/>
    <w:rsid w:val="00CD2274"/>
    <w:rsid w:val="00CD608A"/>
    <w:rsid w:val="00CD6AA1"/>
    <w:rsid w:val="00CD6AA2"/>
    <w:rsid w:val="00CE5F10"/>
    <w:rsid w:val="00CE79F7"/>
    <w:rsid w:val="00CF097D"/>
    <w:rsid w:val="00CF221F"/>
    <w:rsid w:val="00CF6B51"/>
    <w:rsid w:val="00CF6EC8"/>
    <w:rsid w:val="00CF7E2C"/>
    <w:rsid w:val="00D010F6"/>
    <w:rsid w:val="00D01776"/>
    <w:rsid w:val="00D022CA"/>
    <w:rsid w:val="00D02BFF"/>
    <w:rsid w:val="00D066E1"/>
    <w:rsid w:val="00D133DA"/>
    <w:rsid w:val="00D14277"/>
    <w:rsid w:val="00D15F7C"/>
    <w:rsid w:val="00D17023"/>
    <w:rsid w:val="00D17303"/>
    <w:rsid w:val="00D175A6"/>
    <w:rsid w:val="00D204B6"/>
    <w:rsid w:val="00D21EFC"/>
    <w:rsid w:val="00D31D58"/>
    <w:rsid w:val="00D341B9"/>
    <w:rsid w:val="00D34D2D"/>
    <w:rsid w:val="00D3502F"/>
    <w:rsid w:val="00D43A12"/>
    <w:rsid w:val="00D462F8"/>
    <w:rsid w:val="00D47927"/>
    <w:rsid w:val="00D52623"/>
    <w:rsid w:val="00D536ED"/>
    <w:rsid w:val="00D550A8"/>
    <w:rsid w:val="00D5660A"/>
    <w:rsid w:val="00D570EC"/>
    <w:rsid w:val="00D60B9F"/>
    <w:rsid w:val="00D60CC4"/>
    <w:rsid w:val="00D624CB"/>
    <w:rsid w:val="00D62E56"/>
    <w:rsid w:val="00D64BC4"/>
    <w:rsid w:val="00D66CE3"/>
    <w:rsid w:val="00D67A14"/>
    <w:rsid w:val="00D70019"/>
    <w:rsid w:val="00D7269A"/>
    <w:rsid w:val="00D73CE4"/>
    <w:rsid w:val="00D75689"/>
    <w:rsid w:val="00D75AA5"/>
    <w:rsid w:val="00D76C34"/>
    <w:rsid w:val="00D77216"/>
    <w:rsid w:val="00D811CF"/>
    <w:rsid w:val="00D82847"/>
    <w:rsid w:val="00D8325E"/>
    <w:rsid w:val="00D83839"/>
    <w:rsid w:val="00D93B60"/>
    <w:rsid w:val="00D95280"/>
    <w:rsid w:val="00D95C53"/>
    <w:rsid w:val="00D95DC7"/>
    <w:rsid w:val="00D965EF"/>
    <w:rsid w:val="00DA0257"/>
    <w:rsid w:val="00DA1A9A"/>
    <w:rsid w:val="00DA2008"/>
    <w:rsid w:val="00DA5E7C"/>
    <w:rsid w:val="00DA6D95"/>
    <w:rsid w:val="00DA76C4"/>
    <w:rsid w:val="00DB0C43"/>
    <w:rsid w:val="00DB1F0C"/>
    <w:rsid w:val="00DB2CA3"/>
    <w:rsid w:val="00DB4554"/>
    <w:rsid w:val="00DB4D0F"/>
    <w:rsid w:val="00DB4D26"/>
    <w:rsid w:val="00DB6540"/>
    <w:rsid w:val="00DB7CDE"/>
    <w:rsid w:val="00DC0C4D"/>
    <w:rsid w:val="00DC10B3"/>
    <w:rsid w:val="00DC5830"/>
    <w:rsid w:val="00DC6969"/>
    <w:rsid w:val="00DD0AA5"/>
    <w:rsid w:val="00DD1E0F"/>
    <w:rsid w:val="00DD2F94"/>
    <w:rsid w:val="00DD56E1"/>
    <w:rsid w:val="00DD7928"/>
    <w:rsid w:val="00DD7B45"/>
    <w:rsid w:val="00DE06E8"/>
    <w:rsid w:val="00DE1ACF"/>
    <w:rsid w:val="00DE3EE5"/>
    <w:rsid w:val="00DE42C8"/>
    <w:rsid w:val="00DE5598"/>
    <w:rsid w:val="00DE60A5"/>
    <w:rsid w:val="00DE6298"/>
    <w:rsid w:val="00DE6784"/>
    <w:rsid w:val="00DE6D7C"/>
    <w:rsid w:val="00DF02E6"/>
    <w:rsid w:val="00DF07C0"/>
    <w:rsid w:val="00DF0C4B"/>
    <w:rsid w:val="00DF0F32"/>
    <w:rsid w:val="00DF0FD9"/>
    <w:rsid w:val="00DF3C70"/>
    <w:rsid w:val="00DF4A94"/>
    <w:rsid w:val="00DF5F96"/>
    <w:rsid w:val="00E00DA2"/>
    <w:rsid w:val="00E01670"/>
    <w:rsid w:val="00E02BFE"/>
    <w:rsid w:val="00E042C7"/>
    <w:rsid w:val="00E0492B"/>
    <w:rsid w:val="00E07354"/>
    <w:rsid w:val="00E12B59"/>
    <w:rsid w:val="00E139AB"/>
    <w:rsid w:val="00E14E41"/>
    <w:rsid w:val="00E16ACF"/>
    <w:rsid w:val="00E17DD5"/>
    <w:rsid w:val="00E21ED2"/>
    <w:rsid w:val="00E232F7"/>
    <w:rsid w:val="00E255DF"/>
    <w:rsid w:val="00E27F47"/>
    <w:rsid w:val="00E30F99"/>
    <w:rsid w:val="00E3175E"/>
    <w:rsid w:val="00E34AE0"/>
    <w:rsid w:val="00E36D06"/>
    <w:rsid w:val="00E37889"/>
    <w:rsid w:val="00E41343"/>
    <w:rsid w:val="00E41735"/>
    <w:rsid w:val="00E42C56"/>
    <w:rsid w:val="00E4304C"/>
    <w:rsid w:val="00E51683"/>
    <w:rsid w:val="00E61DB1"/>
    <w:rsid w:val="00E65019"/>
    <w:rsid w:val="00E65B28"/>
    <w:rsid w:val="00E678AC"/>
    <w:rsid w:val="00E72DAF"/>
    <w:rsid w:val="00E7553F"/>
    <w:rsid w:val="00E75750"/>
    <w:rsid w:val="00E76F30"/>
    <w:rsid w:val="00E7784A"/>
    <w:rsid w:val="00E805F5"/>
    <w:rsid w:val="00E812EC"/>
    <w:rsid w:val="00E82F85"/>
    <w:rsid w:val="00E87458"/>
    <w:rsid w:val="00E95F5A"/>
    <w:rsid w:val="00E95FB5"/>
    <w:rsid w:val="00E97E56"/>
    <w:rsid w:val="00EA1F7D"/>
    <w:rsid w:val="00EA2C3F"/>
    <w:rsid w:val="00EA4315"/>
    <w:rsid w:val="00EA506D"/>
    <w:rsid w:val="00EA7C38"/>
    <w:rsid w:val="00EB1E5F"/>
    <w:rsid w:val="00EB2CB1"/>
    <w:rsid w:val="00EC0DD1"/>
    <w:rsid w:val="00EC248B"/>
    <w:rsid w:val="00EC2D20"/>
    <w:rsid w:val="00EC355D"/>
    <w:rsid w:val="00EC6501"/>
    <w:rsid w:val="00ED1961"/>
    <w:rsid w:val="00ED4E47"/>
    <w:rsid w:val="00ED53C4"/>
    <w:rsid w:val="00ED6051"/>
    <w:rsid w:val="00ED633E"/>
    <w:rsid w:val="00ED7C62"/>
    <w:rsid w:val="00EE1C0D"/>
    <w:rsid w:val="00EE2092"/>
    <w:rsid w:val="00EE2124"/>
    <w:rsid w:val="00EE556E"/>
    <w:rsid w:val="00EE6B41"/>
    <w:rsid w:val="00EE6CAE"/>
    <w:rsid w:val="00EE705A"/>
    <w:rsid w:val="00EF0582"/>
    <w:rsid w:val="00EF369D"/>
    <w:rsid w:val="00EF37B8"/>
    <w:rsid w:val="00EF7E01"/>
    <w:rsid w:val="00F0040B"/>
    <w:rsid w:val="00F00CD2"/>
    <w:rsid w:val="00F011E3"/>
    <w:rsid w:val="00F03186"/>
    <w:rsid w:val="00F03927"/>
    <w:rsid w:val="00F05CB9"/>
    <w:rsid w:val="00F072E6"/>
    <w:rsid w:val="00F1122F"/>
    <w:rsid w:val="00F15EB9"/>
    <w:rsid w:val="00F215BB"/>
    <w:rsid w:val="00F23D28"/>
    <w:rsid w:val="00F26846"/>
    <w:rsid w:val="00F26C52"/>
    <w:rsid w:val="00F26D40"/>
    <w:rsid w:val="00F30EC2"/>
    <w:rsid w:val="00F34D00"/>
    <w:rsid w:val="00F35025"/>
    <w:rsid w:val="00F36D85"/>
    <w:rsid w:val="00F36F9A"/>
    <w:rsid w:val="00F45BB3"/>
    <w:rsid w:val="00F473FF"/>
    <w:rsid w:val="00F51D68"/>
    <w:rsid w:val="00F51EFF"/>
    <w:rsid w:val="00F54386"/>
    <w:rsid w:val="00F55239"/>
    <w:rsid w:val="00F630F1"/>
    <w:rsid w:val="00F6536D"/>
    <w:rsid w:val="00F66C2A"/>
    <w:rsid w:val="00F70DAB"/>
    <w:rsid w:val="00F73471"/>
    <w:rsid w:val="00F741F8"/>
    <w:rsid w:val="00F75B9A"/>
    <w:rsid w:val="00F767B8"/>
    <w:rsid w:val="00F76802"/>
    <w:rsid w:val="00F76805"/>
    <w:rsid w:val="00F769EF"/>
    <w:rsid w:val="00F821FB"/>
    <w:rsid w:val="00F82883"/>
    <w:rsid w:val="00F82E63"/>
    <w:rsid w:val="00F830F8"/>
    <w:rsid w:val="00F85B5C"/>
    <w:rsid w:val="00F86D80"/>
    <w:rsid w:val="00F86EC7"/>
    <w:rsid w:val="00F87044"/>
    <w:rsid w:val="00F87B02"/>
    <w:rsid w:val="00F938EF"/>
    <w:rsid w:val="00F9664A"/>
    <w:rsid w:val="00F97F00"/>
    <w:rsid w:val="00FA1E1C"/>
    <w:rsid w:val="00FA61CD"/>
    <w:rsid w:val="00FB3A59"/>
    <w:rsid w:val="00FB4413"/>
    <w:rsid w:val="00FB5604"/>
    <w:rsid w:val="00FB5B97"/>
    <w:rsid w:val="00FB6A7E"/>
    <w:rsid w:val="00FC172E"/>
    <w:rsid w:val="00FC34AA"/>
    <w:rsid w:val="00FC4014"/>
    <w:rsid w:val="00FC47B0"/>
    <w:rsid w:val="00FC6412"/>
    <w:rsid w:val="00FD12E4"/>
    <w:rsid w:val="00FD2E4E"/>
    <w:rsid w:val="00FD4164"/>
    <w:rsid w:val="00FD4D8E"/>
    <w:rsid w:val="00FD5B2F"/>
    <w:rsid w:val="00FD6C68"/>
    <w:rsid w:val="00FD735C"/>
    <w:rsid w:val="00FE563A"/>
    <w:rsid w:val="00FE69E4"/>
    <w:rsid w:val="00FE7A81"/>
    <w:rsid w:val="00FF0834"/>
    <w:rsid w:val="00FF1C22"/>
    <w:rsid w:val="00FF28BE"/>
    <w:rsid w:val="00FF3CB2"/>
    <w:rsid w:val="00FF566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DFE646"/>
  <w15:chartTrackingRefBased/>
  <w15:docId w15:val="{8D6E2007-B778-421B-90DF-824787783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F80"/>
  </w:style>
  <w:style w:type="paragraph" w:styleId="Heading1">
    <w:name w:val="heading 1"/>
    <w:basedOn w:val="Normal"/>
    <w:next w:val="Normal"/>
    <w:link w:val="Heading1Char"/>
    <w:uiPriority w:val="9"/>
    <w:qFormat/>
    <w:rsid w:val="00B43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3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3E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E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E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E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3E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E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E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E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E77"/>
    <w:rPr>
      <w:rFonts w:eastAsiaTheme="majorEastAsia" w:cstheme="majorBidi"/>
      <w:color w:val="272727" w:themeColor="text1" w:themeTint="D8"/>
    </w:rPr>
  </w:style>
  <w:style w:type="paragraph" w:styleId="Title">
    <w:name w:val="Title"/>
    <w:basedOn w:val="Normal"/>
    <w:next w:val="Normal"/>
    <w:link w:val="TitleChar"/>
    <w:uiPriority w:val="10"/>
    <w:qFormat/>
    <w:rsid w:val="00B43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E77"/>
    <w:pPr>
      <w:spacing w:before="160"/>
      <w:jc w:val="center"/>
    </w:pPr>
    <w:rPr>
      <w:i/>
      <w:iCs/>
      <w:color w:val="404040" w:themeColor="text1" w:themeTint="BF"/>
    </w:rPr>
  </w:style>
  <w:style w:type="character" w:customStyle="1" w:styleId="QuoteChar">
    <w:name w:val="Quote Char"/>
    <w:basedOn w:val="DefaultParagraphFont"/>
    <w:link w:val="Quote"/>
    <w:uiPriority w:val="29"/>
    <w:rsid w:val="00B43E77"/>
    <w:rPr>
      <w:i/>
      <w:iCs/>
      <w:color w:val="404040" w:themeColor="text1" w:themeTint="BF"/>
    </w:rPr>
  </w:style>
  <w:style w:type="paragraph" w:styleId="ListParagraph">
    <w:name w:val="List Paragraph"/>
    <w:basedOn w:val="Normal"/>
    <w:uiPriority w:val="34"/>
    <w:qFormat/>
    <w:rsid w:val="00B43E77"/>
    <w:pPr>
      <w:ind w:left="720"/>
      <w:contextualSpacing/>
    </w:pPr>
  </w:style>
  <w:style w:type="character" w:styleId="IntenseEmphasis">
    <w:name w:val="Intense Emphasis"/>
    <w:basedOn w:val="DefaultParagraphFont"/>
    <w:uiPriority w:val="21"/>
    <w:qFormat/>
    <w:rsid w:val="00B43E77"/>
    <w:rPr>
      <w:i/>
      <w:iCs/>
      <w:color w:val="0F4761" w:themeColor="accent1" w:themeShade="BF"/>
    </w:rPr>
  </w:style>
  <w:style w:type="paragraph" w:styleId="IntenseQuote">
    <w:name w:val="Intense Quote"/>
    <w:basedOn w:val="Normal"/>
    <w:next w:val="Normal"/>
    <w:link w:val="IntenseQuoteChar"/>
    <w:uiPriority w:val="30"/>
    <w:qFormat/>
    <w:rsid w:val="00B43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E77"/>
    <w:rPr>
      <w:i/>
      <w:iCs/>
      <w:color w:val="0F4761" w:themeColor="accent1" w:themeShade="BF"/>
    </w:rPr>
  </w:style>
  <w:style w:type="character" w:styleId="IntenseReference">
    <w:name w:val="Intense Reference"/>
    <w:basedOn w:val="DefaultParagraphFont"/>
    <w:uiPriority w:val="32"/>
    <w:qFormat/>
    <w:rsid w:val="00B43E77"/>
    <w:rPr>
      <w:b/>
      <w:bCs/>
      <w:smallCaps/>
      <w:color w:val="0F4761" w:themeColor="accent1" w:themeShade="BF"/>
      <w:spacing w:val="5"/>
    </w:rPr>
  </w:style>
  <w:style w:type="paragraph" w:styleId="NormalWeb">
    <w:name w:val="Normal (Web)"/>
    <w:basedOn w:val="Normal"/>
    <w:uiPriority w:val="99"/>
    <w:semiHidden/>
    <w:unhideWhenUsed/>
    <w:rsid w:val="00B43E77"/>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B43E77"/>
    <w:rPr>
      <w:b/>
      <w:bCs/>
    </w:rPr>
  </w:style>
  <w:style w:type="paragraph" w:styleId="NoSpacing">
    <w:name w:val="No Spacing"/>
    <w:link w:val="NoSpacingChar"/>
    <w:uiPriority w:val="1"/>
    <w:qFormat/>
    <w:rsid w:val="0031793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1793D"/>
    <w:rPr>
      <w:rFonts w:eastAsiaTheme="minorEastAsia"/>
      <w:kern w:val="0"/>
      <w:lang w:val="en-US"/>
      <w14:ligatures w14:val="none"/>
    </w:rPr>
  </w:style>
  <w:style w:type="paragraph" w:styleId="TOCHeading">
    <w:name w:val="TOC Heading"/>
    <w:basedOn w:val="Heading1"/>
    <w:next w:val="Normal"/>
    <w:uiPriority w:val="39"/>
    <w:unhideWhenUsed/>
    <w:qFormat/>
    <w:rsid w:val="00DD1E0F"/>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D1E0F"/>
    <w:pPr>
      <w:spacing w:after="100"/>
    </w:pPr>
  </w:style>
  <w:style w:type="character" w:styleId="Hyperlink">
    <w:name w:val="Hyperlink"/>
    <w:basedOn w:val="DefaultParagraphFont"/>
    <w:uiPriority w:val="99"/>
    <w:unhideWhenUsed/>
    <w:rsid w:val="00DD1E0F"/>
    <w:rPr>
      <w:color w:val="467886" w:themeColor="hyperlink"/>
      <w:u w:val="single"/>
    </w:rPr>
  </w:style>
  <w:style w:type="paragraph" w:styleId="Header">
    <w:name w:val="header"/>
    <w:basedOn w:val="Normal"/>
    <w:link w:val="HeaderChar"/>
    <w:uiPriority w:val="99"/>
    <w:unhideWhenUsed/>
    <w:rsid w:val="000F75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758B"/>
  </w:style>
  <w:style w:type="paragraph" w:styleId="Footer">
    <w:name w:val="footer"/>
    <w:basedOn w:val="Normal"/>
    <w:link w:val="FooterChar"/>
    <w:uiPriority w:val="99"/>
    <w:unhideWhenUsed/>
    <w:rsid w:val="000F75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758B"/>
  </w:style>
  <w:style w:type="character" w:styleId="UnresolvedMention">
    <w:name w:val="Unresolved Mention"/>
    <w:basedOn w:val="DefaultParagraphFont"/>
    <w:uiPriority w:val="99"/>
    <w:semiHidden/>
    <w:unhideWhenUsed/>
    <w:rsid w:val="00FD12E4"/>
    <w:rPr>
      <w:color w:val="605E5C"/>
      <w:shd w:val="clear" w:color="auto" w:fill="E1DFDD"/>
    </w:rPr>
  </w:style>
  <w:style w:type="table" w:styleId="TableGrid">
    <w:name w:val="Table Grid"/>
    <w:basedOn w:val="TableNormal"/>
    <w:uiPriority w:val="39"/>
    <w:rsid w:val="00842F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322BB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s://www.oecd.org/en/data/indicators/fertility-rates.html" TargetMode="External"/><Relationship Id="rId4" Type="http://schemas.openxmlformats.org/officeDocument/2006/relationships/styles" Target="styles.xml"/><Relationship Id="rId9" Type="http://schemas.openxmlformats.org/officeDocument/2006/relationships/hyperlink" Target="https://www.oecd.org/en/about/programmes/pis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DAA3426-CEF3-483A-96F0-61A49B01EE30}">
  <we:reference id="wa200000086" version="1.5.0.0" store="en-US" storeType="OMEX"/>
  <we:alternateReferences>
    <we:reference id="wa200000086" version="1.5.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Towards the Greatest Little Island on the Planet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F5847AB-8B13-43BE-B72F-63E2A3D45C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52</Pages>
  <Words>14308</Words>
  <Characters>90409</Characters>
  <Application>Microsoft Office Word</Application>
  <DocSecurity>0</DocSecurity>
  <Lines>753</Lines>
  <Paragraphs>209</Paragraphs>
  <ScaleCrop>false</ScaleCrop>
  <HeadingPairs>
    <vt:vector size="2" baseType="variant">
      <vt:variant>
        <vt:lpstr>Title</vt:lpstr>
      </vt:variant>
      <vt:variant>
        <vt:i4>1</vt:i4>
      </vt:variant>
    </vt:vector>
  </HeadingPairs>
  <TitlesOfParts>
    <vt:vector size="1" baseType="lpstr">
      <vt:lpstr>Pathways to Prosperity</vt:lpstr>
    </vt:vector>
  </TitlesOfParts>
  <Company/>
  <LinksUpToDate>false</LinksUpToDate>
  <CharactersWithSpaces>104508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Pathways to Prosperity</dc:title>
  <dc:subject>Developing Tobago and Tobagonians</dc:subject>
  <dc:creator>Tobago’s Peoples Party Policy Madate</dc:creator>
  <cp:keywords/>
  <dc:description/>
  <cp:lastModifiedBy>Alvin Thompson</cp:lastModifiedBy>
  <cp:revision>47</cp:revision>
  <dcterms:created xsi:type="dcterms:W3CDTF">2025-12-30T00:32:00Z</dcterms:created>
  <dcterms:modified xsi:type="dcterms:W3CDTF">2025-12-30T12:41:00Z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7f7d488a-3355-4747-8a25-d3773dadf752</vt:lpwstr>
  </property>
</Properties>
</file>