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2F95" w:rsidRDefault="00E92F95" w:rsidP="00E92F95">
      <w:pPr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附件</w:t>
      </w:r>
      <w:r>
        <w:rPr>
          <w:rFonts w:ascii="Times New Roman" w:eastAsia="黑体" w:hAnsi="Times New Roman" w:cs="黑体" w:hint="eastAsia"/>
          <w:sz w:val="32"/>
          <w:szCs w:val="32"/>
        </w:rPr>
        <w:t>1</w:t>
      </w:r>
    </w:p>
    <w:p w:rsidR="00E92F95" w:rsidRDefault="00E92F95" w:rsidP="00E92F95">
      <w:pPr>
        <w:rPr>
          <w:rFonts w:ascii="Times New Roman" w:eastAsia="仿宋_GB2312" w:hAnsi="Times New Roman"/>
          <w:sz w:val="32"/>
          <w:szCs w:val="32"/>
        </w:rPr>
      </w:pPr>
    </w:p>
    <w:p w:rsidR="00E92F95" w:rsidRDefault="00E92F95" w:rsidP="00E92F95">
      <w:pPr>
        <w:jc w:val="center"/>
        <w:rPr>
          <w:rFonts w:ascii="Times New Roman" w:eastAsia="方正小标宋简体" w:hAnsi="Times New Roman" w:cs="方正小标宋简体"/>
          <w:sz w:val="44"/>
          <w:szCs w:val="44"/>
        </w:rPr>
      </w:pPr>
      <w:r>
        <w:rPr>
          <w:rFonts w:ascii="Times New Roman" w:eastAsia="方正小标宋简体" w:hAnsi="Times New Roman" w:cs="方正小标宋简体" w:hint="eastAsia"/>
          <w:sz w:val="44"/>
          <w:szCs w:val="44"/>
        </w:rPr>
        <w:t>大学生职业规划大赛成长赛道方案</w:t>
      </w:r>
    </w:p>
    <w:p w:rsidR="00E92F95" w:rsidRDefault="00E92F95" w:rsidP="00E92F95">
      <w:pPr>
        <w:spacing w:line="338" w:lineRule="auto"/>
        <w:rPr>
          <w:rFonts w:ascii="Times New Roman" w:eastAsia="黑体" w:hAnsi="Times New Roman" w:cs="黑体"/>
          <w:sz w:val="32"/>
          <w:szCs w:val="32"/>
        </w:rPr>
      </w:pPr>
    </w:p>
    <w:p w:rsidR="00E92F95" w:rsidRDefault="00E92F95" w:rsidP="00E92F95">
      <w:pPr>
        <w:snapToGrid w:val="0"/>
        <w:spacing w:line="339" w:lineRule="auto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 xml:space="preserve">    </w:t>
      </w:r>
      <w:r>
        <w:rPr>
          <w:rFonts w:ascii="Times New Roman" w:eastAsia="黑体" w:hAnsi="Times New Roman" w:cs="黑体" w:hint="eastAsia"/>
          <w:sz w:val="32"/>
          <w:szCs w:val="32"/>
        </w:rPr>
        <w:t>一、比赛内容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考察学生树立生涯发展理念并合理设定职业目标、围绕实现目标持续行动并不断调整的成长过程，通过学习实践提升综合素质和专业能力，体现正确的择业就业观念。参赛学生可获得实习机会。</w:t>
      </w:r>
    </w:p>
    <w:p w:rsidR="00E92F95" w:rsidRDefault="00E92F95" w:rsidP="00E92F95">
      <w:pPr>
        <w:snapToGrid w:val="0"/>
        <w:spacing w:line="339" w:lineRule="auto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二、参赛组别和对象</w:t>
      </w:r>
    </w:p>
    <w:p w:rsidR="00E92F95" w:rsidRPr="00E92F95" w:rsidRDefault="00C94F97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C94F97">
        <w:rPr>
          <w:rFonts w:ascii="仿宋" w:eastAsia="仿宋" w:hAnsi="仿宋" w:hint="eastAsia"/>
          <w:sz w:val="32"/>
          <w:szCs w:val="32"/>
        </w:rPr>
        <w:t>成长赛道参赛对象为我校全日制本科一、二、三年级学生，部分五年制专业四年级学生</w:t>
      </w:r>
      <w:r w:rsidR="00FA4D1F">
        <w:rPr>
          <w:rFonts w:ascii="仿宋" w:eastAsia="仿宋" w:hAnsi="仿宋" w:hint="eastAsia"/>
          <w:sz w:val="32"/>
          <w:szCs w:val="32"/>
        </w:rPr>
        <w:t>，</w:t>
      </w:r>
      <w:r w:rsidR="009F672D">
        <w:rPr>
          <w:rFonts w:ascii="仿宋" w:eastAsia="仿宋" w:hAnsi="仿宋" w:hint="eastAsia"/>
          <w:sz w:val="32"/>
          <w:szCs w:val="32"/>
        </w:rPr>
        <w:t>已</w:t>
      </w:r>
      <w:proofErr w:type="gramStart"/>
      <w:r w:rsidR="009F672D">
        <w:rPr>
          <w:rFonts w:ascii="仿宋" w:eastAsia="仿宋" w:hAnsi="仿宋" w:hint="eastAsia"/>
          <w:sz w:val="32"/>
          <w:szCs w:val="32"/>
        </w:rPr>
        <w:t>获得推免等</w:t>
      </w:r>
      <w:proofErr w:type="gramEnd"/>
      <w:r w:rsidR="009F672D">
        <w:rPr>
          <w:rFonts w:ascii="仿宋" w:eastAsia="仿宋" w:hAnsi="仿宋" w:hint="eastAsia"/>
          <w:sz w:val="32"/>
          <w:szCs w:val="32"/>
        </w:rPr>
        <w:t>保</w:t>
      </w:r>
      <w:proofErr w:type="gramStart"/>
      <w:r w:rsidR="009F672D">
        <w:rPr>
          <w:rFonts w:ascii="仿宋" w:eastAsia="仿宋" w:hAnsi="仿宋" w:hint="eastAsia"/>
          <w:sz w:val="32"/>
          <w:szCs w:val="32"/>
        </w:rPr>
        <w:t>研</w:t>
      </w:r>
      <w:proofErr w:type="gramEnd"/>
      <w:r w:rsidR="009F672D">
        <w:rPr>
          <w:rFonts w:ascii="仿宋" w:eastAsia="仿宋" w:hAnsi="仿宋" w:hint="eastAsia"/>
          <w:sz w:val="32"/>
          <w:szCs w:val="32"/>
        </w:rPr>
        <w:t>资格的毕业年级学生</w:t>
      </w:r>
      <w:r w:rsidRPr="00C94F97">
        <w:rPr>
          <w:rFonts w:ascii="仿宋" w:eastAsia="仿宋" w:hAnsi="仿宋" w:hint="eastAsia"/>
          <w:sz w:val="32"/>
          <w:szCs w:val="32"/>
        </w:rPr>
        <w:t>。</w:t>
      </w:r>
    </w:p>
    <w:p w:rsidR="00E92F95" w:rsidRDefault="00E92F95" w:rsidP="00E92F95">
      <w:pPr>
        <w:snapToGrid w:val="0"/>
        <w:spacing w:line="339" w:lineRule="auto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三、参赛材料要求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选手在大赛平台提交以下参赛材料：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（一）生涯发展报告：介绍设定职业目标的过程；实现职业目标的具体行动和成效；职业目标及行动的动态调整等（PDF格式，文字不超过2000字，图表不超过5张）。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（二）生涯发展展示（PPT格式，不超过50MB；可加入视频）。</w:t>
      </w:r>
    </w:p>
    <w:p w:rsidR="00E92F95" w:rsidRDefault="00E92F95" w:rsidP="00E92F95">
      <w:pPr>
        <w:snapToGrid w:val="0"/>
        <w:spacing w:line="339" w:lineRule="auto"/>
        <w:ind w:firstLineChars="200"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四、比赛环节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成长赛道</w:t>
      </w:r>
      <w:proofErr w:type="gramStart"/>
      <w:r w:rsidRPr="00E92F95">
        <w:rPr>
          <w:rFonts w:ascii="仿宋" w:eastAsia="仿宋" w:hAnsi="仿宋" w:hint="eastAsia"/>
          <w:sz w:val="32"/>
          <w:szCs w:val="32"/>
        </w:rPr>
        <w:t>设主题</w:t>
      </w:r>
      <w:proofErr w:type="gramEnd"/>
      <w:r w:rsidRPr="00E92F95">
        <w:rPr>
          <w:rFonts w:ascii="仿宋" w:eastAsia="仿宋" w:hAnsi="仿宋" w:hint="eastAsia"/>
          <w:sz w:val="32"/>
          <w:szCs w:val="32"/>
        </w:rPr>
        <w:t>陈述、评委提问</w:t>
      </w:r>
      <w:r w:rsidR="00C94F97">
        <w:rPr>
          <w:rFonts w:ascii="仿宋" w:eastAsia="仿宋" w:hAnsi="仿宋" w:hint="eastAsia"/>
          <w:sz w:val="32"/>
          <w:szCs w:val="32"/>
        </w:rPr>
        <w:t>等</w:t>
      </w:r>
      <w:r w:rsidRPr="00E92F95">
        <w:rPr>
          <w:rFonts w:ascii="仿宋" w:eastAsia="仿宋" w:hAnsi="仿宋" w:hint="eastAsia"/>
          <w:sz w:val="32"/>
          <w:szCs w:val="32"/>
        </w:rPr>
        <w:t>环节。各环节时长根据实际情况适当调整。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lastRenderedPageBreak/>
        <w:t>（一）主题陈述（7分钟）：选手结合生涯发展报告作陈述。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（二）评委提问（5分钟）：评委结合选手陈述和现场表现提问。</w:t>
      </w:r>
    </w:p>
    <w:p w:rsidR="00E92F95" w:rsidRDefault="00E92F95" w:rsidP="00C94F97">
      <w:pPr>
        <w:snapToGrid w:val="0"/>
        <w:spacing w:line="339" w:lineRule="auto"/>
        <w:ind w:firstLineChars="200"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五、评审标准</w:t>
      </w:r>
    </w:p>
    <w:tbl>
      <w:tblPr>
        <w:tblStyle w:val="a3"/>
        <w:tblpPr w:leftFromText="180" w:rightFromText="180" w:vertAnchor="text" w:horzAnchor="page" w:tblpXSpec="center" w:tblpY="68"/>
        <w:tblOverlap w:val="never"/>
        <w:tblW w:w="4800" w:type="pct"/>
        <w:jc w:val="center"/>
        <w:tblInd w:w="0" w:type="dxa"/>
        <w:tblLook w:val="0000" w:firstRow="0" w:lastRow="0" w:firstColumn="0" w:lastColumn="0" w:noHBand="0" w:noVBand="0"/>
      </w:tblPr>
      <w:tblGrid>
        <w:gridCol w:w="1358"/>
        <w:gridCol w:w="6327"/>
        <w:gridCol w:w="796"/>
      </w:tblGrid>
      <w:tr w:rsidR="00E92F95" w:rsidTr="00B913BB">
        <w:trPr>
          <w:trHeight w:val="416"/>
          <w:jc w:val="center"/>
        </w:trPr>
        <w:tc>
          <w:tcPr>
            <w:tcW w:w="801" w:type="pct"/>
            <w:vAlign w:val="center"/>
          </w:tcPr>
          <w:p w:rsidR="00E92F95" w:rsidRDefault="00E92F95" w:rsidP="00B913B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指标</w:t>
            </w:r>
          </w:p>
        </w:tc>
        <w:tc>
          <w:tcPr>
            <w:tcW w:w="3729" w:type="pct"/>
            <w:vAlign w:val="center"/>
          </w:tcPr>
          <w:p w:rsidR="00E92F95" w:rsidRDefault="00E92F95" w:rsidP="00B913B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说明</w:t>
            </w:r>
          </w:p>
        </w:tc>
        <w:tc>
          <w:tcPr>
            <w:tcW w:w="469" w:type="pct"/>
            <w:vAlign w:val="center"/>
          </w:tcPr>
          <w:p w:rsidR="00E92F95" w:rsidRDefault="00E92F95" w:rsidP="00B913B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分值</w:t>
            </w:r>
          </w:p>
        </w:tc>
      </w:tr>
      <w:tr w:rsidR="00E92F95" w:rsidTr="00B913BB">
        <w:trPr>
          <w:trHeight w:hRule="exact" w:val="993"/>
          <w:jc w:val="center"/>
        </w:trPr>
        <w:tc>
          <w:tcPr>
            <w:tcW w:w="801" w:type="pct"/>
            <w:vMerge w:val="restart"/>
            <w:vAlign w:val="center"/>
          </w:tcPr>
          <w:p w:rsidR="00E92F95" w:rsidRDefault="00E92F95" w:rsidP="00B913B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职业目标</w:t>
            </w:r>
          </w:p>
        </w:tc>
        <w:tc>
          <w:tcPr>
            <w:tcW w:w="3729" w:type="pct"/>
            <w:vAlign w:val="center"/>
          </w:tcPr>
          <w:p w:rsidR="00E92F95" w:rsidRDefault="00E92F95" w:rsidP="00B913BB">
            <w:pPr>
              <w:snapToGrid w:val="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结合所学专业多渠道了解相关行业发展趋势和就业市场需求，综合分析个人能力优势、兴趣特长等，合理设定职业目标</w:t>
            </w:r>
          </w:p>
        </w:tc>
        <w:tc>
          <w:tcPr>
            <w:tcW w:w="469" w:type="pct"/>
            <w:vAlign w:val="center"/>
          </w:tcPr>
          <w:p w:rsidR="00E92F95" w:rsidRDefault="00E92F95" w:rsidP="00B913B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10</w:t>
            </w:r>
          </w:p>
        </w:tc>
      </w:tr>
      <w:tr w:rsidR="00E92F95" w:rsidTr="00B913BB">
        <w:trPr>
          <w:trHeight w:hRule="exact" w:val="1027"/>
          <w:jc w:val="center"/>
        </w:trPr>
        <w:tc>
          <w:tcPr>
            <w:tcW w:w="801" w:type="pct"/>
            <w:vMerge/>
            <w:vAlign w:val="center"/>
          </w:tcPr>
          <w:p w:rsidR="00E92F95" w:rsidRDefault="00E92F95">
            <w:pPr>
              <w:jc w:val="center"/>
              <w:rPr>
                <w:rFonts w:ascii="宋体" w:hAnsi="宋体" w:cs="宋体"/>
                <w:sz w:val="24"/>
                <w:szCs w:val="24"/>
              </w:rPr>
              <w:pPrChange w:id="0" w:author="XSS" w:date="2024-09-26T19:22:00Z">
                <w:pPr>
                  <w:spacing w:line="600" w:lineRule="exact"/>
                </w:pPr>
              </w:pPrChange>
            </w:pPr>
          </w:p>
        </w:tc>
        <w:tc>
          <w:tcPr>
            <w:tcW w:w="3729" w:type="pct"/>
            <w:vAlign w:val="center"/>
          </w:tcPr>
          <w:p w:rsidR="00E92F95" w:rsidRDefault="00E92F95" w:rsidP="00B913BB">
            <w:pPr>
              <w:snapToGrid w:val="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基于职业目标对综合素质和专业能力等方面要求，科学分析个人现实情况与职业目标间的差距，制定合理可行的成长计划</w:t>
            </w:r>
          </w:p>
        </w:tc>
        <w:tc>
          <w:tcPr>
            <w:tcW w:w="469" w:type="pct"/>
            <w:vAlign w:val="center"/>
          </w:tcPr>
          <w:p w:rsidR="00E92F95" w:rsidRDefault="00E92F95" w:rsidP="00B913B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10</w:t>
            </w:r>
          </w:p>
        </w:tc>
      </w:tr>
      <w:tr w:rsidR="00E92F95" w:rsidTr="00B913BB">
        <w:trPr>
          <w:trHeight w:hRule="exact" w:val="721"/>
          <w:jc w:val="center"/>
        </w:trPr>
        <w:tc>
          <w:tcPr>
            <w:tcW w:w="801" w:type="pct"/>
            <w:vMerge/>
            <w:vAlign w:val="center"/>
          </w:tcPr>
          <w:p w:rsidR="00E92F95" w:rsidRDefault="00E92F95" w:rsidP="00B913B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729" w:type="pct"/>
            <w:vAlign w:val="center"/>
          </w:tcPr>
          <w:p w:rsidR="00E92F95" w:rsidRDefault="00E92F95" w:rsidP="00B913BB">
            <w:pPr>
              <w:snapToGrid w:val="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职业目标能够将个人理想与国家需要、经济社会发展相结合，体现正确的择业就业观念</w:t>
            </w:r>
          </w:p>
        </w:tc>
        <w:tc>
          <w:tcPr>
            <w:tcW w:w="469" w:type="pct"/>
            <w:vAlign w:val="center"/>
          </w:tcPr>
          <w:p w:rsidR="00E92F95" w:rsidRDefault="00E92F95" w:rsidP="00B913B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10</w:t>
            </w:r>
          </w:p>
        </w:tc>
      </w:tr>
      <w:tr w:rsidR="00E92F95" w:rsidTr="00B913BB">
        <w:trPr>
          <w:trHeight w:hRule="exact" w:val="690"/>
          <w:jc w:val="center"/>
        </w:trPr>
        <w:tc>
          <w:tcPr>
            <w:tcW w:w="801" w:type="pct"/>
            <w:vMerge w:val="restart"/>
            <w:vAlign w:val="center"/>
          </w:tcPr>
          <w:p w:rsidR="00E92F95" w:rsidRDefault="00E92F95" w:rsidP="00B913B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学习实践行动</w:t>
            </w:r>
          </w:p>
        </w:tc>
        <w:tc>
          <w:tcPr>
            <w:tcW w:w="3729" w:type="pct"/>
            <w:vAlign w:val="center"/>
          </w:tcPr>
          <w:p w:rsidR="00E92F95" w:rsidRDefault="00E92F95" w:rsidP="00B913BB">
            <w:pPr>
              <w:snapToGrid w:val="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围绕目标职业要求，结合学校育人特色和所学专业，利用学校及社会资源开展学习实践</w:t>
            </w:r>
          </w:p>
        </w:tc>
        <w:tc>
          <w:tcPr>
            <w:tcW w:w="469" w:type="pct"/>
            <w:vAlign w:val="center"/>
          </w:tcPr>
          <w:p w:rsidR="00E92F95" w:rsidRDefault="00E92F95" w:rsidP="00B913B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30</w:t>
            </w:r>
          </w:p>
        </w:tc>
      </w:tr>
      <w:tr w:rsidR="00E92F95" w:rsidTr="00B913BB">
        <w:trPr>
          <w:trHeight w:hRule="exact" w:val="665"/>
          <w:jc w:val="center"/>
        </w:trPr>
        <w:tc>
          <w:tcPr>
            <w:tcW w:w="801" w:type="pct"/>
            <w:vMerge/>
            <w:vAlign w:val="center"/>
          </w:tcPr>
          <w:p w:rsidR="00E92F95" w:rsidRDefault="00E92F95">
            <w:pPr>
              <w:jc w:val="center"/>
              <w:rPr>
                <w:rFonts w:ascii="宋体" w:hAnsi="宋体" w:cs="宋体"/>
                <w:sz w:val="24"/>
                <w:szCs w:val="24"/>
              </w:rPr>
              <w:pPrChange w:id="1" w:author="XSS" w:date="2024-09-26T19:22:00Z">
                <w:pPr>
                  <w:spacing w:line="600" w:lineRule="exact"/>
                </w:pPr>
              </w:pPrChange>
            </w:pPr>
          </w:p>
        </w:tc>
        <w:tc>
          <w:tcPr>
            <w:tcW w:w="3729" w:type="pct"/>
            <w:vAlign w:val="center"/>
          </w:tcPr>
          <w:p w:rsidR="00E92F95" w:rsidRDefault="00E92F95" w:rsidP="00B913BB">
            <w:pPr>
              <w:snapToGrid w:val="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学习实践行动取得阶段性标志性成果，接近职业目标要求</w:t>
            </w:r>
          </w:p>
        </w:tc>
        <w:tc>
          <w:tcPr>
            <w:tcW w:w="469" w:type="pct"/>
            <w:vAlign w:val="center"/>
          </w:tcPr>
          <w:p w:rsidR="00E92F95" w:rsidRDefault="00E92F95" w:rsidP="00B913B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20</w:t>
            </w:r>
          </w:p>
        </w:tc>
      </w:tr>
      <w:tr w:rsidR="00E92F95" w:rsidTr="00B913BB">
        <w:trPr>
          <w:trHeight w:hRule="exact" w:val="1055"/>
          <w:jc w:val="center"/>
        </w:trPr>
        <w:tc>
          <w:tcPr>
            <w:tcW w:w="801" w:type="pct"/>
            <w:vAlign w:val="center"/>
          </w:tcPr>
          <w:p w:rsidR="00E92F95" w:rsidRDefault="00EB531E" w:rsidP="00B913B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优化改进</w:t>
            </w:r>
          </w:p>
        </w:tc>
        <w:tc>
          <w:tcPr>
            <w:tcW w:w="3729" w:type="pct"/>
            <w:vAlign w:val="center"/>
          </w:tcPr>
          <w:p w:rsidR="00E92F95" w:rsidRDefault="00E92F95" w:rsidP="00B913BB">
            <w:pPr>
              <w:snapToGrid w:val="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及时对学习实践行动成效进行自我评估，总结分析收获、不足和原因，对职业目标和学习实践行动路径等作动态调整</w:t>
            </w:r>
          </w:p>
        </w:tc>
        <w:tc>
          <w:tcPr>
            <w:tcW w:w="469" w:type="pct"/>
            <w:vAlign w:val="center"/>
          </w:tcPr>
          <w:p w:rsidR="00E92F95" w:rsidRDefault="00E92F95" w:rsidP="00B913B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20</w:t>
            </w:r>
          </w:p>
        </w:tc>
      </w:tr>
    </w:tbl>
    <w:p w:rsidR="00C94F97" w:rsidRDefault="00C94F97" w:rsidP="00E92F95">
      <w:pPr>
        <w:rPr>
          <w:rFonts w:ascii="Times New Roman" w:eastAsia="黑体" w:hAnsi="Times New Roman" w:cs="黑体"/>
          <w:sz w:val="32"/>
          <w:szCs w:val="32"/>
        </w:rPr>
      </w:pPr>
    </w:p>
    <w:p w:rsidR="00C94F97" w:rsidRDefault="00C94F97">
      <w:pPr>
        <w:widowControl/>
        <w:jc w:val="left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/>
          <w:sz w:val="32"/>
          <w:szCs w:val="32"/>
        </w:rPr>
        <w:br w:type="page"/>
      </w:r>
    </w:p>
    <w:p w:rsidR="00E92F95" w:rsidRDefault="00E92F95" w:rsidP="00E92F95">
      <w:pPr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lastRenderedPageBreak/>
        <w:t>附件</w:t>
      </w:r>
      <w:r>
        <w:rPr>
          <w:rFonts w:ascii="Times New Roman" w:eastAsia="黑体" w:hAnsi="Times New Roman" w:cs="黑体" w:hint="eastAsia"/>
          <w:sz w:val="32"/>
          <w:szCs w:val="32"/>
        </w:rPr>
        <w:t>2</w:t>
      </w:r>
    </w:p>
    <w:p w:rsidR="00E92F95" w:rsidRDefault="00E92F95" w:rsidP="00E92F95">
      <w:pPr>
        <w:rPr>
          <w:rFonts w:ascii="Times New Roman" w:eastAsia="仿宋_GB2312" w:hAnsi="Times New Roman"/>
          <w:sz w:val="32"/>
          <w:szCs w:val="32"/>
        </w:rPr>
      </w:pPr>
    </w:p>
    <w:p w:rsidR="00E92F95" w:rsidRDefault="00E92F95" w:rsidP="00E92F95">
      <w:pPr>
        <w:jc w:val="center"/>
        <w:rPr>
          <w:rFonts w:ascii="Times New Roman" w:eastAsia="方正小标宋简体" w:hAnsi="Times New Roman" w:cs="方正小标宋简体"/>
          <w:sz w:val="44"/>
          <w:szCs w:val="44"/>
        </w:rPr>
      </w:pPr>
      <w:r>
        <w:rPr>
          <w:rFonts w:ascii="Times New Roman" w:eastAsia="方正小标宋简体" w:hAnsi="Times New Roman" w:cs="方正小标宋简体" w:hint="eastAsia"/>
          <w:sz w:val="44"/>
          <w:szCs w:val="44"/>
        </w:rPr>
        <w:t>大学生职业规划大赛就业赛道方案</w:t>
      </w:r>
    </w:p>
    <w:p w:rsidR="00E92F95" w:rsidRDefault="00E92F95" w:rsidP="00E92F95">
      <w:pPr>
        <w:spacing w:line="338" w:lineRule="auto"/>
        <w:rPr>
          <w:rFonts w:ascii="Times New Roman" w:eastAsia="黑体" w:hAnsi="Times New Roman" w:cs="黑体"/>
          <w:sz w:val="32"/>
          <w:szCs w:val="32"/>
        </w:rPr>
      </w:pPr>
    </w:p>
    <w:p w:rsidR="00E92F95" w:rsidRDefault="00E92F95" w:rsidP="00E92F95">
      <w:pPr>
        <w:spacing w:line="338" w:lineRule="auto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 xml:space="preserve">    </w:t>
      </w:r>
      <w:r>
        <w:rPr>
          <w:rFonts w:ascii="Times New Roman" w:eastAsia="黑体" w:hAnsi="Times New Roman" w:cs="黑体" w:hint="eastAsia"/>
          <w:sz w:val="32"/>
          <w:szCs w:val="32"/>
        </w:rPr>
        <w:t>一、比赛内容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考察学生求职实战能力，对照目标职业及岗位要求，个人综合素质和专业能力等方面的契合度，个人发展路径与就业市场需求的适应度。参赛学生可获得岗位录用意向。</w:t>
      </w:r>
    </w:p>
    <w:p w:rsidR="00E92F95" w:rsidRDefault="00E92F95" w:rsidP="00E92F95">
      <w:pPr>
        <w:spacing w:line="338" w:lineRule="auto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二、参赛组别和对象</w:t>
      </w:r>
    </w:p>
    <w:p w:rsidR="00E92F95" w:rsidRDefault="00C94F97" w:rsidP="00E92F95">
      <w:pPr>
        <w:snapToGrid w:val="0"/>
        <w:spacing w:line="339" w:lineRule="auto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 w:rsidRPr="00C94F97">
        <w:rPr>
          <w:rFonts w:ascii="仿宋" w:eastAsia="仿宋" w:hAnsi="仿宋" w:hint="eastAsia"/>
          <w:sz w:val="32"/>
          <w:szCs w:val="32"/>
        </w:rPr>
        <w:t>就业赛道设本科生组和研究生组，参赛对象为我校全日制本科三、四年级（部分专业五年级）学生（不含已通过推免等确定升学的毕业年级学生），</w:t>
      </w:r>
      <w:r w:rsidR="00FD3ED8" w:rsidRPr="00FD3ED8">
        <w:rPr>
          <w:rFonts w:ascii="仿宋" w:eastAsia="仿宋" w:hAnsi="仿宋" w:hint="eastAsia"/>
          <w:sz w:val="32"/>
          <w:szCs w:val="32"/>
        </w:rPr>
        <w:t>全体第二学士学位</w:t>
      </w:r>
      <w:r w:rsidR="00FD3ED8">
        <w:rPr>
          <w:rFonts w:ascii="仿宋" w:eastAsia="仿宋" w:hAnsi="仿宋" w:hint="eastAsia"/>
          <w:sz w:val="32"/>
          <w:szCs w:val="32"/>
        </w:rPr>
        <w:t>本科生</w:t>
      </w:r>
      <w:r w:rsidRPr="00C94F97">
        <w:rPr>
          <w:rFonts w:ascii="仿宋" w:eastAsia="仿宋" w:hAnsi="仿宋" w:hint="eastAsia"/>
          <w:sz w:val="32"/>
          <w:szCs w:val="32"/>
        </w:rPr>
        <w:t>以及全体研究生</w:t>
      </w:r>
      <w:r w:rsidR="00E92F95" w:rsidRPr="00E92F95">
        <w:rPr>
          <w:rFonts w:ascii="仿宋" w:eastAsia="仿宋" w:hAnsi="仿宋" w:hint="eastAsia"/>
          <w:sz w:val="32"/>
          <w:szCs w:val="32"/>
        </w:rPr>
        <w:t>。</w:t>
      </w:r>
    </w:p>
    <w:p w:rsidR="00E92F95" w:rsidRDefault="00E92F95" w:rsidP="00E92F95">
      <w:pPr>
        <w:spacing w:line="338" w:lineRule="auto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三、参赛材料要求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选手在大赛平台提交以下参赛材料：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（一）求职简历（PDF格式）。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（二</w:t>
      </w:r>
      <w:r w:rsidR="00C94F97">
        <w:rPr>
          <w:rFonts w:ascii="仿宋" w:eastAsia="仿宋" w:hAnsi="仿宋" w:hint="eastAsia"/>
          <w:sz w:val="32"/>
          <w:szCs w:val="32"/>
        </w:rPr>
        <w:t>）</w:t>
      </w:r>
      <w:r w:rsidRPr="00E92F95">
        <w:rPr>
          <w:rFonts w:ascii="仿宋" w:eastAsia="仿宋" w:hAnsi="仿宋" w:hint="eastAsia"/>
          <w:sz w:val="32"/>
          <w:szCs w:val="32"/>
        </w:rPr>
        <w:t>求职综合展示（PPT格式，不超过50MB；可加入视频）。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（三）辅助证明材料，包括实践、实习、获奖等证明材料（PDF格式，整合为单个文件，不超过50MB）。</w:t>
      </w:r>
    </w:p>
    <w:p w:rsidR="00E92F95" w:rsidRDefault="00E92F95" w:rsidP="00E92F95">
      <w:pPr>
        <w:spacing w:line="338" w:lineRule="auto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四、比赛环节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就业赛道</w:t>
      </w:r>
      <w:proofErr w:type="gramStart"/>
      <w:r w:rsidRPr="00E92F95">
        <w:rPr>
          <w:rFonts w:ascii="仿宋" w:eastAsia="仿宋" w:hAnsi="仿宋" w:hint="eastAsia"/>
          <w:sz w:val="32"/>
          <w:szCs w:val="32"/>
        </w:rPr>
        <w:t>设主题</w:t>
      </w:r>
      <w:proofErr w:type="gramEnd"/>
      <w:r w:rsidRPr="00E92F95">
        <w:rPr>
          <w:rFonts w:ascii="仿宋" w:eastAsia="仿宋" w:hAnsi="仿宋" w:hint="eastAsia"/>
          <w:sz w:val="32"/>
          <w:szCs w:val="32"/>
        </w:rPr>
        <w:t>陈述、综合面试、天降offer（录用意向）环节。各环节时长根据实际情况适当调整。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lastRenderedPageBreak/>
        <w:t>（一）主题陈述（6分钟）：选手结合求职综合展示PPT，陈述个人求职意向和职业准备情况。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（二）综合面试（6分钟）：评委提出真实工作场景中可能遇到的问题，选手提出解决方案；评委结合选手陈述自由提问。</w:t>
      </w:r>
    </w:p>
    <w:p w:rsidR="00E92F95" w:rsidRPr="00E92F95" w:rsidRDefault="00E92F95" w:rsidP="00E92F95">
      <w:pPr>
        <w:snapToGrid w:val="0"/>
        <w:spacing w:line="339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E92F95">
        <w:rPr>
          <w:rFonts w:ascii="仿宋" w:eastAsia="仿宋" w:hAnsi="仿宋" w:hint="eastAsia"/>
          <w:sz w:val="32"/>
          <w:szCs w:val="32"/>
        </w:rPr>
        <w:t>（三）天降offer（2分钟）：用人单位根据选手表现，决定是否给出录用意向，并对选手作点评。</w:t>
      </w:r>
    </w:p>
    <w:p w:rsidR="00E92F95" w:rsidRDefault="00E92F95" w:rsidP="00E92F95">
      <w:pPr>
        <w:snapToGrid w:val="0"/>
        <w:spacing w:line="339" w:lineRule="auto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五、评审标准</w:t>
      </w:r>
    </w:p>
    <w:tbl>
      <w:tblPr>
        <w:tblStyle w:val="a3"/>
        <w:tblW w:w="4932" w:type="pct"/>
        <w:jc w:val="center"/>
        <w:tblInd w:w="0" w:type="dxa"/>
        <w:tblLook w:val="0000" w:firstRow="0" w:lastRow="0" w:firstColumn="0" w:lastColumn="0" w:noHBand="0" w:noVBand="0"/>
      </w:tblPr>
      <w:tblGrid>
        <w:gridCol w:w="1484"/>
        <w:gridCol w:w="6409"/>
        <w:gridCol w:w="821"/>
      </w:tblGrid>
      <w:tr w:rsidR="00E92F95" w:rsidTr="00B913BB">
        <w:trPr>
          <w:trHeight w:val="483"/>
          <w:jc w:val="center"/>
        </w:trPr>
        <w:tc>
          <w:tcPr>
            <w:tcW w:w="851" w:type="pct"/>
            <w:vAlign w:val="center"/>
          </w:tcPr>
          <w:p w:rsidR="00E92F95" w:rsidRDefault="00E92F95" w:rsidP="00B913B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指标</w:t>
            </w:r>
          </w:p>
        </w:tc>
        <w:tc>
          <w:tcPr>
            <w:tcW w:w="3676" w:type="pct"/>
            <w:vAlign w:val="center"/>
          </w:tcPr>
          <w:p w:rsidR="00E92F95" w:rsidRDefault="00E92F95" w:rsidP="00B913B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说明</w:t>
            </w:r>
          </w:p>
        </w:tc>
        <w:tc>
          <w:tcPr>
            <w:tcW w:w="471" w:type="pct"/>
            <w:vAlign w:val="center"/>
          </w:tcPr>
          <w:p w:rsidR="00E92F95" w:rsidRDefault="00E92F95" w:rsidP="00B913B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分值</w:t>
            </w:r>
          </w:p>
        </w:tc>
      </w:tr>
      <w:tr w:rsidR="00E92F95" w:rsidTr="00B913BB">
        <w:trPr>
          <w:trHeight w:val="756"/>
          <w:jc w:val="center"/>
        </w:trPr>
        <w:tc>
          <w:tcPr>
            <w:tcW w:w="851" w:type="pct"/>
            <w:vMerge w:val="restart"/>
            <w:vAlign w:val="center"/>
          </w:tcPr>
          <w:p w:rsidR="00E92F95" w:rsidRDefault="00E92F95" w:rsidP="00B913B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职业目标</w:t>
            </w:r>
          </w:p>
        </w:tc>
        <w:tc>
          <w:tcPr>
            <w:tcW w:w="3676" w:type="pct"/>
            <w:vAlign w:val="center"/>
          </w:tcPr>
          <w:p w:rsidR="00E92F95" w:rsidRDefault="00E92F95" w:rsidP="00B913BB">
            <w:pPr>
              <w:snapToGrid w:val="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能够结合就业市场需求和个人所学专业、能力及兴趣等特点，合理设定职业目标</w:t>
            </w:r>
          </w:p>
        </w:tc>
        <w:tc>
          <w:tcPr>
            <w:tcW w:w="471" w:type="pct"/>
            <w:vAlign w:val="center"/>
          </w:tcPr>
          <w:p w:rsidR="00E92F95" w:rsidRDefault="00E92F95" w:rsidP="00B913BB">
            <w:pPr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</w:t>
            </w:r>
          </w:p>
        </w:tc>
      </w:tr>
      <w:tr w:rsidR="00E92F95" w:rsidTr="00B913BB">
        <w:trPr>
          <w:trHeight w:val="756"/>
          <w:jc w:val="center"/>
        </w:trPr>
        <w:tc>
          <w:tcPr>
            <w:tcW w:w="851" w:type="pct"/>
            <w:vMerge/>
            <w:vAlign w:val="center"/>
          </w:tcPr>
          <w:p w:rsidR="00E92F95" w:rsidRDefault="00E92F95" w:rsidP="00B913BB">
            <w:pPr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676" w:type="pct"/>
            <w:vAlign w:val="center"/>
          </w:tcPr>
          <w:p w:rsidR="00E92F95" w:rsidRDefault="00EB531E" w:rsidP="00B913BB">
            <w:pPr>
              <w:snapToGrid w:val="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深入调研并</w:t>
            </w:r>
            <w:r w:rsidR="00E92F95">
              <w:rPr>
                <w:rFonts w:ascii="宋体" w:hAnsi="宋体" w:cs="宋体" w:hint="eastAsia"/>
                <w:sz w:val="24"/>
                <w:szCs w:val="24"/>
              </w:rPr>
              <w:t>准确把握目标职业的任职要求、工作内容、基本流程和发展</w:t>
            </w:r>
            <w:r>
              <w:rPr>
                <w:rFonts w:ascii="宋体" w:hAnsi="宋体" w:cs="宋体" w:hint="eastAsia"/>
                <w:sz w:val="24"/>
                <w:szCs w:val="24"/>
              </w:rPr>
              <w:t>路径</w:t>
            </w:r>
            <w:r w:rsidR="00E92F95">
              <w:rPr>
                <w:rFonts w:ascii="宋体" w:hAnsi="宋体" w:cs="宋体" w:hint="eastAsia"/>
                <w:sz w:val="24"/>
                <w:szCs w:val="24"/>
              </w:rPr>
              <w:t>等</w:t>
            </w:r>
          </w:p>
        </w:tc>
        <w:tc>
          <w:tcPr>
            <w:tcW w:w="471" w:type="pct"/>
            <w:vAlign w:val="center"/>
          </w:tcPr>
          <w:p w:rsidR="00E92F95" w:rsidRDefault="00E92F95" w:rsidP="00B913BB">
            <w:pPr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5</w:t>
            </w:r>
          </w:p>
        </w:tc>
      </w:tr>
      <w:tr w:rsidR="00E92F95" w:rsidTr="00B913BB">
        <w:trPr>
          <w:trHeight w:val="756"/>
          <w:jc w:val="center"/>
        </w:trPr>
        <w:tc>
          <w:tcPr>
            <w:tcW w:w="851" w:type="pct"/>
            <w:vMerge w:val="restart"/>
            <w:vAlign w:val="center"/>
          </w:tcPr>
          <w:p w:rsidR="00E92F95" w:rsidRDefault="00E92F95" w:rsidP="00B913B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岗位</w:t>
            </w:r>
          </w:p>
          <w:p w:rsidR="00E92F95" w:rsidRDefault="00E92F95" w:rsidP="00B913B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胜任力</w:t>
            </w:r>
          </w:p>
        </w:tc>
        <w:tc>
          <w:tcPr>
            <w:tcW w:w="3676" w:type="pct"/>
            <w:vAlign w:val="center"/>
          </w:tcPr>
          <w:p w:rsidR="00E92F95" w:rsidRDefault="00E92F95" w:rsidP="00B913BB">
            <w:pPr>
              <w:snapToGrid w:val="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具备目标岗位所需综合素质，如思维认知、沟通协作能力和执行力等，具有敬业奉献的职业精神</w:t>
            </w:r>
          </w:p>
        </w:tc>
        <w:tc>
          <w:tcPr>
            <w:tcW w:w="471" w:type="pct"/>
            <w:vAlign w:val="center"/>
          </w:tcPr>
          <w:p w:rsidR="00E92F95" w:rsidRDefault="00E92F95" w:rsidP="00B913BB">
            <w:pPr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40</w:t>
            </w:r>
          </w:p>
        </w:tc>
      </w:tr>
      <w:tr w:rsidR="00E92F95" w:rsidTr="00B913BB">
        <w:trPr>
          <w:trHeight w:val="756"/>
          <w:jc w:val="center"/>
        </w:trPr>
        <w:tc>
          <w:tcPr>
            <w:tcW w:w="851" w:type="pct"/>
            <w:vMerge/>
            <w:vAlign w:val="center"/>
          </w:tcPr>
          <w:p w:rsidR="00E92F95" w:rsidRDefault="00E92F95" w:rsidP="00B913BB">
            <w:pPr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3676" w:type="pct"/>
            <w:vAlign w:val="center"/>
          </w:tcPr>
          <w:p w:rsidR="00E92F95" w:rsidRDefault="00E92F95" w:rsidP="00B913BB">
            <w:pPr>
              <w:snapToGrid w:val="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具备目标岗位所需的专业知识和技能要求，相关实习实践经历丰富，具备解决实际问题的专业能力</w:t>
            </w:r>
          </w:p>
        </w:tc>
        <w:tc>
          <w:tcPr>
            <w:tcW w:w="471" w:type="pct"/>
            <w:vAlign w:val="center"/>
          </w:tcPr>
          <w:p w:rsidR="00E92F95" w:rsidRDefault="00E92F95" w:rsidP="00B913BB">
            <w:pPr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40</w:t>
            </w:r>
          </w:p>
        </w:tc>
      </w:tr>
      <w:tr w:rsidR="00E92F95" w:rsidTr="00B913BB">
        <w:trPr>
          <w:trHeight w:hRule="exact" w:val="1172"/>
          <w:jc w:val="center"/>
        </w:trPr>
        <w:tc>
          <w:tcPr>
            <w:tcW w:w="851" w:type="pct"/>
            <w:vAlign w:val="center"/>
          </w:tcPr>
          <w:p w:rsidR="00E92F95" w:rsidRDefault="00E92F95" w:rsidP="00B913BB">
            <w:pPr>
              <w:adjustRightInd w:val="0"/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发展潜力</w:t>
            </w:r>
          </w:p>
        </w:tc>
        <w:tc>
          <w:tcPr>
            <w:tcW w:w="3676" w:type="pct"/>
            <w:vAlign w:val="center"/>
          </w:tcPr>
          <w:p w:rsidR="00E92F95" w:rsidRDefault="00E92F95" w:rsidP="00B913BB">
            <w:pPr>
              <w:snapToGrid w:val="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具备持续学习能力、创新精神和应对不确定性挑战的潜质，适应未来职业发展要求；符合就业市场需求，现场获得用人单位提供的录用意向</w:t>
            </w:r>
          </w:p>
        </w:tc>
        <w:tc>
          <w:tcPr>
            <w:tcW w:w="471" w:type="pct"/>
            <w:vAlign w:val="center"/>
          </w:tcPr>
          <w:p w:rsidR="00E92F95" w:rsidRDefault="00E92F95" w:rsidP="00B913BB">
            <w:pPr>
              <w:snapToGrid w:val="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10</w:t>
            </w:r>
          </w:p>
        </w:tc>
      </w:tr>
    </w:tbl>
    <w:p w:rsidR="00B811F6" w:rsidRPr="00E92F95" w:rsidRDefault="00B811F6">
      <w:bookmarkStart w:id="2" w:name="_GoBack"/>
      <w:bookmarkEnd w:id="2"/>
    </w:p>
    <w:sectPr w:rsidR="00B811F6" w:rsidRPr="00E92F95">
      <w:pgSz w:w="11906" w:h="16838"/>
      <w:pgMar w:top="2098" w:right="1474" w:bottom="1985" w:left="1588" w:header="851" w:footer="170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59C4" w:rsidRDefault="001C59C4" w:rsidP="00FD3ED8">
      <w:r>
        <w:separator/>
      </w:r>
    </w:p>
  </w:endnote>
  <w:endnote w:type="continuationSeparator" w:id="0">
    <w:p w:rsidR="001C59C4" w:rsidRDefault="001C59C4" w:rsidP="00FD3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00"/>
    <w:family w:val="auto"/>
    <w:pitch w:val="default"/>
  </w:font>
  <w:font w:name="方正小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59C4" w:rsidRDefault="001C59C4" w:rsidP="00FD3ED8">
      <w:r>
        <w:separator/>
      </w:r>
    </w:p>
  </w:footnote>
  <w:footnote w:type="continuationSeparator" w:id="0">
    <w:p w:rsidR="001C59C4" w:rsidRDefault="001C59C4" w:rsidP="00FD3E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5"/>
    <w:rsid w:val="001C59C4"/>
    <w:rsid w:val="007135AA"/>
    <w:rsid w:val="00816B6B"/>
    <w:rsid w:val="009F672D"/>
    <w:rsid w:val="00B811F6"/>
    <w:rsid w:val="00C94F97"/>
    <w:rsid w:val="00E92F95"/>
    <w:rsid w:val="00EB531E"/>
    <w:rsid w:val="00FA4D1F"/>
    <w:rsid w:val="00FD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E10B8C"/>
  <w15:chartTrackingRefBased/>
  <w15:docId w15:val="{B00D67E7-0647-4704-9D6E-80E7B50F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92F95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92F95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D3E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ED8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E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ED8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杨媛</dc:creator>
  <cp:keywords/>
  <dc:description/>
  <cp:lastModifiedBy>杨媛</cp:lastModifiedBy>
  <cp:revision>4</cp:revision>
  <dcterms:created xsi:type="dcterms:W3CDTF">2024-10-31T06:16:00Z</dcterms:created>
  <dcterms:modified xsi:type="dcterms:W3CDTF">2026-09-18T10:01:00Z</dcterms:modified>
</cp:coreProperties>
</file>