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885F" w14:textId="48DEFB62" w:rsidR="0083505D" w:rsidRDefault="002D3365">
      <w:r>
        <w:t>Questions:</w:t>
      </w:r>
    </w:p>
    <w:p w14:paraId="2695B257" w14:textId="77777777" w:rsidR="002D3365" w:rsidRDefault="002D3365" w:rsidP="002D3365">
      <w:pPr>
        <w:pStyle w:val="ListParagraph"/>
        <w:numPr>
          <w:ilvl w:val="0"/>
          <w:numId w:val="1"/>
        </w:numPr>
        <w:rPr>
          <w:b/>
          <w:bCs/>
          <w:lang w:val="en-DE"/>
        </w:rPr>
      </w:pPr>
      <w:r>
        <w:t xml:space="preserve">For the 3.3V LDO, the specific model that we need is </w:t>
      </w:r>
      <w:r w:rsidRPr="002D3365">
        <w:rPr>
          <w:b/>
          <w:bCs/>
          <w:lang w:val="en-DE"/>
        </w:rPr>
        <w:t>TPS7A2033PDBVR</w:t>
      </w:r>
    </w:p>
    <w:p w14:paraId="6CFAA106" w14:textId="2D90D53C" w:rsidR="002D3365" w:rsidRPr="002D3365" w:rsidRDefault="002D3365" w:rsidP="002D3365">
      <w:pPr>
        <w:pStyle w:val="ListParagraph"/>
        <w:numPr>
          <w:ilvl w:val="1"/>
          <w:numId w:val="1"/>
        </w:numPr>
        <w:rPr>
          <w:b/>
          <w:bCs/>
          <w:lang w:val="en-DE"/>
        </w:rPr>
      </w:pPr>
      <w:r>
        <w:rPr>
          <w:lang w:val="en-DE"/>
        </w:rPr>
        <w:t xml:space="preserve">But I just used a generic model TPS7A20 for the Altium schematic and footprint. Is this okay?? How will the </w:t>
      </w:r>
      <w:proofErr w:type="spellStart"/>
      <w:r>
        <w:rPr>
          <w:lang w:val="en-DE"/>
        </w:rPr>
        <w:t>manufactuerers</w:t>
      </w:r>
      <w:proofErr w:type="spellEnd"/>
      <w:r>
        <w:rPr>
          <w:lang w:val="en-DE"/>
        </w:rPr>
        <w:t xml:space="preserve"> know it’s the 3.3V output specific model? Through our schematic?</w:t>
      </w:r>
    </w:p>
    <w:p w14:paraId="4A7BAA7D" w14:textId="03608C81" w:rsidR="002D3365" w:rsidRPr="00A93278" w:rsidRDefault="002D3365" w:rsidP="002D3365">
      <w:pPr>
        <w:pStyle w:val="ListParagraph"/>
        <w:numPr>
          <w:ilvl w:val="1"/>
          <w:numId w:val="1"/>
        </w:numPr>
        <w:rPr>
          <w:b/>
          <w:bCs/>
          <w:lang w:val="en-DE"/>
        </w:rPr>
      </w:pPr>
      <w:r>
        <w:rPr>
          <w:lang w:val="en-DE"/>
        </w:rPr>
        <w:t xml:space="preserve">NVM </w:t>
      </w:r>
      <w:proofErr w:type="spellStart"/>
      <w:r>
        <w:rPr>
          <w:lang w:val="en-DE"/>
        </w:rPr>
        <w:t>i</w:t>
      </w:r>
      <w:proofErr w:type="spellEnd"/>
      <w:r>
        <w:rPr>
          <w:lang w:val="en-DE"/>
        </w:rPr>
        <w:t xml:space="preserve"> got the 3.3V version through </w:t>
      </w:r>
      <w:proofErr w:type="spellStart"/>
      <w:r>
        <w:rPr>
          <w:lang w:val="en-DE"/>
        </w:rPr>
        <w:t>Ultrarian</w:t>
      </w:r>
      <w:proofErr w:type="spellEnd"/>
      <w:r>
        <w:rPr>
          <w:lang w:val="en-DE"/>
        </w:rPr>
        <w:t xml:space="preserve"> Library</w:t>
      </w:r>
    </w:p>
    <w:p w14:paraId="3F6461A1" w14:textId="05A2C662" w:rsidR="00A93278" w:rsidRPr="00A93278" w:rsidRDefault="00A93278" w:rsidP="00A93278">
      <w:pPr>
        <w:pStyle w:val="ListParagraph"/>
        <w:numPr>
          <w:ilvl w:val="0"/>
          <w:numId w:val="1"/>
        </w:numPr>
        <w:rPr>
          <w:b/>
          <w:bCs/>
          <w:lang w:val="en-DE"/>
        </w:rPr>
      </w:pPr>
      <w:r>
        <w:rPr>
          <w:lang w:val="en-DE"/>
        </w:rPr>
        <w:t>Decoupling capacitor also needed for 2.5VOCM right?</w:t>
      </w:r>
    </w:p>
    <w:p w14:paraId="5A92FCB3" w14:textId="60A4C53B" w:rsidR="00A93278" w:rsidRPr="00A93278" w:rsidRDefault="00A93278" w:rsidP="00A93278">
      <w:pPr>
        <w:pStyle w:val="ListParagraph"/>
        <w:numPr>
          <w:ilvl w:val="0"/>
          <w:numId w:val="1"/>
        </w:numPr>
        <w:rPr>
          <w:b/>
          <w:bCs/>
          <w:lang w:val="en-DE"/>
        </w:rPr>
      </w:pPr>
      <w:r>
        <w:rPr>
          <w:lang w:val="en-DE"/>
        </w:rPr>
        <w:t>Also for the 3.3V – 5V rail increase feedback resistor</w:t>
      </w:r>
    </w:p>
    <w:p w14:paraId="301EDA49" w14:textId="767FBC2C" w:rsidR="00A93278" w:rsidRPr="00A93278" w:rsidRDefault="00A93278" w:rsidP="00A93278">
      <w:pPr>
        <w:pStyle w:val="ListParagraph"/>
        <w:numPr>
          <w:ilvl w:val="1"/>
          <w:numId w:val="1"/>
        </w:numPr>
        <w:rPr>
          <w:b/>
          <w:bCs/>
          <w:lang w:val="en-DE"/>
        </w:rPr>
      </w:pPr>
      <w:r>
        <w:rPr>
          <w:lang w:val="en-DE"/>
        </w:rPr>
        <w:t>Calculations – R1=6k6 R2=10k but 6k6 resistors not available</w:t>
      </w:r>
    </w:p>
    <w:p w14:paraId="7218C260" w14:textId="49D41C42" w:rsidR="00A93278" w:rsidRPr="002D3365" w:rsidRDefault="00A93278" w:rsidP="00A93278">
      <w:pPr>
        <w:pStyle w:val="ListParagraph"/>
        <w:numPr>
          <w:ilvl w:val="1"/>
          <w:numId w:val="1"/>
        </w:numPr>
        <w:rPr>
          <w:b/>
          <w:bCs/>
          <w:lang w:val="en-DE"/>
        </w:rPr>
      </w:pPr>
      <w:r>
        <w:rPr>
          <w:lang w:val="en-DE"/>
        </w:rPr>
        <w:t>So did 6k8 and 10k as 10k3 resistors also not available. Is this okay?</w:t>
      </w:r>
    </w:p>
    <w:p w14:paraId="28EA354A" w14:textId="57E770AC" w:rsidR="002D3365" w:rsidRDefault="002D3365" w:rsidP="00FB5CDD"/>
    <w:p w14:paraId="641392E2" w14:textId="77777777" w:rsidR="00FB5CDD" w:rsidRDefault="00FB5CDD" w:rsidP="00FB5CDD"/>
    <w:p w14:paraId="5E6CACDE" w14:textId="07A8D79A" w:rsidR="00FB5CDD" w:rsidRDefault="00FB5CDD" w:rsidP="00FB5CDD">
      <w:r>
        <w:t>ToDos:</w:t>
      </w:r>
    </w:p>
    <w:p w14:paraId="580C50C3" w14:textId="515E7F8A" w:rsidR="00FB5CDD" w:rsidRDefault="00FB5CDD" w:rsidP="00FB5CDD">
      <w:pPr>
        <w:pStyle w:val="ListParagraph"/>
        <w:numPr>
          <w:ilvl w:val="0"/>
          <w:numId w:val="1"/>
        </w:numPr>
      </w:pPr>
      <w:r>
        <w:t>Make sure all the same F capacitors are the same model</w:t>
      </w:r>
    </w:p>
    <w:p w14:paraId="57259239" w14:textId="18F2EEB0" w:rsidR="00FB5CDD" w:rsidRDefault="00FB5CDD" w:rsidP="00FB5CDD">
      <w:pPr>
        <w:pStyle w:val="ListParagraph"/>
        <w:numPr>
          <w:ilvl w:val="0"/>
          <w:numId w:val="1"/>
        </w:numPr>
      </w:pPr>
      <w:r>
        <w:t>Make sure all the same R resistors are the same model</w:t>
      </w:r>
    </w:p>
    <w:p w14:paraId="48039423" w14:textId="2C89358A" w:rsidR="00FB5CDD" w:rsidRDefault="00FB5CDD" w:rsidP="00FB5CDD">
      <w:pPr>
        <w:pStyle w:val="ListParagraph"/>
        <w:numPr>
          <w:ilvl w:val="0"/>
          <w:numId w:val="1"/>
        </w:numPr>
      </w:pPr>
      <w:r>
        <w:t>Final check to make sure if possible same model components are used</w:t>
      </w:r>
    </w:p>
    <w:p w14:paraId="31C1B771" w14:textId="77777777" w:rsidR="005915A3" w:rsidRDefault="005915A3" w:rsidP="005915A3"/>
    <w:p w14:paraId="3609135D" w14:textId="77777777" w:rsidR="005915A3" w:rsidRDefault="005915A3" w:rsidP="005915A3"/>
    <w:p w14:paraId="39D167D3" w14:textId="1E6B6804" w:rsidR="005915A3" w:rsidRDefault="005915A3" w:rsidP="005915A3">
      <w:r>
        <w:t>Meeting Minutes</w:t>
      </w:r>
    </w:p>
    <w:p w14:paraId="2EE27AB4" w14:textId="2136B398" w:rsidR="005915A3" w:rsidRDefault="005915A3" w:rsidP="005915A3">
      <w:r>
        <w:t>Capacitance</w:t>
      </w:r>
    </w:p>
    <w:p w14:paraId="4239ED8E" w14:textId="6E2E4826" w:rsidR="005915A3" w:rsidRDefault="005915A3" w:rsidP="005915A3">
      <w:pPr>
        <w:pStyle w:val="ListParagraph"/>
        <w:numPr>
          <w:ilvl w:val="0"/>
          <w:numId w:val="1"/>
        </w:numPr>
      </w:pPr>
      <w:r>
        <w:t>General rule of thumb – all ICs add like 100nF in the input</w:t>
      </w:r>
    </w:p>
    <w:p w14:paraId="19B75373" w14:textId="7B56713B" w:rsidR="005915A3" w:rsidRDefault="005915A3" w:rsidP="005915A3">
      <w:pPr>
        <w:pStyle w:val="ListParagraph"/>
        <w:numPr>
          <w:ilvl w:val="0"/>
          <w:numId w:val="1"/>
        </w:numPr>
      </w:pPr>
      <w:r>
        <w:t>Our power</w:t>
      </w:r>
    </w:p>
    <w:p w14:paraId="29131E7A" w14:textId="3E988FF0" w:rsidR="005915A3" w:rsidRDefault="005915A3" w:rsidP="005915A3">
      <w:pPr>
        <w:pStyle w:val="ListParagraph"/>
        <w:numPr>
          <w:ilvl w:val="1"/>
          <w:numId w:val="1"/>
        </w:numPr>
      </w:pPr>
      <w:r>
        <w:t xml:space="preserve">100nF and add 1uF in the input </w:t>
      </w:r>
      <w:r w:rsidR="00497C83" w:rsidRPr="00497C83">
        <w:rPr>
          <w:rFonts w:ascii="Segoe UI Emoji" w:hAnsi="Segoe UI Emoji" w:cs="Segoe UI Emoji"/>
        </w:rPr>
        <w:t>✅</w:t>
      </w:r>
      <w:r w:rsidR="00497C83">
        <w:t xml:space="preserve"> 1uF first and then the 100nF</w:t>
      </w:r>
    </w:p>
    <w:p w14:paraId="5C379BCB" w14:textId="710D7723" w:rsidR="005915A3" w:rsidRDefault="005915A3" w:rsidP="005915A3">
      <w:pPr>
        <w:pStyle w:val="ListParagraph"/>
        <w:numPr>
          <w:ilvl w:val="0"/>
          <w:numId w:val="1"/>
        </w:numPr>
      </w:pPr>
      <w:r>
        <w:t>For all of the components</w:t>
      </w:r>
    </w:p>
    <w:p w14:paraId="235DDEF3" w14:textId="609B50B5" w:rsidR="005915A3" w:rsidRDefault="005915A3" w:rsidP="005915A3">
      <w:pPr>
        <w:pStyle w:val="ListParagraph"/>
        <w:numPr>
          <w:ilvl w:val="1"/>
          <w:numId w:val="1"/>
        </w:numPr>
      </w:pPr>
      <w:r>
        <w:t xml:space="preserve">Add </w:t>
      </w:r>
      <w:proofErr w:type="spellStart"/>
      <w:r>
        <w:t>capacitace</w:t>
      </w:r>
      <w:proofErr w:type="spellEnd"/>
      <w:r>
        <w:t xml:space="preserve"> for all the components</w:t>
      </w:r>
    </w:p>
    <w:p w14:paraId="1FF0AC3B" w14:textId="1C854843" w:rsidR="005915A3" w:rsidRDefault="005915A3" w:rsidP="005915A3">
      <w:pPr>
        <w:pStyle w:val="ListParagraph"/>
        <w:numPr>
          <w:ilvl w:val="0"/>
          <w:numId w:val="1"/>
        </w:numPr>
      </w:pPr>
      <w:r>
        <w:t>Change all the 0.1uF to 100nF</w:t>
      </w:r>
      <w:r w:rsidR="00497C83" w:rsidRPr="00497C83">
        <w:rPr>
          <w:rFonts w:ascii="Segoe UI Emoji" w:hAnsi="Segoe UI Emoji" w:cs="Calibri"/>
        </w:rPr>
        <w:t xml:space="preserve"> </w:t>
      </w:r>
      <w:r w:rsidR="00497C83" w:rsidRPr="00497C83">
        <w:rPr>
          <w:rFonts w:ascii="Segoe UI Emoji" w:hAnsi="Segoe UI Emoji" w:cs="Segoe UI Emoji"/>
        </w:rPr>
        <w:t>✅</w:t>
      </w:r>
    </w:p>
    <w:p w14:paraId="59ADF6A0" w14:textId="4EDAD440" w:rsidR="009E783E" w:rsidRDefault="009E783E" w:rsidP="005915A3">
      <w:pPr>
        <w:pStyle w:val="ListParagraph"/>
        <w:numPr>
          <w:ilvl w:val="0"/>
          <w:numId w:val="1"/>
        </w:numPr>
      </w:pPr>
      <w:r>
        <w:t>E96 resistor line</w:t>
      </w:r>
    </w:p>
    <w:p w14:paraId="450BC9A2" w14:textId="77777777" w:rsidR="005915A3" w:rsidRDefault="005915A3" w:rsidP="005915A3"/>
    <w:p w14:paraId="18385C5E" w14:textId="47061A62" w:rsidR="005915A3" w:rsidRDefault="005915A3" w:rsidP="005915A3">
      <w:r>
        <w:t>Feedback for Op amps</w:t>
      </w:r>
    </w:p>
    <w:p w14:paraId="33A7E449" w14:textId="674FE292" w:rsidR="005915A3" w:rsidRDefault="005915A3" w:rsidP="005915A3">
      <w:pPr>
        <w:pStyle w:val="ListParagraph"/>
        <w:numPr>
          <w:ilvl w:val="0"/>
          <w:numId w:val="1"/>
        </w:numPr>
      </w:pPr>
      <w:r>
        <w:t xml:space="preserve">6k65 0.1% and 10k </w:t>
      </w:r>
      <w:r w:rsidRPr="00DB5775">
        <w:rPr>
          <w:b/>
          <w:bCs/>
        </w:rPr>
        <w:t>0603</w:t>
      </w:r>
      <w:r>
        <w:t xml:space="preserve"> package size</w:t>
      </w:r>
    </w:p>
    <w:p w14:paraId="759D520B" w14:textId="60CBE999" w:rsidR="00DB5775" w:rsidRDefault="00DB5775" w:rsidP="00DB5775">
      <w:pPr>
        <w:pStyle w:val="ListParagraph"/>
        <w:numPr>
          <w:ilvl w:val="1"/>
          <w:numId w:val="1"/>
        </w:numPr>
      </w:pPr>
      <w:r>
        <w:t xml:space="preserve">On </w:t>
      </w:r>
      <w:proofErr w:type="spellStart"/>
      <w:r>
        <w:t>DBeaver</w:t>
      </w:r>
      <w:proofErr w:type="spellEnd"/>
    </w:p>
    <w:p w14:paraId="2AF2E3D2" w14:textId="1DCC18E4" w:rsidR="00DB5775" w:rsidRDefault="00DB5775" w:rsidP="00DB5775">
      <w:pPr>
        <w:pStyle w:val="ListParagraph"/>
        <w:numPr>
          <w:ilvl w:val="2"/>
          <w:numId w:val="1"/>
        </w:numPr>
      </w:pPr>
      <w:r>
        <w:t>Find 0603 package size resistor, change all the parameters for 6k65 and 0.1%</w:t>
      </w:r>
      <w:r w:rsidR="00497C83" w:rsidRPr="00497C83">
        <w:rPr>
          <w:rFonts w:ascii="Segoe UI Emoji" w:hAnsi="Segoe UI Emoji" w:cs="Calibri"/>
        </w:rPr>
        <w:t xml:space="preserve"> </w:t>
      </w:r>
      <w:r w:rsidR="00497C83" w:rsidRPr="00497C83">
        <w:rPr>
          <w:rFonts w:ascii="Segoe UI Emoji" w:hAnsi="Segoe UI Emoji" w:cs="Segoe UI Emoji"/>
        </w:rPr>
        <w:t>✅</w:t>
      </w:r>
    </w:p>
    <w:p w14:paraId="11430B9E" w14:textId="3C2A7EA3" w:rsidR="00DB5775" w:rsidRDefault="00DB5775" w:rsidP="00DB5775">
      <w:pPr>
        <w:pStyle w:val="ListParagraph"/>
        <w:numPr>
          <w:ilvl w:val="3"/>
          <w:numId w:val="1"/>
        </w:numPr>
      </w:pPr>
      <w:r>
        <w:t xml:space="preserve">Take parameters from </w:t>
      </w:r>
      <w:hyperlink r:id="rId5" w:history="1">
        <w:r w:rsidRPr="00181CF6">
          <w:rPr>
            <w:rStyle w:val="Hyperlink"/>
          </w:rPr>
          <w:t>https://jlcpc</w:t>
        </w:r>
        <w:r w:rsidRPr="00181CF6">
          <w:rPr>
            <w:rStyle w:val="Hyperlink"/>
          </w:rPr>
          <w:t>b</w:t>
        </w:r>
        <w:r w:rsidRPr="00181CF6">
          <w:rPr>
            <w:rStyle w:val="Hyperlink"/>
          </w:rPr>
          <w:t>.com/partdetail/Yageo-RT0603BRD076K65L/C861536</w:t>
        </w:r>
      </w:hyperlink>
      <w:r>
        <w:t xml:space="preserve"> </w:t>
      </w:r>
      <w:r w:rsidR="00497C83" w:rsidRPr="00497C83">
        <w:rPr>
          <w:rFonts w:ascii="Segoe UI Emoji" w:hAnsi="Segoe UI Emoji" w:cs="Segoe UI Emoji"/>
        </w:rPr>
        <w:t>✅</w:t>
      </w:r>
    </w:p>
    <w:p w14:paraId="19B47D5B" w14:textId="08F4CBEB" w:rsidR="00DB5775" w:rsidRDefault="00DB5775" w:rsidP="00DB5775">
      <w:pPr>
        <w:pStyle w:val="ListParagraph"/>
        <w:numPr>
          <w:ilvl w:val="2"/>
          <w:numId w:val="1"/>
        </w:numPr>
      </w:pPr>
      <w:r>
        <w:t>And then it will appear on Altium</w:t>
      </w:r>
      <w:r w:rsidR="00497C83" w:rsidRPr="00497C83">
        <w:rPr>
          <w:rFonts w:ascii="Segoe UI Emoji" w:hAnsi="Segoe UI Emoji" w:cs="Calibri"/>
        </w:rPr>
        <w:t xml:space="preserve"> </w:t>
      </w:r>
      <w:r w:rsidR="00497C83" w:rsidRPr="00497C83">
        <w:rPr>
          <w:rFonts w:ascii="Segoe UI Emoji" w:hAnsi="Segoe UI Emoji" w:cs="Segoe UI Emoji"/>
        </w:rPr>
        <w:t>✅</w:t>
      </w:r>
    </w:p>
    <w:p w14:paraId="1FE73B83" w14:textId="597E63D3" w:rsidR="00AE3319" w:rsidRDefault="00AE3319" w:rsidP="00AE3319">
      <w:pPr>
        <w:pStyle w:val="ListParagraph"/>
        <w:numPr>
          <w:ilvl w:val="1"/>
          <w:numId w:val="1"/>
        </w:numPr>
      </w:pPr>
      <w:r>
        <w:t>Change the 10k resistors to 0.1% as well</w:t>
      </w:r>
      <w:r w:rsidR="00497C83" w:rsidRPr="00497C83">
        <w:rPr>
          <w:rFonts w:ascii="Segoe UI Emoji" w:hAnsi="Segoe UI Emoji" w:cs="Calibri"/>
        </w:rPr>
        <w:t xml:space="preserve"> </w:t>
      </w:r>
      <w:r w:rsidR="00497C83" w:rsidRPr="00497C83">
        <w:rPr>
          <w:rFonts w:ascii="Segoe UI Emoji" w:hAnsi="Segoe UI Emoji" w:cs="Segoe UI Emoji"/>
        </w:rPr>
        <w:t>✅</w:t>
      </w:r>
    </w:p>
    <w:p w14:paraId="69A94769" w14:textId="526A17F1" w:rsidR="006B690B" w:rsidRDefault="006B690B" w:rsidP="006B690B">
      <w:r>
        <w:t xml:space="preserve">Clean up the connector sheet – readable </w:t>
      </w:r>
      <w:r w:rsidR="00497C83" w:rsidRPr="00497C83">
        <w:rPr>
          <w:rFonts w:ascii="Segoe UI Emoji" w:hAnsi="Segoe UI Emoji" w:cs="Segoe UI Emoji"/>
        </w:rPr>
        <w:t>✅</w:t>
      </w:r>
    </w:p>
    <w:p w14:paraId="49B6624F" w14:textId="17B17394" w:rsidR="00794FD3" w:rsidRDefault="00794FD3" w:rsidP="006B690B">
      <w:r>
        <w:t>Shortcut to see what everything is connected to – alt + click.</w:t>
      </w:r>
    </w:p>
    <w:p w14:paraId="68B1F313" w14:textId="77777777" w:rsidR="00C92B25" w:rsidRDefault="00C92B25" w:rsidP="006B690B"/>
    <w:p w14:paraId="25FD38F9" w14:textId="5FD5320C" w:rsidR="00C92B25" w:rsidRPr="0074511E" w:rsidRDefault="00C92B25" w:rsidP="006B690B">
      <w:pPr>
        <w:rPr>
          <w:b/>
          <w:bCs/>
        </w:rPr>
      </w:pPr>
      <w:r w:rsidRPr="0074511E">
        <w:rPr>
          <w:b/>
          <w:bCs/>
        </w:rPr>
        <w:t>2 layer PCB or 4 layer PCB look at what is better</w:t>
      </w:r>
    </w:p>
    <w:p w14:paraId="4166EAFB" w14:textId="7904BE0C" w:rsidR="00C92B25" w:rsidRPr="0074511E" w:rsidRDefault="00C92B25" w:rsidP="00C92B25">
      <w:pPr>
        <w:pStyle w:val="ListParagraph"/>
        <w:numPr>
          <w:ilvl w:val="0"/>
          <w:numId w:val="1"/>
        </w:numPr>
        <w:rPr>
          <w:b/>
          <w:bCs/>
        </w:rPr>
      </w:pPr>
      <w:r w:rsidRPr="0074511E">
        <w:rPr>
          <w:b/>
          <w:bCs/>
        </w:rPr>
        <w:t>4 layer seems likely</w:t>
      </w:r>
    </w:p>
    <w:p w14:paraId="65E975A0" w14:textId="0E18E0E0" w:rsidR="00C92B25" w:rsidRPr="0074511E" w:rsidRDefault="00C92B25" w:rsidP="00C92B25">
      <w:pPr>
        <w:pStyle w:val="ListParagraph"/>
        <w:numPr>
          <w:ilvl w:val="0"/>
          <w:numId w:val="1"/>
        </w:numPr>
        <w:rPr>
          <w:b/>
          <w:bCs/>
        </w:rPr>
      </w:pPr>
      <w:hyperlink r:id="rId6" w:history="1">
        <w:r w:rsidRPr="0074511E">
          <w:rPr>
            <w:rStyle w:val="Hyperlink"/>
            <w:b/>
            <w:bCs/>
          </w:rPr>
          <w:t>https://jlcpcb.com/capabilities/pcb</w:t>
        </w:r>
        <w:r w:rsidRPr="0074511E">
          <w:rPr>
            <w:rStyle w:val="Hyperlink"/>
            <w:b/>
            <w:bCs/>
          </w:rPr>
          <w:t>-</w:t>
        </w:r>
        <w:r w:rsidRPr="0074511E">
          <w:rPr>
            <w:rStyle w:val="Hyperlink"/>
            <w:b/>
            <w:bCs/>
          </w:rPr>
          <w:t>capabilities</w:t>
        </w:r>
      </w:hyperlink>
      <w:r w:rsidRPr="0074511E">
        <w:rPr>
          <w:b/>
          <w:bCs/>
        </w:rPr>
        <w:t xml:space="preserve"> </w:t>
      </w:r>
    </w:p>
    <w:p w14:paraId="0C51107C" w14:textId="7F23597E" w:rsidR="00794FD3" w:rsidRPr="0074511E" w:rsidRDefault="00C92B25" w:rsidP="006B690B">
      <w:pPr>
        <w:rPr>
          <w:b/>
          <w:bCs/>
        </w:rPr>
      </w:pPr>
      <w:r w:rsidRPr="0074511E">
        <w:rPr>
          <w:b/>
          <w:bCs/>
        </w:rPr>
        <w:t>Ideally, return current flows back in the same way it came – just on a different layer</w:t>
      </w:r>
    </w:p>
    <w:p w14:paraId="57E1801A" w14:textId="1F61A4B5" w:rsidR="00624DEB" w:rsidRPr="0074511E" w:rsidRDefault="00624DEB" w:rsidP="006B690B">
      <w:pPr>
        <w:rPr>
          <w:b/>
          <w:bCs/>
        </w:rPr>
      </w:pPr>
      <w:r w:rsidRPr="0074511E">
        <w:rPr>
          <w:b/>
          <w:bCs/>
        </w:rPr>
        <w:t>Ideally current passes through all the capacitors – place vias in a way that this happens</w:t>
      </w:r>
    </w:p>
    <w:p w14:paraId="7732B8E3" w14:textId="4D30E33D" w:rsidR="0085302E" w:rsidRPr="0074511E" w:rsidRDefault="0085302E" w:rsidP="006B690B">
      <w:pPr>
        <w:rPr>
          <w:b/>
          <w:bCs/>
        </w:rPr>
      </w:pPr>
      <w:r w:rsidRPr="0074511E">
        <w:rPr>
          <w:b/>
          <w:bCs/>
        </w:rPr>
        <w:t>Make sure all layers have a similar amount of copper – to prevent bending</w:t>
      </w:r>
    </w:p>
    <w:p w14:paraId="79980740" w14:textId="008834E8" w:rsidR="0074511E" w:rsidRPr="0074511E" w:rsidRDefault="0074511E" w:rsidP="006B690B">
      <w:pPr>
        <w:rPr>
          <w:b/>
          <w:bCs/>
        </w:rPr>
      </w:pPr>
      <w:r w:rsidRPr="0074511E">
        <w:rPr>
          <w:b/>
          <w:bCs/>
        </w:rPr>
        <w:t>For PCB layout, for the specific ICs, look at the data sheets for inspiration</w:t>
      </w:r>
    </w:p>
    <w:p w14:paraId="6A3FEB75" w14:textId="77777777" w:rsidR="0085302E" w:rsidRDefault="0085302E" w:rsidP="006B690B"/>
    <w:p w14:paraId="0FC0318D" w14:textId="2F6D69C9" w:rsidR="00794FD3" w:rsidRDefault="00794FD3" w:rsidP="006B690B">
      <w:r>
        <w:t>ToDos:</w:t>
      </w:r>
    </w:p>
    <w:p w14:paraId="3525F12C" w14:textId="62091337" w:rsidR="00794FD3" w:rsidRDefault="00794FD3" w:rsidP="00794FD3">
      <w:pPr>
        <w:pStyle w:val="ListParagraph"/>
        <w:numPr>
          <w:ilvl w:val="0"/>
          <w:numId w:val="1"/>
        </w:numPr>
      </w:pPr>
      <w:r>
        <w:t xml:space="preserve">Rooms feature to layout </w:t>
      </w:r>
      <w:proofErr w:type="spellStart"/>
      <w:r>
        <w:t>pcb</w:t>
      </w:r>
      <w:proofErr w:type="spellEnd"/>
    </w:p>
    <w:p w14:paraId="6D580518" w14:textId="614A25A0" w:rsidR="00794FD3" w:rsidRDefault="00794FD3" w:rsidP="00794FD3">
      <w:pPr>
        <w:pStyle w:val="ListParagraph"/>
        <w:numPr>
          <w:ilvl w:val="1"/>
          <w:numId w:val="1"/>
        </w:numPr>
      </w:pPr>
      <w:r>
        <w:t xml:space="preserve">For vias 10mil </w:t>
      </w:r>
      <w:proofErr w:type="spellStart"/>
      <w:r>
        <w:t>uaually</w:t>
      </w:r>
      <w:proofErr w:type="spellEnd"/>
      <w:r>
        <w:t xml:space="preserve"> quite big</w:t>
      </w:r>
    </w:p>
    <w:p w14:paraId="2EB0D843" w14:textId="2301DC1C" w:rsidR="00794FD3" w:rsidRDefault="00C92B25" w:rsidP="00741F00">
      <w:pPr>
        <w:pStyle w:val="ListParagraph"/>
        <w:numPr>
          <w:ilvl w:val="0"/>
          <w:numId w:val="1"/>
        </w:numPr>
      </w:pPr>
      <w:r>
        <w:t xml:space="preserve">Ideally set the rules looking at the </w:t>
      </w:r>
      <w:proofErr w:type="spellStart"/>
      <w:r>
        <w:t>jlcpcb</w:t>
      </w:r>
      <w:proofErr w:type="spellEnd"/>
      <w:r>
        <w:t xml:space="preserve"> capabilities</w:t>
      </w:r>
    </w:p>
    <w:p w14:paraId="7492A32B" w14:textId="75B2D2EA" w:rsidR="00C92B25" w:rsidRDefault="00C92B25" w:rsidP="00C92B25">
      <w:pPr>
        <w:pStyle w:val="ListParagraph"/>
        <w:numPr>
          <w:ilvl w:val="1"/>
          <w:numId w:val="1"/>
        </w:numPr>
      </w:pPr>
      <w:proofErr w:type="spellStart"/>
      <w:r>
        <w:t>Github</w:t>
      </w:r>
      <w:proofErr w:type="spellEnd"/>
      <w:r>
        <w:t xml:space="preserve"> rules for the </w:t>
      </w:r>
      <w:proofErr w:type="spellStart"/>
      <w:r>
        <w:t>jlc</w:t>
      </w:r>
      <w:proofErr w:type="spellEnd"/>
      <w:r>
        <w:t xml:space="preserve"> rules</w:t>
      </w:r>
    </w:p>
    <w:p w14:paraId="3BEC2812" w14:textId="48EBA099" w:rsidR="00C92B25" w:rsidRDefault="00C92B25" w:rsidP="00C92B25">
      <w:pPr>
        <w:pStyle w:val="ListParagraph"/>
        <w:numPr>
          <w:ilvl w:val="2"/>
          <w:numId w:val="1"/>
        </w:numPr>
      </w:pPr>
      <w:hyperlink r:id="rId7" w:history="1">
        <w:r w:rsidRPr="00181CF6">
          <w:rPr>
            <w:rStyle w:val="Hyperlink"/>
          </w:rPr>
          <w:t>https://github.com/ayberkozgur/jlcpcb-design-rules-stackups/tree/master/design-rules/altium</w:t>
        </w:r>
      </w:hyperlink>
    </w:p>
    <w:p w14:paraId="7BEDF0A5" w14:textId="50E0A5B4" w:rsidR="00C92B25" w:rsidRDefault="00C92B25" w:rsidP="00C92B25">
      <w:pPr>
        <w:pStyle w:val="ListParagraph"/>
        <w:numPr>
          <w:ilvl w:val="2"/>
          <w:numId w:val="1"/>
        </w:numPr>
      </w:pPr>
      <w:r>
        <w:t xml:space="preserve">Import </w:t>
      </w:r>
      <w:hyperlink r:id="rId8" w:tooltip="4layer-1oz.RUL" w:history="1">
        <w:r w:rsidRPr="00C92B25">
          <w:rPr>
            <w:rStyle w:val="Hyperlink"/>
          </w:rPr>
          <w:t>4layer-1oz.RUL</w:t>
        </w:r>
      </w:hyperlink>
      <w:r>
        <w:t xml:space="preserve"> rules</w:t>
      </w:r>
    </w:p>
    <w:p w14:paraId="14CB68EB" w14:textId="1D822C55" w:rsidR="00BE39D1" w:rsidRDefault="00BE39D1" w:rsidP="00BE39D1">
      <w:pPr>
        <w:pStyle w:val="ListParagraph"/>
        <w:numPr>
          <w:ilvl w:val="0"/>
          <w:numId w:val="1"/>
        </w:numPr>
      </w:pPr>
      <w:r>
        <w:t>Also check all components and make sure they are available in JLCPCB</w:t>
      </w:r>
      <w:r w:rsidR="00624DEB">
        <w:t>/LCSC</w:t>
      </w:r>
    </w:p>
    <w:p w14:paraId="5A22472E" w14:textId="0F839807" w:rsidR="00BE39D1" w:rsidRDefault="00BE39D1" w:rsidP="00BE39D1">
      <w:pPr>
        <w:pStyle w:val="ListParagraph"/>
        <w:numPr>
          <w:ilvl w:val="1"/>
          <w:numId w:val="1"/>
        </w:numPr>
      </w:pPr>
      <w:r>
        <w:t>Price as well</w:t>
      </w:r>
    </w:p>
    <w:p w14:paraId="3A5843FC" w14:textId="77B57412" w:rsidR="00BE39D1" w:rsidRDefault="00BE39D1" w:rsidP="00BE39D1">
      <w:pPr>
        <w:pStyle w:val="ListParagraph"/>
        <w:numPr>
          <w:ilvl w:val="1"/>
          <w:numId w:val="1"/>
        </w:numPr>
      </w:pPr>
      <w:r>
        <w:t>If not chose something similar that is available</w:t>
      </w:r>
    </w:p>
    <w:sectPr w:rsidR="00BE39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02AD9"/>
    <w:multiLevelType w:val="hybridMultilevel"/>
    <w:tmpl w:val="D4A08F86"/>
    <w:lvl w:ilvl="0" w:tplc="6E728F1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051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1BE"/>
    <w:rsid w:val="001C2EE3"/>
    <w:rsid w:val="002D3365"/>
    <w:rsid w:val="00497C83"/>
    <w:rsid w:val="005915A3"/>
    <w:rsid w:val="00624DEB"/>
    <w:rsid w:val="006B690B"/>
    <w:rsid w:val="0074511E"/>
    <w:rsid w:val="00761BB0"/>
    <w:rsid w:val="00770A8A"/>
    <w:rsid w:val="00775C0C"/>
    <w:rsid w:val="00794FD3"/>
    <w:rsid w:val="0083505D"/>
    <w:rsid w:val="0085302E"/>
    <w:rsid w:val="009E783E"/>
    <w:rsid w:val="00A40CBF"/>
    <w:rsid w:val="00A93278"/>
    <w:rsid w:val="00AE3319"/>
    <w:rsid w:val="00BE39D1"/>
    <w:rsid w:val="00C16A83"/>
    <w:rsid w:val="00C92B25"/>
    <w:rsid w:val="00DB5775"/>
    <w:rsid w:val="00DE21BE"/>
    <w:rsid w:val="00EF5EBB"/>
    <w:rsid w:val="00FB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896564"/>
  <w15:chartTrackingRefBased/>
  <w15:docId w15:val="{9E02DE97-36F5-417A-A1CE-B210AA9E0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DE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E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1B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1B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1B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1B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1B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1B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1B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1B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1B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E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1B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1B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E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1B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E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1B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E21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7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7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92B2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9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yberkozgur/jlcpcb-design-rules-stackups/blob/master/design-rules/altium/4layer-1oz.RU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yberkozgur/jlcpcb-design-rules-stackups/tree/master/design-rules/altiu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lcpcb.com/capabilities/pcb-capabilities" TargetMode="External"/><Relationship Id="rId5" Type="http://schemas.openxmlformats.org/officeDocument/2006/relationships/hyperlink" Target="https://jlcpcb.com/partdetail/Yageo-RT0603BRD076K65L/C86153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Seongmin Park</dc:creator>
  <cp:keywords/>
  <dc:description/>
  <cp:lastModifiedBy>Seongmin Park</cp:lastModifiedBy>
  <cp:revision>5</cp:revision>
  <dcterms:created xsi:type="dcterms:W3CDTF">2025-01-30T04:40:00Z</dcterms:created>
  <dcterms:modified xsi:type="dcterms:W3CDTF">2025-01-30T15:55:00Z</dcterms:modified>
</cp:coreProperties>
</file>