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2F3F0" w14:textId="77777777" w:rsidR="00AB408E" w:rsidRPr="00AB408E" w:rsidRDefault="00AB408E" w:rsidP="00AB408E">
      <w:pPr>
        <w:jc w:val="center"/>
        <w:rPr>
          <w:rFonts w:ascii="Calibri" w:hAnsi="Calibri" w:cs="Calibri"/>
          <w:color w:val="000000"/>
          <w:sz w:val="32"/>
          <w:szCs w:val="32"/>
          <w:lang w:val="en-US"/>
        </w:rPr>
      </w:pPr>
      <w:r w:rsidRPr="00AB408E">
        <w:rPr>
          <w:rFonts w:ascii="Calibri" w:hAnsi="Calibri" w:cs="Calibri"/>
          <w:color w:val="000000"/>
          <w:sz w:val="32"/>
          <w:szCs w:val="32"/>
        </w:rPr>
        <w:t>Πανεπιστήμιο Πατρών</w:t>
      </w:r>
    </w:p>
    <w:p w14:paraId="782F7241" w14:textId="06BB13CB" w:rsidR="000523CB" w:rsidRPr="00AB408E" w:rsidRDefault="00AB408E" w:rsidP="00AB408E">
      <w:pPr>
        <w:jc w:val="center"/>
        <w:rPr>
          <w:rFonts w:ascii="Calibri" w:hAnsi="Calibri" w:cs="Calibri"/>
          <w:color w:val="000000"/>
          <w:sz w:val="28"/>
          <w:szCs w:val="28"/>
        </w:rPr>
      </w:pPr>
      <w:r w:rsidRPr="00AB408E">
        <w:rPr>
          <w:rFonts w:ascii="Calibri" w:hAnsi="Calibri" w:cs="Calibri"/>
          <w:color w:val="000000"/>
          <w:sz w:val="28"/>
          <w:szCs w:val="28"/>
        </w:rPr>
        <w:t>Τμήμα Ηλεκτρολόγων Μηχανικών και Τεχνολογίας Υπολογιστών</w:t>
      </w:r>
    </w:p>
    <w:p w14:paraId="18EA0B81" w14:textId="5068AC50" w:rsidR="00AB408E" w:rsidRPr="00AB408E" w:rsidRDefault="00AB408E" w:rsidP="00AB408E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AB408E">
        <w:rPr>
          <w:rFonts w:ascii="Calibri" w:hAnsi="Calibri" w:cs="Calibri"/>
          <w:sz w:val="28"/>
          <w:szCs w:val="28"/>
        </w:rPr>
        <w:t>3Δ Υπολογιστική Γεωμετρία και Όραση</w:t>
      </w:r>
    </w:p>
    <w:p w14:paraId="4707B82E" w14:textId="11CBEB61" w:rsidR="00AB408E" w:rsidRDefault="00AB408E" w:rsidP="00AB408E">
      <w:pPr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2BA87E07" w14:textId="77777777" w:rsidR="00AB408E" w:rsidRPr="00AB408E" w:rsidRDefault="00AB408E" w:rsidP="00AB408E">
      <w:pPr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21047E67" w14:textId="3D4ADE16" w:rsidR="00AB408E" w:rsidRDefault="00AB408E" w:rsidP="00AB408E">
      <w:pPr>
        <w:jc w:val="center"/>
        <w:rPr>
          <w:rFonts w:ascii="Calibri" w:hAnsi="Calibri" w:cs="Calibri"/>
          <w:sz w:val="48"/>
          <w:szCs w:val="48"/>
          <w:lang w:val="en-US"/>
        </w:rPr>
      </w:pPr>
      <w:r w:rsidRPr="00AB408E">
        <w:rPr>
          <w:rFonts w:ascii="Calibri" w:hAnsi="Calibri" w:cs="Calibri"/>
          <w:sz w:val="48"/>
          <w:szCs w:val="48"/>
          <w:lang w:val="en-US"/>
        </w:rPr>
        <w:t>UAV Collision Detection and Path Planning</w:t>
      </w:r>
    </w:p>
    <w:p w14:paraId="25CE0296" w14:textId="77777777" w:rsidR="00AB408E" w:rsidRDefault="00AB408E" w:rsidP="00AB408E">
      <w:pPr>
        <w:jc w:val="center"/>
        <w:rPr>
          <w:rFonts w:ascii="Calibri" w:hAnsi="Calibri" w:cs="Calibri"/>
          <w:sz w:val="48"/>
          <w:szCs w:val="48"/>
          <w:lang w:val="en-US"/>
        </w:rPr>
      </w:pPr>
    </w:p>
    <w:p w14:paraId="75763487" w14:textId="77777777" w:rsidR="00AB408E" w:rsidRDefault="00AB408E" w:rsidP="00AB408E">
      <w:pPr>
        <w:jc w:val="center"/>
        <w:rPr>
          <w:rFonts w:ascii="Calibri" w:hAnsi="Calibri" w:cs="Calibri"/>
          <w:sz w:val="48"/>
          <w:szCs w:val="48"/>
          <w:lang w:val="en-US"/>
        </w:rPr>
      </w:pPr>
    </w:p>
    <w:p w14:paraId="2E378FFB" w14:textId="77777777" w:rsidR="00AB408E" w:rsidRDefault="00AB408E" w:rsidP="00AB408E">
      <w:pPr>
        <w:jc w:val="center"/>
        <w:rPr>
          <w:rFonts w:ascii="Calibri" w:hAnsi="Calibri" w:cs="Calibri"/>
          <w:sz w:val="48"/>
          <w:szCs w:val="48"/>
          <w:lang w:val="en-US"/>
        </w:rPr>
      </w:pPr>
    </w:p>
    <w:p w14:paraId="77E3697F" w14:textId="0624B99A" w:rsidR="00AB408E" w:rsidRPr="00AB408E" w:rsidRDefault="00AB408E" w:rsidP="00AB408E">
      <w:pPr>
        <w:jc w:val="center"/>
        <w:rPr>
          <w:rFonts w:ascii="Calibri" w:hAnsi="Calibri" w:cs="Calibri"/>
          <w:sz w:val="28"/>
          <w:szCs w:val="28"/>
        </w:rPr>
      </w:pPr>
      <w:r w:rsidRPr="00AB408E">
        <w:rPr>
          <w:rFonts w:ascii="Calibri" w:hAnsi="Calibri" w:cs="Calibri"/>
          <w:sz w:val="28"/>
          <w:szCs w:val="28"/>
        </w:rPr>
        <w:t>Τσάμπρας Κωνσταντίνος</w:t>
      </w:r>
    </w:p>
    <w:p w14:paraId="15458C08" w14:textId="18AB04EE" w:rsidR="00AB408E" w:rsidRDefault="00AB408E" w:rsidP="00AB408E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AB408E">
        <w:rPr>
          <w:rFonts w:ascii="Calibri" w:hAnsi="Calibri" w:cs="Calibri"/>
          <w:sz w:val="28"/>
          <w:szCs w:val="28"/>
          <w:lang w:val="en-US"/>
        </w:rPr>
        <w:t>up1083865</w:t>
      </w:r>
    </w:p>
    <w:p w14:paraId="455A9AE7" w14:textId="77777777" w:rsidR="00AB408E" w:rsidRDefault="00AB408E" w:rsidP="00AB408E">
      <w:pPr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45EF7D40" w14:textId="77777777" w:rsidR="00AB408E" w:rsidRDefault="00AB408E" w:rsidP="00AB408E">
      <w:pPr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42EAAF0B" w14:textId="77777777" w:rsidR="00AB408E" w:rsidRDefault="00AB408E" w:rsidP="00AB408E">
      <w:pPr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75D560FF" w14:textId="77777777" w:rsidR="00AB408E" w:rsidRDefault="00AB408E" w:rsidP="00AB408E">
      <w:pPr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4156DD52" w14:textId="77777777" w:rsidR="00AB408E" w:rsidRDefault="00AB408E" w:rsidP="00AB408E">
      <w:pPr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7FD80E07" w14:textId="77777777" w:rsidR="00AB408E" w:rsidRDefault="00AB408E" w:rsidP="00AB408E">
      <w:pPr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59557319" w14:textId="77777777" w:rsidR="00AB408E" w:rsidRDefault="00AB408E" w:rsidP="00AB408E">
      <w:pPr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6D38D8BE" w14:textId="77777777" w:rsidR="00AB408E" w:rsidRDefault="00AB408E" w:rsidP="00AB408E">
      <w:pPr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7DE92145" w14:textId="77777777" w:rsidR="00AB408E" w:rsidRDefault="00AB408E" w:rsidP="00AB408E">
      <w:pPr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02A4443A" w14:textId="77777777" w:rsidR="00AB408E" w:rsidRDefault="00AB408E" w:rsidP="00AB408E">
      <w:pPr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34D27A30" w14:textId="77777777" w:rsidR="00AB408E" w:rsidRDefault="00AB408E" w:rsidP="00AB408E">
      <w:pPr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4E4F7EB9" w14:textId="77777777" w:rsidR="00AB408E" w:rsidRDefault="00AB408E" w:rsidP="00AB408E">
      <w:pPr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2F4C2B8F" w14:textId="77777777" w:rsidR="00AB408E" w:rsidRDefault="00AB408E" w:rsidP="00AB408E">
      <w:pPr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7DBEC731" w14:textId="4AAE6EF1" w:rsidR="00AB408E" w:rsidRDefault="00AB408E" w:rsidP="00AB408E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Περίληψη</w:t>
      </w:r>
    </w:p>
    <w:p w14:paraId="3BF94FAA" w14:textId="77777777" w:rsidR="00AB408E" w:rsidRDefault="00AB408E" w:rsidP="00AB408E">
      <w:pPr>
        <w:rPr>
          <w:rFonts w:ascii="Calibri" w:hAnsi="Calibri" w:cs="Calibri"/>
          <w:sz w:val="28"/>
          <w:szCs w:val="28"/>
        </w:rPr>
      </w:pPr>
    </w:p>
    <w:p w14:paraId="408500F8" w14:textId="6C1E9966" w:rsidR="00AB408E" w:rsidRDefault="00AB408E" w:rsidP="00AB408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Η εργασία αυτή έχει ως σκοπό την απεικόνηση ενός αριθμού </w:t>
      </w:r>
      <w:r>
        <w:rPr>
          <w:rFonts w:ascii="Calibri" w:hAnsi="Calibri" w:cs="Calibri"/>
          <w:sz w:val="24"/>
          <w:szCs w:val="24"/>
          <w:lang w:val="en-US"/>
        </w:rPr>
        <w:t>UAVs</w:t>
      </w:r>
      <w:r w:rsidRPr="00AB408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στον τρισδιάστατο χώρο, την δημιουργία περιβαλλόντων όγκων για τα αυτά</w:t>
      </w:r>
      <w:r w:rsidRPr="00AB408E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τον εντοπισμό συγκρούσεων σε κάθε στιγμή, αλλά και την μοντελοποίηση της κίνησης των </w:t>
      </w:r>
      <w:r>
        <w:rPr>
          <w:rFonts w:ascii="Calibri" w:hAnsi="Calibri" w:cs="Calibri"/>
          <w:sz w:val="24"/>
          <w:szCs w:val="24"/>
          <w:lang w:val="en-US"/>
        </w:rPr>
        <w:t>UAVs</w:t>
      </w:r>
      <w:r w:rsidRPr="00AB408E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τον εντοπισμό συγκρούσεων σε χρονικά διαστήματα, και τέλος, την δημιουργία πρωτοκόλλων κίνησης των </w:t>
      </w:r>
      <w:r>
        <w:rPr>
          <w:rFonts w:ascii="Calibri" w:hAnsi="Calibri" w:cs="Calibri"/>
          <w:sz w:val="24"/>
          <w:szCs w:val="24"/>
          <w:lang w:val="en-US"/>
        </w:rPr>
        <w:t>UAVs</w:t>
      </w:r>
      <w:r w:rsidRPr="00AB408E">
        <w:rPr>
          <w:rFonts w:ascii="Calibri" w:hAnsi="Calibri" w:cs="Calibri"/>
          <w:sz w:val="24"/>
          <w:szCs w:val="24"/>
        </w:rPr>
        <w:t xml:space="preserve"> </w:t>
      </w:r>
      <w:r w:rsidR="00B25B10">
        <w:rPr>
          <w:rFonts w:ascii="Calibri" w:hAnsi="Calibri" w:cs="Calibri"/>
          <w:sz w:val="24"/>
          <w:szCs w:val="24"/>
        </w:rPr>
        <w:t>με στόχο την αποφυγή συγκρούσεων και την επίτευξη ενός στόχου (προσγείωση/απογείωση).</w:t>
      </w:r>
    </w:p>
    <w:p w14:paraId="45010BD5" w14:textId="77777777" w:rsidR="00B25B10" w:rsidRDefault="00B25B10" w:rsidP="00AB408E">
      <w:pPr>
        <w:rPr>
          <w:rFonts w:ascii="Calibri" w:hAnsi="Calibri" w:cs="Calibri"/>
          <w:sz w:val="24"/>
          <w:szCs w:val="24"/>
        </w:rPr>
      </w:pPr>
    </w:p>
    <w:p w14:paraId="484AE139" w14:textId="77777777" w:rsidR="00B25B10" w:rsidRDefault="00B25B10" w:rsidP="00AB408E">
      <w:pPr>
        <w:rPr>
          <w:rFonts w:ascii="Calibri" w:hAnsi="Calibri" w:cs="Calibri"/>
          <w:sz w:val="24"/>
          <w:szCs w:val="24"/>
        </w:rPr>
      </w:pPr>
    </w:p>
    <w:p w14:paraId="06D51E7C" w14:textId="77777777" w:rsidR="00B25B10" w:rsidRDefault="00B25B10" w:rsidP="00AB408E">
      <w:pPr>
        <w:rPr>
          <w:rFonts w:ascii="Calibri" w:hAnsi="Calibri" w:cs="Calibri"/>
          <w:sz w:val="24"/>
          <w:szCs w:val="24"/>
        </w:rPr>
      </w:pPr>
    </w:p>
    <w:p w14:paraId="32E7827D" w14:textId="2DAE84CE" w:rsidR="00B25B10" w:rsidRDefault="00B25B10" w:rsidP="00B25B10">
      <w:pPr>
        <w:jc w:val="center"/>
        <w:rPr>
          <w:rFonts w:ascii="Calibri" w:hAnsi="Calibri" w:cs="Calibri"/>
          <w:sz w:val="28"/>
          <w:szCs w:val="28"/>
        </w:rPr>
      </w:pPr>
      <w:r w:rsidRPr="00B25B10">
        <w:rPr>
          <w:rFonts w:ascii="Calibri" w:hAnsi="Calibri" w:cs="Calibri"/>
          <w:sz w:val="28"/>
          <w:szCs w:val="28"/>
        </w:rPr>
        <w:t>Προσέγγιση</w:t>
      </w:r>
    </w:p>
    <w:p w14:paraId="215E8F26" w14:textId="77777777" w:rsidR="00B25B10" w:rsidRDefault="00B25B10" w:rsidP="00B25B10">
      <w:pPr>
        <w:rPr>
          <w:rFonts w:ascii="Calibri" w:hAnsi="Calibri" w:cs="Calibri"/>
          <w:sz w:val="28"/>
          <w:szCs w:val="28"/>
        </w:rPr>
      </w:pPr>
    </w:p>
    <w:p w14:paraId="604D8B8D" w14:textId="3BCA46EF" w:rsidR="00B25B10" w:rsidRDefault="00B25B10" w:rsidP="00B25B1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Για την επίτευξη των παραπάνω γίνεται χρήση της γλώσσας </w:t>
      </w:r>
      <w:r>
        <w:rPr>
          <w:rFonts w:ascii="Calibri" w:hAnsi="Calibri" w:cs="Calibri"/>
          <w:sz w:val="24"/>
          <w:szCs w:val="24"/>
          <w:lang w:val="en-US"/>
        </w:rPr>
        <w:t>Python</w:t>
      </w:r>
      <w:r>
        <w:rPr>
          <w:rFonts w:ascii="Calibri" w:hAnsi="Calibri" w:cs="Calibri"/>
          <w:sz w:val="24"/>
          <w:szCs w:val="24"/>
        </w:rPr>
        <w:t xml:space="preserve">, της βιβλιοθήκης </w:t>
      </w:r>
      <w:r>
        <w:rPr>
          <w:rFonts w:ascii="Calibri" w:hAnsi="Calibri" w:cs="Calibri"/>
          <w:sz w:val="24"/>
          <w:szCs w:val="24"/>
          <w:lang w:val="en-US"/>
        </w:rPr>
        <w:t>Open</w:t>
      </w:r>
      <w:r w:rsidRPr="00B25B10">
        <w:rPr>
          <w:rFonts w:ascii="Calibri" w:hAnsi="Calibri" w:cs="Calibri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  <w:lang w:val="en-US"/>
        </w:rPr>
        <w:t>D</w:t>
      </w:r>
      <w:r>
        <w:rPr>
          <w:rFonts w:ascii="Calibri" w:hAnsi="Calibri" w:cs="Calibri"/>
          <w:sz w:val="24"/>
          <w:szCs w:val="24"/>
        </w:rPr>
        <w:t>, καθώς και πληθώρας άλλων βοηθητικών βιβλιοθηκών.</w:t>
      </w:r>
    </w:p>
    <w:p w14:paraId="350F5EFA" w14:textId="77777777" w:rsidR="00B25B10" w:rsidRDefault="00B25B10" w:rsidP="00B25B1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Η μοντελοποίηση του περιβάλλοντος, των </w:t>
      </w:r>
      <w:r>
        <w:rPr>
          <w:rFonts w:ascii="Calibri" w:hAnsi="Calibri" w:cs="Calibri"/>
          <w:sz w:val="24"/>
          <w:szCs w:val="24"/>
          <w:lang w:val="en-US"/>
        </w:rPr>
        <w:t>UAVs</w:t>
      </w:r>
      <w:r w:rsidRPr="00B25B10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και των περιβαλλόντων όγκων γίνεται με την χρήση αντικειμενοστραφούς προγραμματισμού, με κλάσεις όπως:</w:t>
      </w:r>
    </w:p>
    <w:p w14:paraId="367244B9" w14:textId="7B33077C" w:rsidR="00B25B10" w:rsidRDefault="00B25B10" w:rsidP="00B25B10">
      <w:pPr>
        <w:pStyle w:val="a6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t>Airspace</w:t>
      </w:r>
      <w:r w:rsidRPr="00B25B10">
        <w:rPr>
          <w:rFonts w:ascii="Calibri" w:hAnsi="Calibri" w:cs="Calibri"/>
          <w:sz w:val="24"/>
          <w:szCs w:val="24"/>
        </w:rPr>
        <w:t xml:space="preserve"> (</w:t>
      </w:r>
      <w:r>
        <w:rPr>
          <w:rFonts w:ascii="Calibri" w:hAnsi="Calibri" w:cs="Calibri"/>
          <w:sz w:val="24"/>
          <w:szCs w:val="24"/>
        </w:rPr>
        <w:t xml:space="preserve">Ο εναέριος χώρος, υπεύθυνος για την δημιουργία του περιβάλλοντος, των </w:t>
      </w:r>
      <w:r>
        <w:rPr>
          <w:rFonts w:ascii="Calibri" w:hAnsi="Calibri" w:cs="Calibri"/>
          <w:sz w:val="24"/>
          <w:szCs w:val="24"/>
          <w:lang w:val="en-US"/>
        </w:rPr>
        <w:t>UAVs</w:t>
      </w:r>
      <w:r w:rsidRPr="00B25B10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τον ορισμό των πρωτοκόλλων και την αποφυγή συγκρούσεων)</w:t>
      </w:r>
    </w:p>
    <w:p w14:paraId="43D820CB" w14:textId="6AC38D0A" w:rsidR="00B25B10" w:rsidRDefault="00B25B10" w:rsidP="00B25B10">
      <w:pPr>
        <w:pStyle w:val="a6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t>LandingPad</w:t>
      </w:r>
      <w:r w:rsidRPr="00B25B10">
        <w:rPr>
          <w:rFonts w:ascii="Calibri" w:hAnsi="Calibri" w:cs="Calibri"/>
          <w:sz w:val="24"/>
          <w:szCs w:val="24"/>
        </w:rPr>
        <w:t xml:space="preserve"> (</w:t>
      </w:r>
      <w:r>
        <w:rPr>
          <w:rFonts w:ascii="Calibri" w:hAnsi="Calibri" w:cs="Calibri"/>
          <w:sz w:val="24"/>
          <w:szCs w:val="24"/>
        </w:rPr>
        <w:t xml:space="preserve">Ο χώρος προσγείωσης, δεν έχει ιδιαίτερες λειτουργίες) </w:t>
      </w:r>
    </w:p>
    <w:p w14:paraId="78222720" w14:textId="0C0AA65D" w:rsidR="00B25B10" w:rsidRPr="00B25B10" w:rsidRDefault="00B25B10" w:rsidP="00B25B10">
      <w:pPr>
        <w:pStyle w:val="a6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t>UAV</w:t>
      </w:r>
      <w:r w:rsidRPr="00B25B10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(Η κλάση που υλοποιεί τα </w:t>
      </w:r>
      <w:r>
        <w:rPr>
          <w:rFonts w:ascii="Calibri" w:hAnsi="Calibri" w:cs="Calibri"/>
          <w:sz w:val="24"/>
          <w:szCs w:val="24"/>
          <w:lang w:val="en-US"/>
        </w:rPr>
        <w:t>UAVs</w:t>
      </w:r>
      <w:r w:rsidRPr="00B25B10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υπεύθυνη για την δημιουργία του κάθε </w:t>
      </w:r>
      <w:r>
        <w:rPr>
          <w:rFonts w:ascii="Calibri" w:hAnsi="Calibri" w:cs="Calibri"/>
          <w:sz w:val="24"/>
          <w:szCs w:val="24"/>
          <w:lang w:val="en-US"/>
        </w:rPr>
        <w:t>UAV</w:t>
      </w:r>
      <w:r w:rsidRPr="00B25B10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την εμφάνιση και μετακίνησή του, την δημιουργία περιβάλλοντων όγκων, τον εντοπισμό στατικών/χρονικών συγκρούσεων με άλλα </w:t>
      </w:r>
      <w:r>
        <w:rPr>
          <w:rFonts w:ascii="Calibri" w:hAnsi="Calibri" w:cs="Calibri"/>
          <w:sz w:val="24"/>
          <w:szCs w:val="24"/>
          <w:lang w:val="en-US"/>
        </w:rPr>
        <w:t>UAVs</w:t>
      </w:r>
      <w:r w:rsidRPr="00B25B10">
        <w:rPr>
          <w:rFonts w:ascii="Calibri" w:hAnsi="Calibri" w:cs="Calibri"/>
          <w:sz w:val="24"/>
          <w:szCs w:val="24"/>
        </w:rPr>
        <w:t>)</w:t>
      </w:r>
    </w:p>
    <w:p w14:paraId="127BCD8B" w14:textId="2A4AC923" w:rsidR="00B25B10" w:rsidRDefault="00B25B10" w:rsidP="00B25B1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Καθώς και με έναν αριθμό βοηθητικών κλάσεων για την περιγραφή περιβαλλόντων όγκων και, γενικότερα, σχημάτων στον τρισδιάστατο χώρο:</w:t>
      </w:r>
    </w:p>
    <w:p w14:paraId="01398F95" w14:textId="2A045A38" w:rsidR="00B25B10" w:rsidRDefault="003D03DA" w:rsidP="00B25B10">
      <w:pPr>
        <w:pStyle w:val="a6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t>Point</w:t>
      </w:r>
      <w:r w:rsidRPr="003D03DA">
        <w:rPr>
          <w:rFonts w:ascii="Calibri" w:hAnsi="Calibri" w:cs="Calibri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  <w:lang w:val="en-US"/>
        </w:rPr>
        <w:t>D</w:t>
      </w:r>
      <w:r w:rsidRPr="003D03DA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  <w:lang w:val="en-US"/>
        </w:rPr>
        <w:t>Line</w:t>
      </w:r>
      <w:r w:rsidRPr="003D03DA">
        <w:rPr>
          <w:rFonts w:ascii="Calibri" w:hAnsi="Calibri" w:cs="Calibri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  <w:lang w:val="en-US"/>
        </w:rPr>
        <w:t>D</w:t>
      </w:r>
      <w:r w:rsidRPr="003D03DA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  <w:lang w:val="en-US"/>
        </w:rPr>
        <w:t>Cuboid</w:t>
      </w:r>
      <w:r w:rsidRPr="003D03DA">
        <w:rPr>
          <w:rFonts w:ascii="Calibri" w:hAnsi="Calibri" w:cs="Calibri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  <w:lang w:val="en-US"/>
        </w:rPr>
        <w:t>D</w:t>
      </w:r>
      <w:r w:rsidRPr="003D03DA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  <w:lang w:val="en-US"/>
        </w:rPr>
        <w:t>Sphere</w:t>
      </w:r>
      <w:r w:rsidRPr="003D03DA">
        <w:rPr>
          <w:rFonts w:ascii="Calibri" w:hAnsi="Calibri" w:cs="Calibri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  <w:lang w:val="en-US"/>
        </w:rPr>
        <w:t>D</w:t>
      </w:r>
      <w:r w:rsidRPr="003D03DA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  <w:lang w:val="en-US"/>
        </w:rPr>
        <w:t>Mesh</w:t>
      </w:r>
      <w:r w:rsidRPr="003D03DA">
        <w:rPr>
          <w:rFonts w:ascii="Calibri" w:hAnsi="Calibri" w:cs="Calibri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  <w:lang w:val="en-US"/>
        </w:rPr>
        <w:t>D</w:t>
      </w:r>
      <w:r w:rsidRPr="003D03DA">
        <w:rPr>
          <w:rFonts w:ascii="Calibri" w:hAnsi="Calibri" w:cs="Calibri"/>
          <w:sz w:val="24"/>
          <w:szCs w:val="24"/>
        </w:rPr>
        <w:t xml:space="preserve"> (</w:t>
      </w:r>
      <w:r>
        <w:rPr>
          <w:rFonts w:ascii="Calibri" w:hAnsi="Calibri" w:cs="Calibri"/>
          <w:sz w:val="24"/>
          <w:szCs w:val="24"/>
        </w:rPr>
        <w:t>Χρησιμοποιούνται</w:t>
      </w:r>
      <w:r w:rsidRPr="003D03D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για την εμφάνιση απλών έως και σύνθετων αντικειμένων στον τρισδιάστατο χώρο)</w:t>
      </w:r>
    </w:p>
    <w:p w14:paraId="6F9A723F" w14:textId="4C6DEEAC" w:rsidR="003D03DA" w:rsidRDefault="003D03DA" w:rsidP="00B25B10">
      <w:pPr>
        <w:pStyle w:val="a6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t>Triangle</w:t>
      </w:r>
      <w:r w:rsidRPr="003D03DA">
        <w:rPr>
          <w:rFonts w:ascii="Calibri" w:hAnsi="Calibri" w:cs="Calibri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  <w:lang w:val="en-US"/>
        </w:rPr>
        <w:t>D</w:t>
      </w:r>
      <w:r w:rsidRPr="003D03D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(Μια κλάση που κληρονομεί από την </w:t>
      </w:r>
      <w:r>
        <w:rPr>
          <w:rFonts w:ascii="Calibri" w:hAnsi="Calibri" w:cs="Calibri"/>
          <w:sz w:val="24"/>
          <w:szCs w:val="24"/>
          <w:lang w:val="en-US"/>
        </w:rPr>
        <w:t>Mesh</w:t>
      </w:r>
      <w:r w:rsidRPr="003D03DA">
        <w:rPr>
          <w:rFonts w:ascii="Calibri" w:hAnsi="Calibri" w:cs="Calibri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  <w:lang w:val="en-US"/>
        </w:rPr>
        <w:t>D</w:t>
      </w:r>
      <w:r w:rsidRPr="003D03D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και διευκολύνει τον χειρισμό απλών τριγώνων στον χώρο)</w:t>
      </w:r>
    </w:p>
    <w:p w14:paraId="777FC22B" w14:textId="77777777" w:rsidR="003D03DA" w:rsidRDefault="003D03DA" w:rsidP="00B25B10">
      <w:pPr>
        <w:pStyle w:val="a6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t>ConvexPolygon</w:t>
      </w:r>
      <w:r w:rsidRPr="003D03DA">
        <w:rPr>
          <w:rFonts w:ascii="Calibri" w:hAnsi="Calibri" w:cs="Calibri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  <w:lang w:val="en-US"/>
        </w:rPr>
        <w:t>D</w:t>
      </w:r>
      <w:r w:rsidRPr="003D03DA">
        <w:rPr>
          <w:rFonts w:ascii="Calibri" w:hAnsi="Calibri" w:cs="Calibri"/>
          <w:sz w:val="24"/>
          <w:szCs w:val="24"/>
        </w:rPr>
        <w:t xml:space="preserve"> (</w:t>
      </w:r>
      <w:r>
        <w:rPr>
          <w:rFonts w:ascii="Calibri" w:hAnsi="Calibri" w:cs="Calibri"/>
          <w:sz w:val="24"/>
          <w:szCs w:val="24"/>
        </w:rPr>
        <w:t xml:space="preserve">Επίσης μια κλάση που κληρονομεί από την </w:t>
      </w:r>
      <w:r>
        <w:rPr>
          <w:rFonts w:ascii="Calibri" w:hAnsi="Calibri" w:cs="Calibri"/>
          <w:sz w:val="24"/>
          <w:szCs w:val="24"/>
          <w:lang w:val="en-US"/>
        </w:rPr>
        <w:t>Mesh</w:t>
      </w:r>
      <w:r w:rsidRPr="003D03DA">
        <w:rPr>
          <w:rFonts w:ascii="Calibri" w:hAnsi="Calibri" w:cs="Calibri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  <w:lang w:val="en-US"/>
        </w:rPr>
        <w:t>D</w:t>
      </w:r>
      <w:r>
        <w:rPr>
          <w:rFonts w:ascii="Calibri" w:hAnsi="Calibri" w:cs="Calibri"/>
          <w:sz w:val="24"/>
          <w:szCs w:val="24"/>
        </w:rPr>
        <w:t xml:space="preserve"> με σκοπό την αναπαράσταση κυρτών πολυγώνων στον τρισδιάστατο χώρο)</w:t>
      </w:r>
    </w:p>
    <w:p w14:paraId="55A8D2CE" w14:textId="77777777" w:rsidR="003D03DA" w:rsidRDefault="003D03DA" w:rsidP="00B25B10">
      <w:pPr>
        <w:pStyle w:val="a6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t>Polyhedron</w:t>
      </w:r>
      <w:r w:rsidRPr="003D03DA">
        <w:rPr>
          <w:rFonts w:ascii="Calibri" w:hAnsi="Calibri" w:cs="Calibri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  <w:lang w:val="en-US"/>
        </w:rPr>
        <w:t>D</w:t>
      </w:r>
      <w:r w:rsidRPr="003D03DA">
        <w:rPr>
          <w:rFonts w:ascii="Calibri" w:hAnsi="Calibri" w:cs="Calibri"/>
          <w:sz w:val="24"/>
          <w:szCs w:val="24"/>
        </w:rPr>
        <w:t xml:space="preserve"> (</w:t>
      </w:r>
      <w:r>
        <w:rPr>
          <w:rFonts w:ascii="Calibri" w:hAnsi="Calibri" w:cs="Calibri"/>
          <w:sz w:val="24"/>
          <w:szCs w:val="24"/>
        </w:rPr>
        <w:t xml:space="preserve">Μια χρήσιμη κλάση για αναπαράσταση περιβαλλόντων όγκων -όπως το </w:t>
      </w:r>
      <w:r>
        <w:rPr>
          <w:rFonts w:ascii="Calibri" w:hAnsi="Calibri" w:cs="Calibri"/>
          <w:sz w:val="24"/>
          <w:szCs w:val="24"/>
          <w:lang w:val="en-US"/>
        </w:rPr>
        <w:t>kdop</w:t>
      </w:r>
      <w:r w:rsidRPr="003D03DA">
        <w:rPr>
          <w:rFonts w:ascii="Calibri" w:hAnsi="Calibri" w:cs="Calibri"/>
          <w:sz w:val="24"/>
          <w:szCs w:val="24"/>
        </w:rPr>
        <w:t xml:space="preserve">- </w:t>
      </w:r>
      <w:r>
        <w:rPr>
          <w:rFonts w:ascii="Calibri" w:hAnsi="Calibri" w:cs="Calibri"/>
          <w:sz w:val="24"/>
          <w:szCs w:val="24"/>
        </w:rPr>
        <w:t>που αποτελείται από έναν αριθμό κυρτών πολυγώνων)</w:t>
      </w:r>
    </w:p>
    <w:p w14:paraId="719F378B" w14:textId="7320E57A" w:rsidR="003D03DA" w:rsidRDefault="003D03DA" w:rsidP="00B25B10">
      <w:pPr>
        <w:pStyle w:val="a6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t>AabbNode</w:t>
      </w:r>
      <w:r w:rsidRPr="003D03DA">
        <w:rPr>
          <w:rFonts w:ascii="Calibri" w:hAnsi="Calibri" w:cs="Calibri"/>
          <w:sz w:val="24"/>
          <w:szCs w:val="24"/>
        </w:rPr>
        <w:t xml:space="preserve"> (</w:t>
      </w:r>
      <w:r>
        <w:rPr>
          <w:rFonts w:ascii="Calibri" w:hAnsi="Calibri" w:cs="Calibri"/>
          <w:sz w:val="24"/>
          <w:szCs w:val="24"/>
        </w:rPr>
        <w:t>Μια κλάση η οποία δημιουργεί ένα δέντρο με σκοπό την εύρεση συγκρούσεων, ακολουθώντας την λογική του «διαίρει και βασίλευε»)</w:t>
      </w:r>
    </w:p>
    <w:p w14:paraId="22524405" w14:textId="20DB98EF" w:rsidR="003D03DA" w:rsidRPr="003D03DA" w:rsidRDefault="003D03DA" w:rsidP="00B25B10">
      <w:pPr>
        <w:pStyle w:val="a6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>Kdop</w:t>
      </w:r>
      <w:r w:rsidRPr="003D03DA">
        <w:rPr>
          <w:rFonts w:ascii="Calibri" w:hAnsi="Calibri" w:cs="Calibri"/>
          <w:sz w:val="24"/>
          <w:szCs w:val="24"/>
        </w:rPr>
        <w:t xml:space="preserve"> (</w:t>
      </w:r>
      <w:r>
        <w:rPr>
          <w:rFonts w:ascii="Calibri" w:hAnsi="Calibri" w:cs="Calibri"/>
          <w:sz w:val="24"/>
          <w:szCs w:val="24"/>
        </w:rPr>
        <w:t xml:space="preserve">Η κλάση η οποία αναπαριστά το </w:t>
      </w:r>
      <w:r>
        <w:rPr>
          <w:rFonts w:ascii="Calibri" w:hAnsi="Calibri" w:cs="Calibri"/>
          <w:sz w:val="24"/>
          <w:szCs w:val="24"/>
          <w:lang w:val="en-US"/>
        </w:rPr>
        <w:t>Kdop</w:t>
      </w:r>
      <w:r w:rsidRPr="003D03D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ενός </w:t>
      </w:r>
      <w:r>
        <w:rPr>
          <w:rFonts w:ascii="Calibri" w:hAnsi="Calibri" w:cs="Calibri"/>
          <w:sz w:val="24"/>
          <w:szCs w:val="24"/>
          <w:lang w:val="en-US"/>
        </w:rPr>
        <w:t>UAV</w:t>
      </w:r>
      <w:r w:rsidRPr="003D03DA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κληρονομεί από την κλάση </w:t>
      </w:r>
      <w:r>
        <w:rPr>
          <w:rFonts w:ascii="Calibri" w:hAnsi="Calibri" w:cs="Calibri"/>
          <w:sz w:val="24"/>
          <w:szCs w:val="24"/>
          <w:lang w:val="en-US"/>
        </w:rPr>
        <w:t>Polyhedron</w:t>
      </w:r>
      <w:r w:rsidRPr="003D03DA">
        <w:rPr>
          <w:rFonts w:ascii="Calibri" w:hAnsi="Calibri" w:cs="Calibri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  <w:lang w:val="en-US"/>
        </w:rPr>
        <w:t>D</w:t>
      </w:r>
      <w:r w:rsidRPr="003D03DA">
        <w:rPr>
          <w:rFonts w:ascii="Calibri" w:hAnsi="Calibri" w:cs="Calibri"/>
          <w:sz w:val="24"/>
          <w:szCs w:val="24"/>
        </w:rPr>
        <w:t>)</w:t>
      </w:r>
    </w:p>
    <w:p w14:paraId="4620675A" w14:textId="77777777" w:rsidR="00AB408E" w:rsidRPr="003D03DA" w:rsidRDefault="00AB408E" w:rsidP="00AB408E">
      <w:pPr>
        <w:rPr>
          <w:rFonts w:ascii="Calibri" w:hAnsi="Calibri" w:cs="Calibri"/>
          <w:sz w:val="28"/>
          <w:szCs w:val="28"/>
        </w:rPr>
      </w:pPr>
    </w:p>
    <w:p w14:paraId="2E6313EE" w14:textId="77777777" w:rsidR="00AB408E" w:rsidRPr="003D03DA" w:rsidRDefault="00AB408E" w:rsidP="00AB408E">
      <w:pPr>
        <w:rPr>
          <w:rFonts w:ascii="Calibri" w:hAnsi="Calibri" w:cs="Calibri"/>
          <w:sz w:val="28"/>
          <w:szCs w:val="28"/>
        </w:rPr>
      </w:pPr>
    </w:p>
    <w:sectPr w:rsidR="00AB408E" w:rsidRPr="003D03D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61CEA"/>
    <w:multiLevelType w:val="hybridMultilevel"/>
    <w:tmpl w:val="A0D48388"/>
    <w:lvl w:ilvl="0" w:tplc="807E0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785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85"/>
    <w:rsid w:val="000523CB"/>
    <w:rsid w:val="00185A85"/>
    <w:rsid w:val="003D03DA"/>
    <w:rsid w:val="00AB408E"/>
    <w:rsid w:val="00B25B10"/>
    <w:rsid w:val="00FF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E589"/>
  <w15:chartTrackingRefBased/>
  <w15:docId w15:val="{9394E188-1102-4518-AC8B-020ABA57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85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85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85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85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85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85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85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85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85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85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85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85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85A8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85A85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85A8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85A85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85A8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85A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85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85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85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85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85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85A8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85A8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85A8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85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85A8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85A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A84D7-22EF-4010-80BB-17ECE39E4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345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ΤΣΑΜΠΡΑΣ ΚΩΝΣΤΑΝΤΙΝΟΣ</dc:creator>
  <cp:keywords/>
  <dc:description/>
  <cp:lastModifiedBy>ΤΣΑΜΠΡΑΣ ΚΩΝΣΤΑΝΤΙΝΟΣ</cp:lastModifiedBy>
  <cp:revision>2</cp:revision>
  <dcterms:created xsi:type="dcterms:W3CDTF">2024-07-13T07:13:00Z</dcterms:created>
  <dcterms:modified xsi:type="dcterms:W3CDTF">2024-07-13T07:50:00Z</dcterms:modified>
</cp:coreProperties>
</file>