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Quiz 0.3a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The procedure first-letters below is missing a base case.  What will happen if I call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(first-letters ‘(this is a sentence))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?  You must explain your reasoning – only 1 point will be given for the correct answer, the remaining 2 points are for the explanation.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(first-letters sent)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(sentence (first (first sent))  (first-letters (bf sent))))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Write a procedure to reverse a sentence.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 will cut points for bad style!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&gt; (reverse ‘(anne i vote more cars race rome to vienna))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(vienna to rome race cars more vote i anne)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(4 points) Write a procedure progressive-squares? that takes a sentence of numbers as its argument. It should return #t if each number (other than the first) is the square of the number before it.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 will cut points for bad style!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&gt; (progressive-squares? '(3 9 81 6561))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#t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&gt; (progressive-squares? '())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#t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&gt; (progressive-squares? '(6))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#t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&gt; (progressive-squares? '(25 36 49 64))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#f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(define (square x) (* x x))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4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