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Quiz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59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(2 points) 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1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Louis Reasoner decides to implement his own version of streams. He writes the following code: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(cons-stream a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(cons a (delay b)))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(define(stream-car strm)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(car strm))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(stream-cdr strm)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(force (cdr strm)))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(integers-starting-from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(cons-stream n (integers-starting-from (+ n 1))))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then types 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ints (integers-starting-from 1))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is shocked to find out that it doesn’t work. What happens? What is wrong with his implementation?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infinite loops because cons-stream evaluates its arguments before delaying them, unlike the actual cons-stream, which is a special form. It tries to evaluate all the integers, which cannot happen because they are an infinite set.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 pt for saying it infinite loops, 1 pt for reasoning.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tl w:val="0"/>
        </w:rPr>
        <w:t xml:space="preserve">Odd-squares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(parity-ints n)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(cons-stream n (parity-ints (+ n 2))))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odds (parity-ints 1))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squares (stream-map (lambda (x) (* x x)) odds))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odd-squares (interleave odds squares))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twos (cons-stream 2 twos)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odds (cons-stream 1 (add-streams odds twos))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;the following lines are the same as above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squares (stream-map (lambda (x) (* x x)) odds))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odd-squares (interleave odds squares))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tl w:val="0"/>
        </w:rPr>
        <w:t xml:space="preserve">(3 points)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Show the first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elements of each of these two streams 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ab/>
        <w:t xml:space="preserve">(define (crazy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ab/>
        <w:tab/>
        <w:t xml:space="preserve">  (if (&gt;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ab/>
        <w:tab/>
        <w:t xml:space="preserve">   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(- x y)))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barney (cons-stream 1 (stream-map crazy barney stinson)))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stinson (cons-stream 2 (stream-map + barney stinson)))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barney: ____1____    ____-1____    ____-4____      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stinson: ____2____    ____3____    ____2____      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+0.5 for each element in the stream;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-1 for an arithmetic mistake or other trivial mistake that may or may not prop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gate.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Define the infinite stream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updown</w:t>
      </w:r>
      <w:r w:rsidDel="00000000" w:rsidR="00000000" w:rsidRPr="00000000">
        <w:rPr>
          <w:rtl w:val="0"/>
        </w:rPr>
        <w:t xml:space="preserve"> where every element in the stream is a list (2 pt)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-&gt;(ss updown)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( (1) (1 2 1) (1 2 3 2 1) (1 2 3 4 3 2 1)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ind w:left="1440"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(1 2 3 4 5 4 3 2 1) . . 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(updown-helper n)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(define (helper a)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(if (= a n)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(list a)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(append (list a) (helper (+ a 1)) (list a))))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(helper 1))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(updown-starting-from n)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(cons-stream (updown-helper n)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(updown-starting-from (+ n 1))))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updown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(updown-starting-from 1))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2 points for any working solution; some things to look for when deciding partial credit are the two helper procedures and the lack of a base case.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Name:</w:t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Login: cs61as-___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841" w:hanging="360.00000000000006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561" w:hanging="360"/>
      </w:pPr>
      <w:rPr/>
    </w:lvl>
    <w:lvl w:ilvl="2">
      <w:start w:val="1"/>
      <w:numFmt w:val="lowerRoman"/>
      <w:lvlText w:val="%3."/>
      <w:lvlJc w:val="left"/>
      <w:pPr>
        <w:ind w:left="2281" w:hanging="180"/>
      </w:pPr>
      <w:rPr/>
    </w:lvl>
    <w:lvl w:ilvl="3">
      <w:start w:val="1"/>
      <w:numFmt w:val="decimal"/>
      <w:lvlText w:val="%4."/>
      <w:lvlJc w:val="left"/>
      <w:pPr>
        <w:ind w:left="3001" w:hanging="360"/>
      </w:pPr>
      <w:rPr/>
    </w:lvl>
    <w:lvl w:ilvl="4">
      <w:start w:val="1"/>
      <w:numFmt w:val="lowerLetter"/>
      <w:lvlText w:val="%5."/>
      <w:lvlJc w:val="left"/>
      <w:pPr>
        <w:ind w:left="3721" w:hanging="360"/>
      </w:pPr>
      <w:rPr/>
    </w:lvl>
    <w:lvl w:ilvl="5">
      <w:start w:val="1"/>
      <w:numFmt w:val="lowerRoman"/>
      <w:lvlText w:val="%6."/>
      <w:lvlJc w:val="left"/>
      <w:pPr>
        <w:ind w:left="4441" w:hanging="180"/>
      </w:pPr>
      <w:rPr/>
    </w:lvl>
    <w:lvl w:ilvl="6">
      <w:start w:val="1"/>
      <w:numFmt w:val="decimal"/>
      <w:lvlText w:val="%7."/>
      <w:lvlJc w:val="left"/>
      <w:pPr>
        <w:ind w:left="5161" w:hanging="360"/>
      </w:pPr>
      <w:rPr/>
    </w:lvl>
    <w:lvl w:ilvl="7">
      <w:start w:val="1"/>
      <w:numFmt w:val="lowerLetter"/>
      <w:lvlText w:val="%8."/>
      <w:lvlJc w:val="left"/>
      <w:pPr>
        <w:ind w:left="5881" w:hanging="360"/>
      </w:pPr>
      <w:rPr/>
    </w:lvl>
    <w:lvl w:ilvl="8">
      <w:start w:val="1"/>
      <w:numFmt w:val="lowerRoman"/>
      <w:lvlText w:val="%9."/>
      <w:lvlJc w:val="left"/>
      <w:pPr>
        <w:ind w:left="660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