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4b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What will Scheme print in response to the following expressions?  If an expression produces an error message, you may just write “error”; you don't have to provide the exact text of the message. If the value of an expression is a procedure, just write “procedure”; you don't have to show the form in which Scheme prints procedures. Also, draw a box and pointer diagram for the value produced by each expression.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(list (cons (list 1 2 3) 4) (cons 5 (list 6 7)))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(cons (append (list 1 2) (list (list 3 4))) (cons 1 2))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(cons ‘() ‘())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At the end of the semester, the TA’s want to calculate the average grade for CS61AS. Write the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avg-grade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a list of grades as an argument and outputs the average of those grades.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Respect the data abstraction! You’ll get point deduction if there’s a data abstraction violation.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may define one or more helper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3"/>
          <w:szCs w:val="23"/>
          <w:rtl w:val="0"/>
        </w:rPr>
        <w:t xml:space="preserve">            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3"/>
          <w:szCs w:val="23"/>
          <w:rtl w:val="0"/>
        </w:rPr>
        <w:t xml:space="preserve">&gt; (ave-grade ‘(3 3.3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3"/>
          <w:szCs w:val="23"/>
          <w:rtl w:val="0"/>
        </w:rPr>
        <w:t xml:space="preserve"> &gt; 3.4333333333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are creating a dictionary, which is a list of entries. Each entry has a keyword and definition.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set a global variable dictionary, defined as following: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dictionary (list (make-entry ‘(computer science) ‘(study of computers))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 (make-entry ‘(emperor penguin) ‘(cutest animal in the world))))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a) (1 point) Define the selectors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keyword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for the entry. Here’s the definition of the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11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constructor make-entry: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11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11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make-entry list)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11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11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80" w:hanging="8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b) (3 points) Define the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get-definition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takes a keyword as an argument and returns its definition. If there’s no such entry with the given keyword in the dictionary, then the procedure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You’ll get point deduction if there’s a data abstraction violation.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may define one or more helper procedures.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               &gt; (get-definition ‘(emperor penguin))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               &gt; (cutest animal in the world)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               &gt; (get-definition ‘human)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               &gt; #f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80" w:hanging="88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80" w:hanging="8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(define (get-definition keywd)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880" w:hanging="88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Name: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Login:   cs61as-___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Section (Circle):     1       2       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