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keepLines/>
        <w:spacing w:before="40" w:after="120" w:line="252" w:lineRule="auto"/>
        <w:jc w:val="center"/>
      </w:pPr>
      <w:r>
        <w:rPr>
          <w:rFonts w:ascii="Georgia" w:hAnsi="Georgia" w:cs="Georgia" w:eastAsia="Georgia"/>
          <w:b/>
          <w:bCs/>
          <w:color w:val="1B365D"/>
          <w:sz w:val="44"/>
          <w:szCs w:val="44"/>
          <w:lang w:val="tr-TR" w:bidi="ar-SA"/>
        </w:rPr>
        <w:t>KUR’AN’LA YENİDEN BULUŞMAK</w:t>
      </w:r>
    </w:p>
    <w:p>
      <w:pPr>
        <w:keepNext w:val="0"/>
        <w:keepLines/>
        <w:spacing w:before="0" w:after="160" w:line="264" w:lineRule="auto"/>
        <w:jc w:val="center"/>
      </w:pPr>
      <w:r>
        <w:rPr>
          <w:rFonts w:ascii="Georgia" w:hAnsi="Georgia" w:cs="Georgia" w:eastAsia="Georgia"/>
          <w:b/>
          <w:bCs/>
          <w:color w:val="8B1E1E"/>
          <w:sz w:val="30"/>
          <w:szCs w:val="30"/>
          <w:lang w:val="tr-TR" w:bidi="ar-SA"/>
        </w:rPr>
        <w:t>Ramazan’da Tilâvetten Hayata</w:t>
      </w:r>
    </w:p>
    <w:tbl>
      <w:tblPr>
        <w:tblW w:type="auto" w:w="0"/>
        <w:jc w:val="center"/>
        <w:tblLook w:firstColumn="1" w:firstRow="1" w:lastColumn="0" w:lastRow="0" w:noHBand="0" w:noVBand="1" w:val="04A0"/>
      </w:tblPr>
      <w:tblGrid>
        <w:gridCol w:w="4801"/>
        <w:gridCol w:w="4801"/>
      </w:tblGrid>
      <w:tr>
        <w:trPr>
          <w:cantSplit/>
        </w:trPr>
        <w:tc>
          <w:tcPr>
            <w:tcW w:type="dxa" w:w="4752"/>
            <w:shd w:val="clear" w:color="auto" w:fill="F8FAFC"/>
            <w:tcBorders>
              <w:top w:val="single" w:sz="4" w:space="0" w:color="CBD5E1"/>
              <w:left w:val="single" w:sz="8" w:space="0" w:color="1B365D"/>
              <w:bottom w:val="single" w:sz="4" w:space="0" w:color="CBD5E1"/>
              <w:right w:val="single" w:sz="4" w:space="0" w:color="CBD5E1"/>
            </w:tcBorders>
            <w:tcMar>
              <w:top w:w="45" w:type="dxa"/>
              <w:left w:w="90" w:type="dxa"/>
              <w:bottom w:w="45" w:type="dxa"/>
              <w:right w:w="90" w:type="dxa"/>
            </w:tcMar>
          </w:tcPr>
          <w:p>
            <w:pPr>
              <w:keepNext w:val="0"/>
              <w:keepLines/>
              <w:spacing w:before="20" w:after="20" w:line="252" w:lineRule="auto"/>
            </w:pPr>
            <w:r>
              <w:rPr>
                <w:rFonts w:ascii="Calibri" w:hAnsi="Calibri" w:cs="Calibri" w:eastAsia="Calibri"/>
                <w:b/>
                <w:bCs/>
                <w:color w:val="0F2C59"/>
                <w:sz w:val="18"/>
                <w:szCs w:val="18"/>
                <w:lang w:val="tr-TR" w:bidi="ar-SA"/>
              </w:rPr>
              <w:t xml:space="preserve">Konu: </w:t>
            </w:r>
            <w:r>
              <w:rPr>
                <w:rFonts w:ascii="Calibri" w:hAnsi="Calibri" w:cs="Calibri" w:eastAsia="Calibri"/>
                <w:color w:val="323232"/>
                <w:sz w:val="18"/>
                <w:szCs w:val="18"/>
                <w:lang w:val="tr-TR" w:bidi="ar-SA"/>
              </w:rPr>
              <w:t>Ramazan’da Kur’an’ı okumak, anlamak ve yaşamak</w:t>
            </w:r>
          </w:p>
        </w:tc>
        <w:tc>
          <w:tcPr>
            <w:tcW w:type="dxa" w:w="4752"/>
            <w:shd w:val="clear" w:color="auto" w:fill="F8FAFC"/>
            <w:tcBorders>
              <w:top w:val="single" w:sz="4" w:space="0" w:color="CBD5E1"/>
              <w:left w:val="single" w:sz="8" w:space="0" w:color="1B365D"/>
              <w:bottom w:val="single" w:sz="4" w:space="0" w:color="CBD5E1"/>
              <w:right w:val="single" w:sz="4" w:space="0" w:color="CBD5E1"/>
            </w:tcBorders>
            <w:tcMar>
              <w:top w:w="45" w:type="dxa"/>
              <w:left w:w="90" w:type="dxa"/>
              <w:bottom w:w="45" w:type="dxa"/>
              <w:right w:w="90" w:type="dxa"/>
            </w:tcMar>
          </w:tcPr>
          <w:p>
            <w:pPr>
              <w:keepNext w:val="0"/>
              <w:keepLines/>
              <w:spacing w:before="20" w:after="20" w:line="252" w:lineRule="auto"/>
            </w:pPr>
            <w:r>
              <w:rPr>
                <w:rFonts w:ascii="Calibri" w:hAnsi="Calibri" w:cs="Calibri" w:eastAsia="Calibri"/>
                <w:b/>
                <w:bCs/>
                <w:color w:val="0F2C59"/>
                <w:sz w:val="18"/>
                <w:szCs w:val="18"/>
                <w:lang w:val="tr-TR" w:bidi="ar-SA"/>
              </w:rPr>
              <w:t xml:space="preserve">Hazırlayan: </w:t>
            </w:r>
            <w:r>
              <w:rPr>
                <w:rFonts w:ascii="Calibri" w:hAnsi="Calibri" w:cs="Calibri" w:eastAsia="Calibri"/>
                <w:color w:val="323232"/>
                <w:sz w:val="18"/>
                <w:szCs w:val="18"/>
                <w:lang w:val="tr-TR" w:bidi="ar-SA"/>
              </w:rPr>
              <w:t>Kürsü İmam-Hatibi</w:t>
            </w:r>
          </w:p>
        </w:tc>
      </w:tr>
      <w:tr>
        <w:trPr>
          <w:cantSplit/>
        </w:trPr>
        <w:tc>
          <w:tcPr>
            <w:tcW w:type="dxa" w:w="4752"/>
            <w:shd w:val="clear" w:color="auto" w:fill="F8FAFC"/>
            <w:tcBorders>
              <w:top w:val="single" w:sz="4" w:space="0" w:color="CBD5E1"/>
              <w:left w:val="single" w:sz="8" w:space="0" w:color="1B365D"/>
              <w:bottom w:val="single" w:sz="4" w:space="0" w:color="CBD5E1"/>
              <w:right w:val="single" w:sz="4" w:space="0" w:color="CBD5E1"/>
            </w:tcBorders>
            <w:tcMar>
              <w:top w:w="45" w:type="dxa"/>
              <w:left w:w="90" w:type="dxa"/>
              <w:bottom w:w="45" w:type="dxa"/>
              <w:right w:w="90" w:type="dxa"/>
            </w:tcMar>
          </w:tcPr>
          <w:p>
            <w:pPr>
              <w:keepNext w:val="0"/>
              <w:keepLines/>
              <w:spacing w:before="20" w:after="20" w:line="252" w:lineRule="auto"/>
            </w:pPr>
            <w:r>
              <w:rPr>
                <w:rFonts w:ascii="Calibri" w:hAnsi="Calibri" w:cs="Calibri" w:eastAsia="Calibri"/>
                <w:b/>
                <w:bCs/>
                <w:color w:val="0F2C59"/>
                <w:sz w:val="18"/>
                <w:szCs w:val="18"/>
                <w:lang w:val="tr-TR" w:bidi="ar-SA"/>
              </w:rPr>
              <w:t xml:space="preserve">Muhatap: </w:t>
            </w:r>
            <w:r>
              <w:rPr>
                <w:rFonts w:ascii="Calibri" w:hAnsi="Calibri" w:cs="Calibri" w:eastAsia="Calibri"/>
                <w:color w:val="323232"/>
                <w:sz w:val="18"/>
                <w:szCs w:val="18"/>
                <w:lang w:val="tr-TR" w:bidi="ar-SA"/>
              </w:rPr>
              <w:t>Avrupa’da yaşayan her yaştan ve farklı diller konuşan cemaat</w:t>
            </w:r>
          </w:p>
        </w:tc>
        <w:tc>
          <w:tcPr>
            <w:tcW w:type="dxa" w:w="4752"/>
            <w:shd w:val="clear" w:color="auto" w:fill="F8FAFC"/>
            <w:tcBorders>
              <w:top w:val="single" w:sz="4" w:space="0" w:color="CBD5E1"/>
              <w:left w:val="single" w:sz="8" w:space="0" w:color="1B365D"/>
              <w:bottom w:val="single" w:sz="4" w:space="0" w:color="CBD5E1"/>
              <w:right w:val="single" w:sz="4" w:space="0" w:color="CBD5E1"/>
            </w:tcBorders>
            <w:tcMar>
              <w:top w:w="45" w:type="dxa"/>
              <w:left w:w="90" w:type="dxa"/>
              <w:bottom w:w="45" w:type="dxa"/>
              <w:right w:w="90" w:type="dxa"/>
            </w:tcMar>
          </w:tcPr>
          <w:p>
            <w:pPr>
              <w:keepNext w:val="0"/>
              <w:keepLines/>
              <w:spacing w:before="20" w:after="20" w:line="252" w:lineRule="auto"/>
            </w:pPr>
            <w:r>
              <w:rPr>
                <w:rFonts w:ascii="Calibri" w:hAnsi="Calibri" w:cs="Calibri" w:eastAsia="Calibri"/>
                <w:b/>
                <w:bCs/>
                <w:color w:val="0F2C59"/>
                <w:sz w:val="18"/>
                <w:szCs w:val="18"/>
                <w:lang w:val="tr-TR" w:bidi="ar-SA"/>
              </w:rPr>
              <w:t xml:space="preserve">Vesile: </w:t>
            </w:r>
            <w:r>
              <w:rPr>
                <w:rFonts w:ascii="Calibri" w:hAnsi="Calibri" w:cs="Calibri" w:eastAsia="Calibri"/>
                <w:color w:val="323232"/>
                <w:sz w:val="18"/>
                <w:szCs w:val="18"/>
                <w:lang w:val="tr-TR" w:bidi="ar-SA"/>
              </w:rPr>
              <w:t>Ramazan ayı</w:t>
            </w:r>
          </w:p>
        </w:tc>
      </w:tr>
      <w:tr>
        <w:trPr>
          <w:cantSplit/>
        </w:trPr>
        <w:tc>
          <w:tcPr>
            <w:tcW w:type="dxa" w:w="4752"/>
            <w:shd w:val="clear" w:color="auto" w:fill="F8FAFC"/>
            <w:tcBorders>
              <w:top w:val="single" w:sz="4" w:space="0" w:color="CBD5E1"/>
              <w:left w:val="single" w:sz="8" w:space="0" w:color="1B365D"/>
              <w:bottom w:val="single" w:sz="4" w:space="0" w:color="CBD5E1"/>
              <w:right w:val="single" w:sz="4" w:space="0" w:color="CBD5E1"/>
            </w:tcBorders>
            <w:tcMar>
              <w:top w:w="45" w:type="dxa"/>
              <w:left w:w="90" w:type="dxa"/>
              <w:bottom w:w="45" w:type="dxa"/>
              <w:right w:w="90" w:type="dxa"/>
            </w:tcMar>
          </w:tcPr>
          <w:p>
            <w:pPr>
              <w:keepNext w:val="0"/>
              <w:keepLines/>
              <w:spacing w:before="20" w:after="20" w:line="252" w:lineRule="auto"/>
            </w:pPr>
            <w:r>
              <w:rPr>
                <w:rFonts w:ascii="Calibri" w:hAnsi="Calibri" w:cs="Calibri" w:eastAsia="Calibri"/>
                <w:b/>
                <w:bCs/>
                <w:color w:val="0F2C59"/>
                <w:sz w:val="18"/>
                <w:szCs w:val="18"/>
                <w:lang w:val="tr-TR" w:bidi="ar-SA"/>
              </w:rPr>
              <w:t xml:space="preserve">Süre: </w:t>
            </w:r>
            <w:r>
              <w:rPr>
                <w:rFonts w:ascii="Calibri" w:hAnsi="Calibri" w:cs="Calibri" w:eastAsia="Calibri"/>
                <w:color w:val="323232"/>
                <w:sz w:val="18"/>
                <w:szCs w:val="18"/>
                <w:lang w:val="tr-TR" w:bidi="ar-SA"/>
              </w:rPr>
              <w:t>Yaklaşık 40–45 dakika; cemaate göre uyarlanır</w:t>
            </w:r>
          </w:p>
        </w:tc>
        <w:tc>
          <w:tcPr>
            <w:tcW w:type="dxa" w:w="4752"/>
            <w:shd w:val="clear" w:color="auto" w:fill="F8FAFC"/>
            <w:tcBorders>
              <w:top w:val="single" w:sz="4" w:space="0" w:color="CBD5E1"/>
              <w:left w:val="single" w:sz="8" w:space="0" w:color="1B365D"/>
              <w:bottom w:val="single" w:sz="4" w:space="0" w:color="CBD5E1"/>
              <w:right w:val="single" w:sz="4" w:space="0" w:color="CBD5E1"/>
            </w:tcBorders>
            <w:tcMar>
              <w:top w:w="45" w:type="dxa"/>
              <w:left w:w="90" w:type="dxa"/>
              <w:bottom w:w="45" w:type="dxa"/>
              <w:right w:w="90" w:type="dxa"/>
            </w:tcMar>
          </w:tcPr>
          <w:p>
            <w:pPr>
              <w:keepNext w:val="0"/>
              <w:keepLines/>
              <w:spacing w:before="20" w:after="20" w:line="252" w:lineRule="auto"/>
            </w:pPr>
            <w:r>
              <w:rPr>
                <w:rFonts w:ascii="Calibri" w:hAnsi="Calibri" w:cs="Calibri" w:eastAsia="Calibri"/>
                <w:b/>
                <w:bCs/>
                <w:color w:val="0F2C59"/>
                <w:sz w:val="18"/>
                <w:szCs w:val="18"/>
                <w:lang w:val="tr-TR" w:bidi="ar-SA"/>
              </w:rPr>
              <w:t xml:space="preserve">Ana cümle: </w:t>
            </w:r>
            <w:r>
              <w:rPr>
                <w:rFonts w:ascii="Calibri" w:hAnsi="Calibri" w:cs="Calibri" w:eastAsia="Calibri"/>
                <w:color w:val="323232"/>
                <w:sz w:val="18"/>
                <w:szCs w:val="18"/>
                <w:lang w:val="tr-TR" w:bidi="ar-SA"/>
              </w:rPr>
              <w:t>Kur’an’la buluşmamız Ramazan’da derinleşsin, bütün ömrümüze yayılsın.</w:t>
            </w:r>
          </w:p>
        </w:tc>
      </w:tr>
    </w:tbl>
    <w:p>
      <w:pPr>
        <w:keepNext w:val="0"/>
        <w:keepLines/>
        <w:spacing w:before="0" w:after="80" w:line="240" w:lineRule="auto"/>
      </w:pPr>
    </w:p>
    <w:p>
      <w:pPr>
        <w:keepNext/>
        <w:keepLines/>
        <w:spacing w:before="120" w:after="40" w:line="240" w:lineRule="auto"/>
      </w:pPr>
      <w:r>
        <w:rPr>
          <w:rFonts w:ascii="Georgia" w:hAnsi="Georgia" w:cs="Georgia" w:eastAsia="Georgia"/>
          <w:b/>
          <w:bCs/>
          <w:noProof/>
          <w:color w:val="8B1E1E"/>
          <w:sz w:val="18"/>
          <w:szCs w:val="18"/>
          <w:lang w:val="tr-TR" w:bidi="ar-SA"/>
        </w:rPr>
        <w:t xml:space="preserve">◆ </w:t>
      </w:r>
      <w:r>
        <w:rPr>
          <w:rFonts w:ascii="Georgia" w:hAnsi="Georgia" w:cs="Georgia" w:eastAsia="Georgia"/>
          <w:b/>
          <w:bCs/>
          <w:color w:val="8B1E1E"/>
          <w:sz w:val="22"/>
          <w:szCs w:val="22"/>
          <w:lang w:val="tr-TR" w:bidi="ar-SA"/>
        </w:rPr>
        <w:t>Vaaz ve irşat hedefi</w:t>
      </w:r>
    </w:p>
    <w:p>
      <w:pPr>
        <w:keepNext w:val="0"/>
        <w:keepLines/>
        <w:spacing w:before="0" w:after="70" w:line="276" w:lineRule="auto"/>
        <w:jc w:val="both"/>
      </w:pPr>
      <w:r>
        <w:rPr>
          <w:rFonts w:ascii="Calibri" w:hAnsi="Calibri" w:cs="Calibri" w:eastAsia="Calibri"/>
          <w:color w:val="222222"/>
          <w:sz w:val="21"/>
          <w:szCs w:val="21"/>
          <w:lang w:val="tr-TR" w:bidi="ar-SA"/>
        </w:rPr>
        <w:t>Kur’an’la bağımızı sahih kaynaklar ışığında güçlendirmek; tilâveti anlam ve davranışla buluşturmak. Her dinleyicinin imkânına uygun bir öğrenme adımı seçmesini ve bunu Ramazan sonrasında da sürdürmesini sağlamak.</w:t>
      </w:r>
    </w:p>
    <w:p>
      <w:pPr>
        <w:keepNext/>
        <w:keepLines/>
        <w:spacing w:before="80" w:after="40" w:line="240" w:lineRule="auto"/>
      </w:pPr>
      <w:r>
        <w:rPr>
          <w:rFonts w:ascii="Calibri" w:hAnsi="Calibri" w:cs="Calibri" w:eastAsia="Calibri"/>
          <w:b/>
          <w:bCs/>
          <w:color w:val="0F2C59"/>
          <w:sz w:val="20"/>
          <w:szCs w:val="20"/>
          <w:lang w:val="tr-TR" w:bidi="ar-SA"/>
        </w:rPr>
        <w:t>45 DAKİKALIK KÜRSÜ AKIŞI</w:t>
      </w:r>
    </w:p>
    <w:tbl>
      <w:tblPr>
        <w:tblW w:type="auto" w:w="0"/>
        <w:jc w:val="center"/>
        <w:tblLayout w:type="fixed"/>
        <w:tblLook w:firstColumn="1" w:firstRow="1" w:lastColumn="0" w:lastRow="0" w:noHBand="0" w:noVBand="1" w:val="04A0"/>
      </w:tblPr>
      <w:tblGrid>
        <w:gridCol w:w="2400"/>
        <w:gridCol w:w="2400"/>
        <w:gridCol w:w="2400"/>
        <w:gridCol w:w="2400"/>
      </w:tblGrid>
      <w:tr>
        <w:trPr>
          <w:tblHeader/>
          <w:cantSplit/>
        </w:trPr>
        <w:tc>
          <w:tcPr>
            <w:tcW w:type="dxa" w:w="2520"/>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Aşama</w:t>
            </w:r>
          </w:p>
        </w:tc>
        <w:tc>
          <w:tcPr>
            <w:tcW w:type="dxa" w:w="864"/>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Sayfa</w:t>
            </w:r>
          </w:p>
        </w:tc>
        <w:tc>
          <w:tcPr>
            <w:tcW w:type="dxa" w:w="936"/>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Süre</w:t>
            </w:r>
          </w:p>
        </w:tc>
        <w:tc>
          <w:tcPr>
            <w:tcW w:type="dxa" w:w="5184"/>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Vurgu</w:t>
            </w:r>
          </w:p>
        </w:tc>
      </w:tr>
      <w:tr>
        <w:trPr>
          <w:cantSplit/>
        </w:trPr>
        <w:tc>
          <w:tcPr>
            <w:tcW w:type="dxa" w:w="2520"/>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İftitah ve gönül bağı</w:t>
            </w:r>
          </w:p>
        </w:tc>
        <w:tc>
          <w:tcPr>
            <w:tcW w:type="dxa" w:w="86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noProof/>
                <w:color w:val="323232"/>
                <w:sz w:val="18"/>
                <w:szCs w:val="18"/>
                <w:lang w:val="tr-TR" w:bidi="ar-SA"/>
              </w:rPr>
              <w:t>2</w:t>
            </w:r>
          </w:p>
        </w:tc>
        <w:tc>
          <w:tcPr>
            <w:tcW w:type="dxa" w:w="936"/>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323232"/>
                <w:sz w:val="18"/>
                <w:szCs w:val="18"/>
                <w:lang w:val="tr-TR" w:bidi="ar-SA"/>
              </w:rPr>
              <w:t>4 dk</w:t>
            </w:r>
          </w:p>
        </w:tc>
        <w:tc>
          <w:tcPr>
            <w:tcW w:type="dxa" w:w="518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Yeniden başlayabilme ümidi</w:t>
            </w:r>
          </w:p>
        </w:tc>
      </w:tr>
      <w:tr>
        <w:trPr>
          <w:cantSplit/>
        </w:trPr>
        <w:tc>
          <w:tcPr>
            <w:tcW w:type="dxa" w:w="2520"/>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Vahiy ve mukabele</w:t>
            </w:r>
          </w:p>
        </w:tc>
        <w:tc>
          <w:tcPr>
            <w:tcW w:type="dxa" w:w="86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noProof/>
                <w:color w:val="323232"/>
                <w:sz w:val="18"/>
                <w:szCs w:val="18"/>
                <w:lang w:val="tr-TR" w:bidi="ar-SA"/>
              </w:rPr>
              <w:t>3–4</w:t>
            </w:r>
          </w:p>
        </w:tc>
        <w:tc>
          <w:tcPr>
            <w:tcW w:type="dxa" w:w="936"/>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323232"/>
                <w:sz w:val="18"/>
                <w:szCs w:val="18"/>
                <w:lang w:val="tr-TR" w:bidi="ar-SA"/>
              </w:rPr>
              <w:t>7 dk</w:t>
            </w:r>
          </w:p>
        </w:tc>
        <w:tc>
          <w:tcPr>
            <w:tcW w:type="dxa" w:w="518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Kur’an’ın kaynağı ve Ramazan bağı</w:t>
            </w:r>
          </w:p>
        </w:tc>
      </w:tr>
      <w:tr>
        <w:trPr>
          <w:cantSplit/>
        </w:trPr>
        <w:tc>
          <w:tcPr>
            <w:tcW w:type="dxa" w:w="2520"/>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Dinlemek ve düşünmek</w:t>
            </w:r>
          </w:p>
        </w:tc>
        <w:tc>
          <w:tcPr>
            <w:tcW w:type="dxa" w:w="86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noProof/>
                <w:color w:val="323232"/>
                <w:sz w:val="18"/>
                <w:szCs w:val="18"/>
                <w:lang w:val="tr-TR" w:bidi="ar-SA"/>
              </w:rPr>
              <w:t>5–6</w:t>
            </w:r>
          </w:p>
        </w:tc>
        <w:tc>
          <w:tcPr>
            <w:tcW w:type="dxa" w:w="936"/>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323232"/>
                <w:sz w:val="18"/>
                <w:szCs w:val="18"/>
                <w:lang w:val="tr-TR" w:bidi="ar-SA"/>
              </w:rPr>
              <w:t>7 dk</w:t>
            </w:r>
          </w:p>
        </w:tc>
        <w:tc>
          <w:tcPr>
            <w:tcW w:type="dxa" w:w="518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Nebevi örnek ve anlam üzerinde durmak</w:t>
            </w:r>
          </w:p>
        </w:tc>
      </w:tr>
      <w:tr>
        <w:trPr>
          <w:cantSplit/>
        </w:trPr>
        <w:tc>
          <w:tcPr>
            <w:tcW w:type="dxa" w:w="2520"/>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Öğrenmek ve desteklemek</w:t>
            </w:r>
          </w:p>
        </w:tc>
        <w:tc>
          <w:tcPr>
            <w:tcW w:type="dxa" w:w="86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noProof/>
                <w:color w:val="323232"/>
                <w:sz w:val="18"/>
                <w:szCs w:val="18"/>
                <w:lang w:val="tr-TR" w:bidi="ar-SA"/>
              </w:rPr>
              <w:t>7–8</w:t>
            </w:r>
          </w:p>
        </w:tc>
        <w:tc>
          <w:tcPr>
            <w:tcW w:type="dxa" w:w="936"/>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323232"/>
                <w:sz w:val="18"/>
                <w:szCs w:val="18"/>
                <w:lang w:val="tr-TR" w:bidi="ar-SA"/>
              </w:rPr>
              <w:t>7 dk</w:t>
            </w:r>
          </w:p>
        </w:tc>
        <w:tc>
          <w:tcPr>
            <w:tcW w:type="dxa" w:w="518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Aile, gençler ve öğrenme cesareti</w:t>
            </w:r>
          </w:p>
        </w:tc>
      </w:tr>
      <w:tr>
        <w:trPr>
          <w:cantSplit/>
        </w:trPr>
        <w:tc>
          <w:tcPr>
            <w:tcW w:type="dxa" w:w="2520"/>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Hayata taşımak</w:t>
            </w:r>
          </w:p>
        </w:tc>
        <w:tc>
          <w:tcPr>
            <w:tcW w:type="dxa" w:w="86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noProof/>
                <w:color w:val="323232"/>
                <w:sz w:val="18"/>
                <w:szCs w:val="18"/>
                <w:lang w:val="tr-TR" w:bidi="ar-SA"/>
              </w:rPr>
              <w:t>9–11</w:t>
            </w:r>
          </w:p>
        </w:tc>
        <w:tc>
          <w:tcPr>
            <w:tcW w:type="dxa" w:w="936"/>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323232"/>
                <w:sz w:val="18"/>
                <w:szCs w:val="18"/>
                <w:lang w:val="tr-TR" w:bidi="ar-SA"/>
              </w:rPr>
              <w:t>10 dk</w:t>
            </w:r>
          </w:p>
        </w:tc>
        <w:tc>
          <w:tcPr>
            <w:tcW w:type="dxa" w:w="518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Ahlak, okuyuş adabı, bilgi sorumluluğu</w:t>
            </w:r>
          </w:p>
        </w:tc>
      </w:tr>
      <w:tr>
        <w:trPr>
          <w:cantSplit/>
        </w:trPr>
        <w:tc>
          <w:tcPr>
            <w:tcW w:type="dxa" w:w="2520"/>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Süreklilik ve yedi söz</w:t>
            </w:r>
          </w:p>
        </w:tc>
        <w:tc>
          <w:tcPr>
            <w:tcW w:type="dxa" w:w="86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noProof/>
                <w:color w:val="323232"/>
                <w:sz w:val="18"/>
                <w:szCs w:val="18"/>
                <w:lang w:val="tr-TR" w:bidi="ar-SA"/>
              </w:rPr>
              <w:t>12–13</w:t>
            </w:r>
          </w:p>
        </w:tc>
        <w:tc>
          <w:tcPr>
            <w:tcW w:type="dxa" w:w="936"/>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323232"/>
                <w:sz w:val="18"/>
                <w:szCs w:val="18"/>
                <w:lang w:val="tr-TR" w:bidi="ar-SA"/>
              </w:rPr>
              <w:t>6 dk</w:t>
            </w:r>
          </w:p>
        </w:tc>
        <w:tc>
          <w:tcPr>
            <w:tcW w:type="dxa" w:w="518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Tekrar, ümit ve uygulanabilir kararlar</w:t>
            </w:r>
          </w:p>
        </w:tc>
      </w:tr>
      <w:tr>
        <w:trPr>
          <w:cantSplit/>
        </w:trPr>
        <w:tc>
          <w:tcPr>
            <w:tcW w:type="dxa" w:w="2520"/>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Hatim duası</w:t>
            </w:r>
          </w:p>
        </w:tc>
        <w:tc>
          <w:tcPr>
            <w:tcW w:type="dxa" w:w="86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noProof/>
                <w:color w:val="323232"/>
                <w:sz w:val="18"/>
                <w:szCs w:val="18"/>
                <w:lang w:val="tr-TR" w:bidi="ar-SA"/>
              </w:rPr>
              <w:t>14</w:t>
            </w:r>
          </w:p>
        </w:tc>
        <w:tc>
          <w:tcPr>
            <w:tcW w:type="dxa" w:w="936"/>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323232"/>
                <w:sz w:val="18"/>
                <w:szCs w:val="18"/>
                <w:lang w:val="tr-TR" w:bidi="ar-SA"/>
              </w:rPr>
              <w:t>4 dk</w:t>
            </w:r>
          </w:p>
        </w:tc>
        <w:tc>
          <w:tcPr>
            <w:tcW w:type="dxa" w:w="518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Cemaat ve insanlık için niyaz</w:t>
            </w:r>
          </w:p>
        </w:tc>
      </w:tr>
    </w:tbl>
    <w:p>
      <w:pPr>
        <w:keepNext w:val="0"/>
        <w:keepLines/>
        <w:spacing w:before="0" w:after="60" w:line="240" w:lineRule="auto"/>
      </w:pP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5F5F5"/>
            <w:tcBorders>
              <w:top w:val="single" w:sz="4" w:space="0" w:color="E2E8F0"/>
              <w:left w:val="single" w:sz="24" w:space="0" w:color="424242"/>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323232"/>
                <w:sz w:val="18"/>
                <w:szCs w:val="18"/>
                <w:lang w:val="tr-TR" w:bidi="ar-SA"/>
              </w:rPr>
              <w:t>🎙️ KÜRSÜ VAAZ VE İRŞAT REHBER NOTU</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Kürsüde kullanma ölçüsü</w:t>
            </w:r>
          </w:p>
          <w:p>
            <w:pPr>
              <w:keepNext w:val="0"/>
              <w:keepLines/>
              <w:spacing w:before="20" w:after="30" w:line="269" w:lineRule="auto"/>
              <w:jc w:val="both"/>
            </w:pPr>
            <w:r>
              <w:rPr>
                <w:rFonts w:ascii="Calibri" w:hAnsi="Calibri" w:cs="Calibri" w:eastAsia="Calibri"/>
                <w:color w:val="222222"/>
                <w:sz w:val="20"/>
                <w:szCs w:val="20"/>
                <w:lang w:val="tr-TR" w:bidi="ar-SA"/>
              </w:rPr>
              <w:t>Âyet meallerinden sonra kısa bir durak verin. Yavaş okuyanları ve yeni öğrenenleri yüreklendirin. Furkân âyetinin ilk muhataplarını açıklayın. Yedi sözde dinleyicinin kendi imkânına uygun başlangıç seçmesine zaman tanıyın.</w:t>
            </w:r>
          </w:p>
        </w:tc>
      </w:tr>
    </w:tbl>
    <w:p>
      <w:pPr>
        <w:keepNext w:val="0"/>
        <w:keepLines/>
        <w:spacing w:before="0" w:after="60" w:line="240" w:lineRule="auto"/>
      </w:pPr>
    </w:p>
    <w:p>
      <w:pPr>
        <w:keepNext/>
        <w:keepLines/>
        <w:spacing w:before="80" w:after="40" w:line="240" w:lineRule="auto"/>
      </w:pPr>
      <w:r>
        <w:rPr>
          <w:rFonts w:ascii="Calibri" w:hAnsi="Calibri" w:cs="Calibri" w:eastAsia="Calibri"/>
          <w:b/>
          <w:bCs/>
          <w:color w:val="0F2C59"/>
          <w:sz w:val="20"/>
          <w:szCs w:val="20"/>
          <w:lang w:val="tr-TR" w:bidi="ar-SA"/>
        </w:rPr>
        <w:t>ÜÇ ANA KAVRAM</w:t>
      </w:r>
    </w:p>
    <w:tbl>
      <w:tblPr>
        <w:tblW w:type="auto" w:w="0"/>
        <w:jc w:val="center"/>
        <w:tblLayout w:type="fixed"/>
        <w:tblLook w:firstColumn="1" w:firstRow="1" w:lastColumn="0" w:lastRow="0" w:noHBand="0" w:noVBand="1" w:val="04A0"/>
      </w:tblPr>
      <w:tblGrid>
        <w:gridCol w:w="4801"/>
        <w:gridCol w:w="4801"/>
      </w:tblGrid>
      <w:tr>
        <w:trPr>
          <w:tblHeader/>
          <w:cantSplit/>
        </w:trPr>
        <w:tc>
          <w:tcPr>
            <w:tcW w:type="dxa" w:w="1800"/>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Kavram</w:t>
            </w:r>
          </w:p>
        </w:tc>
        <w:tc>
          <w:tcPr>
            <w:tcW w:type="dxa" w:w="7704"/>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Vaazdaki karşılığı</w:t>
            </w:r>
          </w:p>
        </w:tc>
      </w:tr>
      <w:tr>
        <w:trPr>
          <w:cantSplit/>
        </w:trPr>
        <w:tc>
          <w:tcPr>
            <w:tcW w:type="dxa" w:w="1800"/>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Tilâvet</w:t>
            </w:r>
          </w:p>
        </w:tc>
        <w:tc>
          <w:tcPr>
            <w:tcW w:type="dxa" w:w="770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Kur’an’ı saygıyla ve doğru okuyuşa özen göstererek okumak.</w:t>
            </w:r>
          </w:p>
        </w:tc>
      </w:tr>
      <w:tr>
        <w:trPr>
          <w:cantSplit/>
        </w:trPr>
        <w:tc>
          <w:tcPr>
            <w:tcW w:type="dxa" w:w="1800"/>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Tedebbür</w:t>
            </w:r>
          </w:p>
        </w:tc>
        <w:tc>
          <w:tcPr>
            <w:tcW w:type="dxa" w:w="770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Âyetin anlamı, bağlamı ve hayatımıza çağrısı üzerinde düşünmek.</w:t>
            </w:r>
          </w:p>
        </w:tc>
      </w:tr>
      <w:tr>
        <w:trPr>
          <w:cantSplit/>
        </w:trPr>
        <w:tc>
          <w:tcPr>
            <w:tcW w:type="dxa" w:w="1800"/>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Mukabele</w:t>
            </w:r>
          </w:p>
        </w:tc>
        <w:tc>
          <w:tcPr>
            <w:tcW w:type="dxa" w:w="770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Okunan Kur’an’ı takip ederek birlikte öğrenme ve hatim geleneği.</w:t>
            </w:r>
          </w:p>
        </w:tc>
      </w:tr>
    </w:tbl>
    <w:p>
      <w:pPr>
        <w:keepNext w:val="0"/>
        <w:keepLines/>
        <w:spacing w:before="0" w:after="60" w:line="240" w:lineRule="auto"/>
      </w:pPr>
    </w:p>
    <w:p>
      <w:pPr>
        <w:keepNext w:val="0"/>
        <w:keepLines/>
        <w:spacing w:before="0" w:after="0" w:line="276" w:lineRule="auto"/>
        <w:jc w:val="both"/>
      </w:pPr>
      <w:r>
        <w:rPr>
          <w:rFonts w:ascii="Calibri" w:hAnsi="Calibri" w:cs="Calibri" w:eastAsia="Calibri"/>
          <w:color w:val="222222"/>
          <w:sz w:val="21"/>
          <w:szCs w:val="21"/>
          <w:lang w:val="tr-TR" w:bidi="ar-SA"/>
        </w:rPr>
        <w:t>Mealler anlam esaslıdır; âyet ve hadislerden alınan bölümler belirtilmiştir. Gündelik hayat sahneleri temsilîdir. Kıssaların kaynakları kendi kutularında gösterilmiştir. Türkçe niyazlar serbest duadır.</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İFTİTAH: BİR SAYFAYA YENİDEN YAKLAŞMAK</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0FDF4"/>
            <w:tcBorders>
              <w:top w:val="single" w:sz="4" w:space="0" w:color="E2E8F0"/>
              <w:left w:val="single" w:sz="24" w:space="0" w:color="00695C"/>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0695C"/>
                <w:sz w:val="18"/>
                <w:szCs w:val="18"/>
                <w:lang w:val="tr-TR" w:bidi="ar-SA"/>
              </w:rPr>
              <w:t>🤲 KÜRSÜ DUASI</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Hamd</w:t>
            </w:r>
          </w:p>
          <w:p>
            <w:pPr>
              <w:keepNext/>
              <w:keepLines/>
              <w:spacing w:before="60" w:after="60" w:line="360" w:lineRule="auto"/>
              <w:jc w:val="center"/>
              <w:bidi/>
            </w:pPr>
            <w:r>
              <w:rPr>
                <w:rFonts w:ascii="Amiri" w:hAnsi="Amiri" w:cs="Amiri" w:eastAsia="Amiri"/>
                <w:b/>
                <w:bCs/>
                <w:color w:val="00695C"/>
                <w:sz w:val="45"/>
                <w:szCs w:val="45"/>
                <w:rtl/>
                <w:cs/>
                <w:lang w:val="ar-SA" w:bidi="ar-SA"/>
              </w:rPr>
              <w:t>الْحَمْدُ لِلَّهِ رَبِّ الْعَالَمِينَ</w:t>
            </w:r>
          </w:p>
          <w:p>
            <w:pPr>
              <w:keepNext w:val="0"/>
              <w:keepLines/>
              <w:spacing w:before="20" w:after="30" w:line="269" w:lineRule="auto"/>
              <w:jc w:val="both"/>
            </w:pPr>
            <w:r>
              <w:rPr>
                <w:rFonts w:ascii="Calibri" w:hAnsi="Calibri" w:cs="Calibri" w:eastAsia="Calibri"/>
                <w:i/>
                <w:iCs/>
                <w:color w:val="222222"/>
                <w:sz w:val="20"/>
                <w:szCs w:val="20"/>
                <w:lang w:val="tr-TR" w:bidi="ar-SA"/>
              </w:rPr>
              <w:t>Hamd âlemlerin Rabbi Allah’a mahsustur.</w:t>
            </w:r>
          </w:p>
          <w:p>
            <w:pPr>
              <w:keepNext w:val="0"/>
              <w:keepLines/>
              <w:spacing w:before="20" w:after="10" w:line="240" w:lineRule="auto"/>
              <w:jc w:val="right"/>
            </w:pPr>
            <w:r>
              <w:rPr>
                <w:rFonts w:ascii="Calibri" w:hAnsi="Calibri" w:cs="Calibri" w:eastAsia="Calibri"/>
                <w:b/>
                <w:bCs/>
                <w:color w:val="475569"/>
                <w:sz w:val="17"/>
                <w:szCs w:val="17"/>
                <w:lang w:val="tr-TR" w:bidi="ar-SA"/>
              </w:rPr>
              <w:t>[Hamd: Fâtiha, 1/2]</w:t>
            </w:r>
          </w:p>
        </w:tc>
      </w:tr>
    </w:tbl>
    <w:p>
      <w:pPr>
        <w:keepNext w:val="0"/>
        <w:keepLines/>
        <w:spacing w:before="0" w:after="60" w:line="240" w:lineRule="auto"/>
      </w:pP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0FDF4"/>
            <w:tcBorders>
              <w:top w:val="single" w:sz="4" w:space="0" w:color="E2E8F0"/>
              <w:left w:val="single" w:sz="24" w:space="0" w:color="00695C"/>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0695C"/>
                <w:sz w:val="18"/>
                <w:szCs w:val="18"/>
                <w:lang w:val="tr-TR" w:bidi="ar-SA"/>
              </w:rPr>
              <w:t>🤲 KÜRSÜ DUASI</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Salât ve selâm</w:t>
            </w:r>
          </w:p>
          <w:p>
            <w:pPr>
              <w:keepNext/>
              <w:keepLines/>
              <w:spacing w:before="60" w:after="60" w:line="360" w:lineRule="auto"/>
              <w:jc w:val="center"/>
              <w:bidi/>
            </w:pPr>
            <w:r>
              <w:rPr>
                <w:rFonts w:ascii="Amiri" w:hAnsi="Amiri" w:cs="Amiri" w:eastAsia="Amiri"/>
                <w:b/>
                <w:bCs/>
                <w:color w:val="00695C"/>
                <w:sz w:val="45"/>
                <w:szCs w:val="45"/>
                <w:rtl/>
                <w:cs/>
                <w:lang w:val="ar-SA" w:bidi="ar-SA"/>
              </w:rPr>
              <w:t>وَالصَّلَاةُ وَالسَّلَامُ عَلَى رَسُولِنَا مُحَمَّدٍ وَعَلَى آلِهِ وَصَحْبِهِ أَجْمَعِينَ</w:t>
            </w:r>
          </w:p>
          <w:p>
            <w:pPr>
              <w:keepNext w:val="0"/>
              <w:keepLines/>
              <w:spacing w:before="20" w:after="30" w:line="269" w:lineRule="auto"/>
              <w:jc w:val="both"/>
            </w:pPr>
            <w:r>
              <w:rPr>
                <w:rFonts w:ascii="Calibri" w:hAnsi="Calibri" w:cs="Calibri" w:eastAsia="Calibri"/>
                <w:i/>
                <w:iCs/>
                <w:color w:val="222222"/>
                <w:sz w:val="20"/>
                <w:szCs w:val="20"/>
                <w:lang w:val="tr-TR" w:bidi="ar-SA"/>
              </w:rPr>
              <w:t>Peygamberimiz Muhammed’e, ailesine ve bütün ashabına salât ve selâm olsun.</w:t>
            </w:r>
          </w:p>
          <w:p>
            <w:pPr>
              <w:keepNext w:val="0"/>
              <w:keepLines/>
              <w:spacing w:before="20" w:after="10" w:line="240" w:lineRule="auto"/>
              <w:jc w:val="right"/>
            </w:pPr>
            <w:r>
              <w:rPr>
                <w:rFonts w:ascii="Calibri" w:hAnsi="Calibri" w:cs="Calibri" w:eastAsia="Calibri"/>
                <w:b/>
                <w:bCs/>
                <w:color w:val="475569"/>
                <w:sz w:val="17"/>
                <w:szCs w:val="17"/>
                <w:lang w:val="tr-TR" w:bidi="ar-SA"/>
              </w:rPr>
              <w:t>[serbest dua lafzı]</w:t>
            </w:r>
          </w:p>
        </w:tc>
      </w:tr>
    </w:tbl>
    <w:p>
      <w:pPr>
        <w:keepNext w:val="0"/>
        <w:keepLines/>
        <w:spacing w:before="0" w:after="60" w:line="240" w:lineRule="auto"/>
      </w:pP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0FDF4"/>
            <w:tcBorders>
              <w:top w:val="single" w:sz="4" w:space="0" w:color="E2E8F0"/>
              <w:left w:val="single" w:sz="24" w:space="0" w:color="00695C"/>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0695C"/>
                <w:sz w:val="18"/>
                <w:szCs w:val="18"/>
                <w:lang w:val="tr-TR" w:bidi="ar-SA"/>
              </w:rPr>
              <w:t>🤲 KÜRSÜ DUASI</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Gönlümüzü açan dua</w:t>
            </w:r>
          </w:p>
          <w:p>
            <w:pPr>
              <w:keepNext/>
              <w:keepLines/>
              <w:spacing w:before="60" w:after="60" w:line="360" w:lineRule="auto"/>
              <w:jc w:val="center"/>
              <w:bidi/>
            </w:pPr>
            <w:r>
              <w:rPr>
                <w:rFonts w:ascii="Amiri" w:hAnsi="Amiri" w:cs="Amiri" w:eastAsia="Amiri"/>
                <w:b/>
                <w:bCs/>
                <w:color w:val="00695C"/>
                <w:sz w:val="45"/>
                <w:szCs w:val="45"/>
                <w:rtl/>
                <w:cs/>
                <w:lang w:val="ar-SA" w:bidi="ar-SA"/>
              </w:rPr>
              <w:t>رَبِّ ٱشْرَحْ لِى صَدْرِى</w:t>
            </w:r>
          </w:p>
          <w:p>
            <w:pPr>
              <w:keepNext w:val="0"/>
              <w:keepLines/>
              <w:spacing w:before="20" w:after="30" w:line="269" w:lineRule="auto"/>
              <w:jc w:val="both"/>
            </w:pPr>
            <w:r>
              <w:rPr>
                <w:rFonts w:ascii="Calibri" w:hAnsi="Calibri" w:cs="Calibri" w:eastAsia="Calibri"/>
                <w:i/>
                <w:iCs/>
                <w:color w:val="222222"/>
                <w:sz w:val="20"/>
                <w:szCs w:val="20"/>
                <w:lang w:val="tr-TR" w:bidi="ar-SA"/>
              </w:rPr>
              <w:t>Rabbim! Gönlüme ferahlık ver.</w:t>
            </w:r>
          </w:p>
          <w:p>
            <w:pPr>
              <w:keepNext w:val="0"/>
              <w:keepLines/>
              <w:spacing w:before="20" w:after="10" w:line="240" w:lineRule="auto"/>
              <w:jc w:val="right"/>
            </w:pPr>
            <w:r>
              <w:rPr>
                <w:rFonts w:ascii="Calibri" w:hAnsi="Calibri" w:cs="Calibri" w:eastAsia="Calibri"/>
                <w:b/>
                <w:bCs/>
                <w:color w:val="475569"/>
                <w:sz w:val="17"/>
                <w:szCs w:val="17"/>
                <w:lang w:val="tr-TR" w:bidi="ar-SA"/>
              </w:rPr>
              <w:t>[Tâhâ, 20/25; âyetten bölüm]</w:t>
            </w:r>
          </w:p>
        </w:tc>
      </w:tr>
    </w:tbl>
    <w:p>
      <w:pPr>
        <w:keepNext w:val="0"/>
        <w:keepLines/>
        <w:spacing w:before="0" w:after="60" w:line="240" w:lineRule="auto"/>
      </w:pPr>
    </w:p>
    <w:p>
      <w:pPr>
        <w:keepNext/>
        <w:keepLines/>
        <w:spacing w:before="80" w:after="50" w:line="252" w:lineRule="auto"/>
        <w:ind w:left="173"/>
        <w:jc w:val="left"/>
        <w:pBdr>
          <w:left w:val="single" w:sz="14" w:space="8" w:color="8B1E1E"/>
        </w:pBdr>
      </w:pPr>
      <w:r>
        <w:rPr>
          <w:rFonts w:ascii="Calibri" w:hAnsi="Calibri" w:cs="Calibri" w:eastAsia="Calibri"/>
          <w:noProof/>
          <w:color w:val="8B1E1E"/>
          <w:sz w:val="19"/>
          <w:szCs w:val="19"/>
          <w:lang w:val="tr-TR" w:bidi="ar-SA"/>
        </w:rPr>
        <w:t xml:space="preserve">🎙️ </w:t>
      </w:r>
      <w:r>
        <w:rPr>
          <w:rFonts w:ascii="Calibri" w:hAnsi="Calibri" w:cs="Calibri" w:eastAsia="Calibri"/>
          <w:b/>
          <w:bCs/>
          <w:i/>
          <w:iCs/>
          <w:color w:val="8B1E1E"/>
          <w:sz w:val="22"/>
          <w:szCs w:val="22"/>
          <w:lang w:val="tr-TR" w:bidi="ar-SA"/>
        </w:rPr>
        <w:t>Aziz cemaat! Kur’an’ın davetine gönül veren kıymetli kardeşlerim!</w:t>
      </w:r>
    </w:p>
    <w:p>
      <w:pPr>
        <w:keepNext w:val="0"/>
        <w:keepLines/>
        <w:spacing w:before="0" w:after="70" w:line="276" w:lineRule="auto"/>
        <w:jc w:val="both"/>
      </w:pPr>
      <w:r>
        <w:rPr>
          <w:rFonts w:ascii="Calibri" w:hAnsi="Calibri" w:cs="Calibri" w:eastAsia="Calibri"/>
          <w:color w:val="222222"/>
          <w:sz w:val="21"/>
          <w:szCs w:val="21"/>
          <w:lang w:val="tr-TR" w:bidi="ar-SA"/>
        </w:rPr>
        <w:t>Akşam eve döndüğümüzde masada bizi bekleyen işler vardır. Çocuğumuzun defteri, açılacak bir zarf, cevaplanacak bir mesaj… Ramazan gelince o masada mushafımız için de yer açılır. Peki, açılan sayfadan gönlümüze ve davranışımıza ne taşınır? Bugün bu sorunun izinden yürüyelim.</w:t>
      </w:r>
    </w:p>
    <w:p>
      <w:pPr>
        <w:keepNext w:val="0"/>
        <w:keepLines/>
        <w:spacing w:before="0" w:after="70" w:line="276" w:lineRule="auto"/>
        <w:jc w:val="both"/>
      </w:pPr>
      <w:r>
        <w:rPr>
          <w:rFonts w:ascii="Calibri" w:hAnsi="Calibri" w:cs="Calibri" w:eastAsia="Calibri"/>
          <w:color w:val="222222"/>
          <w:sz w:val="21"/>
          <w:szCs w:val="21"/>
          <w:lang w:val="tr-TR" w:bidi="ar-SA"/>
        </w:rPr>
        <w:t>İçimizde yıllardır mukabele takip edenler var. Harfleri yeni tanıyanlar, çocukken öğrendiğini hatırlamaya çalışanlar da var. Kimimiz büyük yazıya ihtiyaç duyuyoruz; kimimiz Türkçe bir açıklamayı başka dilde yeniden işitince daha iyi anlıyoruz. Her birimiz bulunduğumuz yerden başlayabiliriz. Bu mecliste öğrenme arzumuzla yan yanayız.</w:t>
      </w:r>
    </w:p>
    <w:p>
      <w:pPr>
        <w:keepNext w:val="0"/>
        <w:keepLines/>
        <w:spacing w:before="0" w:after="70" w:line="276" w:lineRule="auto"/>
        <w:jc w:val="both"/>
      </w:pPr>
      <w:r>
        <w:rPr>
          <w:rFonts w:ascii="Calibri" w:hAnsi="Calibri" w:cs="Calibri" w:eastAsia="Calibri"/>
          <w:color w:val="222222"/>
          <w:sz w:val="21"/>
          <w:szCs w:val="21"/>
          <w:lang w:val="tr-TR" w:bidi="ar-SA"/>
        </w:rPr>
        <w:t>Kur’an’ı açarken Rabbimizin hitabına yöneliyoruz. Bir âyetin önünde yavaşlamak, anlayamadığımızı sormak ve öğrendiğimizle kendimizi düzeltmek için geldik. Bugün evimize götüreceğimiz şey, yarın uygulayacağımız küçük bir karar olsun. O karar, yoğun bir günün içinde koruduğumuz birkaç dakikayla büyüsün.</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5F5F5"/>
            <w:tcBorders>
              <w:top w:val="single" w:sz="4" w:space="0" w:color="E2E8F0"/>
              <w:left w:val="single" w:sz="24" w:space="0" w:color="424242"/>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323232"/>
                <w:sz w:val="18"/>
                <w:szCs w:val="18"/>
                <w:lang w:val="tr-TR" w:bidi="ar-SA"/>
              </w:rPr>
              <w:t>🎙️ KÜRSÜ VAAZ VE İRŞAT REHBER NOTU</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Davetin tonu</w:t>
            </w:r>
          </w:p>
          <w:p>
            <w:pPr>
              <w:keepNext w:val="0"/>
              <w:keepLines/>
              <w:spacing w:before="20" w:after="30" w:line="269" w:lineRule="auto"/>
              <w:jc w:val="both"/>
            </w:pPr>
            <w:r>
              <w:rPr>
                <w:rFonts w:ascii="Calibri" w:hAnsi="Calibri" w:cs="Calibri" w:eastAsia="Calibri"/>
                <w:color w:val="222222"/>
                <w:sz w:val="20"/>
                <w:szCs w:val="20"/>
                <w:lang w:val="tr-TR" w:bidi="ar-SA"/>
              </w:rPr>
              <w:t>Okuyuş seviyeleri hakkında kıyas yapmadan konuşun. Yeni öğrenenlere hitap ederken sesinizi yumuşatın; ana cümleden sonra kısa bir sükût bırakın.</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b/>
          <w:bCs/>
          <w:color w:val="141414"/>
          <w:sz w:val="21"/>
          <w:szCs w:val="21"/>
          <w:lang w:val="tr-TR" w:bidi="ar-SA"/>
        </w:rPr>
        <w:t>Kur’an’la buluşmamız Ramazan’da derinleşsin, bütün ömrümüze yayılsın.</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I. RAMAZAN: VAHYE AYRILAN VAKİT</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DFBF7"/>
            <w:tcBorders>
              <w:top w:val="single" w:sz="6" w:space="0" w:color="D4AF37"/>
              <w:left w:val="single" w:sz="24" w:space="0" w:color="B8860B"/>
              <w:bottom w:val="single" w:sz="6" w:space="0" w:color="D4AF37"/>
              <w:right w:val="single" w:sz="6" w:space="0" w:color="D4AF37"/>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A1932"/>
                <w:sz w:val="18"/>
                <w:szCs w:val="18"/>
                <w:lang w:val="tr-TR" w:bidi="ar-SA"/>
              </w:rPr>
              <w:t>📖 ÂYET-İ KERÎME</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Ramazan’ı tanıtan âyet</w:t>
            </w:r>
          </w:p>
          <w:p>
            <w:pPr>
              <w:keepNext/>
              <w:keepLines/>
              <w:spacing w:before="60" w:after="60" w:line="360" w:lineRule="auto"/>
              <w:jc w:val="center"/>
              <w:bidi/>
            </w:pPr>
            <w:r>
              <w:rPr>
                <w:rFonts w:ascii="Amiri" w:hAnsi="Amiri" w:cs="Amiri" w:eastAsia="Amiri"/>
                <w:b/>
                <w:bCs/>
                <w:color w:val="0A1932"/>
                <w:sz w:val="48"/>
                <w:szCs w:val="48"/>
                <w:rtl/>
                <w:cs/>
                <w:lang w:val="ar-SA" w:bidi="ar-SA"/>
              </w:rPr>
              <w:t>شَهْرُ رَمَضَانَ ٱلَّذِىٓ أُنزِلَ فِيهِ ٱلْقُرْءَانُ هُدًى لِّلنَّاسِ وَبَيِّنَـٰتٍ مِّنَ ٱلْهُدَىٰ وَٱلْفُرْقَانِ</w:t>
            </w:r>
          </w:p>
          <w:p>
            <w:pPr>
              <w:keepNext w:val="0"/>
              <w:keepLines/>
              <w:spacing w:before="20" w:after="30" w:line="269" w:lineRule="auto"/>
              <w:jc w:val="both"/>
            </w:pPr>
            <w:r>
              <w:rPr>
                <w:rFonts w:ascii="Calibri" w:hAnsi="Calibri" w:cs="Calibri" w:eastAsia="Calibri"/>
                <w:i/>
                <w:iCs/>
                <w:color w:val="222222"/>
                <w:sz w:val="20"/>
                <w:szCs w:val="20"/>
                <w:lang w:val="tr-TR" w:bidi="ar-SA"/>
              </w:rPr>
              <w:t>Ramazan ayı, doğruyu eğriden ayıran açıklamalar ve insanlara rehber olarak Kur’an’ın indirildiği aydır.</w:t>
            </w:r>
          </w:p>
          <w:p>
            <w:pPr>
              <w:keepNext w:val="0"/>
              <w:keepLines/>
              <w:spacing w:before="20" w:after="10" w:line="240" w:lineRule="auto"/>
              <w:jc w:val="right"/>
            </w:pPr>
            <w:r>
              <w:rPr>
                <w:rFonts w:ascii="Calibri" w:hAnsi="Calibri" w:cs="Calibri" w:eastAsia="Calibri"/>
                <w:b/>
                <w:bCs/>
                <w:color w:val="475569"/>
                <w:sz w:val="17"/>
                <w:szCs w:val="17"/>
                <w:lang w:val="tr-TR" w:bidi="ar-SA"/>
              </w:rPr>
              <w:t>[Bakara, 2/185; âyetten bölüm]</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Rabbimiz bu ayı anlatırken Kur’an’ın rehberliğini öne çıkarıyor. Oruçla gündelik alışkanlıklarımızı yeniden düzenlediğimiz vakitte, yönümüzü de vahye çeviriyoruz. Sahurda mutfakta yanan küçük ışık, bize başka bir başlangıcı hatırlatsın: Günün ilk telaşından önce Rabbimizin kelâmıyla buluşmak.</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1B5E20"/>
                <w:sz w:val="18"/>
                <w:szCs w:val="18"/>
                <w:lang w:val="tr-TR" w:bidi="ar-SA"/>
              </w:rPr>
              <w:t>📜 HADÎS-İ ŞERÎF</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Mukabelenin dayandığı buluşma</w:t>
            </w:r>
          </w:p>
          <w:p>
            <w:pPr>
              <w:keepNext/>
              <w:keepLines/>
              <w:spacing w:before="60" w:after="60" w:line="360" w:lineRule="auto"/>
              <w:jc w:val="center"/>
              <w:bidi/>
            </w:pPr>
            <w:r>
              <w:rPr>
                <w:rFonts w:ascii="Amiri" w:hAnsi="Amiri" w:cs="Amiri" w:eastAsia="Amiri"/>
                <w:b/>
                <w:bCs/>
                <w:color w:val="1B5E20"/>
                <w:sz w:val="46"/>
                <w:szCs w:val="46"/>
                <w:rtl/>
                <w:cs/>
                <w:lang w:val="ar-SA" w:bidi="ar-SA"/>
              </w:rPr>
              <w:t>وَكَانَ يَلْقَاهُ فِي كُلِّ لَيْلَةٍ مِنْ رَمَضَانَ فَيُدَارِسُهُ الْقُرْآنَ</w:t>
            </w:r>
          </w:p>
          <w:p>
            <w:pPr>
              <w:keepNext w:val="0"/>
              <w:keepLines/>
              <w:spacing w:before="20" w:after="30" w:line="269" w:lineRule="auto"/>
              <w:jc w:val="both"/>
            </w:pPr>
            <w:r>
              <w:rPr>
                <w:rFonts w:ascii="Calibri" w:hAnsi="Calibri" w:cs="Calibri" w:eastAsia="Calibri"/>
                <w:i/>
                <w:iCs/>
                <w:color w:val="222222"/>
                <w:sz w:val="20"/>
                <w:szCs w:val="20"/>
                <w:lang w:val="tr-TR" w:bidi="ar-SA"/>
              </w:rPr>
              <w:t>Cebrâil, Ramazan’ın her gecesinde Peygamber Efendimizle buluşur ve onunla Kur’an’ı karşılıklı okurdu.</w:t>
            </w:r>
          </w:p>
          <w:p>
            <w:pPr>
              <w:keepNext w:val="0"/>
              <w:keepLines/>
              <w:spacing w:before="20" w:after="10" w:line="240" w:lineRule="auto"/>
              <w:jc w:val="right"/>
            </w:pPr>
            <w:r>
              <w:rPr>
                <w:rFonts w:ascii="Calibri" w:hAnsi="Calibri" w:cs="Calibri" w:eastAsia="Calibri"/>
                <w:b/>
                <w:bCs/>
                <w:color w:val="475569"/>
                <w:sz w:val="17"/>
                <w:szCs w:val="17"/>
                <w:lang w:val="tr-TR" w:bidi="ar-SA"/>
              </w:rPr>
              <w:t>[Buhârî, 6; rivayetten bölüm]</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İbn Abbas’ın aktardığı aynı rivayet, Efendimizin (s.a.s.) cömertliğinin bu günlerde daha da arttığını bildirir. Kur’an’la beraberliğin yanında paylaşmayı görüyoruz. Biz de mukabeleden kalkınca çevremizdeki ihtiyaca daha dikkatli bakalım. Soframızdaki bir pay, okuyuşumuzun ardından atılacak güzel bir adım olabilir.</w:t>
      </w:r>
    </w:p>
    <w:p>
      <w:pPr>
        <w:keepNext w:val="0"/>
        <w:keepLines/>
        <w:spacing w:before="0" w:after="70" w:line="276" w:lineRule="auto"/>
        <w:jc w:val="both"/>
      </w:pPr>
      <w:r>
        <w:rPr>
          <w:rFonts w:ascii="Calibri" w:hAnsi="Calibri" w:cs="Calibri" w:eastAsia="Calibri"/>
          <w:color w:val="222222"/>
          <w:sz w:val="21"/>
          <w:szCs w:val="21"/>
          <w:lang w:val="tr-TR" w:bidi="ar-SA"/>
        </w:rPr>
        <w:t>Mukabele geleneği, Cebrâil ile Resûlullah’ın (s.a.s.) bu karşılıklı okuyuşuna dayanır. Camide yahut evde okunanı takip eder, doğru okuyuşu işitiriz. Birbirimize ayırdığımız vakit de kıymetlidir. Rahlenin yanındaki boş sandalyeye yeni bir kardeşimizin oturabilmesi için yer açalım. (TDV İslâm Ansiklopedisi, “Mukabele”.)</w:t>
      </w:r>
    </w:p>
    <w:p>
      <w:pPr>
        <w:keepNext w:val="0"/>
        <w:keepLines/>
        <w:spacing w:before="0" w:after="70" w:line="276" w:lineRule="auto"/>
        <w:jc w:val="both"/>
      </w:pPr>
      <w:r>
        <w:rPr>
          <w:rFonts w:ascii="Calibri" w:hAnsi="Calibri" w:cs="Calibri" w:eastAsia="Calibri"/>
          <w:color w:val="222222"/>
          <w:sz w:val="21"/>
          <w:szCs w:val="21"/>
          <w:lang w:val="tr-TR" w:bidi="ar-SA"/>
        </w:rPr>
        <w:t>Vardiyası mukabele saatine uymayan kardeşimiz, evde sürdürebileceği bir vakit belirlesin. Bakım veren bir yakınımızın kısa okuyuşuna yardımcı olalım. Düzenli okuyanlarımız da dinledikleri bölümden bir âyetin anlamına ayrıca dönsünler. Ortak hedefimiz, birbirimizi Kur’an’a yaklaştırmak olsun. Herkesin imkânını gözeten bir beraberlik kuralım.</w:t>
      </w:r>
    </w:p>
    <w:p>
      <w:pPr>
        <w:keepNext w:val="0"/>
        <w:keepLines/>
        <w:spacing w:before="0" w:after="70" w:line="276" w:lineRule="auto"/>
        <w:jc w:val="both"/>
      </w:pPr>
      <w:r>
        <w:rPr>
          <w:rFonts w:ascii="Calibri" w:hAnsi="Calibri" w:cs="Calibri" w:eastAsia="Calibri"/>
          <w:color w:val="222222"/>
          <w:sz w:val="21"/>
          <w:szCs w:val="21"/>
          <w:lang w:val="tr-TR" w:bidi="ar-SA"/>
        </w:rPr>
        <w:t>Bu vakti korumak için evdekilerle konuşalım. Sofrayı hazırlayanın da okuyabilmesine yardımcı olalım. Birimiz mutfaktaki işi devralırken diğerimiz dersini tamamlayabilsin. Ramazan’ın öğrenme sevinci, emeği paylaştığımızda evin bütün fertlerine ulaşır.</w:t>
      </w:r>
    </w:p>
    <w:p>
      <w:pPr>
        <w:keepNext w:val="0"/>
        <w:keepLines/>
        <w:spacing w:before="0" w:after="70" w:line="276" w:lineRule="auto"/>
        <w:jc w:val="both"/>
      </w:pPr>
      <w:r>
        <w:rPr>
          <w:rFonts w:ascii="Calibri" w:hAnsi="Calibri" w:cs="Calibri" w:eastAsia="Calibri"/>
          <w:color w:val="222222"/>
          <w:sz w:val="21"/>
          <w:szCs w:val="21"/>
          <w:lang w:val="tr-TR" w:bidi="ar-SA"/>
        </w:rPr>
        <w:t>Mukabele için ayırdığımız vakti, birbirimizin okuyuşunu yarıda bırakmadan dinleyebileceğimiz şekilde planlayalım. Ramazan boyunca bu buluşmanın devamına birlikte emek verelim.</w:t>
      </w:r>
    </w:p>
    <w:p>
      <w:pPr>
        <w:keepNext w:val="0"/>
        <w:keepLines/>
        <w:spacing w:before="0" w:after="70" w:line="276" w:lineRule="auto"/>
        <w:jc w:val="both"/>
      </w:pPr>
      <w:r>
        <w:rPr>
          <w:rFonts w:ascii="Calibri" w:hAnsi="Calibri" w:cs="Calibri" w:eastAsia="Calibri"/>
          <w:b/>
          <w:bCs/>
          <w:color w:val="141414"/>
          <w:sz w:val="21"/>
          <w:szCs w:val="21"/>
          <w:lang w:val="tr-TR" w:bidi="ar-SA"/>
        </w:rPr>
        <w:t>Ramazan’ın bereketini, Kur’an’a ayırdığımız vakit ve paylaşmaya açtığımız ellerle büyütelim.</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II. ELİMİZDEKİ KİTAP, RABBİMİZİN HİTABI</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DFBF7"/>
            <w:tcBorders>
              <w:top w:val="single" w:sz="6" w:space="0" w:color="D4AF37"/>
              <w:left w:val="single" w:sz="24" w:space="0" w:color="B8860B"/>
              <w:bottom w:val="single" w:sz="6" w:space="0" w:color="D4AF37"/>
              <w:right w:val="single" w:sz="6" w:space="0" w:color="D4AF37"/>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A1932"/>
                <w:sz w:val="18"/>
                <w:szCs w:val="18"/>
                <w:lang w:val="tr-TR" w:bidi="ar-SA"/>
              </w:rPr>
              <w:t>📖 ÂYET-İ KERÎME</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Rahmetin kaynağı</w:t>
            </w:r>
          </w:p>
          <w:p>
            <w:pPr>
              <w:keepNext/>
              <w:keepLines/>
              <w:spacing w:before="60" w:after="60" w:line="360" w:lineRule="auto"/>
              <w:jc w:val="center"/>
              <w:bidi/>
            </w:pPr>
            <w:r>
              <w:rPr>
                <w:rFonts w:ascii="Amiri" w:hAnsi="Amiri" w:cs="Amiri" w:eastAsia="Amiri"/>
                <w:b/>
                <w:bCs/>
                <w:color w:val="0A1932"/>
                <w:sz w:val="48"/>
                <w:szCs w:val="48"/>
                <w:rtl/>
                <w:cs/>
                <w:lang w:val="ar-SA" w:bidi="ar-SA"/>
              </w:rPr>
              <w:t>تَنزِيلٌ مِّنَ ٱلرَّحْمَـٰنِ ٱلرَّحِيمِ ۝٢</w:t>
            </w:r>
          </w:p>
          <w:p>
            <w:pPr>
              <w:keepNext w:val="0"/>
              <w:keepLines/>
              <w:spacing w:before="20" w:after="30" w:line="269" w:lineRule="auto"/>
              <w:jc w:val="both"/>
            </w:pPr>
            <w:r>
              <w:rPr>
                <w:rFonts w:ascii="Calibri" w:hAnsi="Calibri" w:cs="Calibri" w:eastAsia="Calibri"/>
                <w:i/>
                <w:iCs/>
                <w:color w:val="222222"/>
                <w:sz w:val="20"/>
                <w:szCs w:val="20"/>
                <w:lang w:val="tr-TR" w:bidi="ar-SA"/>
              </w:rPr>
              <w:t>Bu Kur’an, rahman ve rahîm olan Allah’ın katından indirilmiştir.</w:t>
            </w:r>
          </w:p>
          <w:p>
            <w:pPr>
              <w:keepNext w:val="0"/>
              <w:keepLines/>
              <w:spacing w:before="20" w:after="10" w:line="240" w:lineRule="auto"/>
              <w:jc w:val="right"/>
            </w:pPr>
            <w:r>
              <w:rPr>
                <w:rFonts w:ascii="Calibri" w:hAnsi="Calibri" w:cs="Calibri" w:eastAsia="Calibri"/>
                <w:b/>
                <w:bCs/>
                <w:color w:val="475569"/>
                <w:sz w:val="17"/>
                <w:szCs w:val="17"/>
                <w:lang w:val="tr-TR" w:bidi="ar-SA"/>
              </w:rPr>
              <w:t>[Fussılet, 41/2]</w:t>
            </w:r>
          </w:p>
        </w:tc>
      </w:tr>
    </w:tbl>
    <w:p>
      <w:pPr>
        <w:keepNext w:val="0"/>
        <w:keepLines/>
        <w:spacing w:before="0" w:after="60" w:line="240" w:lineRule="auto"/>
      </w:pPr>
    </w:p>
    <w:p>
      <w:pPr>
        <w:keepNext/>
        <w:keepLines/>
        <w:spacing w:before="80" w:after="50" w:line="252" w:lineRule="auto"/>
        <w:ind w:left="173"/>
        <w:jc w:val="left"/>
        <w:pBdr>
          <w:left w:val="single" w:sz="14" w:space="8" w:color="8B1E1E"/>
        </w:pBdr>
      </w:pPr>
      <w:r>
        <w:rPr>
          <w:rFonts w:ascii="Calibri" w:hAnsi="Calibri" w:cs="Calibri" w:eastAsia="Calibri"/>
          <w:noProof/>
          <w:color w:val="8B1E1E"/>
          <w:sz w:val="19"/>
          <w:szCs w:val="19"/>
          <w:lang w:val="tr-TR" w:bidi="ar-SA"/>
        </w:rPr>
        <w:t xml:space="preserve">🎙️ </w:t>
      </w:r>
      <w:r>
        <w:rPr>
          <w:rFonts w:ascii="Calibri" w:hAnsi="Calibri" w:cs="Calibri" w:eastAsia="Calibri"/>
          <w:b/>
          <w:bCs/>
          <w:i/>
          <w:iCs/>
          <w:color w:val="8B1E1E"/>
          <w:sz w:val="22"/>
          <w:szCs w:val="22"/>
          <w:lang w:val="tr-TR" w:bidi="ar-SA"/>
        </w:rPr>
        <w:t>Muhterem Müslümanlar! Elimize aldığımız kitabın kaynağını hatırlayalım.</w:t>
      </w:r>
    </w:p>
    <w:p>
      <w:pPr>
        <w:keepNext w:val="0"/>
        <w:keepLines/>
        <w:spacing w:before="0" w:after="70" w:line="276" w:lineRule="auto"/>
        <w:jc w:val="both"/>
      </w:pPr>
      <w:r>
        <w:rPr>
          <w:rFonts w:ascii="Calibri" w:hAnsi="Calibri" w:cs="Calibri" w:eastAsia="Calibri"/>
          <w:color w:val="222222"/>
          <w:sz w:val="21"/>
          <w:szCs w:val="21"/>
          <w:lang w:val="tr-TR" w:bidi="ar-SA"/>
        </w:rPr>
        <w:t>Kur’an, Allah Teâlâ’nın Cebrâil vasıtasıyla son peygamberi Hz. Muhammed’e indirdiği kelâmıdır. Arapça lafzıyla bize ulaşmış, mushaflarda yazılmış, nesiller boyunca okunup öğretilmiştir. Onu okumak ibadettir. Bu tanım, sayfaları çevirirken taşıdığımız saygının temelini gösterir. (TDV İslâm Ansiklopedisi, “Kur’an”, I. bölüm.)</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1B5E20"/>
                <w:sz w:val="18"/>
                <w:szCs w:val="18"/>
                <w:lang w:val="tr-TR" w:bidi="ar-SA"/>
              </w:rPr>
              <w:t>📜 HADÎS-İ ŞERÎF</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Vahyin kalıcı daveti</w:t>
            </w:r>
          </w:p>
          <w:p>
            <w:pPr>
              <w:keepNext/>
              <w:keepLines/>
              <w:spacing w:before="60" w:after="60" w:line="360" w:lineRule="auto"/>
              <w:jc w:val="center"/>
              <w:bidi/>
            </w:pPr>
            <w:r>
              <w:rPr>
                <w:rFonts w:ascii="Amiri" w:hAnsi="Amiri" w:cs="Amiri" w:eastAsia="Amiri"/>
                <w:b/>
                <w:bCs/>
                <w:color w:val="1B5E20"/>
                <w:sz w:val="46"/>
                <w:szCs w:val="46"/>
                <w:rtl/>
                <w:cs/>
                <w:lang w:val="ar-SA" w:bidi="ar-SA"/>
              </w:rPr>
              <w:t>مَا مِنَ الأَنْبِيَاءِ نَبِيٌّ إِلاَّ أُعْطِيَ مِنَ الآيَاتِ مَا مِثْلُهُ أُومِنَ ـ أَوْ آمَنَ ـ عَلَيْهِ الْبَشَرُ، وَإِنَّمَا كَانَ الَّذِي أُوتِيتُ وَحْيًا أَوْحَاهُ اللَّهُ إِلَىَّ، فَأَرْجُو أَنِّي أَكْثَرُهُمْ تَابِعًا يَوْمَ الْقِيَامَةِ</w:t>
            </w:r>
          </w:p>
          <w:p>
            <w:pPr>
              <w:keepNext w:val="0"/>
              <w:keepLines/>
              <w:spacing w:before="20" w:after="30" w:line="269" w:lineRule="auto"/>
              <w:jc w:val="both"/>
            </w:pPr>
            <w:r>
              <w:rPr>
                <w:rFonts w:ascii="Calibri" w:hAnsi="Calibri" w:cs="Calibri" w:eastAsia="Calibri"/>
                <w:i/>
                <w:iCs/>
                <w:color w:val="222222"/>
                <w:sz w:val="20"/>
                <w:szCs w:val="20"/>
                <w:lang w:val="tr-TR" w:bidi="ar-SA"/>
              </w:rPr>
              <w:t>Her peygambere, insanların inanmasına vesile olan mûcizeler verilmiştir. Bana verilen ise Allah’ın bana vahyettiği vahiydir. Bu sebeple kıyamet günü kendisine uyanların en çok olduğu peygamber olmayı umarım.</w:t>
            </w:r>
          </w:p>
          <w:p>
            <w:pPr>
              <w:keepNext w:val="0"/>
              <w:keepLines/>
              <w:spacing w:before="20" w:after="10" w:line="240" w:lineRule="auto"/>
              <w:jc w:val="right"/>
            </w:pPr>
            <w:r>
              <w:rPr>
                <w:rFonts w:ascii="Calibri" w:hAnsi="Calibri" w:cs="Calibri" w:eastAsia="Calibri"/>
                <w:b/>
                <w:bCs/>
                <w:color w:val="475569"/>
                <w:sz w:val="17"/>
                <w:szCs w:val="17"/>
                <w:lang w:val="tr-TR" w:bidi="ar-SA"/>
              </w:rPr>
              <w:t>[Buhârî, 7274]</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Peygamber Efendimiz (s.a.s.) bizi bu vahiy etrafında topluyor. Kur’an Rabbimizi tanıtır; kulluğumuzu ve hesabımızı hatırlatır. İnsanın içinde sakladığı niyetle dışarıya uzanan davranışını birlikte ele alır. Onun rahmet çağrısını okurken kendimize dönelim: Bugün düzeltmeye hazır olduğumuz davranış hangisidir?</w:t>
      </w:r>
    </w:p>
    <w:p>
      <w:pPr>
        <w:keepNext w:val="0"/>
        <w:keepLines/>
        <w:spacing w:before="0" w:after="70" w:line="276" w:lineRule="auto"/>
        <w:jc w:val="both"/>
      </w:pPr>
      <w:r>
        <w:rPr>
          <w:rFonts w:ascii="Calibri" w:hAnsi="Calibri" w:cs="Calibri" w:eastAsia="Calibri"/>
          <w:color w:val="222222"/>
          <w:sz w:val="21"/>
          <w:szCs w:val="21"/>
          <w:lang w:val="tr-TR" w:bidi="ar-SA"/>
        </w:rPr>
        <w:t>Bir kitaplığın üst rafından mushafı indirip özenle açarız. Aynı özen, anlamı öğrenirken de bize eşlik etsin. Meal, Kur’an’ın anlamını başka dilde anlatma gayretidir; ilâhî lafzın kendisi değildir. Arapça okuyuşu öğrenirken güvenilir bir mealden yararlanır, açıklamaya ihtiyaç duyduğumuz yerde tefsire başvururuz.</w:t>
      </w:r>
    </w:p>
    <w:p>
      <w:pPr>
        <w:keepNext w:val="0"/>
        <w:keepLines/>
        <w:spacing w:before="0" w:after="70" w:line="276" w:lineRule="auto"/>
        <w:jc w:val="both"/>
      </w:pPr>
      <w:r>
        <w:rPr>
          <w:rFonts w:ascii="Calibri" w:hAnsi="Calibri" w:cs="Calibri" w:eastAsia="Calibri"/>
          <w:color w:val="222222"/>
          <w:sz w:val="21"/>
          <w:szCs w:val="21"/>
          <w:lang w:val="tr-TR" w:bidi="ar-SA"/>
        </w:rPr>
        <w:t>Evde Türkçe konuşup okulda Fransızca düşünen gençlerimiz olabilir. Yeni Müslüman olmuş bir komşumuz, ilk açıklamaları kendi dilinde arayabilir. Bu ihtiyaçları ciddiyetle karşılayalım. Âyetin öncesini ve sonrasını beraber okuyalım. Bizi aşan soruyu ehline götürmek, öğrenme yolunun tabii bir adımıdır. Anladığımızı da hayatımızda sınayalım.</w:t>
      </w:r>
    </w:p>
    <w:p>
      <w:pPr>
        <w:keepNext w:val="0"/>
        <w:keepLines/>
        <w:spacing w:before="0" w:after="70" w:line="276" w:lineRule="auto"/>
        <w:jc w:val="both"/>
      </w:pPr>
      <w:r>
        <w:rPr>
          <w:rFonts w:ascii="Calibri" w:hAnsi="Calibri" w:cs="Calibri" w:eastAsia="Calibri"/>
          <w:b/>
          <w:bCs/>
          <w:color w:val="141414"/>
          <w:sz w:val="21"/>
          <w:szCs w:val="21"/>
          <w:lang w:val="tr-TR" w:bidi="ar-SA"/>
        </w:rPr>
        <w:t>Kur’an’a saygımız, sözün kaynağını tanımamız ve anlamını özenle öğrenmemizle derinleşir.</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III. DİNLEYEN KALBİN TERBİYESİ</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FFDF5"/>
            <w:tcBorders>
              <w:top w:val="single" w:sz="4" w:space="0" w:color="E2E8F0"/>
              <w:left w:val="single" w:sz="24" w:space="0" w:color="B76E0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A05000"/>
                <w:sz w:val="18"/>
                <w:szCs w:val="18"/>
                <w:lang w:val="tr-TR" w:bidi="ar-SA"/>
              </w:rPr>
              <w:t>💡 İBRET VE TARİHTEN TABLO</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Efendimizin gözyaşları</w:t>
            </w:r>
          </w:p>
          <w:p>
            <w:pPr>
              <w:keepNext w:val="0"/>
              <w:keepLines/>
              <w:spacing w:before="20" w:after="30" w:line="269" w:lineRule="auto"/>
              <w:jc w:val="both"/>
            </w:pPr>
            <w:r>
              <w:rPr>
                <w:rFonts w:ascii="Calibri" w:hAnsi="Calibri" w:cs="Calibri" w:eastAsia="Calibri"/>
                <w:color w:val="222222"/>
                <w:sz w:val="20"/>
                <w:szCs w:val="20"/>
                <w:lang w:val="tr-TR" w:bidi="ar-SA"/>
              </w:rPr>
              <w:t>Abdullah b. Mes‘ûd anlatıyor: Resûlullah (s.a.s.) kendisinden Kur’an okumasını istedi. İbn Mes‘ûd, Kur’an ona indirilmişken kendisinin nasıl okuyacağını sordu. Efendimiz, başkasından dinlemek istediğini belirtti. İbn Mes‘ûd Nisâ sûresini okumaya başladı. Kırk birinci âyete geldiğinde başını kaldırdı ve Efendimizin gözyaşlarının aktığını gördü.</w:t>
            </w:r>
          </w:p>
          <w:p>
            <w:pPr>
              <w:keepNext w:val="0"/>
              <w:keepLines/>
              <w:spacing w:before="20" w:after="10" w:line="240" w:lineRule="auto"/>
              <w:jc w:val="right"/>
            </w:pPr>
            <w:r>
              <w:rPr>
                <w:rFonts w:ascii="Calibri" w:hAnsi="Calibri" w:cs="Calibri" w:eastAsia="Calibri"/>
                <w:b/>
                <w:bCs/>
                <w:color w:val="475569"/>
                <w:sz w:val="17"/>
                <w:szCs w:val="17"/>
                <w:lang w:val="tr-TR" w:bidi="ar-SA"/>
              </w:rPr>
              <w:t>[Müslim, 800a; olayın özeti.]</w:t>
            </w:r>
          </w:p>
        </w:tc>
      </w:tr>
    </w:tbl>
    <w:p>
      <w:pPr>
        <w:keepNext w:val="0"/>
        <w:keepLines/>
        <w:spacing w:before="0" w:after="60" w:line="240" w:lineRule="auto"/>
      </w:pP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DFBF7"/>
            <w:tcBorders>
              <w:top w:val="single" w:sz="6" w:space="0" w:color="D4AF37"/>
              <w:left w:val="single" w:sz="24" w:space="0" w:color="B8860B"/>
              <w:bottom w:val="single" w:sz="6" w:space="0" w:color="D4AF37"/>
              <w:right w:val="single" w:sz="6" w:space="0" w:color="D4AF37"/>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A1932"/>
                <w:sz w:val="18"/>
                <w:szCs w:val="18"/>
                <w:lang w:val="tr-TR" w:bidi="ar-SA"/>
              </w:rPr>
              <w:t>📖 ÂYET-İ KERÎME</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Dinlenen âyet</w:t>
            </w:r>
          </w:p>
          <w:p>
            <w:pPr>
              <w:keepNext/>
              <w:keepLines/>
              <w:spacing w:before="60" w:after="60" w:line="360" w:lineRule="auto"/>
              <w:jc w:val="center"/>
              <w:bidi/>
            </w:pPr>
            <w:r>
              <w:rPr>
                <w:rFonts w:ascii="Amiri" w:hAnsi="Amiri" w:cs="Amiri" w:eastAsia="Amiri"/>
                <w:b/>
                <w:bCs/>
                <w:color w:val="0A1932"/>
                <w:sz w:val="48"/>
                <w:szCs w:val="48"/>
                <w:rtl/>
                <w:cs/>
                <w:lang w:val="ar-SA" w:bidi="ar-SA"/>
              </w:rPr>
              <w:t>فَكَيْفَ إِذَا جِئْنَا مِن كُلِّ أُمَّةٍۭ بِشَهِيدٍ وَجِئْنَا بِكَ عَلَىٰ هَـٰٓؤُلَآءِ شَهِيدًا ۝٤١</w:t>
            </w:r>
          </w:p>
          <w:p>
            <w:pPr>
              <w:keepNext w:val="0"/>
              <w:keepLines/>
              <w:spacing w:before="20" w:after="30" w:line="269" w:lineRule="auto"/>
              <w:jc w:val="both"/>
            </w:pPr>
            <w:r>
              <w:rPr>
                <w:rFonts w:ascii="Calibri" w:hAnsi="Calibri" w:cs="Calibri" w:eastAsia="Calibri"/>
                <w:i/>
                <w:iCs/>
                <w:color w:val="222222"/>
                <w:sz w:val="20"/>
                <w:szCs w:val="20"/>
                <w:lang w:val="tr-TR" w:bidi="ar-SA"/>
              </w:rPr>
              <w:t>Her bir ümmetten bir şahit getirdiğimiz ve seni de onlara şahit tuttuğumuz zaman halleri nice olacak!</w:t>
            </w:r>
          </w:p>
          <w:p>
            <w:pPr>
              <w:keepNext w:val="0"/>
              <w:keepLines/>
              <w:spacing w:before="20" w:after="10" w:line="240" w:lineRule="auto"/>
              <w:jc w:val="right"/>
            </w:pPr>
            <w:r>
              <w:rPr>
                <w:rFonts w:ascii="Calibri" w:hAnsi="Calibri" w:cs="Calibri" w:eastAsia="Calibri"/>
                <w:b/>
                <w:bCs/>
                <w:color w:val="475569"/>
                <w:sz w:val="17"/>
                <w:szCs w:val="17"/>
                <w:lang w:val="tr-TR" w:bidi="ar-SA"/>
              </w:rPr>
              <w:t>[Nisâ, 4/41]</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Bu sahnede okuyan bir sahâbî, dinleyen bir peygamber var. Efendimiz (s.a.s.), kendisine indirilen vahyi başkasının sesinden dinliyor. Âyet ise bütün ümmetlerin şahitlerle karşılaşacağı hesap gününü hatırlatıyor. O okuyuşta, kelimelerin taşıdığı sorumluluk kalbe ulaşıyor. Biz de dinlerken kendi hesabımızı hatırlayalım.</w:t>
      </w:r>
    </w:p>
    <w:p>
      <w:pPr>
        <w:keepNext w:val="0"/>
        <w:keepLines/>
        <w:spacing w:before="0" w:after="70" w:line="276" w:lineRule="auto"/>
        <w:jc w:val="both"/>
      </w:pPr>
      <w:r>
        <w:rPr>
          <w:rFonts w:ascii="Calibri" w:hAnsi="Calibri" w:cs="Calibri" w:eastAsia="Calibri"/>
          <w:color w:val="222222"/>
          <w:sz w:val="21"/>
          <w:szCs w:val="21"/>
          <w:lang w:val="tr-TR" w:bidi="ar-SA"/>
        </w:rPr>
        <w:t>Mukabelede parmağımız satırları izlerken zihnimiz bazen yapılacak işlere koşabilir. Dağıldığımızı fark edince dikkatimizi yeniden toplayalım. Telefonumuzu sessize alıp biraz uzağa koymak, okunan bölümün mealini önceden incelemek bize yardımcı olabilir. Bir âyetin üzerinde durmak için küçük bir sessizlik açalım.</w:t>
      </w:r>
    </w:p>
    <w:p>
      <w:pPr>
        <w:keepNext w:val="0"/>
        <w:keepLines/>
        <w:spacing w:before="0" w:after="70" w:line="276" w:lineRule="auto"/>
        <w:jc w:val="both"/>
      </w:pPr>
      <w:r>
        <w:rPr>
          <w:rFonts w:ascii="Calibri" w:hAnsi="Calibri" w:cs="Calibri" w:eastAsia="Calibri"/>
          <w:color w:val="222222"/>
          <w:sz w:val="21"/>
          <w:szCs w:val="21"/>
          <w:lang w:val="tr-TR" w:bidi="ar-SA"/>
        </w:rPr>
        <w:t>Hz. Ebû Bekir’in okuyuşunu da hatırlayalım: Evinin avlusunda Kur’an okurken müşriklerin kadınları ve çocukları ilgiyle çevresine toplanırdı. Kendisi, okuyuş sırasında gözyaşlarını tutamayan bir insandı. (Buhârî, 3905; rivayetten özet.) Kalpten gelen okuyuşun insanlara ulaşan tesirini burada da görüyoruz.</w:t>
      </w:r>
    </w:p>
    <w:p>
      <w:pPr>
        <w:keepNext w:val="0"/>
        <w:keepLines/>
        <w:spacing w:before="0" w:after="70" w:line="276" w:lineRule="auto"/>
        <w:jc w:val="both"/>
      </w:pPr>
      <w:r>
        <w:rPr>
          <w:rFonts w:ascii="Calibri" w:hAnsi="Calibri" w:cs="Calibri" w:eastAsia="Calibri"/>
          <w:color w:val="222222"/>
          <w:sz w:val="21"/>
          <w:szCs w:val="21"/>
          <w:lang w:val="tr-TR" w:bidi="ar-SA"/>
        </w:rPr>
        <w:t>Camiden eve dönerken kendimize tek bir soru sorabiliriz: Bugün dinlediğim bölüm bana hangi sorumluluğumu hatırlattı? Cevabı bir cümleyle yazalım. O cümle ertesi gün önümüze çıktığında, dinlediğimiz hitabın hayatımızda bir karşılığı olsun.</w:t>
      </w:r>
    </w:p>
    <w:p>
      <w:pPr>
        <w:keepNext w:val="0"/>
        <w:keepLines/>
        <w:spacing w:before="0" w:after="70" w:line="276" w:lineRule="auto"/>
        <w:jc w:val="both"/>
      </w:pPr>
      <w:r>
        <w:rPr>
          <w:rFonts w:ascii="Calibri" w:hAnsi="Calibri" w:cs="Calibri" w:eastAsia="Calibri"/>
          <w:color w:val="222222"/>
          <w:sz w:val="21"/>
          <w:szCs w:val="21"/>
          <w:lang w:val="tr-TR" w:bidi="ar-SA"/>
        </w:rPr>
        <w:t>Dinleyen kişinin kalbinde beliren tesiri dışarıdan ölçmeye çalışmayalım. Kimi gözyaşıyla, kimi sessiz bir kararla karşılık verir. Biz kendi dikkatimizi ve samimiyetimizi gözetelim. İbn Mes‘ûd’un okuyuşundan öğrendiğimiz bir başka incelik de budur: Bildiğimiz sûreyi yeniden dinlemeye her zaman ihtiyacımız vardır. Alıştığımız kelimelerin taşıdığı sorumluluğu tekrar işitiriz. Dinlemek, öğrenilmiş olanı gönlümüzde yeniden canlandırır.</w:t>
      </w:r>
    </w:p>
    <w:p>
      <w:pPr>
        <w:keepNext w:val="0"/>
        <w:keepLines/>
        <w:spacing w:before="0" w:after="70" w:line="276" w:lineRule="auto"/>
        <w:jc w:val="both"/>
      </w:pPr>
      <w:r>
        <w:rPr>
          <w:rFonts w:ascii="Calibri" w:hAnsi="Calibri" w:cs="Calibri" w:eastAsia="Calibri"/>
          <w:color w:val="222222"/>
          <w:sz w:val="21"/>
          <w:szCs w:val="21"/>
          <w:lang w:val="tr-TR" w:bidi="ar-SA"/>
        </w:rPr>
        <w:t>Çocuğumuz okurken yüzümüzü ona dönelim. Sözünü tamamlamasına vakit verelim. Bizim dikkatimizi gördükçe o da dinlemeyi öğrenir. Kur’an meclisinde kazandığımız bu incelik, evde birbirimizi anlamamıza kadar uzanabilir. Dikkatle dinlenen bir insan, öğrenme yolunda kendisini daha güçlü hisseder.</w:t>
      </w:r>
    </w:p>
    <w:p>
      <w:pPr>
        <w:keepNext w:val="0"/>
        <w:keepLines/>
        <w:spacing w:before="0" w:after="70" w:line="276" w:lineRule="auto"/>
        <w:jc w:val="both"/>
      </w:pPr>
      <w:r>
        <w:rPr>
          <w:rFonts w:ascii="Calibri" w:hAnsi="Calibri" w:cs="Calibri" w:eastAsia="Calibri"/>
          <w:b/>
          <w:bCs/>
          <w:color w:val="141414"/>
          <w:sz w:val="21"/>
          <w:szCs w:val="21"/>
          <w:lang w:val="tr-TR" w:bidi="ar-SA"/>
        </w:rPr>
        <w:t>Dinlediğimiz âyet, vicdanımıza bir soru ve davranışımıza bir yön versin.</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IV. ÂYETİN ÖNÜNDE DURMAK</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DFBF7"/>
            <w:tcBorders>
              <w:top w:val="single" w:sz="6" w:space="0" w:color="D4AF37"/>
              <w:left w:val="single" w:sz="24" w:space="0" w:color="B8860B"/>
              <w:bottom w:val="single" w:sz="6" w:space="0" w:color="D4AF37"/>
              <w:right w:val="single" w:sz="6" w:space="0" w:color="D4AF37"/>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A1932"/>
                <w:sz w:val="18"/>
                <w:szCs w:val="18"/>
                <w:lang w:val="tr-TR" w:bidi="ar-SA"/>
              </w:rPr>
              <w:t>📖 ÂYET-İ KERÎME</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Okuyuşun açtığı anlam</w:t>
            </w:r>
          </w:p>
          <w:p>
            <w:pPr>
              <w:keepNext/>
              <w:keepLines/>
              <w:spacing w:before="60" w:after="60" w:line="360" w:lineRule="auto"/>
              <w:jc w:val="center"/>
              <w:bidi/>
            </w:pPr>
            <w:r>
              <w:rPr>
                <w:rFonts w:ascii="Amiri" w:hAnsi="Amiri" w:cs="Amiri" w:eastAsia="Amiri"/>
                <w:b/>
                <w:bCs/>
                <w:color w:val="0A1932"/>
                <w:sz w:val="48"/>
                <w:szCs w:val="48"/>
                <w:rtl/>
                <w:cs/>
                <w:lang w:val="ar-SA" w:bidi="ar-SA"/>
              </w:rPr>
              <w:t>كِتَـٰبٌ أَنزَلْنَـٰهُ إِلَيْكَ مُبَـٰرَكٌ لِّيَدَّبَّرُوٓا۟ ءَايَـٰتِهِۦ وَلِيَتَذَكَّرَ أُو۟لُوا۟ ٱلْأَلْبَـٰبِ ۝٢٩</w:t>
            </w:r>
          </w:p>
          <w:p>
            <w:pPr>
              <w:keepNext w:val="0"/>
              <w:keepLines/>
              <w:spacing w:before="20" w:after="30" w:line="269" w:lineRule="auto"/>
              <w:jc w:val="both"/>
            </w:pPr>
            <w:r>
              <w:rPr>
                <w:rFonts w:ascii="Calibri" w:hAnsi="Calibri" w:cs="Calibri" w:eastAsia="Calibri"/>
                <w:i/>
                <w:iCs/>
                <w:color w:val="222222"/>
                <w:sz w:val="20"/>
                <w:szCs w:val="20"/>
                <w:lang w:val="tr-TR" w:bidi="ar-SA"/>
              </w:rPr>
              <w:t>Bu, sana indirdiğimiz mübarek bir kitaptır; âyetleri üzerinde düşünsünler ve akıl sahipleri öğüt alsınlar diye.</w:t>
            </w:r>
          </w:p>
          <w:p>
            <w:pPr>
              <w:keepNext w:val="0"/>
              <w:keepLines/>
              <w:spacing w:before="20" w:after="10" w:line="240" w:lineRule="auto"/>
              <w:jc w:val="right"/>
            </w:pPr>
            <w:r>
              <w:rPr>
                <w:rFonts w:ascii="Calibri" w:hAnsi="Calibri" w:cs="Calibri" w:eastAsia="Calibri"/>
                <w:b/>
                <w:bCs/>
                <w:color w:val="475569"/>
                <w:sz w:val="17"/>
                <w:szCs w:val="17"/>
                <w:lang w:val="tr-TR" w:bidi="ar-SA"/>
              </w:rPr>
              <w:t>[Sâd, 38/29]</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Sabah tramvayında her durakta yeni yüzler görürüz. Gözümüz camdaki yağmur izinde, zihnimiz günün programındadır. Elimizdeki mealde ise bir âyet bekler. Birkaç satırı dikkatle okuyup sormak mümkündür: Burada Rabbim neyi bildiriyor? Benden neyi düzeltmemi istiyor? Bu sorularla okuduğumuz metne yaklaşırız.</w:t>
      </w:r>
    </w:p>
    <w:p>
      <w:pPr>
        <w:keepNext w:val="0"/>
        <w:keepLines/>
        <w:spacing w:before="0" w:after="70" w:line="276" w:lineRule="auto"/>
        <w:jc w:val="both"/>
      </w:pPr>
      <w:r>
        <w:rPr>
          <w:rFonts w:ascii="Calibri" w:hAnsi="Calibri" w:cs="Calibri" w:eastAsia="Calibri"/>
          <w:color w:val="222222"/>
          <w:sz w:val="21"/>
          <w:szCs w:val="21"/>
          <w:lang w:val="tr-TR" w:bidi="ar-SA"/>
        </w:rPr>
        <w:t>Sâd sûresindeki bu âyetin öncesinde, yaratılışın gayesi ve iyilikle kötülüğün hesabı anlatılır. Düşünmeye çağrı, insanı sorumluluğuyla yüzleştirir. Tedebbür, âyetin anlamı ve sonuçları üzerinde durmaktır. Âyetin bize ne söylediğini, kendi kanaatimizi de gözden geçirmeye hazır olarak öğreniriz. (Kur’an Yolu, Sâd 38/27–29 tefsiri.)</w:t>
      </w:r>
    </w:p>
    <w:p>
      <w:pPr>
        <w:keepNext w:val="0"/>
        <w:keepLines/>
        <w:spacing w:before="0" w:after="10" w:line="269" w:lineRule="auto"/>
        <w:jc w:val="center"/>
      </w:pPr>
      <w:r>
        <w:rPr>
          <w:rFonts w:ascii="Calibri" w:hAnsi="Calibri" w:cs="Calibri" w:eastAsia="Calibri"/>
          <w:i/>
          <w:iCs/>
          <w:color w:val="1B365D"/>
          <w:sz w:val="21"/>
          <w:szCs w:val="21"/>
          <w:lang w:val="tr-TR" w:bidi="ar-SA"/>
        </w:rPr>
        <w:t>İnmemiştir hele Kur’an, bunu hakkıyla bilin</w:t>
      </w:r>
    </w:p>
    <w:p>
      <w:pPr>
        <w:keepNext w:val="0"/>
        <w:keepLines/>
        <w:spacing w:before="0" w:after="10" w:line="269" w:lineRule="auto"/>
        <w:jc w:val="center"/>
      </w:pPr>
      <w:r>
        <w:rPr>
          <w:rFonts w:ascii="Calibri" w:hAnsi="Calibri" w:cs="Calibri" w:eastAsia="Calibri"/>
          <w:i/>
          <w:iCs/>
          <w:color w:val="1B365D"/>
          <w:sz w:val="21"/>
          <w:szCs w:val="21"/>
          <w:lang w:val="tr-TR" w:bidi="ar-SA"/>
        </w:rPr>
        <w:t>Ne mezarlıkta okunmak, ne de fal bakmak için!</w:t>
      </w:r>
    </w:p>
    <w:p>
      <w:pPr>
        <w:keepNext w:val="0"/>
        <w:keepLines/>
        <w:spacing w:before="20" w:after="60" w:line="240" w:lineRule="auto"/>
        <w:jc w:val="center"/>
      </w:pPr>
      <w:r>
        <w:rPr>
          <w:rFonts w:ascii="Calibri" w:hAnsi="Calibri" w:cs="Calibri" w:eastAsia="Calibri"/>
          <w:b/>
          <w:bCs/>
          <w:color w:val="475569"/>
          <w:sz w:val="18"/>
          <w:szCs w:val="18"/>
          <w:lang w:val="tr-TR" w:bidi="ar-SA"/>
        </w:rPr>
        <w:t>— Mehmet Âkif Ersoy, Safahat; Hadislerle İslâm, “Allah’ın Kitabı: Sözlerin En Güzeli” bölümünde aktarılan beyit.</w:t>
      </w:r>
    </w:p>
    <w:p>
      <w:pPr>
        <w:keepNext w:val="0"/>
        <w:keepLines/>
        <w:spacing w:before="0" w:after="70" w:line="276" w:lineRule="auto"/>
        <w:jc w:val="both"/>
      </w:pPr>
      <w:r>
        <w:rPr>
          <w:rFonts w:ascii="Calibri" w:hAnsi="Calibri" w:cs="Calibri" w:eastAsia="Calibri"/>
          <w:color w:val="222222"/>
          <w:sz w:val="21"/>
          <w:szCs w:val="21"/>
          <w:lang w:val="tr-TR" w:bidi="ar-SA"/>
        </w:rPr>
        <w:t>Âkif’in bu ikazı, Kur’an’ın yaşayan insana seslendiğini hatırlatır. Beyti, vefat edenlerimiz için Kur’an okumanın hükmünü belirleyen bir fetva gibi kullanmayalım. Buradaki çağrı, vahyin öğüdünü gündelik hayatımıza taşımaktır. Hayatta olduğumuz müddetçe önümüzde tevbe ve güzel amel için vakit vardır.</w:t>
      </w:r>
    </w:p>
    <w:p>
      <w:pPr>
        <w:keepNext w:val="0"/>
        <w:keepLines/>
        <w:spacing w:before="0" w:after="70" w:line="276" w:lineRule="auto"/>
        <w:jc w:val="both"/>
      </w:pPr>
      <w:r>
        <w:rPr>
          <w:rFonts w:ascii="Calibri" w:hAnsi="Calibri" w:cs="Calibri" w:eastAsia="Calibri"/>
          <w:color w:val="222222"/>
          <w:sz w:val="21"/>
          <w:szCs w:val="21"/>
          <w:lang w:val="tr-TR" w:bidi="ar-SA"/>
        </w:rPr>
        <w:t>Okumaya kısa bir bölümle başlayabiliriz. Önce mealini inceleyelim; ardından güvenilir tefsirde hangi olayın ve konunun anlatıldığını öğrenelim. Bir sorumuzu not edip ders halkasında soralım. Hüküm gerektiren meselelerde ehil açıklamaya başvuralım; öğrendiğimiz açık öğütle amel edelim. Bilgimiz arttıkça kavrayışımız da gelişsin.</w:t>
      </w:r>
    </w:p>
    <w:p>
      <w:pPr>
        <w:keepNext w:val="0"/>
        <w:keepLines/>
        <w:spacing w:before="0" w:after="70" w:line="276" w:lineRule="auto"/>
        <w:jc w:val="both"/>
      </w:pPr>
      <w:r>
        <w:rPr>
          <w:rFonts w:ascii="Calibri" w:hAnsi="Calibri" w:cs="Calibri" w:eastAsia="Calibri"/>
          <w:color w:val="222222"/>
          <w:sz w:val="21"/>
          <w:szCs w:val="21"/>
          <w:lang w:val="tr-TR" w:bidi="ar-SA"/>
        </w:rPr>
        <w:t>Defterimizin kenarına şu cümleyi yazabiliriz: Bugün dinlediğim öğüdün ilk muhatabı benim. Böylece âyeti başkasının kusurunu bulmak için kullanma acelemiz yavaşlar. Kendi eksikliğimize bakmak, anlam üzerinde düşünmenin samimi bir meyvesi olur.</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1B5E20"/>
                <w:sz w:val="18"/>
                <w:szCs w:val="18"/>
                <w:lang w:val="tr-TR" w:bidi="ar-SA"/>
              </w:rPr>
              <w:t>📜 HADÎS-İ ŞERÎF</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Yağmurdan nasibini alan toprak</w:t>
            </w:r>
          </w:p>
          <w:p>
            <w:pPr>
              <w:keepNext w:val="0"/>
              <w:keepLines/>
              <w:spacing w:before="20" w:after="30" w:line="269" w:lineRule="auto"/>
              <w:jc w:val="both"/>
            </w:pPr>
            <w:r>
              <w:rPr>
                <w:rFonts w:ascii="Calibri" w:hAnsi="Calibri" w:cs="Calibri" w:eastAsia="Calibri"/>
                <w:i/>
                <w:iCs/>
                <w:color w:val="222222"/>
                <w:sz w:val="20"/>
                <w:szCs w:val="20"/>
                <w:lang w:val="tr-TR" w:bidi="ar-SA"/>
              </w:rPr>
              <w:t>Allah’ın benimle gönderdiği hidayet ve ilim, bir toprağa düşen bol yağmura benzer. Toprağın bir kısmı suyu kabul eder ve bol ot bitirir; bir kısmı da suyu tutar, insanlar ondan yararlanır.</w:t>
            </w:r>
          </w:p>
          <w:p>
            <w:pPr>
              <w:keepNext w:val="0"/>
              <w:keepLines/>
              <w:spacing w:before="20" w:after="10" w:line="240" w:lineRule="auto"/>
              <w:jc w:val="right"/>
            </w:pPr>
            <w:r>
              <w:rPr>
                <w:rFonts w:ascii="Calibri" w:hAnsi="Calibri" w:cs="Calibri" w:eastAsia="Calibri"/>
                <w:b/>
                <w:bCs/>
                <w:color w:val="475569"/>
                <w:sz w:val="17"/>
                <w:szCs w:val="17"/>
                <w:lang w:val="tr-TR" w:bidi="ar-SA"/>
              </w:rPr>
              <w:t>[Buhârî, 79; rivayetin ilgili bölümünün anlamı]</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Bu benzetmede kendi payımızı arayalım. Öğrendiğimiz iyiliği uyguladığımızda ve bir başkasının öğrenmesine yardımcı olduğumuzda, bize ulaşan bilgi çevremize fayda verir. Bugün hangi öğüdün hayatımızda filizlenmesini istiyoruz?</w:t>
      </w:r>
    </w:p>
    <w:p>
      <w:pPr>
        <w:keepNext w:val="0"/>
        <w:keepLines/>
        <w:spacing w:before="0" w:after="70" w:line="276" w:lineRule="auto"/>
        <w:jc w:val="both"/>
      </w:pPr>
      <w:r>
        <w:rPr>
          <w:rFonts w:ascii="Calibri" w:hAnsi="Calibri" w:cs="Calibri" w:eastAsia="Calibri"/>
          <w:b/>
          <w:bCs/>
          <w:color w:val="141414"/>
          <w:sz w:val="21"/>
          <w:szCs w:val="21"/>
          <w:lang w:val="tr-TR" w:bidi="ar-SA"/>
        </w:rPr>
        <w:t>Âyetin anlamına verdiğimiz emek, kendi hayatımızı düzeltme cesaretine dönüşsün.</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V. AYNI MASADA ÖĞRENEN NESİLLER</w:t>
      </w:r>
    </w:p>
    <w:p>
      <w:pPr>
        <w:keepNext/>
        <w:keepLines/>
        <w:spacing w:before="80" w:after="50" w:line="252" w:lineRule="auto"/>
        <w:ind w:left="173"/>
        <w:jc w:val="left"/>
        <w:pBdr>
          <w:left w:val="single" w:sz="14" w:space="8" w:color="8B1E1E"/>
        </w:pBdr>
      </w:pPr>
      <w:r>
        <w:rPr>
          <w:rFonts w:ascii="Calibri" w:hAnsi="Calibri" w:cs="Calibri" w:eastAsia="Calibri"/>
          <w:noProof/>
          <w:color w:val="8B1E1E"/>
          <w:sz w:val="19"/>
          <w:szCs w:val="19"/>
          <w:lang w:val="tr-TR" w:bidi="ar-SA"/>
        </w:rPr>
        <w:t xml:space="preserve">🎙️ </w:t>
      </w:r>
      <w:r>
        <w:rPr>
          <w:rFonts w:ascii="Calibri" w:hAnsi="Calibri" w:cs="Calibri" w:eastAsia="Calibri"/>
          <w:b/>
          <w:bCs/>
          <w:i/>
          <w:iCs/>
          <w:color w:val="8B1E1E"/>
          <w:sz w:val="22"/>
          <w:szCs w:val="22"/>
          <w:lang w:val="tr-TR" w:bidi="ar-SA"/>
        </w:rPr>
        <w:t>Aziz anneler ve babalar! Sevgili gençler! Öğrenme sofrasında birbirimize yer açalım.</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1B5E20"/>
                <w:sz w:val="18"/>
                <w:szCs w:val="18"/>
                <w:lang w:val="tr-TR" w:bidi="ar-SA"/>
              </w:rPr>
              <w:t>📜 HADÎS-İ ŞERÎF</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Öğrenmenin ve öğretmenin hayrı</w:t>
            </w:r>
          </w:p>
          <w:p>
            <w:pPr>
              <w:keepNext/>
              <w:keepLines/>
              <w:spacing w:before="60" w:after="60" w:line="360" w:lineRule="auto"/>
              <w:jc w:val="center"/>
              <w:bidi/>
            </w:pPr>
            <w:r>
              <w:rPr>
                <w:rFonts w:ascii="Amiri" w:hAnsi="Amiri" w:cs="Amiri" w:eastAsia="Amiri"/>
                <w:b/>
                <w:bCs/>
                <w:color w:val="1B5E20"/>
                <w:sz w:val="46"/>
                <w:szCs w:val="46"/>
                <w:rtl/>
                <w:cs/>
                <w:lang w:val="ar-SA" w:bidi="ar-SA"/>
              </w:rPr>
              <w:t>خَيْرُكُمْ مَنْ تَعَلَّمَ الْقُرْآنَ وَعَلَّمَهُ</w:t>
            </w:r>
          </w:p>
          <w:p>
            <w:pPr>
              <w:keepNext w:val="0"/>
              <w:keepLines/>
              <w:spacing w:before="20" w:after="30" w:line="269" w:lineRule="auto"/>
              <w:jc w:val="both"/>
            </w:pPr>
            <w:r>
              <w:rPr>
                <w:rFonts w:ascii="Calibri" w:hAnsi="Calibri" w:cs="Calibri" w:eastAsia="Calibri"/>
                <w:i/>
                <w:iCs/>
                <w:color w:val="222222"/>
                <w:sz w:val="20"/>
                <w:szCs w:val="20"/>
                <w:lang w:val="tr-TR" w:bidi="ar-SA"/>
              </w:rPr>
              <w:t>Sizin en hayırlınız, Kur’an’ı öğrenen ve öğretendir.</w:t>
            </w:r>
          </w:p>
          <w:p>
            <w:pPr>
              <w:keepNext w:val="0"/>
              <w:keepLines/>
              <w:spacing w:before="20" w:after="10" w:line="240" w:lineRule="auto"/>
              <w:jc w:val="right"/>
            </w:pPr>
            <w:r>
              <w:rPr>
                <w:rFonts w:ascii="Calibri" w:hAnsi="Calibri" w:cs="Calibri" w:eastAsia="Calibri"/>
                <w:b/>
                <w:bCs/>
                <w:color w:val="475569"/>
                <w:sz w:val="17"/>
                <w:szCs w:val="17"/>
                <w:lang w:val="tr-TR" w:bidi="ar-SA"/>
              </w:rPr>
              <w:t>[Buhârî, 5027]</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Akşam masasında açık bir defter, yanında bir mushaf duruyor. Çocuk bugün öğrendiği harfi gösteriyor; annesi onu dinliyor, babası anlamını soruyor. Evdeki büyük, ezberindeki kısa sûreyi tekrar ediyor. Herkesin bir şey öğrenebildiği bu masada mahcup olmaya gerek kalmasın. Bilmediğimizi söyleyebilmek, birbirimize güvenmektir.</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3F6FA"/>
            <w:tcBorders>
              <w:top w:val="single" w:sz="4" w:space="0" w:color="E2E8F0"/>
              <w:left w:val="single" w:sz="24" w:space="0" w:color="1B365D"/>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1B365D"/>
                <w:sz w:val="18"/>
                <w:szCs w:val="18"/>
                <w:lang w:val="tr-TR" w:bidi="ar-SA"/>
              </w:rPr>
              <w:t>🧳 GURBETTEN BİR TABLO</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İki dilde aynı soruya yaklaşmak</w:t>
            </w:r>
          </w:p>
          <w:p>
            <w:pPr>
              <w:keepNext w:val="0"/>
              <w:keepLines/>
              <w:spacing w:before="20" w:after="30" w:line="269" w:lineRule="auto"/>
              <w:jc w:val="both"/>
            </w:pPr>
            <w:r>
              <w:rPr>
                <w:rFonts w:ascii="Calibri" w:hAnsi="Calibri" w:cs="Calibri" w:eastAsia="Calibri"/>
                <w:color w:val="222222"/>
                <w:sz w:val="20"/>
                <w:szCs w:val="20"/>
                <w:lang w:val="tr-TR" w:bidi="ar-SA"/>
              </w:rPr>
              <w:t>Marche-en-Famenne’de okuldan dönen bir genç kızımız, okuduğu sûredeki bir kelimenin anlamını merak etsin. Soruyu Fransızca kurması daha kolay geliyor. Evdeki büyüğü onu sabırla dinliyor; birlikte güvenilir bir mealden bakıyorlar. Açıklayamadıkları kısmı not edip camideki derse götürüyorlar. Gencin sorusu evde konuşuldukça, öğrenmeye duyduğu güven de büyüyor.</w:t>
            </w:r>
          </w:p>
        </w:tc>
      </w:tr>
    </w:tbl>
    <w:p>
      <w:pPr>
        <w:keepNext w:val="0"/>
        <w:keepLines/>
        <w:spacing w:before="0" w:after="60" w:line="240" w:lineRule="auto"/>
      </w:pPr>
    </w:p>
    <w:p>
      <w:pPr>
        <w:keepNext/>
        <w:keepLines/>
        <w:spacing w:before="80" w:after="40" w:line="240" w:lineRule="auto"/>
      </w:pPr>
      <w:r>
        <w:rPr>
          <w:rFonts w:ascii="Calibri" w:hAnsi="Calibri" w:cs="Calibri" w:eastAsia="Calibri"/>
          <w:b/>
          <w:bCs/>
          <w:color w:val="0F2C59"/>
          <w:sz w:val="20"/>
          <w:szCs w:val="20"/>
          <w:lang w:val="tr-TR" w:bidi="ar-SA"/>
        </w:rPr>
        <w:t>EVDE KURULABİLECEK ÜÇ KÜÇÜK DÜZEN</w:t>
      </w:r>
    </w:p>
    <w:tbl>
      <w:tblPr>
        <w:tblW w:type="auto" w:w="0"/>
        <w:jc w:val="center"/>
        <w:tblLayout w:type="fixed"/>
        <w:tblLook w:firstColumn="1" w:firstRow="1" w:lastColumn="0" w:lastRow="0" w:noHBand="0" w:noVBand="1" w:val="04A0"/>
      </w:tblPr>
      <w:tblGrid>
        <w:gridCol w:w="4801"/>
        <w:gridCol w:w="4801"/>
      </w:tblGrid>
      <w:tr>
        <w:trPr>
          <w:tblHeader/>
          <w:cantSplit/>
        </w:trPr>
        <w:tc>
          <w:tcPr>
            <w:tcW w:type="dxa" w:w="2736"/>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İhtiyaç</w:t>
            </w:r>
          </w:p>
        </w:tc>
        <w:tc>
          <w:tcPr>
            <w:tcW w:type="dxa" w:w="6768"/>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Somut adım</w:t>
            </w:r>
          </w:p>
        </w:tc>
      </w:tr>
      <w:tr>
        <w:trPr>
          <w:cantSplit/>
        </w:trPr>
        <w:tc>
          <w:tcPr>
            <w:tcW w:type="dxa" w:w="2736"/>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Okuyuşu öğrenmek</w:t>
            </w:r>
          </w:p>
        </w:tc>
        <w:tc>
          <w:tcPr>
            <w:tcW w:type="dxa" w:w="6768"/>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Bir kısa bölümü bilen birine dinletmek; düzeltmeyi sabırla tekrar etmek.</w:t>
            </w:r>
          </w:p>
        </w:tc>
      </w:tr>
      <w:tr>
        <w:trPr>
          <w:cantSplit/>
        </w:trPr>
        <w:tc>
          <w:tcPr>
            <w:tcW w:type="dxa" w:w="2736"/>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Anlamı konuşmak</w:t>
            </w:r>
          </w:p>
        </w:tc>
        <w:tc>
          <w:tcPr>
            <w:tcW w:type="dxa" w:w="6768"/>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Bir âyetin mealini herkesin anladığı dille açıklamak; soruyu not etmek.</w:t>
            </w:r>
          </w:p>
        </w:tc>
      </w:tr>
      <w:tr>
        <w:trPr>
          <w:cantSplit/>
        </w:trPr>
        <w:tc>
          <w:tcPr>
            <w:tcW w:type="dxa" w:w="2736"/>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Bağı sürdürmek</w:t>
            </w:r>
          </w:p>
        </w:tc>
        <w:tc>
          <w:tcPr>
            <w:tcW w:type="dxa" w:w="6768"/>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Ortak bir vakit belirlemek; yetişemeyen aile ferdine başka bir zaman ayırmak.</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Ailede birlikte okuyacak kimsesi bulunmayan kardeşimiz için de bir öğrenme arkadaşı olalım. Hanımların derslere erişimini, çalışanların zamanını ve çocukların dikkat süresini gözetelim. Birbirimizin ilerleyişini fark edip sevincini paylaşalım. Öğretirken sesimiz, öğrencimizin bir sonraki derse gelme cesaretini artırabilsin.</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1B5E20"/>
                <w:sz w:val="18"/>
                <w:szCs w:val="18"/>
                <w:lang w:val="tr-TR" w:bidi="ar-SA"/>
              </w:rPr>
              <w:t>📜 HADÎS-İ ŞERÎF</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Birlikte öğrenmenin müjdesi</w:t>
            </w:r>
          </w:p>
          <w:p>
            <w:pPr>
              <w:keepNext w:val="0"/>
              <w:keepLines/>
              <w:spacing w:before="20" w:after="30" w:line="269" w:lineRule="auto"/>
              <w:jc w:val="both"/>
            </w:pPr>
            <w:r>
              <w:rPr>
                <w:rFonts w:ascii="Calibri" w:hAnsi="Calibri" w:cs="Calibri" w:eastAsia="Calibri"/>
                <w:i/>
                <w:iCs/>
                <w:color w:val="222222"/>
                <w:sz w:val="20"/>
                <w:szCs w:val="20"/>
                <w:lang w:val="tr-TR" w:bidi="ar-SA"/>
              </w:rPr>
              <w:t>Bir topluluk Allah’ın evlerinden birinde toplanıp O’nun kitabını okur ve aralarında müzakere ederse üzerlerine huzur iner; onları rahmet kaplar, melekler kuşatır ve Allah onları kendi katındakiler arasında anar.</w:t>
            </w:r>
          </w:p>
          <w:p>
            <w:pPr>
              <w:keepNext w:val="0"/>
              <w:keepLines/>
              <w:spacing w:before="20" w:after="10" w:line="240" w:lineRule="auto"/>
              <w:jc w:val="right"/>
            </w:pPr>
            <w:r>
              <w:rPr>
                <w:rFonts w:ascii="Calibri" w:hAnsi="Calibri" w:cs="Calibri" w:eastAsia="Calibri"/>
                <w:b/>
                <w:bCs/>
                <w:color w:val="475569"/>
                <w:sz w:val="17"/>
                <w:szCs w:val="17"/>
                <w:lang w:val="tr-TR" w:bidi="ar-SA"/>
              </w:rPr>
              <w:t>[Müslim, 2699a; rivayetten bölüm; anlam aktarımı]</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Bu müjdeyi duyunca camideki ders halkasına daha bir istekle yaklaşırız. İmkân bulanlarımız düzenli katılsın; gelmekte zorlanan kardeşimize de öğrendiğimiz açıklamayı ulaştıralım. Ortak okuyuşun yanına karşılıklı soruyu ekleyelim. Ders bitince bir çocuğun sorusuna ayırdığımız birkaç dakika, o gün öğrendiğimiz rahmetin güzel bir karşılığı olsun.</w:t>
      </w:r>
    </w:p>
    <w:p>
      <w:pPr>
        <w:keepNext w:val="0"/>
        <w:keepLines/>
        <w:spacing w:before="0" w:after="70" w:line="276" w:lineRule="auto"/>
        <w:jc w:val="both"/>
      </w:pPr>
      <w:r>
        <w:rPr>
          <w:rFonts w:ascii="Calibri" w:hAnsi="Calibri" w:cs="Calibri" w:eastAsia="Calibri"/>
          <w:color w:val="222222"/>
          <w:sz w:val="21"/>
          <w:szCs w:val="21"/>
          <w:lang w:val="tr-TR" w:bidi="ar-SA"/>
        </w:rPr>
        <w:t>Bir sonraki buluşmayı ayrılmadan kararlaştıralım. Öğrenmek istediğimiz küçük bölümü önceden seçelim. Böylece verdiğimiz söz, gündelik hayatın içinde somut bir vakte kavuşur.</w:t>
      </w:r>
    </w:p>
    <w:p>
      <w:pPr>
        <w:keepNext w:val="0"/>
        <w:keepLines/>
        <w:spacing w:before="0" w:after="70" w:line="276" w:lineRule="auto"/>
        <w:jc w:val="both"/>
      </w:pPr>
      <w:r>
        <w:rPr>
          <w:rFonts w:ascii="Calibri" w:hAnsi="Calibri" w:cs="Calibri" w:eastAsia="Calibri"/>
          <w:b/>
          <w:bCs/>
          <w:color w:val="141414"/>
          <w:sz w:val="21"/>
          <w:szCs w:val="21"/>
          <w:lang w:val="tr-TR" w:bidi="ar-SA"/>
        </w:rPr>
        <w:t>Kur’an öğrenilen evde, soru sormaya ve yeniden denemeye yer açılsın.</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VI. TAKILAN DİL, DEVAM EDEN GAYRET</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1B5E20"/>
                <w:sz w:val="18"/>
                <w:szCs w:val="18"/>
                <w:lang w:val="tr-TR" w:bidi="ar-SA"/>
              </w:rPr>
              <w:t>📜 HADÎS-İ ŞERÎF</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Gayrete verilen müjde</w:t>
            </w:r>
          </w:p>
          <w:p>
            <w:pPr>
              <w:keepNext/>
              <w:keepLines/>
              <w:spacing w:before="60" w:after="60" w:line="360" w:lineRule="auto"/>
              <w:jc w:val="center"/>
              <w:bidi/>
            </w:pPr>
            <w:r>
              <w:rPr>
                <w:rFonts w:ascii="Amiri" w:hAnsi="Amiri" w:cs="Amiri" w:eastAsia="Amiri"/>
                <w:b/>
                <w:bCs/>
                <w:color w:val="1B5E20"/>
                <w:sz w:val="46"/>
                <w:szCs w:val="46"/>
                <w:rtl/>
                <w:cs/>
                <w:lang w:val="ar-SA" w:bidi="ar-SA"/>
              </w:rPr>
              <w:t>وَالَّذِي يَقْرَأُ الْقُرْآنَ وَيَتَتَعْتَعُ فِيهِ وَهُوَ عَلَيْهِ شَاقٌّ لَهُ أَجْرَانِ</w:t>
            </w:r>
          </w:p>
          <w:p>
            <w:pPr>
              <w:keepNext w:val="0"/>
              <w:keepLines/>
              <w:spacing w:before="20" w:after="30" w:line="269" w:lineRule="auto"/>
              <w:jc w:val="both"/>
            </w:pPr>
            <w:r>
              <w:rPr>
                <w:rFonts w:ascii="Calibri" w:hAnsi="Calibri" w:cs="Calibri" w:eastAsia="Calibri"/>
                <w:i/>
                <w:iCs/>
                <w:color w:val="222222"/>
                <w:sz w:val="20"/>
                <w:szCs w:val="20"/>
                <w:lang w:val="tr-TR" w:bidi="ar-SA"/>
              </w:rPr>
              <w:t>Kur’an’ı okuyup onda takılan ve okumak kendisine zor gelen kimse için iki ecir vardır.</w:t>
            </w:r>
          </w:p>
          <w:p>
            <w:pPr>
              <w:keepNext w:val="0"/>
              <w:keepLines/>
              <w:spacing w:before="20" w:after="10" w:line="240" w:lineRule="auto"/>
              <w:jc w:val="right"/>
            </w:pPr>
            <w:r>
              <w:rPr>
                <w:rFonts w:ascii="Calibri" w:hAnsi="Calibri" w:cs="Calibri" w:eastAsia="Calibri"/>
                <w:b/>
                <w:bCs/>
                <w:color w:val="475569"/>
                <w:sz w:val="17"/>
                <w:szCs w:val="17"/>
                <w:lang w:val="tr-TR" w:bidi="ar-SA"/>
              </w:rPr>
              <w:t>[Müslim, 798a; rivayetten bölüm]</w:t>
            </w:r>
          </w:p>
        </w:tc>
      </w:tr>
    </w:tbl>
    <w:p>
      <w:pPr>
        <w:keepNext w:val="0"/>
        <w:keepLines/>
        <w:spacing w:before="0" w:after="60" w:line="240" w:lineRule="auto"/>
      </w:pPr>
    </w:p>
    <w:p>
      <w:pPr>
        <w:keepNext/>
        <w:keepLines/>
        <w:spacing w:before="80" w:after="50" w:line="252" w:lineRule="auto"/>
        <w:ind w:left="173"/>
        <w:jc w:val="left"/>
        <w:pBdr>
          <w:left w:val="single" w:sz="14" w:space="8" w:color="8B1E1E"/>
        </w:pBdr>
      </w:pPr>
      <w:r>
        <w:rPr>
          <w:rFonts w:ascii="Calibri" w:hAnsi="Calibri" w:cs="Calibri" w:eastAsia="Calibri"/>
          <w:noProof/>
          <w:color w:val="8B1E1E"/>
          <w:sz w:val="19"/>
          <w:szCs w:val="19"/>
          <w:lang w:val="tr-TR" w:bidi="ar-SA"/>
        </w:rPr>
        <w:t xml:space="preserve">🎙️ </w:t>
      </w:r>
      <w:r>
        <w:rPr>
          <w:rFonts w:ascii="Calibri" w:hAnsi="Calibri" w:cs="Calibri" w:eastAsia="Calibri"/>
          <w:b/>
          <w:bCs/>
          <w:i/>
          <w:iCs/>
          <w:color w:val="8B1E1E"/>
          <w:sz w:val="22"/>
          <w:szCs w:val="22"/>
          <w:lang w:val="tr-TR" w:bidi="ar-SA"/>
        </w:rPr>
        <w:t>Kıymetli kardeşlerim! Harfin önünde duraklayan dilimizi, ümidimizi kaybetmeden çalıştıralım.</w:t>
      </w:r>
    </w:p>
    <w:p>
      <w:pPr>
        <w:keepNext w:val="0"/>
        <w:keepLines/>
        <w:spacing w:before="0" w:after="70" w:line="276" w:lineRule="auto"/>
        <w:jc w:val="both"/>
      </w:pPr>
      <w:r>
        <w:rPr>
          <w:rFonts w:ascii="Calibri" w:hAnsi="Calibri" w:cs="Calibri" w:eastAsia="Calibri"/>
          <w:color w:val="222222"/>
          <w:sz w:val="21"/>
          <w:szCs w:val="21"/>
          <w:lang w:val="tr-TR" w:bidi="ar-SA"/>
        </w:rPr>
        <w:t>Gözlüğünü düzelten bir büyüğümüz, aynı kelimeye üçüncü defa dönüyor. Uzun yıllar iş ve aile sorumluluklarıyla geçen günlerden sonra şimdi öğrenmeye vakit ayırmış. Karşısındaki kişi acele ettirmeden beklesin. O bekleyiş, bir insana yapabileceğimiz büyük bir iyiliktir. Hadisteki müjde, zorluğa rağmen sürdürülen gayrete yöneliktir.</w:t>
      </w:r>
    </w:p>
    <w:p>
      <w:pPr>
        <w:keepNext w:val="0"/>
        <w:keepLines/>
        <w:spacing w:before="0" w:after="70" w:line="276" w:lineRule="auto"/>
        <w:jc w:val="both"/>
      </w:pPr>
      <w:r>
        <w:rPr>
          <w:rFonts w:ascii="Calibri" w:hAnsi="Calibri" w:cs="Calibri" w:eastAsia="Calibri"/>
          <w:color w:val="222222"/>
          <w:sz w:val="21"/>
          <w:szCs w:val="21"/>
          <w:lang w:val="tr-TR" w:bidi="ar-SA"/>
        </w:rPr>
        <w:t>Aynı rivayetin başında, Kur’an’da maharet kazanan kimsenin değerli ve itaatkâr elçilerle beraber olduğu bildirilir. Böylece hem güzel okuyuşa çalışır hem başlangıçtaki zorluğu sabırla karşılarız. Her gün kısa bir tekrar, bir önceki derste güç gelen sesi kolaylaştırabilir. Öğrenme yolunda ilerlemenin sevinci bize yeter.</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1B5E20"/>
                <w:sz w:val="18"/>
                <w:szCs w:val="18"/>
                <w:lang w:val="tr-TR" w:bidi="ar-SA"/>
              </w:rPr>
              <w:t>📜 HADÎS-İ ŞERÎF</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Her harfe gösterilen özen</w:t>
            </w:r>
          </w:p>
          <w:p>
            <w:pPr>
              <w:keepNext/>
              <w:keepLines/>
              <w:spacing w:before="60" w:after="60" w:line="360" w:lineRule="auto"/>
              <w:jc w:val="center"/>
              <w:bidi/>
            </w:pPr>
            <w:r>
              <w:rPr>
                <w:rFonts w:ascii="Amiri" w:hAnsi="Amiri" w:cs="Amiri" w:eastAsia="Amiri"/>
                <w:b/>
                <w:bCs/>
                <w:color w:val="1B5E20"/>
                <w:sz w:val="46"/>
                <w:szCs w:val="46"/>
                <w:rtl/>
                <w:cs/>
                <w:lang w:val="ar-SA" w:bidi="ar-SA"/>
              </w:rPr>
              <w:t>مَنْ قَرَأَ حَرْفًا مِنْ كِتَابِ اللَّهِ فَلَهُ بِهِ حَسَنَةٌ وَالْحَسَنَةُ بِعَشْرِ أَمْثَالِهَا لاَ أَقُولُ الم حَرْفٌ وَلَكِنْ أَلِفٌ حَرْفٌ وَلاَمٌ حَرْفٌ وَمِيمٌ حَرْفٌ</w:t>
            </w:r>
          </w:p>
          <w:p>
            <w:pPr>
              <w:keepNext w:val="0"/>
              <w:keepLines/>
              <w:spacing w:before="20" w:after="30" w:line="269" w:lineRule="auto"/>
              <w:jc w:val="both"/>
            </w:pPr>
            <w:r>
              <w:rPr>
                <w:rFonts w:ascii="Calibri" w:hAnsi="Calibri" w:cs="Calibri" w:eastAsia="Calibri"/>
                <w:i/>
                <w:iCs/>
                <w:color w:val="222222"/>
                <w:sz w:val="20"/>
                <w:szCs w:val="20"/>
                <w:lang w:val="tr-TR" w:bidi="ar-SA"/>
              </w:rPr>
              <w:t>Allah’ın kitabından bir harf okuyana bir iyilik sevabı vardır; her iyiliğe on kat karşılık verilir. Elif lâm mîm tek harftir demiyorum; elif bir harf, lâm bir harf, mîm bir harftir.</w:t>
            </w:r>
          </w:p>
          <w:p>
            <w:pPr>
              <w:keepNext w:val="0"/>
              <w:keepLines/>
              <w:spacing w:before="20" w:after="10" w:line="240" w:lineRule="auto"/>
              <w:jc w:val="right"/>
            </w:pPr>
            <w:r>
              <w:rPr>
                <w:rFonts w:ascii="Calibri" w:hAnsi="Calibri" w:cs="Calibri" w:eastAsia="Calibri"/>
                <w:b/>
                <w:bCs/>
                <w:color w:val="475569"/>
                <w:sz w:val="17"/>
                <w:szCs w:val="17"/>
                <w:lang w:val="tr-TR" w:bidi="ar-SA"/>
              </w:rPr>
              <w:t>[Tirmizî, 2910; Tirmizî: hasen-sahih-garîb]</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Harfleri henüz tanımayan kardeşimiz, hocasından başlayabileceği bir bölüm istesin. Görmekte zorlanan için büyük yazılı mushaf veya uygun bir ses kaydı bulalım. İşitmekte zorlanan için yazılı açıklamayı görünür kılalım. Yeni Müslüman olmuş birine ilk dersinde öğrenebileceği kadarını sabırla anlatalım; sonraki adımı birlikte belirleyelim.</w:t>
      </w:r>
    </w:p>
    <w:p>
      <w:pPr>
        <w:keepNext w:val="0"/>
        <w:keepLines/>
        <w:spacing w:before="0" w:after="70" w:line="276" w:lineRule="auto"/>
        <w:jc w:val="both"/>
      </w:pPr>
      <w:r>
        <w:rPr>
          <w:rFonts w:ascii="Calibri" w:hAnsi="Calibri" w:cs="Calibri" w:eastAsia="Calibri"/>
          <w:color w:val="222222"/>
          <w:sz w:val="21"/>
          <w:szCs w:val="21"/>
          <w:lang w:val="tr-TR" w:bidi="ar-SA"/>
        </w:rPr>
        <w:t>Kur’an’ı iyi okuyanlarımız da bu rahmet dilini taşısınlar. Okuyuşunu düzeltmesine uygun bir vakitte, gönlünü gözeterek yardım edelim. Maharetimizi başkasına kolaylık sağlamak için kullanalım. Bir kardeşimizin çekinmeden mushafını açmasına vesile olmak, öğrendiğimizin bereketini paylaşmaktır.</w:t>
      </w:r>
    </w:p>
    <w:p>
      <w:pPr>
        <w:keepNext w:val="0"/>
        <w:keepLines/>
        <w:spacing w:before="0" w:after="70" w:line="276" w:lineRule="auto"/>
        <w:jc w:val="both"/>
      </w:pPr>
      <w:r>
        <w:rPr>
          <w:rFonts w:ascii="Calibri" w:hAnsi="Calibri" w:cs="Calibri" w:eastAsia="Calibri"/>
          <w:color w:val="222222"/>
          <w:sz w:val="21"/>
          <w:szCs w:val="21"/>
          <w:lang w:val="tr-TR" w:bidi="ar-SA"/>
        </w:rPr>
        <w:t>Öğreticimizden gelişimimizi kendimize göre değerlendirmesini isteyelim. Geçen derste zorlandığımız kelimeyi bugün okuyabildiğimizde bunun sevincini yaşayalım. Sabır, bu küçük ilerleyişlerle görünür olur.</w:t>
      </w:r>
    </w:p>
    <w:p>
      <w:pPr>
        <w:keepNext w:val="0"/>
        <w:keepLines/>
        <w:spacing w:before="0" w:after="70" w:line="276" w:lineRule="auto"/>
        <w:jc w:val="both"/>
      </w:pPr>
      <w:r>
        <w:rPr>
          <w:rFonts w:ascii="Calibri" w:hAnsi="Calibri" w:cs="Calibri" w:eastAsia="Calibri"/>
          <w:b/>
          <w:bCs/>
          <w:color w:val="141414"/>
          <w:sz w:val="21"/>
          <w:szCs w:val="21"/>
          <w:lang w:val="tr-TR" w:bidi="ar-SA"/>
        </w:rPr>
        <w:t>Öğrenme yolunda birbirimizin cesaretini koruyalım; küçük ilerleyişleri sabırla büyütelim.</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VII. OKUDUĞUMUZ ÂYET, YAŞADIĞIMIZ AHLAK</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DFBF7"/>
            <w:tcBorders>
              <w:top w:val="single" w:sz="6" w:space="0" w:color="D4AF37"/>
              <w:left w:val="single" w:sz="24" w:space="0" w:color="B8860B"/>
              <w:bottom w:val="single" w:sz="6" w:space="0" w:color="D4AF37"/>
              <w:right w:val="single" w:sz="6" w:space="0" w:color="D4AF37"/>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A1932"/>
                <w:sz w:val="18"/>
                <w:szCs w:val="18"/>
                <w:lang w:val="tr-TR" w:bidi="ar-SA"/>
              </w:rPr>
              <w:t>📖 ÂYET-İ KERÎME</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En doğru olana yönelmek</w:t>
            </w:r>
          </w:p>
          <w:p>
            <w:pPr>
              <w:keepNext/>
              <w:keepLines/>
              <w:spacing w:before="60" w:after="60" w:line="360" w:lineRule="auto"/>
              <w:jc w:val="center"/>
              <w:bidi/>
            </w:pPr>
            <w:r>
              <w:rPr>
                <w:rFonts w:ascii="Amiri" w:hAnsi="Amiri" w:cs="Amiri" w:eastAsia="Amiri"/>
                <w:b/>
                <w:bCs/>
                <w:color w:val="0A1932"/>
                <w:sz w:val="48"/>
                <w:szCs w:val="48"/>
                <w:rtl/>
                <w:cs/>
                <w:lang w:val="ar-SA" w:bidi="ar-SA"/>
              </w:rPr>
              <w:t>إِنَّ هَـٰذَا ٱلْقُرْءَانَ يَهْدِى لِلَّتِى هِىَ أَقْوَمُ وَيُبَشِّرُ ٱلْمُؤْمِنِينَ ٱلَّذِينَ يَعْمَلُونَ ٱلصَّـٰلِحَـٰتِ أَنَّ لَهُمْ أَجْرًا كَبِيرًا ۝٩</w:t>
            </w:r>
          </w:p>
          <w:p>
            <w:pPr>
              <w:keepNext w:val="0"/>
              <w:keepLines/>
              <w:spacing w:before="20" w:after="30" w:line="269" w:lineRule="auto"/>
              <w:jc w:val="both"/>
            </w:pPr>
            <w:r>
              <w:rPr>
                <w:rFonts w:ascii="Calibri" w:hAnsi="Calibri" w:cs="Calibri" w:eastAsia="Calibri"/>
                <w:i/>
                <w:iCs/>
                <w:color w:val="222222"/>
                <w:sz w:val="20"/>
                <w:szCs w:val="20"/>
                <w:lang w:val="tr-TR" w:bidi="ar-SA"/>
              </w:rPr>
              <w:t>Kuşkusuz bu Kur’an en doğru olana iletir; dünya ve âhiret için yararlı işler yapan müminlere, kendileri için büyük bir mükâfat olduğunu müjdeler.</w:t>
            </w:r>
          </w:p>
          <w:p>
            <w:pPr>
              <w:keepNext w:val="0"/>
              <w:keepLines/>
              <w:spacing w:before="20" w:after="10" w:line="240" w:lineRule="auto"/>
              <w:jc w:val="right"/>
            </w:pPr>
            <w:r>
              <w:rPr>
                <w:rFonts w:ascii="Calibri" w:hAnsi="Calibri" w:cs="Calibri" w:eastAsia="Calibri"/>
                <w:b/>
                <w:bCs/>
                <w:color w:val="475569"/>
                <w:sz w:val="17"/>
                <w:szCs w:val="17"/>
                <w:lang w:val="tr-TR" w:bidi="ar-SA"/>
              </w:rPr>
              <w:t>[İsrâ, 17/9]</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İş yerinin kapısında kartımızı okutur, günün sorumluluğuna başlarız. Kur’an’ın rehberliği burada da bizimle olsun. Söylediğimiz sözün doğruluğu, üstlendiğimiz işin özeni ve birlikte çalıştığımız insanın hakkı, imanımızın gündelik hayattaki karşılıklarıdır. Âyetin müjdesi, imanla birlikte yararlı işler yapanlara yöneliyor.</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1B5E20"/>
                <w:sz w:val="18"/>
                <w:szCs w:val="18"/>
                <w:lang w:val="tr-TR" w:bidi="ar-SA"/>
              </w:rPr>
              <w:t>📜 HADÎS-İ ŞERÎF</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Okuyuş ve davranışın güzelliği</w:t>
            </w:r>
          </w:p>
          <w:p>
            <w:pPr>
              <w:keepNext w:val="0"/>
              <w:keepLines/>
              <w:spacing w:before="20" w:after="30" w:line="269" w:lineRule="auto"/>
              <w:jc w:val="both"/>
            </w:pPr>
            <w:r>
              <w:rPr>
                <w:rFonts w:ascii="Calibri" w:hAnsi="Calibri" w:cs="Calibri" w:eastAsia="Calibri"/>
                <w:i/>
                <w:iCs/>
                <w:color w:val="222222"/>
                <w:sz w:val="20"/>
                <w:szCs w:val="20"/>
                <w:lang w:val="tr-TR" w:bidi="ar-SA"/>
              </w:rPr>
              <w:t>Kur’an’ı okuyup onunla amel eden mümin, tadı da kokusu da güzel olan turunç gibidir.</w:t>
            </w:r>
          </w:p>
          <w:p>
            <w:pPr>
              <w:keepNext w:val="0"/>
              <w:keepLines/>
              <w:spacing w:before="20" w:after="10" w:line="240" w:lineRule="auto"/>
              <w:jc w:val="right"/>
            </w:pPr>
            <w:r>
              <w:rPr>
                <w:rFonts w:ascii="Calibri" w:hAnsi="Calibri" w:cs="Calibri" w:eastAsia="Calibri"/>
                <w:b/>
                <w:bCs/>
                <w:color w:val="475569"/>
                <w:sz w:val="17"/>
                <w:szCs w:val="17"/>
                <w:lang w:val="tr-TR" w:bidi="ar-SA"/>
              </w:rPr>
              <w:t>[Buhârî, 5059; rivayetin ilk cümlesinin anlamı]</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Hadisteki güzel koku çevreye yayılır. Bizim çevremize yayılan şey de davranışımızdır. Komşumuz, beraber yaşadığı Müslümanın sözünde durduğunu görsün. Çocuğumuz, okuduğumuz öğüdü kendisine gösterdiğimiz sabırda bulsun. Kur’an’la kurduğumuz bağ, gündelik karşılaşmalarımıza merhamet katsın.</w:t>
      </w:r>
    </w:p>
    <w:p>
      <w:pPr>
        <w:keepNext/>
        <w:keepLines/>
        <w:spacing w:before="80" w:after="40" w:line="240" w:lineRule="auto"/>
      </w:pPr>
      <w:r>
        <w:rPr>
          <w:rFonts w:ascii="Calibri" w:hAnsi="Calibri" w:cs="Calibri" w:eastAsia="Calibri"/>
          <w:b/>
          <w:bCs/>
          <w:color w:val="0F2C59"/>
          <w:sz w:val="20"/>
          <w:szCs w:val="20"/>
          <w:lang w:val="tr-TR" w:bidi="ar-SA"/>
        </w:rPr>
        <w:t>ÜÇ YERDE AYNI SORUMLULUK</w:t>
      </w:r>
    </w:p>
    <w:tbl>
      <w:tblPr>
        <w:tblW w:type="auto" w:w="0"/>
        <w:jc w:val="center"/>
        <w:tblLayout w:type="fixed"/>
        <w:tblLook w:firstColumn="1" w:firstRow="1" w:lastColumn="0" w:lastRow="0" w:noHBand="0" w:noVBand="1" w:val="04A0"/>
      </w:tblPr>
      <w:tblGrid>
        <w:gridCol w:w="4801"/>
        <w:gridCol w:w="4801"/>
      </w:tblGrid>
      <w:tr>
        <w:trPr>
          <w:tblHeader/>
          <w:cantSplit/>
        </w:trPr>
        <w:tc>
          <w:tcPr>
            <w:tcW w:type="dxa" w:w="2304"/>
            <w:shd w:val="clear" w:color="auto" w:fill="0F2C59"/>
            <w:tcBorders>
              <w:top w:val="single" w:sz="8" w:space="0" w:color="0F2C59"/>
              <w:left w:val="single" w:sz="4" w:space="0" w:color="D0D7DE"/>
              <w:bottom w:val="single" w:sz="12" w:space="0" w:color="0F2C59"/>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Alan</w:t>
            </w:r>
          </w:p>
        </w:tc>
        <w:tc>
          <w:tcPr>
            <w:tcW w:type="dxa" w:w="7200"/>
            <w:shd w:val="clear" w:color="auto" w:fill="0F2C59"/>
            <w:tcBorders>
              <w:top w:val="single" w:sz="8" w:space="0" w:color="0F2C59"/>
              <w:left w:val="single" w:sz="4" w:space="0" w:color="D0D7DE"/>
              <w:bottom w:val="single" w:sz="12" w:space="0" w:color="0F2C59"/>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Açıklama</w:t>
            </w:r>
          </w:p>
        </w:tc>
      </w:tr>
      <w:tr>
        <w:trPr>
          <w:cantSplit/>
        </w:trPr>
        <w:tc>
          <w:tcPr>
            <w:tcW w:type="dxa" w:w="230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0F2C59"/>
                <w:sz w:val="18"/>
                <w:szCs w:val="18"/>
                <w:lang w:val="tr-TR" w:bidi="ar-SA"/>
              </w:rPr>
              <w:t>Evde</w:t>
            </w:r>
          </w:p>
        </w:tc>
        <w:tc>
          <w:tcPr>
            <w:tcW w:type="dxa" w:w="7200"/>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Öfkeli bir anda sesimizi alçaltmak; incittiğimiz aile ferdinden özür dilemek.</w:t>
            </w:r>
          </w:p>
        </w:tc>
      </w:tr>
      <w:tr>
        <w:trPr>
          <w:cantSplit/>
        </w:trPr>
        <w:tc>
          <w:tcPr>
            <w:tcW w:type="dxa" w:w="230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İşte ve okulda</w:t>
            </w:r>
          </w:p>
        </w:tc>
        <w:tc>
          <w:tcPr>
            <w:tcW w:type="dxa" w:w="7200"/>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Verdiğimiz sözü yerine getirmek; bilmediğimizi dürüstçe söylemek.</w:t>
            </w:r>
          </w:p>
        </w:tc>
      </w:tr>
      <w:tr>
        <w:trPr>
          <w:cantSplit/>
        </w:trPr>
        <w:tc>
          <w:tcPr>
            <w:tcW w:type="dxa" w:w="230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Mahallede</w:t>
            </w:r>
          </w:p>
        </w:tc>
        <w:tc>
          <w:tcPr>
            <w:tcW w:type="dxa" w:w="7200"/>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Ortak alanı temiz bırakmak; farklı inançtaki komşumuzun huzurunu gözetmek.</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Bir arkadaşımızın hakkını ihmal ettiğimizi fark edersek telafiye başlayalım. İbadet saatimizle çalışma sorumluluğumuzu önceden planlayalım. İftar hazırlığında evdeki yükü paylaşalım. Öğrendiğimiz anlamın bize hangi kapıyı açtığını, o kapıdan attığımız adım göstersin.</w:t>
      </w:r>
    </w:p>
    <w:p>
      <w:pPr>
        <w:keepNext w:val="0"/>
        <w:keepLines/>
        <w:spacing w:before="0" w:after="70" w:line="276" w:lineRule="auto"/>
        <w:jc w:val="both"/>
      </w:pPr>
      <w:r>
        <w:rPr>
          <w:rFonts w:ascii="Calibri" w:hAnsi="Calibri" w:cs="Calibri" w:eastAsia="Calibri"/>
          <w:b/>
          <w:bCs/>
          <w:color w:val="141414"/>
          <w:sz w:val="21"/>
          <w:szCs w:val="21"/>
          <w:lang w:val="tr-TR" w:bidi="ar-SA"/>
        </w:rPr>
        <w:t>Kur’an’la buluşmamız Ramazan’da derinleşsin, bütün ömrümüze yayılsın.</w:t>
      </w:r>
    </w:p>
    <w:p>
      <w:pPr>
        <w:keepNext w:val="0"/>
        <w:keepLines/>
        <w:spacing w:before="0" w:after="70" w:line="276" w:lineRule="auto"/>
        <w:jc w:val="both"/>
      </w:pPr>
      <w:r>
        <w:rPr>
          <w:rFonts w:ascii="Calibri" w:hAnsi="Calibri" w:cs="Calibri" w:eastAsia="Calibri"/>
          <w:color w:val="222222"/>
          <w:sz w:val="21"/>
          <w:szCs w:val="21"/>
          <w:lang w:val="tr-TR" w:bidi="ar-SA"/>
        </w:rPr>
        <w:t>Günün sonunda kısa bir muhasebe yapalım. Verdiğimiz sözlerden hangisini yerine getirdik? Hangi davranışımızı yarın düzeltebiliriz? Bu soruları sükûnetle sormak, okuduğumuz rehberliğe yeniden yönelmemize yardım eder.</w:t>
      </w:r>
    </w:p>
    <w:p>
      <w:pPr>
        <w:keepNext w:val="0"/>
        <w:keepLines/>
        <w:spacing w:before="0" w:after="70" w:line="276" w:lineRule="auto"/>
        <w:jc w:val="both"/>
      </w:pPr>
      <w:r>
        <w:rPr>
          <w:rFonts w:ascii="Calibri" w:hAnsi="Calibri" w:cs="Calibri" w:eastAsia="Calibri"/>
          <w:color w:val="222222"/>
          <w:sz w:val="21"/>
          <w:szCs w:val="21"/>
          <w:lang w:val="tr-TR" w:bidi="ar-SA"/>
        </w:rPr>
        <w:t>Ortak kullandığımız bir eşyayı yerine koymak, randevuya vaktinde gitmek veya bir anlaşmazlıkta karşı tarafı dikkatle dinlemek… Bunlar, ahlakın gündelik yüzüdür. Her gün karşılaştığımız bu küçük sorumlulukları ciddiyetle yerine getirelim.</w:t>
      </w:r>
    </w:p>
    <w:p>
      <w:pPr>
        <w:keepNext w:val="0"/>
        <w:keepLines/>
        <w:spacing w:before="0" w:after="70" w:line="276" w:lineRule="auto"/>
        <w:jc w:val="both"/>
      </w:pPr>
      <w:r>
        <w:rPr>
          <w:rFonts w:ascii="Calibri" w:hAnsi="Calibri" w:cs="Calibri" w:eastAsia="Calibri"/>
          <w:b/>
          <w:bCs/>
          <w:color w:val="141414"/>
          <w:sz w:val="21"/>
          <w:szCs w:val="21"/>
          <w:lang w:val="tr-TR" w:bidi="ar-SA"/>
        </w:rPr>
        <w:t>Tilâvetimizin güzelliği, insanlara gösterdiğimiz dürüstlük ve merhamette de duyulsun.</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VIII. OKUYUŞUN ADABI: SÜKÛNET VE ÖZEN</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DFBF7"/>
            <w:tcBorders>
              <w:top w:val="single" w:sz="6" w:space="0" w:color="D4AF37"/>
              <w:left w:val="single" w:sz="24" w:space="0" w:color="B8860B"/>
              <w:bottom w:val="single" w:sz="6" w:space="0" w:color="D4AF37"/>
              <w:right w:val="single" w:sz="6" w:space="0" w:color="D4AF37"/>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A1932"/>
                <w:sz w:val="18"/>
                <w:szCs w:val="18"/>
                <w:lang w:val="tr-TR" w:bidi="ar-SA"/>
              </w:rPr>
              <w:t>📖 ÂYET-İ KERÎME</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Tertil üzere okumak</w:t>
            </w:r>
          </w:p>
          <w:p>
            <w:pPr>
              <w:keepNext/>
              <w:keepLines/>
              <w:spacing w:before="60" w:after="60" w:line="360" w:lineRule="auto"/>
              <w:jc w:val="center"/>
              <w:bidi/>
            </w:pPr>
            <w:r>
              <w:rPr>
                <w:rFonts w:ascii="Amiri" w:hAnsi="Amiri" w:cs="Amiri" w:eastAsia="Amiri"/>
                <w:b/>
                <w:bCs/>
                <w:color w:val="0A1932"/>
                <w:sz w:val="48"/>
                <w:szCs w:val="48"/>
                <w:rtl/>
                <w:cs/>
                <w:lang w:val="ar-SA" w:bidi="ar-SA"/>
              </w:rPr>
              <w:t>وَرَتِّلِ ٱلْقُرْءَانَ تَرْتِيلًا</w:t>
            </w:r>
          </w:p>
          <w:p>
            <w:pPr>
              <w:keepNext w:val="0"/>
              <w:keepLines/>
              <w:spacing w:before="20" w:after="30" w:line="269" w:lineRule="auto"/>
              <w:jc w:val="both"/>
            </w:pPr>
            <w:r>
              <w:rPr>
                <w:rFonts w:ascii="Calibri" w:hAnsi="Calibri" w:cs="Calibri" w:eastAsia="Calibri"/>
                <w:i/>
                <w:iCs/>
                <w:color w:val="222222"/>
                <w:sz w:val="20"/>
                <w:szCs w:val="20"/>
                <w:lang w:val="tr-TR" w:bidi="ar-SA"/>
              </w:rPr>
              <w:t>Kur’an’ı tane tane, hakkını vererek oku.</w:t>
            </w:r>
          </w:p>
          <w:p>
            <w:pPr>
              <w:keepNext w:val="0"/>
              <w:keepLines/>
              <w:spacing w:before="20" w:after="10" w:line="240" w:lineRule="auto"/>
              <w:jc w:val="right"/>
            </w:pPr>
            <w:r>
              <w:rPr>
                <w:rFonts w:ascii="Calibri" w:hAnsi="Calibri" w:cs="Calibri" w:eastAsia="Calibri"/>
                <w:b/>
                <w:bCs/>
                <w:color w:val="475569"/>
                <w:sz w:val="17"/>
                <w:szCs w:val="17"/>
                <w:lang w:val="tr-TR" w:bidi="ar-SA"/>
              </w:rPr>
              <w:t>[Müzzemmil, 73/4; âyetten bölüm]</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Önümüzde açık mushaf, yanında bir bardak su var. Okuyuş için ayırdığımız vakitte acelemizi biraz yavaşlatalım. Harflerin çıkışına ve duracağımız yerlere özen gösterelim. Tecvidi ehil bir öğreticiden öğrenmek, okuyuşumuza emek vermektir. Düzeltilecek bir sesi fark ettiğimizde aynı satıra sabırla dönebiliriz.</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DFBF7"/>
            <w:tcBorders>
              <w:top w:val="single" w:sz="6" w:space="0" w:color="D4AF37"/>
              <w:left w:val="single" w:sz="24" w:space="0" w:color="B8860B"/>
              <w:bottom w:val="single" w:sz="6" w:space="0" w:color="D4AF37"/>
              <w:right w:val="single" w:sz="6" w:space="0" w:color="D4AF37"/>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A1932"/>
                <w:sz w:val="18"/>
                <w:szCs w:val="18"/>
                <w:lang w:val="tr-TR" w:bidi="ar-SA"/>
              </w:rPr>
              <w:t>📖 ÂYET-İ KERÎME</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Okuyuşa sığınarak başlamak</w:t>
            </w:r>
          </w:p>
          <w:p>
            <w:pPr>
              <w:keepNext/>
              <w:keepLines/>
              <w:spacing w:before="60" w:after="60" w:line="360" w:lineRule="auto"/>
              <w:jc w:val="center"/>
              <w:bidi/>
            </w:pPr>
            <w:r>
              <w:rPr>
                <w:rFonts w:ascii="Amiri" w:hAnsi="Amiri" w:cs="Amiri" w:eastAsia="Amiri"/>
                <w:b/>
                <w:bCs/>
                <w:color w:val="0A1932"/>
                <w:sz w:val="48"/>
                <w:szCs w:val="48"/>
                <w:rtl/>
                <w:cs/>
                <w:lang w:val="ar-SA" w:bidi="ar-SA"/>
              </w:rPr>
              <w:t>فَإِذَا قَرَأْتَ ٱلْقُرْءَانَ فَٱسْتَعِذْ بِٱللَّهِ مِنَ ٱلشَّيْطَـٰنِ ٱلرَّجِيمِ ۝٩٨</w:t>
            </w:r>
          </w:p>
          <w:p>
            <w:pPr>
              <w:keepNext w:val="0"/>
              <w:keepLines/>
              <w:spacing w:before="20" w:after="30" w:line="269" w:lineRule="auto"/>
              <w:jc w:val="both"/>
            </w:pPr>
            <w:r>
              <w:rPr>
                <w:rFonts w:ascii="Calibri" w:hAnsi="Calibri" w:cs="Calibri" w:eastAsia="Calibri"/>
                <w:i/>
                <w:iCs/>
                <w:color w:val="222222"/>
                <w:sz w:val="20"/>
                <w:szCs w:val="20"/>
                <w:lang w:val="tr-TR" w:bidi="ar-SA"/>
              </w:rPr>
              <w:t>Kur’an okuyacağın vakit, o kovulmuş şeytandan Allah’a sığın.</w:t>
            </w:r>
          </w:p>
          <w:p>
            <w:pPr>
              <w:keepNext w:val="0"/>
              <w:keepLines/>
              <w:spacing w:before="20" w:after="10" w:line="240" w:lineRule="auto"/>
              <w:jc w:val="right"/>
            </w:pPr>
            <w:r>
              <w:rPr>
                <w:rFonts w:ascii="Calibri" w:hAnsi="Calibri" w:cs="Calibri" w:eastAsia="Calibri"/>
                <w:b/>
                <w:bCs/>
                <w:color w:val="475569"/>
                <w:sz w:val="17"/>
                <w:szCs w:val="17"/>
                <w:lang w:val="tr-TR" w:bidi="ar-SA"/>
              </w:rPr>
              <w:t>[Nahl, 16/98]</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İstiâze ile Rabbimize sığınırız. Okuyacağımız yeri temiz ve uygun tutar, dikkatimiz dağıldığında yeniden toparlanırız. Uzun süre rahat oturamayan kardeşimiz kendisine uygun bir oturuş seçsin. Saygılı okuyuş, kişinin gücünü ve ihtiyacını gözeten bir sükûnetle sürsün.</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DF7F7"/>
            <w:tcBorders>
              <w:top w:val="single" w:sz="4" w:space="0" w:color="E2E8F0"/>
              <w:left w:val="single" w:sz="24" w:space="0" w:color="80002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800020"/>
                <w:sz w:val="18"/>
                <w:szCs w:val="18"/>
                <w:lang w:val="tr-TR" w:bidi="ar-SA"/>
              </w:rPr>
              <w:t>⚖️ FIKHÎ ÖLÇÜ VE İRŞAT REHBERİ</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Abdest konusunda ölçü</w:t>
            </w:r>
          </w:p>
          <w:p>
            <w:pPr>
              <w:keepNext w:val="0"/>
              <w:keepLines/>
              <w:spacing w:before="20" w:after="30" w:line="269" w:lineRule="auto"/>
              <w:jc w:val="both"/>
            </w:pPr>
            <w:r>
              <w:rPr>
                <w:rFonts w:ascii="Calibri" w:hAnsi="Calibri" w:cs="Calibri" w:eastAsia="Calibri"/>
                <w:color w:val="222222"/>
                <w:sz w:val="20"/>
                <w:szCs w:val="20"/>
                <w:lang w:val="tr-TR" w:bidi="ar-SA"/>
              </w:rPr>
              <w:t>Hanefî ilmihal ölçüsünde mushafa doğrudan dokunmak için abdest gerekir. Gusül gerektiren bir hâli bulunmayan kimsenin, mushafa dokunmadan ezberden okuması için abdest şart değildir; abdestli okumak edeptendir. Hayız ve nifas gibi özel hâllerde kıraat hükümleri ayrıca öğrenilir; mezhepler arasında ayrıntı farkları bulunur. Bu hâllerde Kur’an dinleme imkânı devam eder.</w:t>
            </w:r>
          </w:p>
          <w:p>
            <w:pPr>
              <w:keepNext w:val="0"/>
              <w:keepLines/>
              <w:spacing w:before="20" w:after="10" w:line="240" w:lineRule="auto"/>
              <w:jc w:val="right"/>
            </w:pPr>
            <w:r>
              <w:rPr>
                <w:rFonts w:ascii="Calibri" w:hAnsi="Calibri" w:cs="Calibri" w:eastAsia="Calibri"/>
                <w:b/>
                <w:bCs/>
                <w:color w:val="475569"/>
                <w:sz w:val="17"/>
                <w:szCs w:val="17"/>
                <w:lang w:val="tr-TR" w:bidi="ar-SA"/>
              </w:rPr>
              <w:t>[İlmihal, I, Temizlik, s. 196; TDV İslâm Ansiklopedisi, “Kur’an”, Kur’an Okumada Abdest ve Gusül Şartı.]</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Mukabelede hızımıza yetişemeyenleri gözetelim. Okuyucuya verilecek bir düzeltmeyi uygun usulle yapalım. Hastane odasında dinleyen kardeşimiz sesini çevresindekilerin dinlenmesine göre ayarlasın. Kur’an’a duyduğumuz hürmet, yanımızdaki insanın ihtiyacını fark etmemize de yardım etsin.</w:t>
      </w:r>
    </w:p>
    <w:p>
      <w:pPr>
        <w:keepNext w:val="0"/>
        <w:keepLines/>
        <w:spacing w:before="0" w:after="70" w:line="276" w:lineRule="auto"/>
        <w:jc w:val="both"/>
      </w:pPr>
      <w:r>
        <w:rPr>
          <w:rFonts w:ascii="Calibri" w:hAnsi="Calibri" w:cs="Calibri" w:eastAsia="Calibri"/>
          <w:color w:val="222222"/>
          <w:sz w:val="21"/>
          <w:szCs w:val="21"/>
          <w:lang w:val="tr-TR" w:bidi="ar-SA"/>
        </w:rPr>
        <w:t>Okuma süremizi belirlerken kelimelerin hakkını vermeyi gözetelim. Bir öğreticiden durak işaretlerini öğrenelim. Çocuğumuz aynı kelimeye döndüğünde ona vakit tanıyalım. Güzel okuyuşa duyduğumuz sevgi, onu dinleyen insanın huzuruyla tamamlanır.</w:t>
      </w:r>
    </w:p>
    <w:p>
      <w:pPr>
        <w:keepNext w:val="0"/>
        <w:keepLines/>
        <w:spacing w:before="0" w:after="70" w:line="276" w:lineRule="auto"/>
        <w:jc w:val="both"/>
      </w:pPr>
      <w:r>
        <w:rPr>
          <w:rFonts w:ascii="Calibri" w:hAnsi="Calibri" w:cs="Calibri" w:eastAsia="Calibri"/>
          <w:color w:val="222222"/>
          <w:sz w:val="21"/>
          <w:szCs w:val="21"/>
          <w:lang w:val="tr-TR" w:bidi="ar-SA"/>
        </w:rPr>
        <w:t>Dersin sonunda doğru öğrendiğimiz bir kelimeyi evde tekrar edelim. Hangi yerde duracağımızı öğreticimize soralım. Öğrenirken acelemizi azaltmak, okuyuşumuzun yerleşmesine yardım eder. Kendi sesimizi dinlemeye ve düzeltmeye vakit ayıralım.</w:t>
      </w:r>
    </w:p>
    <w:p>
      <w:pPr>
        <w:keepNext w:val="0"/>
        <w:keepLines/>
        <w:spacing w:before="0" w:after="70" w:line="276" w:lineRule="auto"/>
        <w:jc w:val="both"/>
      </w:pPr>
      <w:r>
        <w:rPr>
          <w:rFonts w:ascii="Calibri" w:hAnsi="Calibri" w:cs="Calibri" w:eastAsia="Calibri"/>
          <w:b/>
          <w:bCs/>
          <w:color w:val="141414"/>
          <w:sz w:val="21"/>
          <w:szCs w:val="21"/>
          <w:lang w:val="tr-TR" w:bidi="ar-SA"/>
        </w:rPr>
        <w:t>Okuyuşumuza özen gösterelim; öğrenmeyi kolaylaştıran bir edep taşıyalım.</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IX. EKRANDAKİ SÖZÜ KAYNAĞINA GÖTÜRMEK</w:t>
      </w:r>
    </w:p>
    <w:p>
      <w:pPr>
        <w:keepNext/>
        <w:keepLines/>
        <w:spacing w:before="80" w:after="50" w:line="252" w:lineRule="auto"/>
        <w:ind w:left="173"/>
        <w:jc w:val="left"/>
        <w:pBdr>
          <w:left w:val="single" w:sz="14" w:space="8" w:color="8B1E1E"/>
        </w:pBdr>
      </w:pPr>
      <w:r>
        <w:rPr>
          <w:rFonts w:ascii="Calibri" w:hAnsi="Calibri" w:cs="Calibri" w:eastAsia="Calibri"/>
          <w:noProof/>
          <w:color w:val="8B1E1E"/>
          <w:sz w:val="19"/>
          <w:szCs w:val="19"/>
          <w:lang w:val="tr-TR" w:bidi="ar-SA"/>
        </w:rPr>
        <w:t xml:space="preserve">🎙️ </w:t>
      </w:r>
      <w:r>
        <w:rPr>
          <w:rFonts w:ascii="Calibri" w:hAnsi="Calibri" w:cs="Calibri" w:eastAsia="Calibri"/>
          <w:b/>
          <w:bCs/>
          <w:i/>
          <w:iCs/>
          <w:color w:val="8B1E1E"/>
          <w:sz w:val="22"/>
          <w:szCs w:val="22"/>
          <w:lang w:val="tr-TR" w:bidi="ar-SA"/>
        </w:rPr>
        <w:t>Sevgili gençler! Kıymetli kardeşlerim! Ekranlarımıza gelen dinî bilgiyi dikkatle inceleyelim.</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DFBF7"/>
            <w:tcBorders>
              <w:top w:val="single" w:sz="6" w:space="0" w:color="D4AF37"/>
              <w:left w:val="single" w:sz="24" w:space="0" w:color="B8860B"/>
              <w:bottom w:val="single" w:sz="6" w:space="0" w:color="D4AF37"/>
              <w:right w:val="single" w:sz="6" w:space="0" w:color="D4AF37"/>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A1932"/>
                <w:sz w:val="18"/>
                <w:szCs w:val="18"/>
                <w:lang w:val="tr-TR" w:bidi="ar-SA"/>
              </w:rPr>
              <w:t>📖 ÂYET-İ KERÎME</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Haber karşısındaki sorumluluk</w:t>
            </w:r>
          </w:p>
          <w:p>
            <w:pPr>
              <w:keepNext/>
              <w:keepLines/>
              <w:spacing w:before="60" w:after="60" w:line="360" w:lineRule="auto"/>
              <w:jc w:val="center"/>
              <w:bidi/>
            </w:pPr>
            <w:r>
              <w:rPr>
                <w:rFonts w:ascii="Amiri" w:hAnsi="Amiri" w:cs="Amiri" w:eastAsia="Amiri"/>
                <w:b/>
                <w:bCs/>
                <w:color w:val="0A1932"/>
                <w:sz w:val="48"/>
                <w:szCs w:val="48"/>
                <w:rtl/>
                <w:cs/>
                <w:lang w:val="ar-SA" w:bidi="ar-SA"/>
              </w:rPr>
              <w:t>يَـٰٓأَيُّهَا ٱلَّذِينَ ءَامَنُوٓا۟ إِن جَآءَكُمْ فَاسِقٌۢ بِنَبَإٍ فَتَبَيَّنُوٓا۟ أَن تُصِيبُوا۟ قَوْمًۢا بِجَهَـٰلَةٍ فَتُصْبِحُوا۟ عَلَىٰ مَا فَعَلْتُمْ نَـٰدِمِينَ ۝٦</w:t>
            </w:r>
          </w:p>
          <w:p>
            <w:pPr>
              <w:keepNext w:val="0"/>
              <w:keepLines/>
              <w:spacing w:before="20" w:after="30" w:line="269" w:lineRule="auto"/>
              <w:jc w:val="both"/>
            </w:pPr>
            <w:r>
              <w:rPr>
                <w:rFonts w:ascii="Calibri" w:hAnsi="Calibri" w:cs="Calibri" w:eastAsia="Calibri"/>
                <w:i/>
                <w:iCs/>
                <w:color w:val="222222"/>
                <w:sz w:val="20"/>
                <w:szCs w:val="20"/>
                <w:lang w:val="tr-TR" w:bidi="ar-SA"/>
              </w:rPr>
              <w:t>Ey iman edenler! Bilmeden birilerine zarar verip de sonra yaptığınıza pişman olmamanız için, yoldan çıkmışın biri size bir haber getirdiğinde doğruluğunu araştırın.</w:t>
            </w:r>
          </w:p>
          <w:p>
            <w:pPr>
              <w:keepNext w:val="0"/>
              <w:keepLines/>
              <w:spacing w:before="20" w:after="10" w:line="240" w:lineRule="auto"/>
              <w:jc w:val="right"/>
            </w:pPr>
            <w:r>
              <w:rPr>
                <w:rFonts w:ascii="Calibri" w:hAnsi="Calibri" w:cs="Calibri" w:eastAsia="Calibri"/>
                <w:b/>
                <w:bCs/>
                <w:color w:val="475569"/>
                <w:sz w:val="17"/>
                <w:szCs w:val="17"/>
                <w:lang w:val="tr-TR" w:bidi="ar-SA"/>
              </w:rPr>
              <w:t>[Hucurât, 49/6]</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İftar öncesi telefona bir görsel düşüyor. Üzerinde bir söz, altında “hadis” yazıyor. Göndereni seviyoruz; söz de gönlümüze hoş geliyor. Yine de paylaş düğmesine dokunmadan kaynağını açalım. Hucurât âyetinin haber karşısında öğrettiği dikkat, bu davranışımıza da yol gösterir. Araştırmak, başkasına zarar vermeyi önleyen bir sorumluluktur.</w:t>
      </w:r>
    </w:p>
    <w:p>
      <w:pPr>
        <w:keepNext w:val="0"/>
        <w:keepLines/>
        <w:spacing w:before="0" w:after="70" w:line="276" w:lineRule="auto"/>
        <w:jc w:val="both"/>
      </w:pPr>
      <w:r>
        <w:rPr>
          <w:rFonts w:ascii="Calibri" w:hAnsi="Calibri" w:cs="Calibri" w:eastAsia="Calibri"/>
          <w:color w:val="222222"/>
          <w:sz w:val="21"/>
          <w:szCs w:val="21"/>
          <w:lang w:val="tr-TR" w:bidi="ar-SA"/>
        </w:rPr>
        <w:t>Önce sözün hangi kitaba ait olduğunu soralım. Bir hadis için eser ve rivayet numarasını bulalım; güvenilir açıklamasına bakalım. Bir âyet için sûre ve âyet numarasını kontrol edelim. Kaynağı bulamadığımızda, bilen birinden yardım isteyebiliriz. Cevap alıncaya kadar beklemek, bilgiyi emanet bilenin sükûnetidir.</w:t>
      </w:r>
    </w:p>
    <w:p>
      <w:pPr>
        <w:keepNext w:val="0"/>
        <w:keepLines/>
        <w:spacing w:before="0" w:after="70" w:line="276" w:lineRule="auto"/>
        <w:jc w:val="both"/>
      </w:pPr>
      <w:r>
        <w:rPr>
          <w:rFonts w:ascii="Calibri" w:hAnsi="Calibri" w:cs="Calibri" w:eastAsia="Calibri"/>
          <w:color w:val="222222"/>
          <w:sz w:val="21"/>
          <w:szCs w:val="21"/>
          <w:lang w:val="tr-TR" w:bidi="ar-SA"/>
        </w:rPr>
        <w:t>Bir meal cümlesinin öncesini ve sonrasını okumak da gerekir. Kime hitap edildiğini, hangi olayın anlatıldığını öğrenelim. Ekranda kesilmiş tek bir cümleyle insanlar hakkında hüküm vermeyelim. Özellikle korkutucu cezalar veya kesin ödüller vadeden paylaşımlarda, lafız ve sıhhat bilgisi üzerinde dikkatle duralım.</w:t>
      </w:r>
    </w:p>
    <w:p>
      <w:pPr>
        <w:keepNext w:val="0"/>
        <w:keepLines/>
        <w:spacing w:before="0" w:after="70" w:line="276" w:lineRule="auto"/>
        <w:jc w:val="both"/>
      </w:pPr>
      <w:r>
        <w:rPr>
          <w:rFonts w:ascii="Calibri" w:hAnsi="Calibri" w:cs="Calibri" w:eastAsia="Calibri"/>
          <w:color w:val="222222"/>
          <w:sz w:val="21"/>
          <w:szCs w:val="21"/>
          <w:lang w:val="tr-TR" w:bidi="ar-SA"/>
        </w:rPr>
        <w:t>Yanlış bir söz paylaştığımızı anlarsak aynı yerde düzeltelim. Düzeltmek, arkadaşlarımıza saygımızın bir parçasıdır. Aile grubundaki bir büyüğümüze kaynak sorarken üslubumuzu yumuşak tutalım. Gencimizin sorusuna da sabırla kulak verelim. Hepimiz öğreniyoruz; birbirimize güvenilir bilgiye giden yolu gösterebiliriz.</w:t>
      </w:r>
    </w:p>
    <w:p>
      <w:pPr>
        <w:keepNext w:val="0"/>
        <w:keepLines/>
        <w:spacing w:before="0" w:after="70" w:line="276" w:lineRule="auto"/>
        <w:jc w:val="both"/>
      </w:pPr>
      <w:r>
        <w:rPr>
          <w:rFonts w:ascii="Calibri" w:hAnsi="Calibri" w:cs="Calibri" w:eastAsia="Calibri"/>
          <w:color w:val="222222"/>
          <w:sz w:val="21"/>
          <w:szCs w:val="21"/>
          <w:lang w:val="tr-TR" w:bidi="ar-SA"/>
        </w:rPr>
        <w:t>Ramazan’da birlikte okunacak meali ve dinlenecek dersi önceden seçmek işimizi kolaylaştırır. Cami dersinde soracağımız meseleleri bir defterde toplayalım. Böylece öğrenme gayretimiz kendi düzenini bulur; gündemimizi bilinçle belirleriz. Elimizdeki telefonu, araştırmaya ve doğru bilgiye ulaşmaya yardımcı kılalım.</w:t>
      </w:r>
    </w:p>
    <w:p>
      <w:pPr>
        <w:keepNext w:val="0"/>
        <w:keepLines/>
        <w:spacing w:before="0" w:after="70" w:line="276" w:lineRule="auto"/>
        <w:jc w:val="both"/>
      </w:pPr>
      <w:r>
        <w:rPr>
          <w:rFonts w:ascii="Calibri" w:hAnsi="Calibri" w:cs="Calibri" w:eastAsia="Calibri"/>
          <w:color w:val="222222"/>
          <w:sz w:val="21"/>
          <w:szCs w:val="21"/>
          <w:lang w:val="tr-TR" w:bidi="ar-SA"/>
        </w:rPr>
        <w:t>Bir sözün kaynağını bulmakla anlamını kavramak birlikte yürür. Hadisin kimden, hangi bağlamda rivayet edildiğini öğrenmek açıklamayı derinleştirir. Meal okurken karşılaştığımız farklı ifadeleri de güvenilir tefsirle karşılaştıralım. Gerekirse sorumuzu bir hocaya açıkça anlatalım. Sabırla verilen bir cevap, aceleyle çoğalan birçok yorumu durultur. Evimizde çocuklarımız bu araştırma ahlakını görsünler. Sorularını bize rahatça getirebilsinler; biz de cevap ararken gösterdiğimiz özenle onlara örnek olalım.</w:t>
      </w:r>
    </w:p>
    <w:p>
      <w:pPr>
        <w:keepNext w:val="0"/>
        <w:keepLines/>
        <w:spacing w:before="0" w:after="70" w:line="276" w:lineRule="auto"/>
        <w:jc w:val="both"/>
      </w:pPr>
      <w:r>
        <w:rPr>
          <w:rFonts w:ascii="Calibri" w:hAnsi="Calibri" w:cs="Calibri" w:eastAsia="Calibri"/>
          <w:color w:val="222222"/>
          <w:sz w:val="21"/>
          <w:szCs w:val="21"/>
          <w:lang w:val="tr-TR" w:bidi="ar-SA"/>
        </w:rPr>
        <w:t>Kaynağını bulduğumuz metni, ihtiyaç duyduğumuzda yeniden açabileceğimiz bir yerde saklayalım. Eser adını ve bölümünü de yanına yazalım. Soran arkadaşımıza, açıklamasını okuyabileceği yeri de gösterelim. Böylece bilgiyi paylaşırken başkasının araştırmasını da kolaylaştırırız.</w:t>
      </w:r>
    </w:p>
    <w:p>
      <w:pPr>
        <w:keepNext w:val="0"/>
        <w:keepLines/>
        <w:spacing w:before="0" w:after="70" w:line="276" w:lineRule="auto"/>
        <w:jc w:val="both"/>
      </w:pPr>
      <w:r>
        <w:rPr>
          <w:rFonts w:ascii="Calibri" w:hAnsi="Calibri" w:cs="Calibri" w:eastAsia="Calibri"/>
          <w:b/>
          <w:bCs/>
          <w:color w:val="141414"/>
          <w:sz w:val="21"/>
          <w:szCs w:val="21"/>
          <w:lang w:val="tr-TR" w:bidi="ar-SA"/>
        </w:rPr>
        <w:t>Paylaşacağımız dinî sözün kaynağını öğrenelim; doğru bilgiyi güzel bir üslupla taşıyalım.</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X. KUR’AN’LA BAĞI YIL BOYUNCA KORUMAK</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DFBF7"/>
            <w:tcBorders>
              <w:top w:val="single" w:sz="6" w:space="0" w:color="D4AF37"/>
              <w:left w:val="single" w:sz="24" w:space="0" w:color="B8860B"/>
              <w:bottom w:val="single" w:sz="6" w:space="0" w:color="D4AF37"/>
              <w:right w:val="single" w:sz="6" w:space="0" w:color="D4AF37"/>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A1932"/>
                <w:sz w:val="18"/>
                <w:szCs w:val="18"/>
                <w:lang w:val="tr-TR" w:bidi="ar-SA"/>
              </w:rPr>
              <w:t>📖 ÂYET-İ KERÎME</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İlgisizliğe karşı uyanıklık</w:t>
            </w:r>
          </w:p>
          <w:p>
            <w:pPr>
              <w:keepNext/>
              <w:keepLines/>
              <w:spacing w:before="60" w:after="60" w:line="360" w:lineRule="auto"/>
              <w:jc w:val="center"/>
              <w:bidi/>
            </w:pPr>
            <w:r>
              <w:rPr>
                <w:rFonts w:ascii="Amiri" w:hAnsi="Amiri" w:cs="Amiri" w:eastAsia="Amiri"/>
                <w:b/>
                <w:bCs/>
                <w:color w:val="0A1932"/>
                <w:sz w:val="48"/>
                <w:szCs w:val="48"/>
                <w:rtl/>
                <w:cs/>
                <w:lang w:val="ar-SA" w:bidi="ar-SA"/>
              </w:rPr>
              <w:t>وَقَالَ ٱلرَّسُولُ يَـٰرَبِّ إِنَّ قَوْمِى ٱتَّخَذُوا۟ هَـٰذَا ٱلْقُرْءَانَ مَهْجُورًا ۝٣٠</w:t>
            </w:r>
          </w:p>
          <w:p>
            <w:pPr>
              <w:keepNext w:val="0"/>
              <w:keepLines/>
              <w:spacing w:before="20" w:after="30" w:line="269" w:lineRule="auto"/>
              <w:jc w:val="both"/>
            </w:pPr>
            <w:r>
              <w:rPr>
                <w:rFonts w:ascii="Calibri" w:hAnsi="Calibri" w:cs="Calibri" w:eastAsia="Calibri"/>
                <w:i/>
                <w:iCs/>
                <w:color w:val="222222"/>
                <w:sz w:val="20"/>
                <w:szCs w:val="20"/>
                <w:lang w:val="tr-TR" w:bidi="ar-SA"/>
              </w:rPr>
              <w:t>Resûl, “Rabbim! Kavmim bu Kur’an’a büsbütün ilgisiz kaldılar” dedi.</w:t>
            </w:r>
          </w:p>
          <w:p>
            <w:pPr>
              <w:keepNext w:val="0"/>
              <w:keepLines/>
              <w:spacing w:before="20" w:after="10" w:line="240" w:lineRule="auto"/>
              <w:jc w:val="right"/>
            </w:pPr>
            <w:r>
              <w:rPr>
                <w:rFonts w:ascii="Calibri" w:hAnsi="Calibri" w:cs="Calibri" w:eastAsia="Calibri"/>
                <w:b/>
                <w:bCs/>
                <w:color w:val="475569"/>
                <w:sz w:val="17"/>
                <w:szCs w:val="17"/>
                <w:lang w:val="tr-TR" w:bidi="ar-SA"/>
              </w:rPr>
              <w:t>[Furkān, 25/30]</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Kur’an Yolu tefsiri, buradaki şikâyetin ilk muhataplarını risâleti tanımayan ve Kur’an’ın çağrısını reddeden putperestler olarak açıklar. Bu bağlam, ezberi zayıflayan insanı aynı hükmün içine koymamızı önler. Biz âyetten kendi payımıza düşen öğüdü alalım: Rabbimizin hitabına karşı ilgimizi diri tutalım.</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1B5E20"/>
                <w:sz w:val="18"/>
                <w:szCs w:val="18"/>
                <w:lang w:val="tr-TR" w:bidi="ar-SA"/>
              </w:rPr>
              <w:t>📜 HADÎS-İ ŞERÎF</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Ezberi koruyan tekrar</w:t>
            </w:r>
          </w:p>
          <w:p>
            <w:pPr>
              <w:keepNext/>
              <w:keepLines/>
              <w:spacing w:before="60" w:after="60" w:line="360" w:lineRule="auto"/>
              <w:jc w:val="center"/>
              <w:bidi/>
            </w:pPr>
            <w:r>
              <w:rPr>
                <w:rFonts w:ascii="Amiri" w:hAnsi="Amiri" w:cs="Amiri" w:eastAsia="Amiri"/>
                <w:b/>
                <w:bCs/>
                <w:color w:val="1B5E20"/>
                <w:sz w:val="46"/>
                <w:szCs w:val="46"/>
                <w:rtl/>
                <w:cs/>
                <w:lang w:val="ar-SA" w:bidi="ar-SA"/>
              </w:rPr>
              <w:t>تَعَاهَدُوا الْقُرْآنَ فَوَالَّذِي نَفْسِي بِيَدِهِ لَهُوَ أَشَدُّ تَفَصِّيًا مِنَ الإِبِلِ فِي عُقُلِهَا</w:t>
            </w:r>
          </w:p>
          <w:p>
            <w:pPr>
              <w:keepNext w:val="0"/>
              <w:keepLines/>
              <w:spacing w:before="20" w:after="30" w:line="269" w:lineRule="auto"/>
              <w:jc w:val="both"/>
            </w:pPr>
            <w:r>
              <w:rPr>
                <w:rFonts w:ascii="Calibri" w:hAnsi="Calibri" w:cs="Calibri" w:eastAsia="Calibri"/>
                <w:i/>
                <w:iCs/>
                <w:color w:val="222222"/>
                <w:sz w:val="20"/>
                <w:szCs w:val="20"/>
                <w:lang w:val="tr-TR" w:bidi="ar-SA"/>
              </w:rPr>
              <w:t>Kur’an’ı düzenli tekrar edin. Canım elinde olana yemin ederim ki o, bağlı develerin bağlarından kurtulmasından daha çabuk hafızadan çıkar.</w:t>
            </w:r>
          </w:p>
          <w:p>
            <w:pPr>
              <w:keepNext w:val="0"/>
              <w:keepLines/>
              <w:spacing w:before="20" w:after="10" w:line="240" w:lineRule="auto"/>
              <w:jc w:val="right"/>
            </w:pPr>
            <w:r>
              <w:rPr>
                <w:rFonts w:ascii="Calibri" w:hAnsi="Calibri" w:cs="Calibri" w:eastAsia="Calibri"/>
                <w:b/>
                <w:bCs/>
                <w:color w:val="475569"/>
                <w:sz w:val="17"/>
                <w:szCs w:val="17"/>
                <w:lang w:val="tr-TR" w:bidi="ar-SA"/>
              </w:rPr>
              <w:t>[Buhârî, 5033]</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Rahlede bıraktığımız ayraç, kaldığımız yeri hatırlatır. Takvimde ayırdığımız vakit de bir sonraki buluşmayı hatırlatsın. Bayramdan sonra sürdürebileceğimiz küçük bir düzeni bugünden kuralım. Tekrarda zorlanıyorsak bilen birine dinletelim. Bir gün aksadığında ertesi gün kaldığımız yerden devam edelim.</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1B5E20"/>
                <w:sz w:val="18"/>
                <w:szCs w:val="18"/>
                <w:lang w:val="tr-TR" w:bidi="ar-SA"/>
              </w:rPr>
              <w:t>📜 HADÎS-İ ŞERÎF</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Beraberliğin âhiret ümidi</w:t>
            </w:r>
          </w:p>
          <w:p>
            <w:pPr>
              <w:keepNext w:val="0"/>
              <w:keepLines/>
              <w:spacing w:before="20" w:after="30" w:line="269" w:lineRule="auto"/>
              <w:jc w:val="both"/>
            </w:pPr>
            <w:r>
              <w:rPr>
                <w:rFonts w:ascii="Calibri" w:hAnsi="Calibri" w:cs="Calibri" w:eastAsia="Calibri"/>
                <w:i/>
                <w:iCs/>
                <w:color w:val="222222"/>
                <w:sz w:val="20"/>
                <w:szCs w:val="20"/>
                <w:lang w:val="tr-TR" w:bidi="ar-SA"/>
              </w:rPr>
              <w:t>Kur’an okuyun. Çünkü o, kıyamet gününde kendisiyle beraber olanlara şefaatçi olarak gelecektir.</w:t>
            </w:r>
          </w:p>
          <w:p>
            <w:pPr>
              <w:keepNext w:val="0"/>
              <w:keepLines/>
              <w:spacing w:before="20" w:after="10" w:line="240" w:lineRule="auto"/>
              <w:jc w:val="right"/>
            </w:pPr>
            <w:r>
              <w:rPr>
                <w:rFonts w:ascii="Calibri" w:hAnsi="Calibri" w:cs="Calibri" w:eastAsia="Calibri"/>
                <w:b/>
                <w:bCs/>
                <w:color w:val="475569"/>
                <w:sz w:val="17"/>
                <w:szCs w:val="17"/>
                <w:lang w:val="tr-TR" w:bidi="ar-SA"/>
              </w:rPr>
              <w:t>[Müslim, 804a; rivayetten bölüm; anlam aktarımı]</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Bu müjde, geleceğe ümitle bakmamıza yardım eder. Okuyuşumuzu öğrenmeye ve salih amele bağlayarak sürdürelim. Bugün açtığımız sayfanın yanında, yarın yerine getireceğimiz bir sorumluluk bulunsun. Kur’an’la yakınlığımız zamanla hayatımızın düzenli bir parçası hâline gelsin.</w:t>
      </w:r>
    </w:p>
    <w:p>
      <w:pPr>
        <w:keepNext w:val="0"/>
        <w:keepLines/>
        <w:spacing w:before="0" w:after="70" w:line="276" w:lineRule="auto"/>
        <w:jc w:val="both"/>
      </w:pPr>
      <w:r>
        <w:rPr>
          <w:rFonts w:ascii="Calibri" w:hAnsi="Calibri" w:cs="Calibri" w:eastAsia="Calibri"/>
          <w:b/>
          <w:bCs/>
          <w:color w:val="141414"/>
          <w:sz w:val="21"/>
          <w:szCs w:val="21"/>
          <w:lang w:val="tr-TR" w:bidi="ar-SA"/>
        </w:rPr>
        <w:t>Ramazan’da kurduğumuz bağı, yıl boyunca sürdürebileceğimiz küçük bir düzenle koruyalım.</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XI. BİR HAFTA İÇİN YEDİ SÖZ</w:t>
      </w:r>
    </w:p>
    <w:p>
      <w:pPr>
        <w:keepNext/>
        <w:keepLines/>
        <w:spacing w:before="80" w:after="50" w:line="252" w:lineRule="auto"/>
        <w:ind w:left="173"/>
        <w:jc w:val="left"/>
        <w:pBdr>
          <w:left w:val="single" w:sz="14" w:space="8" w:color="8B1E1E"/>
        </w:pBdr>
      </w:pPr>
      <w:r>
        <w:rPr>
          <w:rFonts w:ascii="Calibri" w:hAnsi="Calibri" w:cs="Calibri" w:eastAsia="Calibri"/>
          <w:noProof/>
          <w:color w:val="8B1E1E"/>
          <w:sz w:val="19"/>
          <w:szCs w:val="19"/>
          <w:lang w:val="tr-TR" w:bidi="ar-SA"/>
        </w:rPr>
        <w:t xml:space="preserve">🎙️ </w:t>
      </w:r>
      <w:r>
        <w:rPr>
          <w:rFonts w:ascii="Calibri" w:hAnsi="Calibri" w:cs="Calibri" w:eastAsia="Calibri"/>
          <w:b/>
          <w:bCs/>
          <w:i/>
          <w:iCs/>
          <w:color w:val="8B1E1E"/>
          <w:sz w:val="22"/>
          <w:szCs w:val="22"/>
          <w:lang w:val="tr-TR" w:bidi="ar-SA"/>
        </w:rPr>
        <w:t>Aziz cemaat! Şimdi öğrendiklerimizi yapılabilir kararlara dönüştürelim.</w:t>
      </w:r>
    </w:p>
    <w:p>
      <w:pPr>
        <w:keepNext w:val="0"/>
        <w:keepLines/>
        <w:spacing w:before="0" w:after="70" w:line="276" w:lineRule="auto"/>
        <w:jc w:val="both"/>
      </w:pPr>
      <w:r>
        <w:rPr>
          <w:rFonts w:ascii="Calibri" w:hAnsi="Calibri" w:cs="Calibri" w:eastAsia="Calibri"/>
          <w:color w:val="222222"/>
          <w:sz w:val="21"/>
          <w:szCs w:val="21"/>
          <w:lang w:val="tr-TR" w:bidi="ar-SA"/>
        </w:rPr>
        <w:t>Eve döndüğümüzde takvimimize bir işaret koyalım. Önümüzdeki yedi gün için kendi imkânımıza uygun bir başlangıç seçelim. Sonra diğer sözleri de adım adım hayatımıza katalım. Bir yakınımızla sözleşmek ve haftanın sonunda yaptıklarımızı konuşmak, niyetimizi korumaya yardım etsin.</w:t>
      </w:r>
    </w:p>
    <w:tbl>
      <w:tblPr>
        <w:tblW w:type="auto" w:w="0"/>
        <w:jc w:val="center"/>
        <w:tblLayout w:type="fixed"/>
        <w:tblLook w:firstColumn="1" w:firstRow="1" w:lastColumn="0" w:lastRow="0" w:noHBand="0" w:noVBand="1" w:val="04A0"/>
      </w:tblPr>
      <w:tblGrid>
        <w:gridCol w:w="4801"/>
        <w:gridCol w:w="4801"/>
      </w:tblGrid>
      <w:tr>
        <w:trPr>
          <w:tblHeader/>
          <w:cantSplit/>
        </w:trPr>
        <w:tc>
          <w:tcPr>
            <w:tcW w:type="dxa" w:w="9602"/>
            <w:gridSpan w:val="2"/>
            <w:shd w:val="clear" w:color="auto" w:fill="0F2C59"/>
            <w:tcBorders>
              <w:top w:val="single" w:sz="8" w:space="0" w:color="0F2C59"/>
              <w:left w:val="single" w:sz="8" w:space="0" w:color="0F2C59"/>
              <w:bottom w:val="single" w:sz="10" w:space="0" w:color="0F2C59"/>
              <w:right w:val="single" w:sz="8" w:space="0" w:color="0F2C59"/>
            </w:tcBorders>
            <w:tcMar>
              <w:top w:w="50" w:type="dxa"/>
              <w:left w:w="80" w:type="dxa"/>
              <w:bottom w:w="50" w:type="dxa"/>
              <w:right w:w="80" w:type="dxa"/>
            </w:tcMar>
          </w:tcPr>
          <w:p>
            <w:pPr>
              <w:keepNext w:val="0"/>
              <w:keepLines/>
              <w:spacing w:before="0" w:after="0" w:line="240" w:lineRule="auto"/>
              <w:jc w:val="center"/>
            </w:pPr>
            <w:r>
              <w:rPr>
                <w:rFonts w:ascii="Calibri" w:hAnsi="Calibri" w:cs="Calibri" w:eastAsia="Calibri"/>
                <w:b/>
                <w:bCs/>
                <w:color w:val="FFFFFF"/>
                <w:sz w:val="19"/>
                <w:szCs w:val="19"/>
                <w:lang w:val="tr-TR" w:bidi="ar-SA"/>
              </w:rPr>
              <w:t>KUR’AN’LA BAĞIMI GÜÇLENDİRECEK YEDİ SÖZ</w:t>
            </w:r>
          </w:p>
        </w:tc>
      </w:tr>
      <w:tr>
        <w:trPr>
          <w:cantSplit/>
        </w:trPr>
        <w:tc>
          <w:tcPr>
            <w:tcW w:type="dxa" w:w="605"/>
            <w:shd w:val="clear" w:color="auto" w:fill="EEF2F6"/>
            <w:tcBorders>
              <w:top w:val="single" w:sz="4" w:space="0" w:color="CBD5E1"/>
              <w:left w:val="single" w:sz="8" w:space="0" w:color="0F2C59"/>
              <w:bottom w:val="single" w:sz="4" w:space="0" w:color="CBD5E1"/>
              <w:right w:val="single" w:sz="4" w:space="0" w:color="CBD5E1"/>
            </w:tcBorders>
            <w:tcMar>
              <w:top w:w="40" w:type="dxa"/>
              <w:left w:w="30" w:type="dxa"/>
              <w:bottom w:w="40" w:type="dxa"/>
              <w:right w:w="30" w:type="dxa"/>
            </w:tcMar>
          </w:tcPr>
          <w:p>
            <w:pPr>
              <w:keepNext w:val="0"/>
              <w:keepLines/>
              <w:spacing w:before="0" w:after="0" w:line="240" w:lineRule="auto"/>
              <w:jc w:val="center"/>
            </w:pPr>
            <w:r>
              <w:rPr>
                <w:rFonts w:ascii="Calibri" w:hAnsi="Calibri" w:cs="Calibri" w:eastAsia="Calibri"/>
                <w:b/>
                <w:bCs/>
                <w:noProof/>
                <w:color w:val="0F2C59"/>
                <w:sz w:val="20"/>
                <w:szCs w:val="20"/>
                <w:lang w:val="tr-TR" w:bidi="ar-SA"/>
              </w:rPr>
              <w:t>1</w:t>
            </w:r>
          </w:p>
        </w:tc>
        <w:tc>
          <w:tcPr>
            <w:tcW w:type="dxa" w:w="8899"/>
            <w:shd w:val="clear" w:color="auto" w:fill="FFFFFF"/>
            <w:tcBorders>
              <w:top w:val="single" w:sz="4" w:space="0" w:color="CBD5E1"/>
              <w:left w:val="single" w:sz="4" w:space="0" w:color="CBD5E1"/>
              <w:bottom w:val="single" w:sz="4" w:space="0" w:color="CBD5E1"/>
              <w:right w:val="single" w:sz="8" w:space="0" w:color="0F2C59"/>
            </w:tcBorders>
            <w:tcMar>
              <w:top w:w="40" w:type="dxa"/>
              <w:left w:w="70" w:type="dxa"/>
              <w:bottom w:w="40" w:type="dxa"/>
              <w:right w:w="70" w:type="dxa"/>
            </w:tcMar>
          </w:tcPr>
          <w:p>
            <w:pPr>
              <w:keepNext w:val="0"/>
              <w:keepLines/>
              <w:spacing w:before="0" w:after="0" w:line="259" w:lineRule="auto"/>
              <w:jc w:val="both"/>
            </w:pPr>
            <w:r>
              <w:rPr>
                <w:rFonts w:ascii="Calibri" w:hAnsi="Calibri" w:cs="Calibri" w:eastAsia="Calibri"/>
                <w:b/>
                <w:bCs/>
                <w:color w:val="0F2C59"/>
                <w:sz w:val="19"/>
                <w:szCs w:val="19"/>
                <w:lang w:val="tr-TR" w:bidi="ar-SA"/>
              </w:rPr>
              <w:t xml:space="preserve">Bu hafta her gün beş dakikamı Kur’an’a ayıracağım. </w:t>
            </w:r>
            <w:r>
              <w:rPr>
                <w:rFonts w:ascii="Calibri" w:hAnsi="Calibri" w:cs="Calibri" w:eastAsia="Calibri"/>
                <w:color w:val="2D2D2D"/>
                <w:sz w:val="19"/>
                <w:szCs w:val="19"/>
                <w:lang w:val="tr-TR" w:bidi="ar-SA"/>
              </w:rPr>
              <w:t>Günün bana uygun saatini takvimime yazıp okuyabildiğim bölümü okuyacak; öğrenme aşamasındaysam öğretici bir kaydı dikkatle dinleyecek ve her gün ayırdığım vakti işaretleyeceğim.</w:t>
            </w:r>
          </w:p>
        </w:tc>
      </w:tr>
      <w:tr>
        <w:trPr>
          <w:cantSplit/>
        </w:trPr>
        <w:tc>
          <w:tcPr>
            <w:tcW w:type="dxa" w:w="605"/>
            <w:shd w:val="clear" w:color="auto" w:fill="EEF2F6"/>
            <w:tcBorders>
              <w:top w:val="single" w:sz="4" w:space="0" w:color="CBD5E1"/>
              <w:left w:val="single" w:sz="8" w:space="0" w:color="0F2C59"/>
              <w:bottom w:val="single" w:sz="4" w:space="0" w:color="CBD5E1"/>
              <w:right w:val="single" w:sz="4" w:space="0" w:color="CBD5E1"/>
            </w:tcBorders>
            <w:tcMar>
              <w:top w:w="40" w:type="dxa"/>
              <w:left w:w="30" w:type="dxa"/>
              <w:bottom w:w="40" w:type="dxa"/>
              <w:right w:w="30" w:type="dxa"/>
            </w:tcMar>
          </w:tcPr>
          <w:p>
            <w:pPr>
              <w:keepNext w:val="0"/>
              <w:keepLines/>
              <w:spacing w:before="0" w:after="0" w:line="240" w:lineRule="auto"/>
              <w:jc w:val="center"/>
            </w:pPr>
            <w:r>
              <w:rPr>
                <w:rFonts w:ascii="Calibri" w:hAnsi="Calibri" w:cs="Calibri" w:eastAsia="Calibri"/>
                <w:b/>
                <w:bCs/>
                <w:noProof/>
                <w:color w:val="0F2C59"/>
                <w:sz w:val="20"/>
                <w:szCs w:val="20"/>
                <w:lang w:val="tr-TR" w:bidi="ar-SA"/>
              </w:rPr>
              <w:t>2</w:t>
            </w:r>
          </w:p>
        </w:tc>
        <w:tc>
          <w:tcPr>
            <w:tcW w:type="dxa" w:w="8899"/>
            <w:shd w:val="clear" w:color="auto" w:fill="F8FAFC"/>
            <w:tcBorders>
              <w:top w:val="single" w:sz="4" w:space="0" w:color="CBD5E1"/>
              <w:left w:val="single" w:sz="4" w:space="0" w:color="CBD5E1"/>
              <w:bottom w:val="single" w:sz="4" w:space="0" w:color="CBD5E1"/>
              <w:right w:val="single" w:sz="8" w:space="0" w:color="0F2C59"/>
            </w:tcBorders>
            <w:tcMar>
              <w:top w:w="40" w:type="dxa"/>
              <w:left w:w="70" w:type="dxa"/>
              <w:bottom w:w="40" w:type="dxa"/>
              <w:right w:w="70" w:type="dxa"/>
            </w:tcMar>
          </w:tcPr>
          <w:p>
            <w:pPr>
              <w:keepNext w:val="0"/>
              <w:keepLines/>
              <w:spacing w:before="0" w:after="0" w:line="259" w:lineRule="auto"/>
              <w:jc w:val="both"/>
            </w:pPr>
            <w:r>
              <w:rPr>
                <w:rFonts w:ascii="Calibri" w:hAnsi="Calibri" w:cs="Calibri" w:eastAsia="Calibri"/>
                <w:b/>
                <w:bCs/>
                <w:color w:val="0F2C59"/>
                <w:sz w:val="19"/>
                <w:szCs w:val="19"/>
                <w:lang w:val="tr-TR" w:bidi="ar-SA"/>
              </w:rPr>
              <w:t xml:space="preserve">Bir kısa bölümü ehil birine dinleteceğim. </w:t>
            </w:r>
            <w:r>
              <w:rPr>
                <w:rFonts w:ascii="Calibri" w:hAnsi="Calibri" w:cs="Calibri" w:eastAsia="Calibri"/>
                <w:color w:val="2D2D2D"/>
                <w:sz w:val="19"/>
                <w:szCs w:val="19"/>
                <w:lang w:val="tr-TR" w:bidi="ar-SA"/>
              </w:rPr>
              <w:t>Öğreticimden düzelteceğim bir sesi göstermesini isteyecek, kısa tekrarlarla çalışacak; henüz harfleri tanımıyorsam ilk ders için uygun bir öğreticiye ulaşacağım.</w:t>
            </w:r>
          </w:p>
        </w:tc>
      </w:tr>
      <w:tr>
        <w:trPr>
          <w:cantSplit/>
        </w:trPr>
        <w:tc>
          <w:tcPr>
            <w:tcW w:type="dxa" w:w="605"/>
            <w:shd w:val="clear" w:color="auto" w:fill="EEF2F6"/>
            <w:tcBorders>
              <w:top w:val="single" w:sz="4" w:space="0" w:color="CBD5E1"/>
              <w:left w:val="single" w:sz="8" w:space="0" w:color="0F2C59"/>
              <w:bottom w:val="single" w:sz="4" w:space="0" w:color="CBD5E1"/>
              <w:right w:val="single" w:sz="4" w:space="0" w:color="CBD5E1"/>
            </w:tcBorders>
            <w:tcMar>
              <w:top w:w="40" w:type="dxa"/>
              <w:left w:w="30" w:type="dxa"/>
              <w:bottom w:w="40" w:type="dxa"/>
              <w:right w:w="30" w:type="dxa"/>
            </w:tcMar>
          </w:tcPr>
          <w:p>
            <w:pPr>
              <w:keepNext w:val="0"/>
              <w:keepLines/>
              <w:spacing w:before="0" w:after="0" w:line="240" w:lineRule="auto"/>
              <w:jc w:val="center"/>
            </w:pPr>
            <w:r>
              <w:rPr>
                <w:rFonts w:ascii="Calibri" w:hAnsi="Calibri" w:cs="Calibri" w:eastAsia="Calibri"/>
                <w:b/>
                <w:bCs/>
                <w:noProof/>
                <w:color w:val="0F2C59"/>
                <w:sz w:val="20"/>
                <w:szCs w:val="20"/>
                <w:lang w:val="tr-TR" w:bidi="ar-SA"/>
              </w:rPr>
              <w:t>3</w:t>
            </w:r>
          </w:p>
        </w:tc>
        <w:tc>
          <w:tcPr>
            <w:tcW w:type="dxa" w:w="8899"/>
            <w:shd w:val="clear" w:color="auto" w:fill="FFFFFF"/>
            <w:tcBorders>
              <w:top w:val="single" w:sz="4" w:space="0" w:color="CBD5E1"/>
              <w:left w:val="single" w:sz="4" w:space="0" w:color="CBD5E1"/>
              <w:bottom w:val="single" w:sz="4" w:space="0" w:color="CBD5E1"/>
              <w:right w:val="single" w:sz="8" w:space="0" w:color="0F2C59"/>
            </w:tcBorders>
            <w:tcMar>
              <w:top w:w="40" w:type="dxa"/>
              <w:left w:w="70" w:type="dxa"/>
              <w:bottom w:w="40" w:type="dxa"/>
              <w:right w:w="70" w:type="dxa"/>
            </w:tcMar>
          </w:tcPr>
          <w:p>
            <w:pPr>
              <w:keepNext w:val="0"/>
              <w:keepLines/>
              <w:spacing w:before="0" w:after="0" w:line="259" w:lineRule="auto"/>
              <w:jc w:val="both"/>
            </w:pPr>
            <w:r>
              <w:rPr>
                <w:rFonts w:ascii="Calibri" w:hAnsi="Calibri" w:cs="Calibri" w:eastAsia="Calibri"/>
                <w:b/>
                <w:bCs/>
                <w:color w:val="0F2C59"/>
                <w:sz w:val="19"/>
                <w:szCs w:val="19"/>
                <w:lang w:val="tr-TR" w:bidi="ar-SA"/>
              </w:rPr>
              <w:t xml:space="preserve">Bir âyetin mealini ve açıklamasını okuyacağım. </w:t>
            </w:r>
            <w:r>
              <w:rPr>
                <w:rFonts w:ascii="Calibri" w:hAnsi="Calibri" w:cs="Calibri" w:eastAsia="Calibri"/>
                <w:color w:val="2D2D2D"/>
                <w:sz w:val="19"/>
                <w:szCs w:val="19"/>
                <w:lang w:val="tr-TR" w:bidi="ar-SA"/>
              </w:rPr>
              <w:t>Âyetin öncesini ve sonrasını da inceleyecek, anladığım öğüdü defterime bir cümleyle yazacak ve açıklayamadığım bir soruyu güvenilir bir ders halkasında soracağım.</w:t>
            </w:r>
          </w:p>
        </w:tc>
      </w:tr>
      <w:tr>
        <w:trPr>
          <w:cantSplit/>
        </w:trPr>
        <w:tc>
          <w:tcPr>
            <w:tcW w:type="dxa" w:w="605"/>
            <w:shd w:val="clear" w:color="auto" w:fill="EEF2F6"/>
            <w:tcBorders>
              <w:top w:val="single" w:sz="4" w:space="0" w:color="CBD5E1"/>
              <w:left w:val="single" w:sz="8" w:space="0" w:color="0F2C59"/>
              <w:bottom w:val="single" w:sz="4" w:space="0" w:color="CBD5E1"/>
              <w:right w:val="single" w:sz="4" w:space="0" w:color="CBD5E1"/>
            </w:tcBorders>
            <w:tcMar>
              <w:top w:w="40" w:type="dxa"/>
              <w:left w:w="30" w:type="dxa"/>
              <w:bottom w:w="40" w:type="dxa"/>
              <w:right w:w="30" w:type="dxa"/>
            </w:tcMar>
          </w:tcPr>
          <w:p>
            <w:pPr>
              <w:keepNext w:val="0"/>
              <w:keepLines/>
              <w:spacing w:before="0" w:after="0" w:line="240" w:lineRule="auto"/>
              <w:jc w:val="center"/>
            </w:pPr>
            <w:r>
              <w:rPr>
                <w:rFonts w:ascii="Calibri" w:hAnsi="Calibri" w:cs="Calibri" w:eastAsia="Calibri"/>
                <w:b/>
                <w:bCs/>
                <w:noProof/>
                <w:color w:val="0F2C59"/>
                <w:sz w:val="20"/>
                <w:szCs w:val="20"/>
                <w:lang w:val="tr-TR" w:bidi="ar-SA"/>
              </w:rPr>
              <w:t>4</w:t>
            </w:r>
          </w:p>
        </w:tc>
        <w:tc>
          <w:tcPr>
            <w:tcW w:type="dxa" w:w="8899"/>
            <w:shd w:val="clear" w:color="auto" w:fill="F8FAFC"/>
            <w:tcBorders>
              <w:top w:val="single" w:sz="4" w:space="0" w:color="CBD5E1"/>
              <w:left w:val="single" w:sz="4" w:space="0" w:color="CBD5E1"/>
              <w:bottom w:val="single" w:sz="4" w:space="0" w:color="CBD5E1"/>
              <w:right w:val="single" w:sz="8" w:space="0" w:color="0F2C59"/>
            </w:tcBorders>
            <w:tcMar>
              <w:top w:w="40" w:type="dxa"/>
              <w:left w:w="70" w:type="dxa"/>
              <w:bottom w:w="40" w:type="dxa"/>
              <w:right w:w="70" w:type="dxa"/>
            </w:tcMar>
          </w:tcPr>
          <w:p>
            <w:pPr>
              <w:keepNext w:val="0"/>
              <w:keepLines/>
              <w:spacing w:before="0" w:after="0" w:line="259" w:lineRule="auto"/>
              <w:jc w:val="both"/>
            </w:pPr>
            <w:r>
              <w:rPr>
                <w:rFonts w:ascii="Calibri" w:hAnsi="Calibri" w:cs="Calibri" w:eastAsia="Calibri"/>
                <w:b/>
                <w:bCs/>
                <w:color w:val="0F2C59"/>
                <w:sz w:val="19"/>
                <w:szCs w:val="19"/>
                <w:lang w:val="tr-TR" w:bidi="ar-SA"/>
              </w:rPr>
              <w:t xml:space="preserve">Bir yakınımla on dakikalık öğrenme vakti paylaşacağım. </w:t>
            </w:r>
            <w:r>
              <w:rPr>
                <w:rFonts w:ascii="Calibri" w:hAnsi="Calibri" w:cs="Calibri" w:eastAsia="Calibri"/>
                <w:color w:val="2D2D2D"/>
                <w:sz w:val="19"/>
                <w:szCs w:val="19"/>
                <w:lang w:val="tr-TR" w:bidi="ar-SA"/>
              </w:rPr>
              <w:t>Birlikte ne öğreneceğimize ve hangi saatte buluşacağımıza karar verecek; yanımda kimse yoksa öğrenme arkadaşımla uygun bir saatte telefonla görüşeceğim.</w:t>
            </w:r>
          </w:p>
        </w:tc>
      </w:tr>
      <w:tr>
        <w:trPr>
          <w:cantSplit/>
        </w:trPr>
        <w:tc>
          <w:tcPr>
            <w:tcW w:type="dxa" w:w="605"/>
            <w:shd w:val="clear" w:color="auto" w:fill="EEF2F6"/>
            <w:tcBorders>
              <w:top w:val="single" w:sz="4" w:space="0" w:color="CBD5E1"/>
              <w:left w:val="single" w:sz="8" w:space="0" w:color="0F2C59"/>
              <w:bottom w:val="single" w:sz="4" w:space="0" w:color="CBD5E1"/>
              <w:right w:val="single" w:sz="4" w:space="0" w:color="CBD5E1"/>
            </w:tcBorders>
            <w:tcMar>
              <w:top w:w="40" w:type="dxa"/>
              <w:left w:w="30" w:type="dxa"/>
              <w:bottom w:w="40" w:type="dxa"/>
              <w:right w:w="30" w:type="dxa"/>
            </w:tcMar>
          </w:tcPr>
          <w:p>
            <w:pPr>
              <w:keepNext w:val="0"/>
              <w:keepLines/>
              <w:spacing w:before="0" w:after="0" w:line="240" w:lineRule="auto"/>
              <w:jc w:val="center"/>
            </w:pPr>
            <w:r>
              <w:rPr>
                <w:rFonts w:ascii="Calibri" w:hAnsi="Calibri" w:cs="Calibri" w:eastAsia="Calibri"/>
                <w:b/>
                <w:bCs/>
                <w:noProof/>
                <w:color w:val="0F2C59"/>
                <w:sz w:val="20"/>
                <w:szCs w:val="20"/>
                <w:lang w:val="tr-TR" w:bidi="ar-SA"/>
              </w:rPr>
              <w:t>5</w:t>
            </w:r>
          </w:p>
        </w:tc>
        <w:tc>
          <w:tcPr>
            <w:tcW w:type="dxa" w:w="8899"/>
            <w:shd w:val="clear" w:color="auto" w:fill="FFFFFF"/>
            <w:tcBorders>
              <w:top w:val="single" w:sz="4" w:space="0" w:color="CBD5E1"/>
              <w:left w:val="single" w:sz="4" w:space="0" w:color="CBD5E1"/>
              <w:bottom w:val="single" w:sz="4" w:space="0" w:color="CBD5E1"/>
              <w:right w:val="single" w:sz="8" w:space="0" w:color="0F2C59"/>
            </w:tcBorders>
            <w:tcMar>
              <w:top w:w="40" w:type="dxa"/>
              <w:left w:w="70" w:type="dxa"/>
              <w:bottom w:w="40" w:type="dxa"/>
              <w:right w:w="70" w:type="dxa"/>
            </w:tcMar>
          </w:tcPr>
          <w:p>
            <w:pPr>
              <w:keepNext w:val="0"/>
              <w:keepLines/>
              <w:spacing w:before="0" w:after="0" w:line="259" w:lineRule="auto"/>
              <w:jc w:val="both"/>
            </w:pPr>
            <w:r>
              <w:rPr>
                <w:rFonts w:ascii="Calibri" w:hAnsi="Calibri" w:cs="Calibri" w:eastAsia="Calibri"/>
                <w:b/>
                <w:bCs/>
                <w:color w:val="0F2C59"/>
                <w:sz w:val="19"/>
                <w:szCs w:val="19"/>
                <w:lang w:val="tr-TR" w:bidi="ar-SA"/>
              </w:rPr>
              <w:t xml:space="preserve">Öğrendiğim öğütten bir davranışı uygulayacağım. </w:t>
            </w:r>
            <w:r>
              <w:rPr>
                <w:rFonts w:ascii="Calibri" w:hAnsi="Calibri" w:cs="Calibri" w:eastAsia="Calibri"/>
                <w:color w:val="2D2D2D"/>
                <w:sz w:val="19"/>
                <w:szCs w:val="19"/>
                <w:lang w:val="tr-TR" w:bidi="ar-SA"/>
              </w:rPr>
              <w:t>İhmal ettiğim bir sözümü yerine getirecek veya incittiğim birinden özür dileyecek, bu adımı ertelememek için kendime uygun bir gün belirleyeceğim.</w:t>
            </w:r>
          </w:p>
        </w:tc>
      </w:tr>
      <w:tr>
        <w:trPr>
          <w:cantSplit/>
        </w:trPr>
        <w:tc>
          <w:tcPr>
            <w:tcW w:type="dxa" w:w="605"/>
            <w:shd w:val="clear" w:color="auto" w:fill="EEF2F6"/>
            <w:tcBorders>
              <w:top w:val="single" w:sz="4" w:space="0" w:color="CBD5E1"/>
              <w:left w:val="single" w:sz="8" w:space="0" w:color="0F2C59"/>
              <w:bottom w:val="single" w:sz="4" w:space="0" w:color="CBD5E1"/>
              <w:right w:val="single" w:sz="4" w:space="0" w:color="CBD5E1"/>
            </w:tcBorders>
            <w:tcMar>
              <w:top w:w="40" w:type="dxa"/>
              <w:left w:w="30" w:type="dxa"/>
              <w:bottom w:w="40" w:type="dxa"/>
              <w:right w:w="30" w:type="dxa"/>
            </w:tcMar>
          </w:tcPr>
          <w:p>
            <w:pPr>
              <w:keepNext w:val="0"/>
              <w:keepLines/>
              <w:spacing w:before="0" w:after="0" w:line="240" w:lineRule="auto"/>
              <w:jc w:val="center"/>
            </w:pPr>
            <w:r>
              <w:rPr>
                <w:rFonts w:ascii="Calibri" w:hAnsi="Calibri" w:cs="Calibri" w:eastAsia="Calibri"/>
                <w:b/>
                <w:bCs/>
                <w:noProof/>
                <w:color w:val="0F2C59"/>
                <w:sz w:val="20"/>
                <w:szCs w:val="20"/>
                <w:lang w:val="tr-TR" w:bidi="ar-SA"/>
              </w:rPr>
              <w:t>6</w:t>
            </w:r>
          </w:p>
        </w:tc>
        <w:tc>
          <w:tcPr>
            <w:tcW w:type="dxa" w:w="8899"/>
            <w:shd w:val="clear" w:color="auto" w:fill="F8FAFC"/>
            <w:tcBorders>
              <w:top w:val="single" w:sz="4" w:space="0" w:color="CBD5E1"/>
              <w:left w:val="single" w:sz="4" w:space="0" w:color="CBD5E1"/>
              <w:bottom w:val="single" w:sz="4" w:space="0" w:color="CBD5E1"/>
              <w:right w:val="single" w:sz="8" w:space="0" w:color="0F2C59"/>
            </w:tcBorders>
            <w:tcMar>
              <w:top w:w="40" w:type="dxa"/>
              <w:left w:w="70" w:type="dxa"/>
              <w:bottom w:w="40" w:type="dxa"/>
              <w:right w:w="70" w:type="dxa"/>
            </w:tcMar>
          </w:tcPr>
          <w:p>
            <w:pPr>
              <w:keepNext w:val="0"/>
              <w:keepLines/>
              <w:spacing w:before="0" w:after="0" w:line="259" w:lineRule="auto"/>
              <w:jc w:val="both"/>
            </w:pPr>
            <w:r>
              <w:rPr>
                <w:rFonts w:ascii="Calibri" w:hAnsi="Calibri" w:cs="Calibri" w:eastAsia="Calibri"/>
                <w:b/>
                <w:bCs/>
                <w:color w:val="0F2C59"/>
                <w:sz w:val="19"/>
                <w:szCs w:val="19"/>
                <w:lang w:val="tr-TR" w:bidi="ar-SA"/>
              </w:rPr>
              <w:t xml:space="preserve">Paylaşacağım dinî bir sözün kaynağını kontrol edeceğim. </w:t>
            </w:r>
            <w:r>
              <w:rPr>
                <w:rFonts w:ascii="Calibri" w:hAnsi="Calibri" w:cs="Calibri" w:eastAsia="Calibri"/>
                <w:color w:val="2D2D2D"/>
                <w:sz w:val="19"/>
                <w:szCs w:val="19"/>
                <w:lang w:val="tr-TR" w:bidi="ar-SA"/>
              </w:rPr>
              <w:t>Sözün geçtiği eseri ve ilgili bölümü bulmaya çalışacak, doğrulayamadığım sözü bekletecek, bilen birinden yardım isteyecek ve öğrendiğim doğru kaynağı not edeceğim.</w:t>
            </w:r>
          </w:p>
        </w:tc>
      </w:tr>
      <w:tr>
        <w:trPr>
          <w:cantSplit/>
        </w:trPr>
        <w:tc>
          <w:tcPr>
            <w:tcW w:type="dxa" w:w="605"/>
            <w:shd w:val="clear" w:color="auto" w:fill="EEF2F6"/>
            <w:tcBorders>
              <w:top w:val="single" w:sz="4" w:space="0" w:color="CBD5E1"/>
              <w:left w:val="single" w:sz="8" w:space="0" w:color="0F2C59"/>
              <w:bottom w:val="single" w:sz="4" w:space="0" w:color="CBD5E1"/>
              <w:right w:val="single" w:sz="4" w:space="0" w:color="CBD5E1"/>
            </w:tcBorders>
            <w:tcMar>
              <w:top w:w="40" w:type="dxa"/>
              <w:left w:w="30" w:type="dxa"/>
              <w:bottom w:w="40" w:type="dxa"/>
              <w:right w:w="30" w:type="dxa"/>
            </w:tcMar>
          </w:tcPr>
          <w:p>
            <w:pPr>
              <w:keepNext w:val="0"/>
              <w:keepLines/>
              <w:spacing w:before="0" w:after="0" w:line="240" w:lineRule="auto"/>
              <w:jc w:val="center"/>
            </w:pPr>
            <w:r>
              <w:rPr>
                <w:rFonts w:ascii="Calibri" w:hAnsi="Calibri" w:cs="Calibri" w:eastAsia="Calibri"/>
                <w:b/>
                <w:bCs/>
                <w:noProof/>
                <w:color w:val="0F2C59"/>
                <w:sz w:val="20"/>
                <w:szCs w:val="20"/>
                <w:lang w:val="tr-TR" w:bidi="ar-SA"/>
              </w:rPr>
              <w:t>7</w:t>
            </w:r>
          </w:p>
        </w:tc>
        <w:tc>
          <w:tcPr>
            <w:tcW w:type="dxa" w:w="8899"/>
            <w:shd w:val="clear" w:color="auto" w:fill="FFFFFF"/>
            <w:tcBorders>
              <w:top w:val="single" w:sz="4" w:space="0" w:color="CBD5E1"/>
              <w:left w:val="single" w:sz="4" w:space="0" w:color="CBD5E1"/>
              <w:bottom w:val="single" w:sz="4" w:space="0" w:color="CBD5E1"/>
              <w:right w:val="single" w:sz="8" w:space="0" w:color="0F2C59"/>
            </w:tcBorders>
            <w:tcMar>
              <w:top w:w="40" w:type="dxa"/>
              <w:left w:w="70" w:type="dxa"/>
              <w:bottom w:w="40" w:type="dxa"/>
              <w:right w:w="70" w:type="dxa"/>
            </w:tcMar>
          </w:tcPr>
          <w:p>
            <w:pPr>
              <w:keepNext w:val="0"/>
              <w:keepLines/>
              <w:spacing w:before="0" w:after="0" w:line="259" w:lineRule="auto"/>
              <w:jc w:val="both"/>
            </w:pPr>
            <w:r>
              <w:rPr>
                <w:rFonts w:ascii="Calibri" w:hAnsi="Calibri" w:cs="Calibri" w:eastAsia="Calibri"/>
                <w:b/>
                <w:bCs/>
                <w:color w:val="0F2C59"/>
                <w:sz w:val="19"/>
                <w:szCs w:val="19"/>
                <w:lang w:val="tr-TR" w:bidi="ar-SA"/>
              </w:rPr>
              <w:t xml:space="preserve">Haftanın sonunda okuyuş düzenimi gözden geçireceğim. </w:t>
            </w:r>
            <w:r>
              <w:rPr>
                <w:rFonts w:ascii="Calibri" w:hAnsi="Calibri" w:cs="Calibri" w:eastAsia="Calibri"/>
                <w:color w:val="2D2D2D"/>
                <w:sz w:val="19"/>
                <w:szCs w:val="19"/>
                <w:lang w:val="tr-TR" w:bidi="ar-SA"/>
              </w:rPr>
              <w:t>Hangi vakitte daha rahat okuyabildiğimi ve nerede zorlandığımı belirleyerek düzenimi buna göre değiştirecek, Ramazan sonrasında da sürdürebileceğim bir sonraki buluşmayı takvimime yazacağım.</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Haftanın sonunda kendimize ayıracağımız bu muhasebe vakti, bizi yeniden başlamaya hazırlasın. Aksayan bir adım varsa sebebini anlayalım. Belki seçtiğimiz saat aile düzenine uymadı; belki daha kısa bir bölümle çalışmamız gerekiyor. Başlangıcımızı buna göre düzenleyelim. Yardım aldığımız kişiye teşekkür edelim. Öğrendikçe yanımızdakinin ihtiyacını da fark edelim. Bir büyüğümüzün mushafına uygun bir okuma lambası bulalım. Bir çocuğa sabırla kulak vermek veya derse giden komşumuza eşlik etmek de bu gayreti besler.</w:t>
      </w:r>
    </w:p>
    <w:p>
      <w:pPr>
        <w:keepNext w:val="0"/>
        <w:keepLines/>
        <w:spacing w:before="0" w:after="70" w:line="276" w:lineRule="auto"/>
        <w:jc w:val="both"/>
      </w:pPr>
      <w:r>
        <w:rPr>
          <w:rFonts w:ascii="Calibri" w:hAnsi="Calibri" w:cs="Calibri" w:eastAsia="Calibri"/>
          <w:color w:val="222222"/>
          <w:sz w:val="21"/>
          <w:szCs w:val="21"/>
          <w:lang w:val="tr-TR" w:bidi="ar-SA"/>
        </w:rPr>
        <w:t>Bu sözleri tutarken birbirimize destek olalım. Öğrenmek isteyen birine vakit ayırmak, bizim başlangıcımız da olabilir. Aynı masada açılan mushaf ve defter, bizi birlikte büyüyen bir gayrete davet etsin. Rabbimiz niyetimizi samimi, gayretimizi devamlı kılsın.</w:t>
      </w:r>
    </w:p>
    <w:p>
      <w:pPr>
        <w:keepNext w:val="0"/>
        <w:keepLines/>
        <w:spacing w:before="0" w:after="70" w:line="276" w:lineRule="auto"/>
        <w:jc w:val="both"/>
      </w:pPr>
      <w:r>
        <w:rPr>
          <w:rFonts w:ascii="Calibri" w:hAnsi="Calibri" w:cs="Calibri" w:eastAsia="Calibri"/>
          <w:color w:val="222222"/>
          <w:sz w:val="21"/>
          <w:szCs w:val="21"/>
          <w:lang w:val="tr-TR" w:bidi="ar-SA"/>
        </w:rPr>
        <w:t>Bir haftanın sonunda defterimizde küçük de olsa bir ilerleyiş görelim. Öğrendiğimiz bir kelimeyi veya düzelttiğimiz bir davranışı hatırlayalım. Bu emeğin kıymetini bilerek yedi günlük yeni döneme başlayalım. Bize destek olan yakınımızın gayretini de soralım; öğrenme arkadaşlığımız karşılıklı ilgiyle sürsün.</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5F5F5"/>
            <w:tcBorders>
              <w:top w:val="single" w:sz="4" w:space="0" w:color="E2E8F0"/>
              <w:left w:val="single" w:sz="24" w:space="0" w:color="424242"/>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323232"/>
                <w:sz w:val="18"/>
                <w:szCs w:val="18"/>
                <w:lang w:val="tr-TR" w:bidi="ar-SA"/>
              </w:rPr>
              <w:t>🎙️ KÜRSÜ VAAZ VE İRŞAT REHBER NOTU</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Sözleri somutlaştırma</w:t>
            </w:r>
          </w:p>
          <w:p>
            <w:pPr>
              <w:keepNext w:val="0"/>
              <w:keepLines/>
              <w:spacing w:before="20" w:after="30" w:line="269" w:lineRule="auto"/>
              <w:jc w:val="both"/>
            </w:pPr>
            <w:r>
              <w:rPr>
                <w:rFonts w:ascii="Calibri" w:hAnsi="Calibri" w:cs="Calibri" w:eastAsia="Calibri"/>
                <w:color w:val="222222"/>
                <w:sz w:val="20"/>
                <w:szCs w:val="20"/>
                <w:lang w:val="tr-TR" w:bidi="ar-SA"/>
              </w:rPr>
              <w:t>Yedi maddeyi okurken her maddenin ilk cümlesinden sonra kısa bir durak verin. Dinleyicilerin kendi takvimlerinde bir vakit seçmesini isteyin. Okuma bilmeyenler için dinleme ve ilk derse ulaşma seçeneklerini belirgin söyleyin. Görme veya işitme güçlüğü yaşayanlar için aileden destek ve uygun materyal ihtiyacını hatırlatın. Son iki paragrafta sesinizi yavaşlatın; bir haftanın sonunda yapılacak muhasebeyi vurgulayın. Ana cümleyi tamamladıktan sonra kısa bir sessizlik bırakıp duaya geçin.</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b/>
          <w:bCs/>
          <w:color w:val="141414"/>
          <w:sz w:val="21"/>
          <w:szCs w:val="21"/>
          <w:lang w:val="tr-TR" w:bidi="ar-SA"/>
        </w:rPr>
        <w:t>Kur’an’la buluşmamız Ramazan’da derinleşsin, bütün ömrümüze yayılsın.</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HATİM DUASI: GÖNLÜMÜZ VAHYİN REHBERLİĞİNDE</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0FDF4"/>
            <w:tcBorders>
              <w:top w:val="single" w:sz="4" w:space="0" w:color="E2E8F0"/>
              <w:left w:val="single" w:sz="24" w:space="0" w:color="00695C"/>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0695C"/>
                <w:sz w:val="18"/>
                <w:szCs w:val="18"/>
                <w:lang w:val="tr-TR" w:bidi="ar-SA"/>
              </w:rPr>
              <w:t>🤲 KÜRSÜ DUASI</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İstikamet duası</w:t>
            </w:r>
          </w:p>
          <w:p>
            <w:pPr>
              <w:keepNext/>
              <w:keepLines/>
              <w:spacing w:before="60" w:after="60" w:line="360" w:lineRule="auto"/>
              <w:jc w:val="center"/>
              <w:bidi/>
            </w:pPr>
            <w:r>
              <w:rPr>
                <w:rFonts w:ascii="Amiri" w:hAnsi="Amiri" w:cs="Amiri" w:eastAsia="Amiri"/>
                <w:b/>
                <w:bCs/>
                <w:color w:val="00695C"/>
                <w:sz w:val="45"/>
                <w:szCs w:val="45"/>
                <w:rtl/>
                <w:cs/>
                <w:lang w:val="ar-SA" w:bidi="ar-SA"/>
              </w:rPr>
              <w:t>رَبَّنَا لَا تُزِغْ قُلُوبَنَا بَعْدَ إِذْ هَدَيْتَنَا وَهَبْ لَنَا مِن لَّدُنكَ رَحْمَةً ۚ إِنَّكَ أَنتَ ٱلْوَهَّابُ ۝٨</w:t>
            </w:r>
          </w:p>
          <w:p>
            <w:pPr>
              <w:keepNext w:val="0"/>
              <w:keepLines/>
              <w:spacing w:before="20" w:after="30" w:line="269" w:lineRule="auto"/>
              <w:jc w:val="both"/>
            </w:pPr>
            <w:r>
              <w:rPr>
                <w:rFonts w:ascii="Calibri" w:hAnsi="Calibri" w:cs="Calibri" w:eastAsia="Calibri"/>
                <w:i/>
                <w:iCs/>
                <w:color w:val="222222"/>
                <w:sz w:val="20"/>
                <w:szCs w:val="20"/>
                <w:lang w:val="tr-TR" w:bidi="ar-SA"/>
              </w:rPr>
              <w:t>Rabbimiz! Bizi doğru yola eriştirdikten sonra kalplerimizi saptırma, bize tarafından bir rahmet bağışla. Hiç kuşku yok, lütfu bol olan yalnız sensin.</w:t>
            </w:r>
          </w:p>
          <w:p>
            <w:pPr>
              <w:keepNext w:val="0"/>
              <w:keepLines/>
              <w:spacing w:before="20" w:after="10" w:line="240" w:lineRule="auto"/>
              <w:jc w:val="right"/>
            </w:pPr>
            <w:r>
              <w:rPr>
                <w:rFonts w:ascii="Calibri" w:hAnsi="Calibri" w:cs="Calibri" w:eastAsia="Calibri"/>
                <w:b/>
                <w:bCs/>
                <w:color w:val="475569"/>
                <w:sz w:val="17"/>
                <w:szCs w:val="17"/>
                <w:lang w:val="tr-TR" w:bidi="ar-SA"/>
              </w:rPr>
              <w:t>[Âl-i İmrân, 3/8]</w:t>
            </w:r>
          </w:p>
        </w:tc>
      </w:tr>
    </w:tbl>
    <w:p>
      <w:pPr>
        <w:keepNext w:val="0"/>
        <w:keepLines/>
        <w:spacing w:before="0" w:after="60" w:line="240" w:lineRule="auto"/>
      </w:pP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0FDF4"/>
            <w:tcBorders>
              <w:top w:val="single" w:sz="4" w:space="0" w:color="E2E8F0"/>
              <w:left w:val="single" w:sz="24" w:space="0" w:color="00695C"/>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0695C"/>
                <w:sz w:val="18"/>
                <w:szCs w:val="18"/>
                <w:lang w:val="tr-TR" w:bidi="ar-SA"/>
              </w:rPr>
              <w:t>🤲 KÜRSÜ DUASI</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İki dünya için iyilik</w:t>
            </w:r>
          </w:p>
          <w:p>
            <w:pPr>
              <w:keepNext/>
              <w:keepLines/>
              <w:spacing w:before="60" w:after="60" w:line="360" w:lineRule="auto"/>
              <w:jc w:val="center"/>
              <w:bidi/>
            </w:pPr>
            <w:r>
              <w:rPr>
                <w:rFonts w:ascii="Amiri" w:hAnsi="Amiri" w:cs="Amiri" w:eastAsia="Amiri"/>
                <w:b/>
                <w:bCs/>
                <w:color w:val="00695C"/>
                <w:sz w:val="45"/>
                <w:szCs w:val="45"/>
                <w:rtl/>
                <w:cs/>
                <w:lang w:val="ar-SA" w:bidi="ar-SA"/>
              </w:rPr>
              <w:t>رَبَّنَآ ءَاتِنَا فِى ٱلدُّنْيَا حَسَنَةً وَفِى ٱلْـَٔاخِرَةِ حَسَنَةً وَقِنَا عَذَابَ ٱلنَّارِ</w:t>
            </w:r>
          </w:p>
          <w:p>
            <w:pPr>
              <w:keepNext w:val="0"/>
              <w:keepLines/>
              <w:spacing w:before="20" w:after="30" w:line="269" w:lineRule="auto"/>
              <w:jc w:val="both"/>
            </w:pPr>
            <w:r>
              <w:rPr>
                <w:rFonts w:ascii="Calibri" w:hAnsi="Calibri" w:cs="Calibri" w:eastAsia="Calibri"/>
                <w:i/>
                <w:iCs/>
                <w:color w:val="222222"/>
                <w:sz w:val="20"/>
                <w:szCs w:val="20"/>
                <w:lang w:val="tr-TR" w:bidi="ar-SA"/>
              </w:rPr>
              <w:t>Rabbimiz! Bize dünyada iyilik ver, âhirette de iyilik ver. Bizi ateşin azabından koru.</w:t>
            </w:r>
          </w:p>
          <w:p>
            <w:pPr>
              <w:keepNext w:val="0"/>
              <w:keepLines/>
              <w:spacing w:before="20" w:after="10" w:line="240" w:lineRule="auto"/>
              <w:jc w:val="right"/>
            </w:pPr>
            <w:r>
              <w:rPr>
                <w:rFonts w:ascii="Calibri" w:hAnsi="Calibri" w:cs="Calibri" w:eastAsia="Calibri"/>
                <w:b/>
                <w:bCs/>
                <w:color w:val="475569"/>
                <w:sz w:val="17"/>
                <w:szCs w:val="17"/>
                <w:lang w:val="tr-TR" w:bidi="ar-SA"/>
              </w:rPr>
              <w:t>[Bakara, 2/201; âyetten bölüm]</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Allah’ım! Bize kitabını okumayı, anlamını öğrenmeyi ve öğüdüyle yaşamayı nasip eyle. Okuduğumuz âyetlerle niyetimizi güzelleştir. Dilimizi doğruluğa alıştır. Yanlışımızı fark ettiğimizde düzeltme cesareti ver. Ramazan’da kazandığımız güzel alışkanlıkları ömrümüz boyunca sürdürebilmeyi bize kolaylaştır.</w:t>
      </w:r>
    </w:p>
    <w:p>
      <w:pPr>
        <w:keepNext w:val="0"/>
        <w:keepLines/>
        <w:spacing w:before="0" w:after="70" w:line="276" w:lineRule="auto"/>
        <w:jc w:val="both"/>
      </w:pPr>
      <w:r>
        <w:rPr>
          <w:rFonts w:ascii="Calibri" w:hAnsi="Calibri" w:cs="Calibri" w:eastAsia="Calibri"/>
          <w:color w:val="222222"/>
          <w:sz w:val="21"/>
          <w:szCs w:val="21"/>
          <w:lang w:val="tr-TR" w:bidi="ar-SA"/>
        </w:rPr>
        <w:t>Rabbimiz! Ailelerimize huzur ver. Çocuklarımızın ve gençlerimizin sorularına sabırla kulak vermeyi bize öğret. Yeni Müslüman olmuş kardeşlerimize hayırlı dostlar nasip eyle. Büyüklerimize öğrenme sevinci ver. Camiye ulaşmakta veya derslere katılmakta zorlananlara yardımcı olacak kapılar aç. Yalnız yaşayanlarımızı gönülden kurulan bağlarla destekle.</w:t>
      </w:r>
    </w:p>
    <w:p>
      <w:pPr>
        <w:keepNext w:val="0"/>
        <w:keepLines/>
        <w:spacing w:before="0" w:after="70" w:line="276" w:lineRule="auto"/>
        <w:jc w:val="both"/>
      </w:pPr>
      <w:r>
        <w:rPr>
          <w:rFonts w:ascii="Calibri" w:hAnsi="Calibri" w:cs="Calibri" w:eastAsia="Calibri"/>
          <w:color w:val="222222"/>
          <w:sz w:val="21"/>
          <w:szCs w:val="21"/>
          <w:lang w:val="tr-TR" w:bidi="ar-SA"/>
        </w:rPr>
        <w:t>Allah’ım! Hastane koridorlarında haber bekleyenlere ferahlık, hastalarımıza şifa ver. Bakım verenlerin gücünü artır; darlık içindekilere helâl rızık nasip eyle. Vefat eden anne babalarımıza, hocalarımıza ve bütün müminlere rahmet eyle. Onlardan öğrendiğimiz hayrı yaşatmayı ve emaneti sonraki nesillere güzelce ulaştırmayı bize nasip eyle.</w:t>
      </w:r>
    </w:p>
    <w:p>
      <w:pPr>
        <w:keepNext w:val="0"/>
        <w:keepLines/>
        <w:spacing w:before="0" w:after="70" w:line="276" w:lineRule="auto"/>
        <w:jc w:val="both"/>
      </w:pPr>
      <w:r>
        <w:rPr>
          <w:rFonts w:ascii="Calibri" w:hAnsi="Calibri" w:cs="Calibri" w:eastAsia="Calibri"/>
          <w:color w:val="222222"/>
          <w:sz w:val="21"/>
          <w:szCs w:val="21"/>
          <w:lang w:val="tr-TR" w:bidi="ar-SA"/>
        </w:rPr>
        <w:t>Rabbimiz! Yaşadığımız beldede huzuru ve adaleti çoğalt. Farklı inançlardan komşularımızla iyilik üzere yaşamamıza yardım et. Zulme uğrayanları koru, savaşın ve yoksulluğun yükü altındaki insanlara ferahlık ver. Bize acıyı azaltacak hayırlı işler yapma imkânı ve iradesi lütfeyle.</w:t>
      </w:r>
    </w:p>
    <w:p>
      <w:pPr>
        <w:keepNext w:val="0"/>
        <w:keepLines/>
        <w:spacing w:before="0" w:after="70" w:line="276" w:lineRule="auto"/>
        <w:jc w:val="both"/>
      </w:pPr>
      <w:r>
        <w:rPr>
          <w:rFonts w:ascii="Calibri" w:hAnsi="Calibri" w:cs="Calibri" w:eastAsia="Calibri"/>
          <w:color w:val="222222"/>
          <w:sz w:val="21"/>
          <w:szCs w:val="21"/>
          <w:lang w:val="tr-TR" w:bidi="ar-SA"/>
        </w:rPr>
        <w:t>Rabbimiz! Bize öğretenlerin emeklerini kabul eyle. Bir harfi öğrenmek için yeniden denemeye güç ver. Birbirimizi dinlemeyi ve sevindirmeyi bize nasip eyle. Sofralarımızı paylaşmanın, sözümüzü tutmanın ve ihtiyaç sahibine yetişmenin sevincini gönlümüze yerleştir.</w:t>
      </w:r>
    </w:p>
    <w:p>
      <w:pPr>
        <w:keepNext w:val="0"/>
        <w:keepLines/>
        <w:spacing w:before="0" w:after="70" w:line="276" w:lineRule="auto"/>
        <w:jc w:val="both"/>
      </w:pPr>
      <w:r>
        <w:rPr>
          <w:rFonts w:ascii="Calibri" w:hAnsi="Calibri" w:cs="Calibri" w:eastAsia="Calibri"/>
          <w:color w:val="222222"/>
          <w:sz w:val="21"/>
          <w:szCs w:val="21"/>
          <w:lang w:val="tr-TR" w:bidi="ar-SA"/>
        </w:rPr>
        <w:t xml:space="preserve">Allah’ım! Evlerimizde açılan mushafları devamlı okuyuşumuza vesile kıl. Bugün verdiğimiz sözleri tutarken yardımını bizden esirgeme. Öğrendiklerimizi insanlara merhametle taşımayı, son nefesimize kadar sana bağlı yaşamayı nasip eyle. Âmin. </w:t>
      </w:r>
      <w:r>
        <w:rPr>
          <w:rFonts w:ascii="Calibri" w:hAnsi="Calibri" w:cs="Calibri" w:eastAsia="Calibri"/>
          <w:b/>
          <w:bCs/>
          <w:color w:val="141414"/>
          <w:sz w:val="21"/>
          <w:szCs w:val="21"/>
          <w:lang w:val="tr-TR" w:bidi="ar-SA"/>
        </w:rPr>
        <w:t>El-Fâtiha.</w:t>
      </w:r>
    </w:p>
    <w:sectPr w:rsidR="00FC693F" w:rsidRPr="0006063C" w:rsidSect="00034616">
      <w:headerReference w:type="default" r:id="rId9"/>
      <w:footerReference w:type="default" r:id="rId10"/>
      <w:pgSz w:w="11906" w:h="16838"/>
      <w:pgMar w:top="893" w:right="1152" w:bottom="864" w:left="1152"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60"/>
      <w:jc w:val="center"/>
      <w:pBdr>
        <w:top w:val="single" w:sz="4" w:space="3" w:color="CBD5E1"/>
      </w:pBdr>
    </w:pPr>
    <w:r>
      <w:rPr>
        <w:rFonts w:ascii="Calibri" w:hAnsi="Calibri" w:cs="Calibri" w:eastAsia="Calibri"/>
        <w:color w:val="787878"/>
        <w:sz w:val="17"/>
        <w:szCs w:val="17"/>
        <w:lang w:val="tr-TR" w:bidi="ar-SA"/>
      </w:rPr>
      <w:t xml:space="preserve">— Sayfa </w:t>
    </w:r>
    <w:r>
      <w:rPr>
        <w:rFonts w:ascii="Calibri" w:hAnsi="Calibri" w:cs="Calibri" w:eastAsia="Calibri"/>
        <w:noProof/>
        <w:color w:val="787878"/>
        <w:sz w:val="17"/>
        <w:szCs w:val="17"/>
        <w:lang w:val="tr-TR" w:bidi="ar-SA"/>
      </w:rPr>
      <w:fldChar w:fldCharType="begin"/>
      <w:instrText xml:space="preserve"> PAGE </w:instrText>
      <w:fldChar w:fldCharType="separate"/>
      <w:t>1</w:t>
      <w:fldChar w:fldCharType="end"/>
    </w:r>
    <w:r>
      <w:rPr>
        <w:rFonts w:ascii="Calibri" w:hAnsi="Calibri" w:cs="Calibri" w:eastAsia="Calibri"/>
        <w:noProof/>
        <w:color w:val="787878"/>
        <w:sz w:val="17"/>
        <w:szCs w:val="17"/>
        <w:lang w:val="tr-TR" w:bidi="ar-SA"/>
      </w:rPr>
      <w:t xml:space="preserve"> / 14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6" w:space="3" w:color="1B365D"/>
      </w:pBdr>
    </w:pPr>
    <w:r>
      <w:rPr>
        <w:rFonts w:ascii="Calibri" w:hAnsi="Calibri" w:cs="Calibri" w:eastAsia="Calibri"/>
        <w:b/>
        <w:bCs/>
        <w:color w:val="646464"/>
        <w:sz w:val="17"/>
        <w:szCs w:val="17"/>
        <w:lang w:val="tr-TR" w:bidi="ar-SA"/>
      </w:rPr>
      <w:t>AVRUPA KÜRSÜ VAAZ VE İRŞAT REHBERİ</w:t>
    </w:r>
    <w:r>
      <w:br/>
    </w:r>
    <w:r>
      <w:rPr>
        <w:rFonts w:ascii="Calibri" w:hAnsi="Calibri" w:cs="Calibri" w:eastAsia="Calibri"/>
        <w:i/>
        <w:iCs/>
        <w:color w:val="828282"/>
        <w:sz w:val="16"/>
        <w:szCs w:val="16"/>
        <w:lang w:val="tr-TR" w:bidi="ar-SA"/>
      </w:rPr>
      <w:t>Kur’an’la Yeniden Buluşmak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tr-TR"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tr-TR" w:eastAsia="tr-TR"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Ramazan’da Kur’an’la Yeniden Buluşmak: Tilâvetten Hayata</dc:title>
  <dc:subject>Ramazan’da Kur’an’ı okumak, anlamak ve yaşamak</dc:subject>
  <dc:creator>Kürsü İmam-Hatibi</dc:creator>
  <cp:keywords>Ramazan, Kur’an, mukabele, tedebbür, tilâvet, Kur’an öğrenmek</cp:keywords>
  <dc:description>Kaynakları doğrulanmış kürsü nüshası.</dc:description>
  <cp:lastModifiedBy>Kürsü İmam-Hatibi</cp:lastModifiedBy>
  <cp:revision>1</cp:revision>
  <dcterms:created xsi:type="dcterms:W3CDTF">2013-12-23T23:15:00Z</dcterms:created>
  <dcterms:modified xsi:type="dcterms:W3CDTF">2013-12-23T23:15:00Z</dcterms:modified>
  <cp:category/>
</cp:coreProperties>
</file>