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keepLines/>
        <w:spacing w:before="40" w:after="120" w:line="252" w:lineRule="auto"/>
        <w:jc w:val="center"/>
      </w:pPr>
      <w:r>
        <w:rPr>
          <w:rFonts w:ascii="Georgia" w:hAnsi="Georgia" w:cs="Georgia" w:eastAsia="Georgia"/>
          <w:b/>
          <w:bCs/>
          <w:color w:val="1B365D"/>
          <w:sz w:val="44"/>
          <w:szCs w:val="44"/>
          <w:lang w:val="tr-TR" w:bidi="ar-SA"/>
        </w:rPr>
        <w:t>SILA-İ RAHİM</w:t>
      </w:r>
    </w:p>
    <w:p>
      <w:pPr>
        <w:keepNext w:val="0"/>
        <w:keepLines/>
        <w:spacing w:before="0" w:after="160" w:line="264" w:lineRule="auto"/>
        <w:jc w:val="center"/>
      </w:pPr>
      <w:r>
        <w:rPr>
          <w:rFonts w:ascii="Georgia" w:hAnsi="Georgia" w:cs="Georgia" w:eastAsia="Georgia"/>
          <w:b/>
          <w:bCs/>
          <w:color w:val="8B1E1E"/>
          <w:sz w:val="30"/>
          <w:szCs w:val="30"/>
          <w:lang w:val="tr-TR" w:bidi="ar-SA"/>
        </w:rPr>
        <w:t>Uzakta da Akraba Kalabilmek</w:t>
      </w:r>
    </w:p>
    <w:tbl>
      <w:tblPr>
        <w:tblW w:type="auto" w:w="0"/>
        <w:jc w:val="center"/>
        <w:tblLook w:firstColumn="1" w:firstRow="1" w:lastColumn="0" w:lastRow="0" w:noHBand="0" w:noVBand="1" w:val="04A0"/>
      </w:tblPr>
      <w:tblGrid>
        <w:gridCol w:w="4801"/>
        <w:gridCol w:w="4801"/>
      </w:tblGrid>
      <w:tr>
        <w:trPr>
          <w:cantSplit/>
        </w:trPr>
        <w:tc>
          <w:tcPr>
            <w:tcW w:type="dxa" w:w="4752"/>
            <w:shd w:val="clear" w:color="auto" w:fill="F8FAFC"/>
            <w:tcBorders>
              <w:top w:val="single" w:sz="4" w:space="0" w:color="CBD5E1"/>
              <w:left w:val="single" w:sz="8" w:space="0" w:color="1B365D"/>
              <w:bottom w:val="single" w:sz="4" w:space="0" w:color="CBD5E1"/>
              <w:right w:val="single" w:sz="4" w:space="0" w:color="CBD5E1"/>
            </w:tcBorders>
            <w:tcMar>
              <w:top w:w="45" w:type="dxa"/>
              <w:left w:w="90" w:type="dxa"/>
              <w:bottom w:w="45" w:type="dxa"/>
              <w:right w:w="90" w:type="dxa"/>
            </w:tcMar>
          </w:tcPr>
          <w:p>
            <w:pPr>
              <w:keepNext w:val="0"/>
              <w:keepLines/>
              <w:spacing w:before="20" w:after="20" w:line="252" w:lineRule="auto"/>
            </w:pPr>
            <w:r>
              <w:rPr>
                <w:rFonts w:ascii="Calibri" w:hAnsi="Calibri" w:cs="Calibri" w:eastAsia="Calibri"/>
                <w:b/>
                <w:bCs/>
                <w:color w:val="0F2C59"/>
                <w:sz w:val="18"/>
                <w:szCs w:val="18"/>
                <w:lang w:val="tr-TR" w:bidi="ar-SA"/>
              </w:rPr>
              <w:t xml:space="preserve">Konu: </w:t>
            </w:r>
            <w:r>
              <w:rPr>
                <w:rFonts w:ascii="Calibri" w:hAnsi="Calibri" w:cs="Calibri" w:eastAsia="Calibri"/>
                <w:color w:val="323232"/>
                <w:sz w:val="18"/>
                <w:szCs w:val="18"/>
                <w:lang w:val="tr-TR" w:bidi="ar-SA"/>
              </w:rPr>
              <w:t>Ülkeler arasında akrabalık bağlarını sürdürmek ve yakınların haklarını gözetmek</w:t>
            </w:r>
          </w:p>
        </w:tc>
        <w:tc>
          <w:tcPr>
            <w:tcW w:type="dxa" w:w="4752"/>
            <w:shd w:val="clear" w:color="auto" w:fill="F8FAFC"/>
            <w:tcBorders>
              <w:top w:val="single" w:sz="4" w:space="0" w:color="CBD5E1"/>
              <w:left w:val="single" w:sz="8" w:space="0" w:color="1B365D"/>
              <w:bottom w:val="single" w:sz="4" w:space="0" w:color="CBD5E1"/>
              <w:right w:val="single" w:sz="4" w:space="0" w:color="CBD5E1"/>
            </w:tcBorders>
            <w:tcMar>
              <w:top w:w="45" w:type="dxa"/>
              <w:left w:w="90" w:type="dxa"/>
              <w:bottom w:w="45" w:type="dxa"/>
              <w:right w:w="90" w:type="dxa"/>
            </w:tcMar>
          </w:tcPr>
          <w:p>
            <w:pPr>
              <w:keepNext w:val="0"/>
              <w:keepLines/>
              <w:spacing w:before="20" w:after="20" w:line="252" w:lineRule="auto"/>
            </w:pPr>
            <w:r>
              <w:rPr>
                <w:rFonts w:ascii="Calibri" w:hAnsi="Calibri" w:cs="Calibri" w:eastAsia="Calibri"/>
                <w:b/>
                <w:bCs/>
                <w:color w:val="0F2C59"/>
                <w:sz w:val="18"/>
                <w:szCs w:val="18"/>
                <w:lang w:val="tr-TR" w:bidi="ar-SA"/>
              </w:rPr>
              <w:t xml:space="preserve">Hazırlayan: </w:t>
            </w:r>
            <w:r>
              <w:rPr>
                <w:rFonts w:ascii="Calibri" w:hAnsi="Calibri" w:cs="Calibri" w:eastAsia="Calibri"/>
                <w:color w:val="323232"/>
                <w:sz w:val="18"/>
                <w:szCs w:val="18"/>
                <w:lang w:val="tr-TR" w:bidi="ar-SA"/>
              </w:rPr>
              <w:t>Kürsü İmam-Hatibi</w:t>
            </w:r>
          </w:p>
        </w:tc>
      </w:tr>
      <w:tr>
        <w:trPr>
          <w:cantSplit/>
        </w:trPr>
        <w:tc>
          <w:tcPr>
            <w:tcW w:type="dxa" w:w="4752"/>
            <w:shd w:val="clear" w:color="auto" w:fill="F8FAFC"/>
            <w:tcBorders>
              <w:top w:val="single" w:sz="4" w:space="0" w:color="CBD5E1"/>
              <w:left w:val="single" w:sz="8" w:space="0" w:color="1B365D"/>
              <w:bottom w:val="single" w:sz="4" w:space="0" w:color="CBD5E1"/>
              <w:right w:val="single" w:sz="4" w:space="0" w:color="CBD5E1"/>
            </w:tcBorders>
            <w:tcMar>
              <w:top w:w="45" w:type="dxa"/>
              <w:left w:w="90" w:type="dxa"/>
              <w:bottom w:w="45" w:type="dxa"/>
              <w:right w:w="90" w:type="dxa"/>
            </w:tcMar>
          </w:tcPr>
          <w:p>
            <w:pPr>
              <w:keepNext w:val="0"/>
              <w:keepLines/>
              <w:spacing w:before="20" w:after="20" w:line="252" w:lineRule="auto"/>
            </w:pPr>
            <w:r>
              <w:rPr>
                <w:rFonts w:ascii="Calibri" w:hAnsi="Calibri" w:cs="Calibri" w:eastAsia="Calibri"/>
                <w:b/>
                <w:bCs/>
                <w:color w:val="0F2C59"/>
                <w:sz w:val="18"/>
                <w:szCs w:val="18"/>
                <w:lang w:val="tr-TR" w:bidi="ar-SA"/>
              </w:rPr>
              <w:t xml:space="preserve">Muhatap: </w:t>
            </w:r>
            <w:r>
              <w:rPr>
                <w:rFonts w:ascii="Calibri" w:hAnsi="Calibri" w:cs="Calibri" w:eastAsia="Calibri"/>
                <w:color w:val="323232"/>
                <w:sz w:val="18"/>
                <w:szCs w:val="18"/>
                <w:lang w:val="tr-TR" w:bidi="ar-SA"/>
              </w:rPr>
              <w:t>Avrupa’da yaşayan çok kuşaklı cemaat</w:t>
            </w:r>
          </w:p>
        </w:tc>
        <w:tc>
          <w:tcPr>
            <w:tcW w:type="dxa" w:w="4752"/>
            <w:shd w:val="clear" w:color="auto" w:fill="F8FAFC"/>
            <w:tcBorders>
              <w:top w:val="single" w:sz="4" w:space="0" w:color="CBD5E1"/>
              <w:left w:val="single" w:sz="8" w:space="0" w:color="1B365D"/>
              <w:bottom w:val="single" w:sz="4" w:space="0" w:color="CBD5E1"/>
              <w:right w:val="single" w:sz="4" w:space="0" w:color="CBD5E1"/>
            </w:tcBorders>
            <w:tcMar>
              <w:top w:w="45" w:type="dxa"/>
              <w:left w:w="90" w:type="dxa"/>
              <w:bottom w:w="45" w:type="dxa"/>
              <w:right w:w="90" w:type="dxa"/>
            </w:tcMar>
          </w:tcPr>
          <w:p>
            <w:pPr>
              <w:keepNext w:val="0"/>
              <w:keepLines/>
              <w:spacing w:before="20" w:after="20" w:line="252" w:lineRule="auto"/>
            </w:pPr>
            <w:r>
              <w:rPr>
                <w:rFonts w:ascii="Calibri" w:hAnsi="Calibri" w:cs="Calibri" w:eastAsia="Calibri"/>
                <w:b/>
                <w:bCs/>
                <w:color w:val="0F2C59"/>
                <w:sz w:val="18"/>
                <w:szCs w:val="18"/>
                <w:lang w:val="tr-TR" w:bidi="ar-SA"/>
              </w:rPr>
              <w:t xml:space="preserve">Vesile: </w:t>
            </w:r>
            <w:r>
              <w:rPr>
                <w:rFonts w:ascii="Calibri" w:hAnsi="Calibri" w:cs="Calibri" w:eastAsia="Calibri"/>
                <w:color w:val="323232"/>
                <w:sz w:val="18"/>
                <w:szCs w:val="18"/>
                <w:lang w:val="tr-TR" w:bidi="ar-SA"/>
              </w:rPr>
              <w:t>Cuma vaazı ve cemaat sohbeti</w:t>
            </w:r>
          </w:p>
        </w:tc>
      </w:tr>
      <w:tr>
        <w:trPr>
          <w:cantSplit/>
        </w:trPr>
        <w:tc>
          <w:tcPr>
            <w:tcW w:type="dxa" w:w="4752"/>
            <w:shd w:val="clear" w:color="auto" w:fill="F8FAFC"/>
            <w:tcBorders>
              <w:top w:val="single" w:sz="4" w:space="0" w:color="CBD5E1"/>
              <w:left w:val="single" w:sz="8" w:space="0" w:color="1B365D"/>
              <w:bottom w:val="single" w:sz="4" w:space="0" w:color="CBD5E1"/>
              <w:right w:val="single" w:sz="4" w:space="0" w:color="CBD5E1"/>
            </w:tcBorders>
            <w:tcMar>
              <w:top w:w="45" w:type="dxa"/>
              <w:left w:w="90" w:type="dxa"/>
              <w:bottom w:w="45" w:type="dxa"/>
              <w:right w:w="90" w:type="dxa"/>
            </w:tcMar>
          </w:tcPr>
          <w:p>
            <w:pPr>
              <w:keepNext w:val="0"/>
              <w:keepLines/>
              <w:spacing w:before="20" w:after="20" w:line="252" w:lineRule="auto"/>
            </w:pPr>
            <w:r>
              <w:rPr>
                <w:rFonts w:ascii="Calibri" w:hAnsi="Calibri" w:cs="Calibri" w:eastAsia="Calibri"/>
                <w:b/>
                <w:bCs/>
                <w:color w:val="0F2C59"/>
                <w:sz w:val="18"/>
                <w:szCs w:val="18"/>
                <w:lang w:val="tr-TR" w:bidi="ar-SA"/>
              </w:rPr>
              <w:t xml:space="preserve">Süre: </w:t>
            </w:r>
            <w:r>
              <w:rPr>
                <w:rFonts w:ascii="Calibri" w:hAnsi="Calibri" w:cs="Calibri" w:eastAsia="Calibri"/>
                <w:color w:val="323232"/>
                <w:sz w:val="18"/>
                <w:szCs w:val="18"/>
                <w:lang w:val="tr-TR" w:bidi="ar-SA"/>
              </w:rPr>
              <w:t>Yaklaşık 40–45 dakika; cemaate göre uyarlanır</w:t>
            </w:r>
          </w:p>
        </w:tc>
        <w:tc>
          <w:tcPr>
            <w:tcW w:type="dxa" w:w="4752"/>
            <w:shd w:val="clear" w:color="auto" w:fill="F8FAFC"/>
            <w:tcBorders>
              <w:top w:val="single" w:sz="4" w:space="0" w:color="CBD5E1"/>
              <w:left w:val="single" w:sz="8" w:space="0" w:color="1B365D"/>
              <w:bottom w:val="single" w:sz="4" w:space="0" w:color="CBD5E1"/>
              <w:right w:val="single" w:sz="4" w:space="0" w:color="CBD5E1"/>
            </w:tcBorders>
            <w:tcMar>
              <w:top w:w="45" w:type="dxa"/>
              <w:left w:w="90" w:type="dxa"/>
              <w:bottom w:w="45" w:type="dxa"/>
              <w:right w:w="90" w:type="dxa"/>
            </w:tcMar>
          </w:tcPr>
          <w:p>
            <w:pPr>
              <w:keepNext w:val="0"/>
              <w:keepLines/>
              <w:spacing w:before="20" w:after="20" w:line="252" w:lineRule="auto"/>
            </w:pPr>
            <w:r>
              <w:rPr>
                <w:rFonts w:ascii="Calibri" w:hAnsi="Calibri" w:cs="Calibri" w:eastAsia="Calibri"/>
                <w:b/>
                <w:bCs/>
                <w:color w:val="0F2C59"/>
                <w:sz w:val="18"/>
                <w:szCs w:val="18"/>
                <w:lang w:val="tr-TR" w:bidi="ar-SA"/>
              </w:rPr>
              <w:t xml:space="preserve">Ana cümle: </w:t>
            </w:r>
            <w:r>
              <w:rPr>
                <w:rFonts w:ascii="Calibri" w:hAnsi="Calibri" w:cs="Calibri" w:eastAsia="Calibri"/>
                <w:color w:val="323232"/>
                <w:sz w:val="18"/>
                <w:szCs w:val="18"/>
                <w:lang w:val="tr-TR" w:bidi="ar-SA"/>
              </w:rPr>
              <w:t>Sıla-i rahim, mesafeyi ilgiyle aşmak ve yakınlarımızın hakkını adaletle korumaktır.</w:t>
            </w:r>
          </w:p>
        </w:tc>
      </w:tr>
    </w:tbl>
    <w:p>
      <w:pPr>
        <w:keepNext w:val="0"/>
        <w:keepLines/>
        <w:spacing w:before="0" w:after="80" w:line="240" w:lineRule="auto"/>
      </w:pPr>
    </w:p>
    <w:p>
      <w:pPr>
        <w:keepNext/>
        <w:keepLines/>
        <w:spacing w:before="120" w:after="40" w:line="240" w:lineRule="auto"/>
      </w:pPr>
      <w:r>
        <w:rPr>
          <w:rFonts w:ascii="Georgia" w:hAnsi="Georgia" w:cs="Georgia" w:eastAsia="Georgia"/>
          <w:b/>
          <w:bCs/>
          <w:noProof/>
          <w:color w:val="8B1E1E"/>
          <w:sz w:val="18"/>
          <w:szCs w:val="18"/>
          <w:lang w:val="tr-TR" w:bidi="ar-SA"/>
        </w:rPr>
        <w:t xml:space="preserve">◆ </w:t>
      </w:r>
      <w:r>
        <w:rPr>
          <w:rFonts w:ascii="Georgia" w:hAnsi="Georgia" w:cs="Georgia" w:eastAsia="Georgia"/>
          <w:b/>
          <w:bCs/>
          <w:color w:val="8B1E1E"/>
          <w:sz w:val="22"/>
          <w:szCs w:val="22"/>
          <w:lang w:val="tr-TR" w:bidi="ar-SA"/>
        </w:rPr>
        <w:t>Vaaz ve irşat hedefi</w:t>
      </w:r>
    </w:p>
    <w:p>
      <w:pPr>
        <w:keepNext w:val="0"/>
        <w:keepLines/>
        <w:spacing w:before="0" w:after="70" w:line="276" w:lineRule="auto"/>
        <w:jc w:val="both"/>
      </w:pPr>
      <w:r>
        <w:rPr>
          <w:rFonts w:ascii="Calibri" w:hAnsi="Calibri" w:cs="Calibri" w:eastAsia="Calibri"/>
          <w:color w:val="222222"/>
          <w:sz w:val="21"/>
          <w:szCs w:val="21"/>
          <w:lang w:val="tr-TR" w:bidi="ar-SA"/>
        </w:rPr>
        <w:t>Akrabalık bağını düzenli arama, ziyaret ve ihtiyaç anında destekle yaşatmak. Kırgınlıkları hakkı ve güvenliği gözeterek onarmaya, miras meselelerini adaletle ele almaya çağırmak. Her dinleyicinin bir hafta içinde uygulayabileceği bir adım belirlemesini sağlamak.</w:t>
      </w:r>
    </w:p>
    <w:p>
      <w:pPr>
        <w:keepNext/>
        <w:keepLines/>
        <w:spacing w:before="80" w:after="40" w:line="240" w:lineRule="auto"/>
      </w:pPr>
      <w:r>
        <w:rPr>
          <w:rFonts w:ascii="Calibri" w:hAnsi="Calibri" w:cs="Calibri" w:eastAsia="Calibri"/>
          <w:b/>
          <w:bCs/>
          <w:color w:val="0F2C59"/>
          <w:sz w:val="20"/>
          <w:szCs w:val="20"/>
          <w:lang w:val="tr-TR" w:bidi="ar-SA"/>
        </w:rPr>
        <w:t>45 DAKİKALIK KÜRSÜ AKIŞI</w:t>
      </w:r>
    </w:p>
    <w:tbl>
      <w:tblPr>
        <w:tblW w:type="auto" w:w="0"/>
        <w:jc w:val="center"/>
        <w:tblLayout w:type="fixed"/>
        <w:tblLook w:firstColumn="1" w:firstRow="1" w:lastColumn="0" w:lastRow="0" w:noHBand="0" w:noVBand="1" w:val="04A0"/>
      </w:tblPr>
      <w:tblGrid>
        <w:gridCol w:w="2400"/>
        <w:gridCol w:w="2400"/>
        <w:gridCol w:w="2400"/>
        <w:gridCol w:w="2400"/>
      </w:tblGrid>
      <w:tr>
        <w:trPr>
          <w:tblHeader/>
          <w:cantSplit/>
        </w:trPr>
        <w:tc>
          <w:tcPr>
            <w:tcW w:type="dxa" w:w="2520"/>
            <w:shd w:val="clear" w:color="auto" w:fill="1B365D"/>
            <w:tcBorders>
              <w:top w:val="single" w:sz="8" w:space="0" w:color="1B365D"/>
              <w:left w:val="single" w:sz="4" w:space="0" w:color="D0D7DE"/>
              <w:bottom w:val="single" w:sz="12" w:space="0" w:color="1B365D"/>
              <w:right w:val="single" w:sz="4" w:space="0" w:color="D0D7DE"/>
            </w:tcBorders>
            <w:tcMar>
              <w:top w:w="60" w:type="dxa"/>
              <w:left w:w="80" w:type="dxa"/>
              <w:bottom w:w="60" w:type="dxa"/>
              <w:right w:w="80" w:type="dxa"/>
            </w:tcMar>
          </w:tcPr>
          <w:p>
            <w:pPr>
              <w:keepNext w:val="0"/>
              <w:keepLines/>
              <w:spacing w:before="0" w:after="0" w:line="240" w:lineRule="auto"/>
              <w:jc w:val="center"/>
            </w:pPr>
            <w:r>
              <w:rPr>
                <w:rFonts w:ascii="Calibri" w:hAnsi="Calibri" w:cs="Calibri" w:eastAsia="Calibri"/>
                <w:b/>
                <w:bCs/>
                <w:color w:val="FFFFFF"/>
                <w:sz w:val="18"/>
                <w:szCs w:val="18"/>
                <w:lang w:val="tr-TR" w:bidi="ar-SA"/>
              </w:rPr>
              <w:t>Aşama</w:t>
            </w:r>
          </w:p>
        </w:tc>
        <w:tc>
          <w:tcPr>
            <w:tcW w:type="dxa" w:w="864"/>
            <w:shd w:val="clear" w:color="auto" w:fill="1B365D"/>
            <w:tcBorders>
              <w:top w:val="single" w:sz="8" w:space="0" w:color="1B365D"/>
              <w:left w:val="single" w:sz="4" w:space="0" w:color="D0D7DE"/>
              <w:bottom w:val="single" w:sz="12" w:space="0" w:color="1B365D"/>
              <w:right w:val="single" w:sz="4" w:space="0" w:color="D0D7DE"/>
            </w:tcBorders>
            <w:tcMar>
              <w:top w:w="60" w:type="dxa"/>
              <w:left w:w="80" w:type="dxa"/>
              <w:bottom w:w="60" w:type="dxa"/>
              <w:right w:w="80" w:type="dxa"/>
            </w:tcMar>
          </w:tcPr>
          <w:p>
            <w:pPr>
              <w:keepNext w:val="0"/>
              <w:keepLines/>
              <w:spacing w:before="0" w:after="0" w:line="240" w:lineRule="auto"/>
              <w:jc w:val="center"/>
            </w:pPr>
            <w:r>
              <w:rPr>
                <w:rFonts w:ascii="Calibri" w:hAnsi="Calibri" w:cs="Calibri" w:eastAsia="Calibri"/>
                <w:b/>
                <w:bCs/>
                <w:color w:val="FFFFFF"/>
                <w:sz w:val="18"/>
                <w:szCs w:val="18"/>
                <w:lang w:val="tr-TR" w:bidi="ar-SA"/>
              </w:rPr>
              <w:t>Sayfa</w:t>
            </w:r>
          </w:p>
        </w:tc>
        <w:tc>
          <w:tcPr>
            <w:tcW w:type="dxa" w:w="936"/>
            <w:shd w:val="clear" w:color="auto" w:fill="1B365D"/>
            <w:tcBorders>
              <w:top w:val="single" w:sz="8" w:space="0" w:color="1B365D"/>
              <w:left w:val="single" w:sz="4" w:space="0" w:color="D0D7DE"/>
              <w:bottom w:val="single" w:sz="12" w:space="0" w:color="1B365D"/>
              <w:right w:val="single" w:sz="4" w:space="0" w:color="D0D7DE"/>
            </w:tcBorders>
            <w:tcMar>
              <w:top w:w="60" w:type="dxa"/>
              <w:left w:w="80" w:type="dxa"/>
              <w:bottom w:w="60" w:type="dxa"/>
              <w:right w:w="80" w:type="dxa"/>
            </w:tcMar>
          </w:tcPr>
          <w:p>
            <w:pPr>
              <w:keepNext w:val="0"/>
              <w:keepLines/>
              <w:spacing w:before="0" w:after="0" w:line="240" w:lineRule="auto"/>
              <w:jc w:val="center"/>
            </w:pPr>
            <w:r>
              <w:rPr>
                <w:rFonts w:ascii="Calibri" w:hAnsi="Calibri" w:cs="Calibri" w:eastAsia="Calibri"/>
                <w:b/>
                <w:bCs/>
                <w:color w:val="FFFFFF"/>
                <w:sz w:val="18"/>
                <w:szCs w:val="18"/>
                <w:lang w:val="tr-TR" w:bidi="ar-SA"/>
              </w:rPr>
              <w:t>Süre</w:t>
            </w:r>
          </w:p>
        </w:tc>
        <w:tc>
          <w:tcPr>
            <w:tcW w:type="dxa" w:w="5184"/>
            <w:shd w:val="clear" w:color="auto" w:fill="1B365D"/>
            <w:tcBorders>
              <w:top w:val="single" w:sz="8" w:space="0" w:color="1B365D"/>
              <w:left w:val="single" w:sz="4" w:space="0" w:color="D0D7DE"/>
              <w:bottom w:val="single" w:sz="12" w:space="0" w:color="1B365D"/>
              <w:right w:val="single" w:sz="4" w:space="0" w:color="D0D7DE"/>
            </w:tcBorders>
            <w:tcMar>
              <w:top w:w="60" w:type="dxa"/>
              <w:left w:w="80" w:type="dxa"/>
              <w:bottom w:w="60" w:type="dxa"/>
              <w:right w:w="80" w:type="dxa"/>
            </w:tcMar>
          </w:tcPr>
          <w:p>
            <w:pPr>
              <w:keepNext w:val="0"/>
              <w:keepLines/>
              <w:spacing w:before="0" w:after="0" w:line="240" w:lineRule="auto"/>
              <w:jc w:val="center"/>
            </w:pPr>
            <w:r>
              <w:rPr>
                <w:rFonts w:ascii="Calibri" w:hAnsi="Calibri" w:cs="Calibri" w:eastAsia="Calibri"/>
                <w:b/>
                <w:bCs/>
                <w:color w:val="FFFFFF"/>
                <w:sz w:val="18"/>
                <w:szCs w:val="18"/>
                <w:lang w:val="tr-TR" w:bidi="ar-SA"/>
              </w:rPr>
              <w:t>Vurgu</w:t>
            </w:r>
          </w:p>
        </w:tc>
      </w:tr>
      <w:tr>
        <w:trPr>
          <w:cantSplit/>
        </w:trPr>
        <w:tc>
          <w:tcPr>
            <w:tcW w:type="dxa" w:w="2520"/>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b/>
                <w:bCs/>
                <w:color w:val="0F2C59"/>
                <w:sz w:val="18"/>
                <w:szCs w:val="18"/>
                <w:lang w:val="tr-TR" w:bidi="ar-SA"/>
              </w:rPr>
              <w:t>İftitah ve gönül bağı</w:t>
            </w:r>
          </w:p>
        </w:tc>
        <w:tc>
          <w:tcPr>
            <w:tcW w:type="dxa" w:w="864"/>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center"/>
            </w:pPr>
            <w:r>
              <w:rPr>
                <w:rFonts w:ascii="Calibri" w:hAnsi="Calibri" w:cs="Calibri" w:eastAsia="Calibri"/>
                <w:b/>
                <w:bCs/>
                <w:noProof/>
                <w:color w:val="323232"/>
                <w:sz w:val="18"/>
                <w:szCs w:val="18"/>
                <w:lang w:val="tr-TR" w:bidi="ar-SA"/>
              </w:rPr>
              <w:t>2</w:t>
            </w:r>
          </w:p>
        </w:tc>
        <w:tc>
          <w:tcPr>
            <w:tcW w:type="dxa" w:w="936"/>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center"/>
            </w:pPr>
            <w:r>
              <w:rPr>
                <w:rFonts w:ascii="Calibri" w:hAnsi="Calibri" w:cs="Calibri" w:eastAsia="Calibri"/>
                <w:b/>
                <w:bCs/>
                <w:color w:val="323232"/>
                <w:sz w:val="18"/>
                <w:szCs w:val="18"/>
                <w:lang w:val="tr-TR" w:bidi="ar-SA"/>
              </w:rPr>
              <w:t>4 dk</w:t>
            </w:r>
          </w:p>
        </w:tc>
        <w:tc>
          <w:tcPr>
            <w:tcW w:type="dxa" w:w="5184"/>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color w:val="323232"/>
                <w:sz w:val="18"/>
                <w:szCs w:val="18"/>
                <w:lang w:val="tr-TR" w:bidi="ar-SA"/>
              </w:rPr>
              <w:t>Ertelenen bir arama</w:t>
            </w:r>
          </w:p>
        </w:tc>
      </w:tr>
      <w:tr>
        <w:trPr>
          <w:cantSplit/>
        </w:trPr>
        <w:tc>
          <w:tcPr>
            <w:tcW w:type="dxa" w:w="2520"/>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b/>
                <w:bCs/>
                <w:color w:val="0F2C59"/>
                <w:sz w:val="18"/>
                <w:szCs w:val="18"/>
                <w:lang w:val="tr-TR" w:bidi="ar-SA"/>
              </w:rPr>
              <w:t>Kur’an ve nebevî ölçü</w:t>
            </w:r>
          </w:p>
        </w:tc>
        <w:tc>
          <w:tcPr>
            <w:tcW w:type="dxa" w:w="864"/>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center"/>
            </w:pPr>
            <w:r>
              <w:rPr>
                <w:rFonts w:ascii="Calibri" w:hAnsi="Calibri" w:cs="Calibri" w:eastAsia="Calibri"/>
                <w:b/>
                <w:bCs/>
                <w:noProof/>
                <w:color w:val="323232"/>
                <w:sz w:val="18"/>
                <w:szCs w:val="18"/>
                <w:lang w:val="tr-TR" w:bidi="ar-SA"/>
              </w:rPr>
              <w:t>3–4</w:t>
            </w:r>
          </w:p>
        </w:tc>
        <w:tc>
          <w:tcPr>
            <w:tcW w:type="dxa" w:w="936"/>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center"/>
            </w:pPr>
            <w:r>
              <w:rPr>
                <w:rFonts w:ascii="Calibri" w:hAnsi="Calibri" w:cs="Calibri" w:eastAsia="Calibri"/>
                <w:b/>
                <w:bCs/>
                <w:color w:val="323232"/>
                <w:sz w:val="18"/>
                <w:szCs w:val="18"/>
                <w:lang w:val="tr-TR" w:bidi="ar-SA"/>
              </w:rPr>
              <w:t>7 dk</w:t>
            </w:r>
          </w:p>
        </w:tc>
        <w:tc>
          <w:tcPr>
            <w:tcW w:type="dxa" w:w="5184"/>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color w:val="323232"/>
                <w:sz w:val="18"/>
                <w:szCs w:val="18"/>
                <w:lang w:val="tr-TR" w:bidi="ar-SA"/>
              </w:rPr>
              <w:t>Hak, sorumluluk, ilk adım</w:t>
            </w:r>
          </w:p>
        </w:tc>
      </w:tr>
      <w:tr>
        <w:trPr>
          <w:cantSplit/>
        </w:trPr>
        <w:tc>
          <w:tcPr>
            <w:tcW w:type="dxa" w:w="2520"/>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b/>
                <w:bCs/>
                <w:color w:val="0F2C59"/>
                <w:sz w:val="18"/>
                <w:szCs w:val="18"/>
                <w:lang w:val="tr-TR" w:bidi="ar-SA"/>
              </w:rPr>
              <w:t>Kıssa ve uzak yakınlık</w:t>
            </w:r>
          </w:p>
        </w:tc>
        <w:tc>
          <w:tcPr>
            <w:tcW w:type="dxa" w:w="864"/>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center"/>
            </w:pPr>
            <w:r>
              <w:rPr>
                <w:rFonts w:ascii="Calibri" w:hAnsi="Calibri" w:cs="Calibri" w:eastAsia="Calibri"/>
                <w:b/>
                <w:bCs/>
                <w:noProof/>
                <w:color w:val="323232"/>
                <w:sz w:val="18"/>
                <w:szCs w:val="18"/>
                <w:lang w:val="tr-TR" w:bidi="ar-SA"/>
              </w:rPr>
              <w:t>5–6</w:t>
            </w:r>
          </w:p>
        </w:tc>
        <w:tc>
          <w:tcPr>
            <w:tcW w:type="dxa" w:w="936"/>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center"/>
            </w:pPr>
            <w:r>
              <w:rPr>
                <w:rFonts w:ascii="Calibri" w:hAnsi="Calibri" w:cs="Calibri" w:eastAsia="Calibri"/>
                <w:b/>
                <w:bCs/>
                <w:color w:val="323232"/>
                <w:sz w:val="18"/>
                <w:szCs w:val="18"/>
                <w:lang w:val="tr-TR" w:bidi="ar-SA"/>
              </w:rPr>
              <w:t>7 dk</w:t>
            </w:r>
          </w:p>
        </w:tc>
        <w:tc>
          <w:tcPr>
            <w:tcW w:type="dxa" w:w="5184"/>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color w:val="323232"/>
                <w:sz w:val="18"/>
                <w:szCs w:val="18"/>
                <w:lang w:val="tr-TR" w:bidi="ar-SA"/>
              </w:rPr>
              <w:t>Yakınlara öncelik, düzenli ilgi</w:t>
            </w:r>
          </w:p>
        </w:tc>
      </w:tr>
      <w:tr>
        <w:trPr>
          <w:cantSplit/>
        </w:trPr>
        <w:tc>
          <w:tcPr>
            <w:tcW w:type="dxa" w:w="2520"/>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b/>
                <w:bCs/>
                <w:color w:val="0F2C59"/>
                <w:sz w:val="18"/>
                <w:szCs w:val="18"/>
                <w:lang w:val="tr-TR" w:bidi="ar-SA"/>
              </w:rPr>
              <w:t>Ziyaret ve yardımlaşma</w:t>
            </w:r>
          </w:p>
        </w:tc>
        <w:tc>
          <w:tcPr>
            <w:tcW w:type="dxa" w:w="864"/>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center"/>
            </w:pPr>
            <w:r>
              <w:rPr>
                <w:rFonts w:ascii="Calibri" w:hAnsi="Calibri" w:cs="Calibri" w:eastAsia="Calibri"/>
                <w:b/>
                <w:bCs/>
                <w:noProof/>
                <w:color w:val="323232"/>
                <w:sz w:val="18"/>
                <w:szCs w:val="18"/>
                <w:lang w:val="tr-TR" w:bidi="ar-SA"/>
              </w:rPr>
              <w:t>7–8</w:t>
            </w:r>
          </w:p>
        </w:tc>
        <w:tc>
          <w:tcPr>
            <w:tcW w:type="dxa" w:w="936"/>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center"/>
            </w:pPr>
            <w:r>
              <w:rPr>
                <w:rFonts w:ascii="Calibri" w:hAnsi="Calibri" w:cs="Calibri" w:eastAsia="Calibri"/>
                <w:b/>
                <w:bCs/>
                <w:color w:val="323232"/>
                <w:sz w:val="18"/>
                <w:szCs w:val="18"/>
                <w:lang w:val="tr-TR" w:bidi="ar-SA"/>
              </w:rPr>
              <w:t>7 dk</w:t>
            </w:r>
          </w:p>
        </w:tc>
        <w:tc>
          <w:tcPr>
            <w:tcW w:type="dxa" w:w="5184"/>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color w:val="323232"/>
                <w:sz w:val="18"/>
                <w:szCs w:val="18"/>
                <w:lang w:val="tr-TR" w:bidi="ar-SA"/>
              </w:rPr>
              <w:t>İhtiyaç, imkân, infak</w:t>
            </w:r>
          </w:p>
        </w:tc>
      </w:tr>
      <w:tr>
        <w:trPr>
          <w:cantSplit/>
        </w:trPr>
        <w:tc>
          <w:tcPr>
            <w:tcW w:type="dxa" w:w="2520"/>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b/>
                <w:bCs/>
                <w:color w:val="0F2C59"/>
                <w:sz w:val="18"/>
                <w:szCs w:val="18"/>
                <w:lang w:val="tr-TR" w:bidi="ar-SA"/>
              </w:rPr>
              <w:t>Miras ve kırgınlıklar</w:t>
            </w:r>
          </w:p>
        </w:tc>
        <w:tc>
          <w:tcPr>
            <w:tcW w:type="dxa" w:w="864"/>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center"/>
            </w:pPr>
            <w:r>
              <w:rPr>
                <w:rFonts w:ascii="Calibri" w:hAnsi="Calibri" w:cs="Calibri" w:eastAsia="Calibri"/>
                <w:b/>
                <w:bCs/>
                <w:noProof/>
                <w:color w:val="323232"/>
                <w:sz w:val="18"/>
                <w:szCs w:val="18"/>
                <w:lang w:val="tr-TR" w:bidi="ar-SA"/>
              </w:rPr>
              <w:t>9–10</w:t>
            </w:r>
          </w:p>
        </w:tc>
        <w:tc>
          <w:tcPr>
            <w:tcW w:type="dxa" w:w="936"/>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center"/>
            </w:pPr>
            <w:r>
              <w:rPr>
                <w:rFonts w:ascii="Calibri" w:hAnsi="Calibri" w:cs="Calibri" w:eastAsia="Calibri"/>
                <w:b/>
                <w:bCs/>
                <w:color w:val="323232"/>
                <w:sz w:val="18"/>
                <w:szCs w:val="18"/>
                <w:lang w:val="tr-TR" w:bidi="ar-SA"/>
              </w:rPr>
              <w:t>8 dk</w:t>
            </w:r>
          </w:p>
        </w:tc>
        <w:tc>
          <w:tcPr>
            <w:tcW w:type="dxa" w:w="5184"/>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color w:val="323232"/>
                <w:sz w:val="18"/>
                <w:szCs w:val="18"/>
                <w:lang w:val="tr-TR" w:bidi="ar-SA"/>
              </w:rPr>
              <w:t>Adaletle onarma</w:t>
            </w:r>
          </w:p>
        </w:tc>
      </w:tr>
      <w:tr>
        <w:trPr>
          <w:cantSplit/>
        </w:trPr>
        <w:tc>
          <w:tcPr>
            <w:tcW w:type="dxa" w:w="2520"/>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b/>
                <w:bCs/>
                <w:color w:val="0F2C59"/>
                <w:sz w:val="18"/>
                <w:szCs w:val="18"/>
                <w:lang w:val="tr-TR" w:bidi="ar-SA"/>
              </w:rPr>
              <w:t>Nesiller ve yedi söz</w:t>
            </w:r>
          </w:p>
        </w:tc>
        <w:tc>
          <w:tcPr>
            <w:tcW w:type="dxa" w:w="864"/>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center"/>
            </w:pPr>
            <w:r>
              <w:rPr>
                <w:rFonts w:ascii="Calibri" w:hAnsi="Calibri" w:cs="Calibri" w:eastAsia="Calibri"/>
                <w:b/>
                <w:bCs/>
                <w:noProof/>
                <w:color w:val="323232"/>
                <w:sz w:val="18"/>
                <w:szCs w:val="18"/>
                <w:lang w:val="tr-TR" w:bidi="ar-SA"/>
              </w:rPr>
              <w:t>11–13</w:t>
            </w:r>
          </w:p>
        </w:tc>
        <w:tc>
          <w:tcPr>
            <w:tcW w:type="dxa" w:w="936"/>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center"/>
            </w:pPr>
            <w:r>
              <w:rPr>
                <w:rFonts w:ascii="Calibri" w:hAnsi="Calibri" w:cs="Calibri" w:eastAsia="Calibri"/>
                <w:b/>
                <w:bCs/>
                <w:color w:val="323232"/>
                <w:sz w:val="18"/>
                <w:szCs w:val="18"/>
                <w:lang w:val="tr-TR" w:bidi="ar-SA"/>
              </w:rPr>
              <w:t>7 dk</w:t>
            </w:r>
          </w:p>
        </w:tc>
        <w:tc>
          <w:tcPr>
            <w:tcW w:type="dxa" w:w="5184"/>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color w:val="323232"/>
                <w:sz w:val="18"/>
                <w:szCs w:val="18"/>
                <w:lang w:val="tr-TR" w:bidi="ar-SA"/>
              </w:rPr>
              <w:t>Bağı yarına taşıma</w:t>
            </w:r>
          </w:p>
        </w:tc>
      </w:tr>
      <w:tr>
        <w:trPr>
          <w:cantSplit/>
        </w:trPr>
        <w:tc>
          <w:tcPr>
            <w:tcW w:type="dxa" w:w="2520"/>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b/>
                <w:bCs/>
                <w:color w:val="0F2C59"/>
                <w:sz w:val="18"/>
                <w:szCs w:val="18"/>
                <w:lang w:val="tr-TR" w:bidi="ar-SA"/>
              </w:rPr>
              <w:t>Hatim ve cemaat niyazı</w:t>
            </w:r>
          </w:p>
        </w:tc>
        <w:tc>
          <w:tcPr>
            <w:tcW w:type="dxa" w:w="864"/>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center"/>
            </w:pPr>
            <w:r>
              <w:rPr>
                <w:rFonts w:ascii="Calibri" w:hAnsi="Calibri" w:cs="Calibri" w:eastAsia="Calibri"/>
                <w:b/>
                <w:bCs/>
                <w:noProof/>
                <w:color w:val="323232"/>
                <w:sz w:val="18"/>
                <w:szCs w:val="18"/>
                <w:lang w:val="tr-TR" w:bidi="ar-SA"/>
              </w:rPr>
              <w:t>14</w:t>
            </w:r>
          </w:p>
        </w:tc>
        <w:tc>
          <w:tcPr>
            <w:tcW w:type="dxa" w:w="936"/>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center"/>
            </w:pPr>
            <w:r>
              <w:rPr>
                <w:rFonts w:ascii="Calibri" w:hAnsi="Calibri" w:cs="Calibri" w:eastAsia="Calibri"/>
                <w:b/>
                <w:bCs/>
                <w:color w:val="323232"/>
                <w:sz w:val="18"/>
                <w:szCs w:val="18"/>
                <w:lang w:val="tr-TR" w:bidi="ar-SA"/>
              </w:rPr>
              <w:t>5 dk</w:t>
            </w:r>
          </w:p>
        </w:tc>
        <w:tc>
          <w:tcPr>
            <w:tcW w:type="dxa" w:w="5184"/>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color w:val="323232"/>
                <w:sz w:val="18"/>
                <w:szCs w:val="18"/>
                <w:lang w:val="tr-TR" w:bidi="ar-SA"/>
              </w:rPr>
              <w:t>Gönüllerin yakınlaşması</w:t>
            </w:r>
          </w:p>
        </w:tc>
      </w:tr>
    </w:tbl>
    <w:p>
      <w:pPr>
        <w:keepNext w:val="0"/>
        <w:keepLines/>
        <w:spacing w:before="0" w:after="60" w:line="240" w:lineRule="auto"/>
      </w:pPr>
    </w:p>
    <w:tbl>
      <w:tblPr>
        <w:tblW w:type="auto" w:w="0"/>
        <w:jc w:val="center"/>
        <w:tblLayout w:type="fixed"/>
        <w:tblLook w:firstColumn="1" w:firstRow="1" w:lastColumn="0" w:lastRow="0" w:noHBand="0" w:noVBand="1" w:val="04A0"/>
      </w:tblPr>
      <w:tblGrid>
        <w:gridCol w:w="9602"/>
      </w:tblGrid>
      <w:tr>
        <w:trPr>
          <w:cantSplit/>
        </w:trPr>
        <w:tc>
          <w:tcPr>
            <w:tcW w:type="dxa" w:w="9504"/>
            <w:shd w:val="clear" w:color="auto" w:fill="F5F5F5"/>
            <w:tcBorders>
              <w:top w:val="single" w:sz="4" w:space="0" w:color="E2E8F0"/>
              <w:left w:val="single" w:sz="24" w:space="0" w:color="424242"/>
              <w:bottom w:val="single" w:sz="6" w:space="0" w:color="CBD5E1"/>
              <w:right w:val="single" w:sz="4" w:space="0" w:color="E2E8F0"/>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323232"/>
                <w:sz w:val="18"/>
                <w:szCs w:val="18"/>
                <w:lang w:val="tr-TR" w:bidi="ar-SA"/>
              </w:rPr>
              <w:t>🎙️ KÜRSÜ VAAZ VE İRŞAT REHBER NOTU</w:t>
            </w:r>
            <w:r>
              <w:rPr>
                <w:rFonts w:ascii="Calibri" w:hAnsi="Calibri" w:cs="Calibri" w:eastAsia="Calibri"/>
                <w:noProof/>
                <w:color w:val="646464"/>
                <w:sz w:val="18"/>
                <w:szCs w:val="18"/>
                <w:lang w:val="tr-TR" w:bidi="ar-SA"/>
              </w:rPr>
              <w:t xml:space="preserve"> — </w:t>
            </w:r>
            <w:r>
              <w:rPr>
                <w:rFonts w:ascii="Calibri" w:hAnsi="Calibri" w:cs="Calibri" w:eastAsia="Calibri"/>
                <w:b/>
                <w:bCs/>
                <w:color w:val="141414"/>
                <w:sz w:val="20"/>
                <w:szCs w:val="20"/>
                <w:lang w:val="tr-TR" w:bidi="ar-SA"/>
              </w:rPr>
              <w:t>Kürsüde kullanma ölçüsü</w:t>
            </w:r>
          </w:p>
          <w:p>
            <w:pPr>
              <w:keepNext w:val="0"/>
              <w:keepLines/>
              <w:spacing w:before="20" w:after="30" w:line="269" w:lineRule="auto"/>
              <w:jc w:val="both"/>
            </w:pPr>
            <w:r>
              <w:rPr>
                <w:rFonts w:ascii="Calibri" w:hAnsi="Calibri" w:cs="Calibri" w:eastAsia="Calibri"/>
                <w:color w:val="222222"/>
                <w:sz w:val="20"/>
                <w:szCs w:val="20"/>
                <w:lang w:val="tr-TR" w:bidi="ar-SA"/>
              </w:rPr>
              <w:t>İlk adım çağrısını suçlayıcı değil, ümit veren bir sesle okuyun. Miras bölümünde belirli bir aileyi ima etmeyin. Yolculuk imkânı kısıtlı dinleyiciyi gözetin; güvenliği tehlikedeki kişiyi yüz yüze görüşmeye zorlamayın. Bölüm sonlarında kısa sükût bırakın.</w:t>
            </w:r>
          </w:p>
        </w:tc>
      </w:tr>
    </w:tbl>
    <w:p>
      <w:pPr>
        <w:keepNext w:val="0"/>
        <w:keepLines/>
        <w:spacing w:before="0" w:after="60" w:line="240" w:lineRule="auto"/>
      </w:pPr>
    </w:p>
    <w:p>
      <w:pPr>
        <w:keepNext/>
        <w:keepLines/>
        <w:spacing w:before="80" w:after="40" w:line="240" w:lineRule="auto"/>
      </w:pPr>
      <w:r>
        <w:rPr>
          <w:rFonts w:ascii="Calibri" w:hAnsi="Calibri" w:cs="Calibri" w:eastAsia="Calibri"/>
          <w:b/>
          <w:bCs/>
          <w:color w:val="0F2C59"/>
          <w:sz w:val="20"/>
          <w:szCs w:val="20"/>
          <w:lang w:val="tr-TR" w:bidi="ar-SA"/>
        </w:rPr>
        <w:t>ÜÇ ANA KAVRAM</w:t>
      </w:r>
    </w:p>
    <w:tbl>
      <w:tblPr>
        <w:tblW w:type="auto" w:w="0"/>
        <w:jc w:val="center"/>
        <w:tblLayout w:type="fixed"/>
        <w:tblLook w:firstColumn="1" w:firstRow="1" w:lastColumn="0" w:lastRow="0" w:noHBand="0" w:noVBand="1" w:val="04A0"/>
      </w:tblPr>
      <w:tblGrid>
        <w:gridCol w:w="4801"/>
        <w:gridCol w:w="4801"/>
      </w:tblGrid>
      <w:tr>
        <w:trPr>
          <w:tblHeader/>
          <w:cantSplit/>
        </w:trPr>
        <w:tc>
          <w:tcPr>
            <w:tcW w:type="dxa" w:w="1800"/>
            <w:shd w:val="clear" w:color="auto" w:fill="1B365D"/>
            <w:tcBorders>
              <w:top w:val="single" w:sz="8" w:space="0" w:color="1B365D"/>
              <w:left w:val="single" w:sz="4" w:space="0" w:color="D0D7DE"/>
              <w:bottom w:val="single" w:sz="12" w:space="0" w:color="1B365D"/>
              <w:right w:val="single" w:sz="4" w:space="0" w:color="D0D7DE"/>
            </w:tcBorders>
            <w:tcMar>
              <w:top w:w="60" w:type="dxa"/>
              <w:left w:w="80" w:type="dxa"/>
              <w:bottom w:w="60" w:type="dxa"/>
              <w:right w:w="80" w:type="dxa"/>
            </w:tcMar>
          </w:tcPr>
          <w:p>
            <w:pPr>
              <w:keepNext w:val="0"/>
              <w:keepLines/>
              <w:spacing w:before="0" w:after="0" w:line="240" w:lineRule="auto"/>
              <w:jc w:val="center"/>
            </w:pPr>
            <w:r>
              <w:rPr>
                <w:rFonts w:ascii="Calibri" w:hAnsi="Calibri" w:cs="Calibri" w:eastAsia="Calibri"/>
                <w:b/>
                <w:bCs/>
                <w:color w:val="FFFFFF"/>
                <w:sz w:val="18"/>
                <w:szCs w:val="18"/>
                <w:lang w:val="tr-TR" w:bidi="ar-SA"/>
              </w:rPr>
              <w:t>Kavram</w:t>
            </w:r>
          </w:p>
        </w:tc>
        <w:tc>
          <w:tcPr>
            <w:tcW w:type="dxa" w:w="7704"/>
            <w:shd w:val="clear" w:color="auto" w:fill="1B365D"/>
            <w:tcBorders>
              <w:top w:val="single" w:sz="8" w:space="0" w:color="1B365D"/>
              <w:left w:val="single" w:sz="4" w:space="0" w:color="D0D7DE"/>
              <w:bottom w:val="single" w:sz="12" w:space="0" w:color="1B365D"/>
              <w:right w:val="single" w:sz="4" w:space="0" w:color="D0D7DE"/>
            </w:tcBorders>
            <w:tcMar>
              <w:top w:w="60" w:type="dxa"/>
              <w:left w:w="80" w:type="dxa"/>
              <w:bottom w:w="60" w:type="dxa"/>
              <w:right w:w="80" w:type="dxa"/>
            </w:tcMar>
          </w:tcPr>
          <w:p>
            <w:pPr>
              <w:keepNext w:val="0"/>
              <w:keepLines/>
              <w:spacing w:before="0" w:after="0" w:line="240" w:lineRule="auto"/>
              <w:jc w:val="center"/>
            </w:pPr>
            <w:r>
              <w:rPr>
                <w:rFonts w:ascii="Calibri" w:hAnsi="Calibri" w:cs="Calibri" w:eastAsia="Calibri"/>
                <w:b/>
                <w:bCs/>
                <w:color w:val="FFFFFF"/>
                <w:sz w:val="18"/>
                <w:szCs w:val="18"/>
                <w:lang w:val="tr-TR" w:bidi="ar-SA"/>
              </w:rPr>
              <w:t>Vaazdaki karşılığı</w:t>
            </w:r>
          </w:p>
        </w:tc>
      </w:tr>
      <w:tr>
        <w:trPr>
          <w:cantSplit/>
        </w:trPr>
        <w:tc>
          <w:tcPr>
            <w:tcW w:type="dxa" w:w="1800"/>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b/>
                <w:bCs/>
                <w:color w:val="0F2C59"/>
                <w:sz w:val="18"/>
                <w:szCs w:val="18"/>
                <w:lang w:val="tr-TR" w:bidi="ar-SA"/>
              </w:rPr>
              <w:t>Sıla-i rahim</w:t>
            </w:r>
          </w:p>
        </w:tc>
        <w:tc>
          <w:tcPr>
            <w:tcW w:type="dxa" w:w="7704"/>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color w:val="323232"/>
                <w:sz w:val="18"/>
                <w:szCs w:val="18"/>
                <w:lang w:val="tr-TR" w:bidi="ar-SA"/>
              </w:rPr>
              <w:t>Yakınlarla bağı yaşatmak; ihtiyaçlarını ve haklarını gözetmek.</w:t>
            </w:r>
          </w:p>
        </w:tc>
      </w:tr>
      <w:tr>
        <w:trPr>
          <w:cantSplit/>
        </w:trPr>
        <w:tc>
          <w:tcPr>
            <w:tcW w:type="dxa" w:w="1800"/>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center"/>
            </w:pPr>
            <w:r>
              <w:rPr>
                <w:rFonts w:ascii="Calibri" w:hAnsi="Calibri" w:cs="Calibri" w:eastAsia="Calibri"/>
                <w:b/>
                <w:bCs/>
                <w:color w:val="0F2C59"/>
                <w:sz w:val="18"/>
                <w:szCs w:val="18"/>
                <w:lang w:val="tr-TR" w:bidi="ar-SA"/>
              </w:rPr>
              <w:t>İhsan</w:t>
            </w:r>
          </w:p>
        </w:tc>
        <w:tc>
          <w:tcPr>
            <w:tcW w:type="dxa" w:w="7704"/>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color w:val="323232"/>
                <w:sz w:val="18"/>
                <w:szCs w:val="18"/>
                <w:lang w:val="tr-TR" w:bidi="ar-SA"/>
              </w:rPr>
              <w:t>İyiliği gönül inceliğiyle yapmak; karşılık hesabını aşmak.</w:t>
            </w:r>
          </w:p>
        </w:tc>
      </w:tr>
      <w:tr>
        <w:trPr>
          <w:cantSplit/>
        </w:trPr>
        <w:tc>
          <w:tcPr>
            <w:tcW w:type="dxa" w:w="1800"/>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center"/>
            </w:pPr>
            <w:r>
              <w:rPr>
                <w:rFonts w:ascii="Calibri" w:hAnsi="Calibri" w:cs="Calibri" w:eastAsia="Calibri"/>
                <w:b/>
                <w:bCs/>
                <w:color w:val="0F2C59"/>
                <w:sz w:val="18"/>
                <w:szCs w:val="18"/>
                <w:lang w:val="tr-TR" w:bidi="ar-SA"/>
              </w:rPr>
              <w:t>Adalet</w:t>
            </w:r>
          </w:p>
        </w:tc>
        <w:tc>
          <w:tcPr>
            <w:tcW w:type="dxa" w:w="7704"/>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color w:val="323232"/>
                <w:sz w:val="18"/>
                <w:szCs w:val="18"/>
                <w:lang w:val="tr-TR" w:bidi="ar-SA"/>
              </w:rPr>
              <w:t>Yakınlık veya kırgınlık yüzünden kimsenin hakkını eksiltmemek.</w:t>
            </w:r>
          </w:p>
        </w:tc>
      </w:tr>
    </w:tbl>
    <w:p>
      <w:pPr>
        <w:keepNext w:val="0"/>
        <w:keepLines/>
        <w:spacing w:before="0" w:after="60" w:line="240" w:lineRule="auto"/>
      </w:pPr>
    </w:p>
    <w:p>
      <w:pPr>
        <w:keepNext w:val="0"/>
        <w:keepLines/>
        <w:spacing w:before="0" w:after="0" w:line="276" w:lineRule="auto"/>
        <w:jc w:val="both"/>
      </w:pPr>
      <w:r>
        <w:rPr>
          <w:rFonts w:ascii="Calibri" w:hAnsi="Calibri" w:cs="Calibri" w:eastAsia="Calibri"/>
          <w:color w:val="222222"/>
          <w:sz w:val="21"/>
          <w:szCs w:val="21"/>
          <w:lang w:val="tr-TR" w:bidi="ar-SA"/>
        </w:rPr>
        <w:t>Mealler anlam esaslıdır; âyet ve hadislerden alınan bölümler belirtilmiştir. Hadis numaraları kaynak derlemesiyle doğrulanmıştır. Gündelik gurbet sahneleri temsilîdir. Kıssa sahih rivayete dayanır; uygulama önerileri vaazın hayata aktarımıdır.</w:t>
      </w:r>
    </w:p>
    <w:p>
      <w:pPr>
        <w:keepNext/>
        <w:keepLines/>
        <w:pageBreakBefore/>
        <w:spacing w:before="40" w:after="80" w:line="240" w:lineRule="auto"/>
        <w:pBdr>
          <w:left w:val="single" w:sz="24" w:space="8" w:color="1B365D"/>
          <w:bottom w:val="single" w:sz="6" w:space="2" w:color="1B365D"/>
        </w:pBdr>
        <w:shd w:val="clear" w:color="auto" w:fill="F3F6FA"/>
      </w:pPr>
      <w:r>
        <w:rPr>
          <w:rFonts w:ascii="Georgia" w:hAnsi="Georgia" w:cs="Georgia" w:eastAsia="Georgia"/>
          <w:b/>
          <w:bCs/>
          <w:color w:val="1B365D"/>
          <w:sz w:val="25"/>
          <w:szCs w:val="25"/>
          <w:lang w:val="tr-TR" w:bidi="ar-SA"/>
        </w:rPr>
        <w:t xml:space="preserve"> İFTİTAH: UZAK BİR EVDE BEKLENEN SES</w:t>
      </w:r>
    </w:p>
    <w:tbl>
      <w:tblPr>
        <w:tblW w:type="auto" w:w="0"/>
        <w:jc w:val="center"/>
        <w:tblLayout w:type="fixed"/>
        <w:tblLook w:firstColumn="1" w:firstRow="1" w:lastColumn="0" w:lastRow="0" w:noHBand="0" w:noVBand="1" w:val="04A0"/>
      </w:tblPr>
      <w:tblGrid>
        <w:gridCol w:w="9602"/>
      </w:tblGrid>
      <w:tr>
        <w:trPr>
          <w:cantSplit/>
        </w:trPr>
        <w:tc>
          <w:tcPr>
            <w:tcW w:type="dxa" w:w="9504"/>
            <w:shd w:val="clear" w:color="auto" w:fill="F0FDF4"/>
            <w:tcBorders>
              <w:top w:val="single" w:sz="4" w:space="0" w:color="E2E8F0"/>
              <w:left w:val="single" w:sz="24" w:space="0" w:color="00695C"/>
              <w:bottom w:val="single" w:sz="6" w:space="0" w:color="CBD5E1"/>
              <w:right w:val="single" w:sz="4" w:space="0" w:color="E2E8F0"/>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00695C"/>
                <w:sz w:val="18"/>
                <w:szCs w:val="18"/>
                <w:lang w:val="tr-TR" w:bidi="ar-SA"/>
              </w:rPr>
              <w:t>🤲 KÜRSÜ DUASI</w:t>
            </w:r>
            <w:r>
              <w:rPr>
                <w:rFonts w:ascii="Calibri" w:hAnsi="Calibri" w:cs="Calibri" w:eastAsia="Calibri"/>
                <w:noProof/>
                <w:color w:val="646464"/>
                <w:sz w:val="18"/>
                <w:szCs w:val="18"/>
                <w:lang w:val="tr-TR" w:bidi="ar-SA"/>
              </w:rPr>
              <w:t xml:space="preserve"> — </w:t>
            </w:r>
            <w:r>
              <w:rPr>
                <w:rFonts w:ascii="Calibri" w:hAnsi="Calibri" w:cs="Calibri" w:eastAsia="Calibri"/>
                <w:b/>
                <w:bCs/>
                <w:color w:val="141414"/>
                <w:sz w:val="20"/>
                <w:szCs w:val="20"/>
                <w:lang w:val="tr-TR" w:bidi="ar-SA"/>
              </w:rPr>
              <w:t>Hamd</w:t>
            </w:r>
          </w:p>
          <w:p>
            <w:pPr>
              <w:keepNext/>
              <w:keepLines/>
              <w:spacing w:before="60" w:after="60" w:line="360" w:lineRule="auto"/>
              <w:jc w:val="center"/>
              <w:bidi/>
            </w:pPr>
            <w:r>
              <w:rPr>
                <w:rFonts w:ascii="Amiri" w:hAnsi="Amiri" w:cs="Amiri" w:eastAsia="Amiri"/>
                <w:b/>
                <w:bCs/>
                <w:color w:val="00695C"/>
                <w:sz w:val="45"/>
                <w:szCs w:val="45"/>
                <w:rtl/>
                <w:cs/>
                <w:lang w:val="ar-SA" w:bidi="ar-SA"/>
              </w:rPr>
              <w:t>الْحَمْدُ لِلَّهِ رَبِّ الْعَالَمِينَ</w:t>
            </w:r>
          </w:p>
          <w:p>
            <w:pPr>
              <w:keepNext w:val="0"/>
              <w:keepLines/>
              <w:spacing w:before="20" w:after="30" w:line="269" w:lineRule="auto"/>
              <w:jc w:val="both"/>
            </w:pPr>
            <w:r>
              <w:rPr>
                <w:rFonts w:ascii="Calibri" w:hAnsi="Calibri" w:cs="Calibri" w:eastAsia="Calibri"/>
                <w:i/>
                <w:iCs/>
                <w:color w:val="222222"/>
                <w:sz w:val="20"/>
                <w:szCs w:val="20"/>
                <w:lang w:val="tr-TR" w:bidi="ar-SA"/>
              </w:rPr>
              <w:t>Hamd âlemlerin Rabbi Allah’a mahsustur.</w:t>
            </w:r>
          </w:p>
          <w:p>
            <w:pPr>
              <w:keepNext w:val="0"/>
              <w:keepLines/>
              <w:spacing w:before="20" w:after="10" w:line="240" w:lineRule="auto"/>
              <w:jc w:val="right"/>
            </w:pPr>
            <w:r>
              <w:rPr>
                <w:rFonts w:ascii="Calibri" w:hAnsi="Calibri" w:cs="Calibri" w:eastAsia="Calibri"/>
                <w:b/>
                <w:bCs/>
                <w:color w:val="475569"/>
                <w:sz w:val="17"/>
                <w:szCs w:val="17"/>
                <w:lang w:val="tr-TR" w:bidi="ar-SA"/>
              </w:rPr>
              <w:t>[Hamd: Fâtiha, 1/2]</w:t>
            </w:r>
          </w:p>
        </w:tc>
      </w:tr>
    </w:tbl>
    <w:p>
      <w:pPr>
        <w:keepNext w:val="0"/>
        <w:keepLines/>
        <w:spacing w:before="0" w:after="60" w:line="240" w:lineRule="auto"/>
      </w:pPr>
    </w:p>
    <w:tbl>
      <w:tblPr>
        <w:tblW w:type="auto" w:w="0"/>
        <w:jc w:val="center"/>
        <w:tblLayout w:type="fixed"/>
        <w:tblLook w:firstColumn="1" w:firstRow="1" w:lastColumn="0" w:lastRow="0" w:noHBand="0" w:noVBand="1" w:val="04A0"/>
      </w:tblPr>
      <w:tblGrid>
        <w:gridCol w:w="9602"/>
      </w:tblGrid>
      <w:tr>
        <w:trPr>
          <w:cantSplit/>
        </w:trPr>
        <w:tc>
          <w:tcPr>
            <w:tcW w:type="dxa" w:w="9504"/>
            <w:shd w:val="clear" w:color="auto" w:fill="F0FDF4"/>
            <w:tcBorders>
              <w:top w:val="single" w:sz="4" w:space="0" w:color="E2E8F0"/>
              <w:left w:val="single" w:sz="24" w:space="0" w:color="00695C"/>
              <w:bottom w:val="single" w:sz="6" w:space="0" w:color="CBD5E1"/>
              <w:right w:val="single" w:sz="4" w:space="0" w:color="E2E8F0"/>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00695C"/>
                <w:sz w:val="18"/>
                <w:szCs w:val="18"/>
                <w:lang w:val="tr-TR" w:bidi="ar-SA"/>
              </w:rPr>
              <w:t>🤲 KÜRSÜ DUASI</w:t>
            </w:r>
            <w:r>
              <w:rPr>
                <w:rFonts w:ascii="Calibri" w:hAnsi="Calibri" w:cs="Calibri" w:eastAsia="Calibri"/>
                <w:noProof/>
                <w:color w:val="646464"/>
                <w:sz w:val="18"/>
                <w:szCs w:val="18"/>
                <w:lang w:val="tr-TR" w:bidi="ar-SA"/>
              </w:rPr>
              <w:t xml:space="preserve"> — </w:t>
            </w:r>
            <w:r>
              <w:rPr>
                <w:rFonts w:ascii="Calibri" w:hAnsi="Calibri" w:cs="Calibri" w:eastAsia="Calibri"/>
                <w:b/>
                <w:bCs/>
                <w:color w:val="141414"/>
                <w:sz w:val="20"/>
                <w:szCs w:val="20"/>
                <w:lang w:val="tr-TR" w:bidi="ar-SA"/>
              </w:rPr>
              <w:t>Salât ve selâm</w:t>
            </w:r>
          </w:p>
          <w:p>
            <w:pPr>
              <w:keepNext/>
              <w:keepLines/>
              <w:spacing w:before="60" w:after="60" w:line="360" w:lineRule="auto"/>
              <w:jc w:val="center"/>
              <w:bidi/>
            </w:pPr>
            <w:r>
              <w:rPr>
                <w:rFonts w:ascii="Amiri" w:hAnsi="Amiri" w:cs="Amiri" w:eastAsia="Amiri"/>
                <w:b/>
                <w:bCs/>
                <w:color w:val="00695C"/>
                <w:sz w:val="45"/>
                <w:szCs w:val="45"/>
                <w:rtl/>
                <w:cs/>
                <w:lang w:val="ar-SA" w:bidi="ar-SA"/>
              </w:rPr>
              <w:t>وَالصَّلَاةُ وَالسَّلَامُ عَلَى رَسُولِنَا مُحَمَّدٍ وَعَلَى آلِهِ وَصَحْبِهِ أَجْمَعِينَ</w:t>
            </w:r>
          </w:p>
          <w:p>
            <w:pPr>
              <w:keepNext w:val="0"/>
              <w:keepLines/>
              <w:spacing w:before="20" w:after="30" w:line="269" w:lineRule="auto"/>
              <w:jc w:val="both"/>
            </w:pPr>
            <w:r>
              <w:rPr>
                <w:rFonts w:ascii="Calibri" w:hAnsi="Calibri" w:cs="Calibri" w:eastAsia="Calibri"/>
                <w:i/>
                <w:iCs/>
                <w:color w:val="222222"/>
                <w:sz w:val="20"/>
                <w:szCs w:val="20"/>
                <w:lang w:val="tr-TR" w:bidi="ar-SA"/>
              </w:rPr>
              <w:t>Peygamberimiz Muhammed’e, ailesine ve bütün ashabına salât ve selâm olsun.</w:t>
            </w:r>
          </w:p>
          <w:p>
            <w:pPr>
              <w:keepNext w:val="0"/>
              <w:keepLines/>
              <w:spacing w:before="20" w:after="10" w:line="240" w:lineRule="auto"/>
              <w:jc w:val="right"/>
            </w:pPr>
            <w:r>
              <w:rPr>
                <w:rFonts w:ascii="Calibri" w:hAnsi="Calibri" w:cs="Calibri" w:eastAsia="Calibri"/>
                <w:b/>
                <w:bCs/>
                <w:color w:val="475569"/>
                <w:sz w:val="17"/>
                <w:szCs w:val="17"/>
                <w:lang w:val="tr-TR" w:bidi="ar-SA"/>
              </w:rPr>
              <w:t>[serbest dua lafzı]</w:t>
            </w:r>
          </w:p>
        </w:tc>
      </w:tr>
    </w:tbl>
    <w:p>
      <w:pPr>
        <w:keepNext w:val="0"/>
        <w:keepLines/>
        <w:spacing w:before="0" w:after="60" w:line="240" w:lineRule="auto"/>
      </w:pPr>
    </w:p>
    <w:tbl>
      <w:tblPr>
        <w:tblW w:type="auto" w:w="0"/>
        <w:jc w:val="center"/>
        <w:tblLayout w:type="fixed"/>
        <w:tblLook w:firstColumn="1" w:firstRow="1" w:lastColumn="0" w:lastRow="0" w:noHBand="0" w:noVBand="1" w:val="04A0"/>
      </w:tblPr>
      <w:tblGrid>
        <w:gridCol w:w="9602"/>
      </w:tblGrid>
      <w:tr>
        <w:trPr>
          <w:cantSplit/>
        </w:trPr>
        <w:tc>
          <w:tcPr>
            <w:tcW w:type="dxa" w:w="9504"/>
            <w:shd w:val="clear" w:color="auto" w:fill="F0FDF4"/>
            <w:tcBorders>
              <w:top w:val="single" w:sz="4" w:space="0" w:color="E2E8F0"/>
              <w:left w:val="single" w:sz="24" w:space="0" w:color="00695C"/>
              <w:bottom w:val="single" w:sz="6" w:space="0" w:color="CBD5E1"/>
              <w:right w:val="single" w:sz="4" w:space="0" w:color="E2E8F0"/>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00695C"/>
                <w:sz w:val="18"/>
                <w:szCs w:val="18"/>
                <w:lang w:val="tr-TR" w:bidi="ar-SA"/>
              </w:rPr>
              <w:t>🤲 KÜRSÜ DUASI</w:t>
            </w:r>
            <w:r>
              <w:rPr>
                <w:rFonts w:ascii="Calibri" w:hAnsi="Calibri" w:cs="Calibri" w:eastAsia="Calibri"/>
                <w:noProof/>
                <w:color w:val="646464"/>
                <w:sz w:val="18"/>
                <w:szCs w:val="18"/>
                <w:lang w:val="tr-TR" w:bidi="ar-SA"/>
              </w:rPr>
              <w:t xml:space="preserve"> — </w:t>
            </w:r>
            <w:r>
              <w:rPr>
                <w:rFonts w:ascii="Calibri" w:hAnsi="Calibri" w:cs="Calibri" w:eastAsia="Calibri"/>
                <w:b/>
                <w:bCs/>
                <w:color w:val="141414"/>
                <w:sz w:val="20"/>
                <w:szCs w:val="20"/>
                <w:lang w:val="tr-TR" w:bidi="ar-SA"/>
              </w:rPr>
              <w:t>Gönlümüzü açan dua</w:t>
            </w:r>
          </w:p>
          <w:p>
            <w:pPr>
              <w:keepNext/>
              <w:keepLines/>
              <w:spacing w:before="60" w:after="60" w:line="360" w:lineRule="auto"/>
              <w:jc w:val="center"/>
              <w:bidi/>
            </w:pPr>
            <w:r>
              <w:rPr>
                <w:rFonts w:ascii="Amiri" w:hAnsi="Amiri" w:cs="Amiri" w:eastAsia="Amiri"/>
                <w:b/>
                <w:bCs/>
                <w:color w:val="00695C"/>
                <w:sz w:val="45"/>
                <w:szCs w:val="45"/>
                <w:rtl/>
                <w:cs/>
                <w:lang w:val="ar-SA" w:bidi="ar-SA"/>
              </w:rPr>
              <w:t>رَبِّ ٱشْرَحْ لِى صَدْرِى</w:t>
            </w:r>
          </w:p>
          <w:p>
            <w:pPr>
              <w:keepNext w:val="0"/>
              <w:keepLines/>
              <w:spacing w:before="20" w:after="30" w:line="269" w:lineRule="auto"/>
              <w:jc w:val="both"/>
            </w:pPr>
            <w:r>
              <w:rPr>
                <w:rFonts w:ascii="Calibri" w:hAnsi="Calibri" w:cs="Calibri" w:eastAsia="Calibri"/>
                <w:i/>
                <w:iCs/>
                <w:color w:val="222222"/>
                <w:sz w:val="20"/>
                <w:szCs w:val="20"/>
                <w:lang w:val="tr-TR" w:bidi="ar-SA"/>
              </w:rPr>
              <w:t>Rabbim! Gönlüme ferahlık ver.</w:t>
            </w:r>
          </w:p>
          <w:p>
            <w:pPr>
              <w:keepNext w:val="0"/>
              <w:keepLines/>
              <w:spacing w:before="20" w:after="10" w:line="240" w:lineRule="auto"/>
              <w:jc w:val="right"/>
            </w:pPr>
            <w:r>
              <w:rPr>
                <w:rFonts w:ascii="Calibri" w:hAnsi="Calibri" w:cs="Calibri" w:eastAsia="Calibri"/>
                <w:b/>
                <w:bCs/>
                <w:color w:val="475569"/>
                <w:sz w:val="17"/>
                <w:szCs w:val="17"/>
                <w:lang w:val="tr-TR" w:bidi="ar-SA"/>
              </w:rPr>
              <w:t>[Tâhâ, 20/25; âyetten bölüm]</w:t>
            </w:r>
          </w:p>
        </w:tc>
      </w:tr>
    </w:tbl>
    <w:p>
      <w:pPr>
        <w:keepNext w:val="0"/>
        <w:keepLines/>
        <w:spacing w:before="0" w:after="60" w:line="240" w:lineRule="auto"/>
      </w:pPr>
    </w:p>
    <w:p>
      <w:pPr>
        <w:keepNext/>
        <w:keepLines/>
        <w:spacing w:before="80" w:after="50" w:line="252" w:lineRule="auto"/>
        <w:ind w:left="173"/>
        <w:jc w:val="left"/>
        <w:pBdr>
          <w:left w:val="single" w:sz="14" w:space="8" w:color="8B1E1E"/>
        </w:pBdr>
      </w:pPr>
      <w:r>
        <w:rPr>
          <w:rFonts w:ascii="Calibri" w:hAnsi="Calibri" w:cs="Calibri" w:eastAsia="Calibri"/>
          <w:noProof/>
          <w:color w:val="8B1E1E"/>
          <w:sz w:val="19"/>
          <w:szCs w:val="19"/>
          <w:lang w:val="tr-TR" w:bidi="ar-SA"/>
        </w:rPr>
        <w:t xml:space="preserve">🎙️ </w:t>
      </w:r>
      <w:r>
        <w:rPr>
          <w:rFonts w:ascii="Calibri" w:hAnsi="Calibri" w:cs="Calibri" w:eastAsia="Calibri"/>
          <w:b/>
          <w:bCs/>
          <w:i/>
          <w:iCs/>
          <w:color w:val="8B1E1E"/>
          <w:sz w:val="22"/>
          <w:szCs w:val="22"/>
          <w:lang w:val="tr-TR" w:bidi="ar-SA"/>
        </w:rPr>
        <w:t>Aziz cemaat! Yakınlarının hasretini taşıyan kıymetli kardeşlerim!</w:t>
      </w:r>
    </w:p>
    <w:p>
      <w:pPr>
        <w:keepNext w:val="0"/>
        <w:keepLines/>
        <w:spacing w:before="0" w:after="70" w:line="276" w:lineRule="auto"/>
        <w:jc w:val="both"/>
      </w:pPr>
      <w:r>
        <w:rPr>
          <w:rFonts w:ascii="Calibri" w:hAnsi="Calibri" w:cs="Calibri" w:eastAsia="Calibri"/>
          <w:color w:val="222222"/>
          <w:sz w:val="21"/>
          <w:szCs w:val="21"/>
          <w:lang w:val="tr-TR" w:bidi="ar-SA"/>
        </w:rPr>
        <w:t>Telefon rehberimizde bazı isimler sessizce bekler. Memleketteki halamız, başka ülkedeki kardeşimiz, aynı şehirde olup uzun zamandır kapısını çalmadığımız kuzenimiz… İsimler yakındır; görüşmeler seyrekleşmiştir. Akşam eve dönerken aramaya niyet ederiz. Sonra bir iş çıkar, saat ilerler. Ertesi gün yeniden erteleriz.</w:t>
      </w:r>
    </w:p>
    <w:p>
      <w:pPr>
        <w:keepNext w:val="0"/>
        <w:keepLines/>
        <w:spacing w:before="0" w:after="70" w:line="276" w:lineRule="auto"/>
        <w:jc w:val="both"/>
      </w:pPr>
      <w:r>
        <w:rPr>
          <w:rFonts w:ascii="Calibri" w:hAnsi="Calibri" w:cs="Calibri" w:eastAsia="Calibri"/>
          <w:color w:val="222222"/>
          <w:sz w:val="21"/>
          <w:szCs w:val="21"/>
          <w:lang w:val="tr-TR" w:bidi="ar-SA"/>
        </w:rPr>
        <w:t>Oysa uzaktaki bir evde çay soğurken beklenen şey bazen yalnızca sesimizdir. Bir yakınımız anlatacak söz bulamadığı için kısa konuşabilir. Bir diğeri yük olmaktan çekindiği için sıkıntısını saklayabilir. İlgimiz, o söylenmemiş cümleye yer açar. Bugün kendimize yakınlarımızı en son ne zaman dikkatle dinlediğimizi soralım.</w:t>
      </w:r>
    </w:p>
    <w:p>
      <w:pPr>
        <w:keepNext w:val="0"/>
        <w:keepLines/>
        <w:spacing w:before="0" w:after="70" w:line="276" w:lineRule="auto"/>
        <w:jc w:val="both"/>
      </w:pPr>
      <w:r>
        <w:rPr>
          <w:rFonts w:ascii="Calibri" w:hAnsi="Calibri" w:cs="Calibri" w:eastAsia="Calibri"/>
          <w:b/>
          <w:bCs/>
          <w:color w:val="141414"/>
          <w:sz w:val="21"/>
          <w:szCs w:val="21"/>
          <w:lang w:val="tr-TR" w:bidi="ar-SA"/>
        </w:rPr>
        <w:t>Sıla-i rahim, mesafeyi ilgiyle aşmak ve yakınlarımızın hakkını adaletle korumaktır.</w:t>
      </w:r>
    </w:p>
    <w:p>
      <w:pPr>
        <w:keepNext w:val="0"/>
        <w:keepLines/>
        <w:spacing w:before="0" w:after="70" w:line="276" w:lineRule="auto"/>
        <w:jc w:val="both"/>
      </w:pPr>
      <w:r>
        <w:rPr>
          <w:rFonts w:ascii="Calibri" w:hAnsi="Calibri" w:cs="Calibri" w:eastAsia="Calibri"/>
          <w:color w:val="222222"/>
          <w:sz w:val="21"/>
          <w:szCs w:val="21"/>
          <w:lang w:val="tr-TR" w:bidi="ar-SA"/>
        </w:rPr>
        <w:t>Bu vaaz ve irşat vaktinde, akrabalığın gündelik sorumluluğunu konuşacağız. Yola çıkabilenin ziyaretini, çıkamayanın aramasını, imkânı olanın yardımını hatırlayacağız. Bir miras konuşmasında kardeşimizin hakkına nasıl sahip çıkacağımızı da ele alacağız. Hepimizin şartı farklıdır; hepimizin yapabileceği bir iyilik vardır.</w:t>
      </w:r>
    </w:p>
    <w:tbl>
      <w:tblPr>
        <w:tblW w:type="auto" w:w="0"/>
        <w:jc w:val="center"/>
        <w:tblLayout w:type="fixed"/>
        <w:tblLook w:firstColumn="1" w:firstRow="1" w:lastColumn="0" w:lastRow="0" w:noHBand="0" w:noVBand="1" w:val="04A0"/>
      </w:tblPr>
      <w:tblGrid>
        <w:gridCol w:w="9602"/>
      </w:tblGrid>
      <w:tr>
        <w:trPr>
          <w:cantSplit/>
        </w:trPr>
        <w:tc>
          <w:tcPr>
            <w:tcW w:type="dxa" w:w="9504"/>
            <w:shd w:val="clear" w:color="auto" w:fill="F5F5F5"/>
            <w:tcBorders>
              <w:top w:val="single" w:sz="4" w:space="0" w:color="E2E8F0"/>
              <w:left w:val="single" w:sz="24" w:space="0" w:color="424242"/>
              <w:bottom w:val="single" w:sz="6" w:space="0" w:color="CBD5E1"/>
              <w:right w:val="single" w:sz="4" w:space="0" w:color="E2E8F0"/>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323232"/>
                <w:sz w:val="18"/>
                <w:szCs w:val="18"/>
                <w:lang w:val="tr-TR" w:bidi="ar-SA"/>
              </w:rPr>
              <w:t>🎙️ KÜRSÜ VAAZ VE İRŞAT REHBER NOTU</w:t>
            </w:r>
            <w:r>
              <w:rPr>
                <w:rFonts w:ascii="Calibri" w:hAnsi="Calibri" w:cs="Calibri" w:eastAsia="Calibri"/>
                <w:noProof/>
                <w:color w:val="646464"/>
                <w:sz w:val="18"/>
                <w:szCs w:val="18"/>
                <w:lang w:val="tr-TR" w:bidi="ar-SA"/>
              </w:rPr>
              <w:t xml:space="preserve"> — </w:t>
            </w:r>
            <w:r>
              <w:rPr>
                <w:rFonts w:ascii="Calibri" w:hAnsi="Calibri" w:cs="Calibri" w:eastAsia="Calibri"/>
                <w:b/>
                <w:bCs/>
                <w:color w:val="141414"/>
                <w:sz w:val="20"/>
                <w:szCs w:val="20"/>
                <w:lang w:val="tr-TR" w:bidi="ar-SA"/>
              </w:rPr>
              <w:t>Girişte bir nefes</w:t>
            </w:r>
          </w:p>
          <w:p>
            <w:pPr>
              <w:keepNext w:val="0"/>
              <w:keepLines/>
              <w:spacing w:before="20" w:after="30" w:line="269" w:lineRule="auto"/>
              <w:jc w:val="both"/>
            </w:pPr>
            <w:r>
              <w:rPr>
                <w:rFonts w:ascii="Calibri" w:hAnsi="Calibri" w:cs="Calibri" w:eastAsia="Calibri"/>
                <w:color w:val="222222"/>
                <w:sz w:val="20"/>
                <w:szCs w:val="20"/>
                <w:lang w:val="tr-TR" w:bidi="ar-SA"/>
              </w:rPr>
              <w:t>Cemaate kısa bir düşünme aralığı bırakın. Aranacak kişinin adını sesli söylemelerini istemeyin; muhasebe kişinin kendi içinde kalsın.</w:t>
            </w:r>
          </w:p>
        </w:tc>
      </w:tr>
    </w:tbl>
    <w:p>
      <w:pPr>
        <w:keepNext w:val="0"/>
        <w:keepLines/>
        <w:spacing w:before="0" w:after="60" w:line="240" w:lineRule="auto"/>
      </w:pPr>
    </w:p>
    <w:p>
      <w:pPr>
        <w:keepNext w:val="0"/>
        <w:keepLines/>
        <w:spacing w:before="0" w:after="70" w:line="276" w:lineRule="auto"/>
        <w:jc w:val="both"/>
      </w:pPr>
      <w:r>
        <w:rPr>
          <w:rFonts w:ascii="Calibri" w:hAnsi="Calibri" w:cs="Calibri" w:eastAsia="Calibri"/>
          <w:b/>
          <w:bCs/>
          <w:color w:val="141414"/>
          <w:sz w:val="21"/>
          <w:szCs w:val="21"/>
          <w:lang w:val="tr-TR" w:bidi="ar-SA"/>
        </w:rPr>
        <w:t>Bugünkü niyetimiz, bir yakınımıza ulaşacak ilk adım olsun.</w:t>
      </w:r>
    </w:p>
    <w:p>
      <w:pPr>
        <w:keepNext/>
        <w:keepLines/>
        <w:pageBreakBefore/>
        <w:spacing w:before="40" w:after="80" w:line="240" w:lineRule="auto"/>
        <w:pBdr>
          <w:left w:val="single" w:sz="24" w:space="8" w:color="1B365D"/>
          <w:bottom w:val="single" w:sz="6" w:space="2" w:color="1B365D"/>
        </w:pBdr>
        <w:shd w:val="clear" w:color="auto" w:fill="F3F6FA"/>
      </w:pPr>
      <w:r>
        <w:rPr>
          <w:rFonts w:ascii="Georgia" w:hAnsi="Georgia" w:cs="Georgia" w:eastAsia="Georgia"/>
          <w:b/>
          <w:bCs/>
          <w:color w:val="1B365D"/>
          <w:sz w:val="25"/>
          <w:szCs w:val="25"/>
          <w:lang w:val="tr-TR" w:bidi="ar-SA"/>
        </w:rPr>
        <w:t xml:space="preserve"> I. AKRABALIK: GÖZETİLMESİ GEREKEN BİR HAK</w:t>
      </w:r>
    </w:p>
    <w:tbl>
      <w:tblPr>
        <w:tblW w:type="auto" w:w="0"/>
        <w:jc w:val="center"/>
        <w:tblLayout w:type="fixed"/>
        <w:tblLook w:firstColumn="1" w:firstRow="1" w:lastColumn="0" w:lastRow="0" w:noHBand="0" w:noVBand="1" w:val="04A0"/>
      </w:tblPr>
      <w:tblGrid>
        <w:gridCol w:w="9602"/>
      </w:tblGrid>
      <w:tr>
        <w:trPr>
          <w:cantSplit/>
        </w:trPr>
        <w:tc>
          <w:tcPr>
            <w:tcW w:type="dxa" w:w="9504"/>
            <w:shd w:val="clear" w:color="auto" w:fill="FDFBF7"/>
            <w:tcBorders>
              <w:top w:val="single" w:sz="6" w:space="0" w:color="D4AF37"/>
              <w:left w:val="single" w:sz="24" w:space="0" w:color="B8860B"/>
              <w:bottom w:val="single" w:sz="6" w:space="0" w:color="D4AF37"/>
              <w:right w:val="single" w:sz="6" w:space="0" w:color="D4AF37"/>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0A1932"/>
                <w:sz w:val="18"/>
                <w:szCs w:val="18"/>
                <w:lang w:val="tr-TR" w:bidi="ar-SA"/>
              </w:rPr>
              <w:t>📖 ÂYET-İ KERÎME</w:t>
            </w:r>
            <w:r>
              <w:rPr>
                <w:rFonts w:ascii="Calibri" w:hAnsi="Calibri" w:cs="Calibri" w:eastAsia="Calibri"/>
                <w:noProof/>
                <w:color w:val="646464"/>
                <w:sz w:val="18"/>
                <w:szCs w:val="18"/>
                <w:lang w:val="tr-TR" w:bidi="ar-SA"/>
              </w:rPr>
              <w:t xml:space="preserve"> — </w:t>
            </w:r>
            <w:r>
              <w:rPr>
                <w:rFonts w:ascii="Calibri" w:hAnsi="Calibri" w:cs="Calibri" w:eastAsia="Calibri"/>
                <w:b/>
                <w:bCs/>
                <w:color w:val="141414"/>
                <w:sz w:val="20"/>
                <w:szCs w:val="20"/>
                <w:lang w:val="tr-TR" w:bidi="ar-SA"/>
              </w:rPr>
              <w:t>Allah’a saygı, akrabaya karşı sorumluluk</w:t>
            </w:r>
          </w:p>
          <w:p>
            <w:pPr>
              <w:keepNext/>
              <w:keepLines/>
              <w:spacing w:before="60" w:after="60" w:line="360" w:lineRule="auto"/>
              <w:jc w:val="center"/>
              <w:bidi/>
            </w:pPr>
            <w:r>
              <w:rPr>
                <w:rFonts w:ascii="Amiri" w:hAnsi="Amiri" w:cs="Amiri" w:eastAsia="Amiri"/>
                <w:b/>
                <w:bCs/>
                <w:color w:val="0A1932"/>
                <w:sz w:val="48"/>
                <w:szCs w:val="48"/>
                <w:rtl/>
                <w:cs/>
                <w:lang w:val="ar-SA" w:bidi="ar-SA"/>
              </w:rPr>
              <w:t>وَٱتَّقُوا۟ ٱللَّهَ ٱلَّذِى تَسَآءَلُونَ بِهِۦ وَٱلْأَرْحَامَ ۚ إِنَّ ٱللَّهَ كَانَ عَلَيْكُمْ رَقِيبًا</w:t>
            </w:r>
          </w:p>
          <w:p>
            <w:pPr>
              <w:keepNext w:val="0"/>
              <w:keepLines/>
              <w:spacing w:before="20" w:after="30" w:line="269" w:lineRule="auto"/>
              <w:jc w:val="both"/>
            </w:pPr>
            <w:r>
              <w:rPr>
                <w:rFonts w:ascii="Calibri" w:hAnsi="Calibri" w:cs="Calibri" w:eastAsia="Calibri"/>
                <w:i/>
                <w:iCs/>
                <w:color w:val="222222"/>
                <w:sz w:val="20"/>
                <w:szCs w:val="20"/>
                <w:lang w:val="tr-TR" w:bidi="ar-SA"/>
              </w:rPr>
              <w:t>Adını anarak birbirinizden dilek ve istekte bulunduğunuz Allah’a saygısızlıktan ve akrabalık haklarına riayetsizlikten sakının. Şüphesiz Allah sizin üzerinizde gözetleyicidir.</w:t>
            </w:r>
          </w:p>
          <w:p>
            <w:pPr>
              <w:keepNext w:val="0"/>
              <w:keepLines/>
              <w:spacing w:before="20" w:after="10" w:line="240" w:lineRule="auto"/>
              <w:jc w:val="right"/>
            </w:pPr>
            <w:r>
              <w:rPr>
                <w:rFonts w:ascii="Calibri" w:hAnsi="Calibri" w:cs="Calibri" w:eastAsia="Calibri"/>
                <w:b/>
                <w:bCs/>
                <w:color w:val="475569"/>
                <w:sz w:val="17"/>
                <w:szCs w:val="17"/>
                <w:lang w:val="tr-TR" w:bidi="ar-SA"/>
              </w:rPr>
              <w:t>[Nisâ, 4/1; âyetten bölüm]</w:t>
            </w:r>
          </w:p>
        </w:tc>
      </w:tr>
    </w:tbl>
    <w:p>
      <w:pPr>
        <w:keepNext w:val="0"/>
        <w:keepLines/>
        <w:spacing w:before="0" w:after="60" w:line="240" w:lineRule="auto"/>
      </w:pPr>
    </w:p>
    <w:p>
      <w:pPr>
        <w:keepNext w:val="0"/>
        <w:keepLines/>
        <w:spacing w:before="0" w:after="70" w:line="276" w:lineRule="auto"/>
        <w:jc w:val="both"/>
      </w:pPr>
      <w:r>
        <w:rPr>
          <w:rFonts w:ascii="Calibri" w:hAnsi="Calibri" w:cs="Calibri" w:eastAsia="Calibri"/>
          <w:color w:val="222222"/>
          <w:sz w:val="21"/>
          <w:szCs w:val="21"/>
          <w:lang w:val="tr-TR" w:bidi="ar-SA"/>
        </w:rPr>
        <w:t>Nisâ sûresi insanlığın ortak kökenini hatırlatarak başlar. Ardından akrabalık haklarını gözetmeye çağırır. Demek ki yakınımızla ilişkimiz, Rabbimize karşı sorumluluğumuzun içindedir. Bayramda açılan bir kapı ve hastalıkta uzatılan bir el bu sorumluluğun hayattaki karşılığıdır.</w:t>
      </w:r>
    </w:p>
    <w:p>
      <w:pPr>
        <w:keepNext w:val="0"/>
        <w:keepLines/>
        <w:spacing w:before="0" w:after="70" w:line="276" w:lineRule="auto"/>
        <w:jc w:val="both"/>
      </w:pPr>
      <w:r>
        <w:rPr>
          <w:rFonts w:ascii="Calibri" w:hAnsi="Calibri" w:cs="Calibri" w:eastAsia="Calibri"/>
          <w:color w:val="222222"/>
          <w:sz w:val="21"/>
          <w:szCs w:val="21"/>
          <w:lang w:val="tr-TR" w:bidi="ar-SA"/>
        </w:rPr>
        <w:t>Sıla, bağ ve ilişkiyi; rahim ise burada soy yakınlığını anlatır. Sıla-i rahim, akrabalarla bağı sürdürmek ve haklarını gözetmektir. İslâm âlimleri bu bağı korumanın dinî bir yükümlülük olduğunu belirtir. İlginin biçimi ise yakınlığa, ihtiyaca ve gücümüze göre değişir. Her aile için aynı ziyaret takvimini dayatmak yerine, ihmal ettiğimiz gerçek ihtiyacı görmeye çalışırız. (TDV İslâm Ansiklopedisi, “Sıla-i Rahim”.)</w:t>
      </w:r>
    </w:p>
    <w:p>
      <w:pPr>
        <w:keepNext w:val="0"/>
        <w:keepLines/>
        <w:spacing w:before="0" w:after="70" w:line="276" w:lineRule="auto"/>
        <w:jc w:val="both"/>
      </w:pPr>
      <w:r>
        <w:rPr>
          <w:rFonts w:ascii="Calibri" w:hAnsi="Calibri" w:cs="Calibri" w:eastAsia="Calibri"/>
          <w:color w:val="222222"/>
          <w:sz w:val="21"/>
          <w:szCs w:val="21"/>
          <w:lang w:val="tr-TR" w:bidi="ar-SA"/>
        </w:rPr>
        <w:t>Eski bir aile fotoğrafını elimize alalım. Ön sırada çocuklar, arkada büyükler duruyor. Bugün o çocuklar başka şehirlerde, başka işlerde olabilir. Fotoğrafın sakladığı yakınlığı şimdi biz yaşatacağız. Birbirimizin hayatındaki değişiklikleri öğrendikçe, kime nasıl destek olacağımızı daha iyi anlarız.</w:t>
      </w:r>
    </w:p>
    <w:p>
      <w:pPr>
        <w:keepNext w:val="0"/>
        <w:keepLines/>
        <w:spacing w:before="0" w:after="70" w:line="276" w:lineRule="auto"/>
        <w:jc w:val="both"/>
      </w:pPr>
      <w:r>
        <w:rPr>
          <w:rFonts w:ascii="Calibri" w:hAnsi="Calibri" w:cs="Calibri" w:eastAsia="Calibri"/>
          <w:color w:val="222222"/>
          <w:sz w:val="21"/>
          <w:szCs w:val="21"/>
          <w:lang w:val="tr-TR" w:bidi="ar-SA"/>
        </w:rPr>
        <w:t>Anne tarafını da baba tarafını da hatırlarız. Evlilikle hayatımıza katılan yakınlarımıza da hürmet ederiz. Bir yakınımızın maddî durumu zayıfladığında soframızdaki yerini koruruz. Bize faydası dokunmayanın da hatırını sorarız. Akrabalık ilgimiz, servete ve itibara göre daralıp genişlemesin.</w:t>
      </w:r>
    </w:p>
    <w:p>
      <w:pPr>
        <w:keepNext w:val="0"/>
        <w:keepLines/>
        <w:spacing w:before="0" w:after="70" w:line="276" w:lineRule="auto"/>
        <w:jc w:val="both"/>
      </w:pPr>
      <w:r>
        <w:rPr>
          <w:rFonts w:ascii="Calibri" w:hAnsi="Calibri" w:cs="Calibri" w:eastAsia="Calibri"/>
          <w:color w:val="222222"/>
          <w:sz w:val="21"/>
          <w:szCs w:val="21"/>
          <w:lang w:val="tr-TR" w:bidi="ar-SA"/>
        </w:rPr>
        <w:t>Kan bağı, evlilik ve süt hısımlığının kendilerine özgü hukukî sonuçları vardır. Meselâ süt hısımlığı tek başına mirasçılık oluşturmaz. Belirli bir hakkı öğrenirken o bağın hükmünü ayrıca sorarız. Böylece hem gönül yakınlığını hem doğru bilgiyi koruruz. (TDV İslâm Ansiklopedisi, “Akraba”; “Radâ‘”.)</w:t>
      </w:r>
    </w:p>
    <w:p>
      <w:pPr>
        <w:keepNext w:val="0"/>
        <w:keepLines/>
        <w:spacing w:before="0" w:after="70" w:line="276" w:lineRule="auto"/>
        <w:jc w:val="both"/>
      </w:pPr>
      <w:r>
        <w:rPr>
          <w:rFonts w:ascii="Calibri" w:hAnsi="Calibri" w:cs="Calibri" w:eastAsia="Calibri"/>
          <w:color w:val="222222"/>
          <w:sz w:val="21"/>
          <w:szCs w:val="21"/>
          <w:lang w:val="tr-TR" w:bidi="ar-SA"/>
        </w:rPr>
        <w:t>Aile içinde herkesin kolayca hatırlandığı da söylenemez. Kalabalık sofralarda az konuşan, evlenmemiş olan veya eşini kaybeden bir yakınımız geri planda kalabilir. Onun hayatındaki sevinci de sıkıntıyı da merak edelim. Bir çocuğu olmasa da, işinde anlatacak büyük başarılar bulunmasa da sözüne yer açalım. Yakınlık, insanın kendisi olarak kabul edildiği yerde güçlenir.</w:t>
      </w:r>
    </w:p>
    <w:p>
      <w:pPr>
        <w:keepNext w:val="0"/>
        <w:keepLines/>
        <w:spacing w:before="0" w:after="70" w:line="276" w:lineRule="auto"/>
        <w:jc w:val="both"/>
      </w:pPr>
      <w:r>
        <w:rPr>
          <w:rFonts w:ascii="Calibri" w:hAnsi="Calibri" w:cs="Calibri" w:eastAsia="Calibri"/>
          <w:color w:val="222222"/>
          <w:sz w:val="21"/>
          <w:szCs w:val="21"/>
          <w:lang w:val="tr-TR" w:bidi="ar-SA"/>
        </w:rPr>
        <w:t>İhtiyaçları fark ettiğimizde ilgiyi paylaşabiliriz. Birimiz düzenli arar, birimiz yol işine yardım eder, birimiz ziyarete gider. Bu paylaşımı yakınımızın fikrini alarak yapalım. Kendisi hakkında konuşulan kişinin, kendi hayatına dair sözünü önce kendisinden duyalım.</w:t>
      </w:r>
    </w:p>
    <w:p>
      <w:pPr>
        <w:keepNext w:val="0"/>
        <w:keepLines/>
        <w:spacing w:before="0" w:after="70" w:line="276" w:lineRule="auto"/>
        <w:jc w:val="both"/>
      </w:pPr>
      <w:r>
        <w:rPr>
          <w:rFonts w:ascii="Calibri" w:hAnsi="Calibri" w:cs="Calibri" w:eastAsia="Calibri"/>
          <w:b/>
          <w:bCs/>
          <w:color w:val="141414"/>
          <w:sz w:val="21"/>
          <w:szCs w:val="21"/>
          <w:lang w:val="tr-TR" w:bidi="ar-SA"/>
        </w:rPr>
        <w:t>Akrabamızın hatırı kadar, üzerimizdeki hakkını da gözetelim.</w:t>
      </w:r>
    </w:p>
    <w:p>
      <w:pPr>
        <w:keepNext/>
        <w:keepLines/>
        <w:pageBreakBefore/>
        <w:spacing w:before="40" w:after="80" w:line="240" w:lineRule="auto"/>
        <w:pBdr>
          <w:left w:val="single" w:sz="24" w:space="8" w:color="1B365D"/>
          <w:bottom w:val="single" w:sz="6" w:space="2" w:color="1B365D"/>
        </w:pBdr>
        <w:shd w:val="clear" w:color="auto" w:fill="F3F6FA"/>
      </w:pPr>
      <w:r>
        <w:rPr>
          <w:rFonts w:ascii="Georgia" w:hAnsi="Georgia" w:cs="Georgia" w:eastAsia="Georgia"/>
          <w:b/>
          <w:bCs/>
          <w:color w:val="1B365D"/>
          <w:sz w:val="25"/>
          <w:szCs w:val="25"/>
          <w:lang w:val="tr-TR" w:bidi="ar-SA"/>
        </w:rPr>
        <w:t xml:space="preserve"> II. İLK ADIMI ATABİLMEK</w:t>
      </w:r>
    </w:p>
    <w:p>
      <w:pPr>
        <w:keepNext/>
        <w:keepLines/>
        <w:spacing w:before="80" w:after="50" w:line="252" w:lineRule="auto"/>
        <w:ind w:left="173"/>
        <w:jc w:val="left"/>
        <w:pBdr>
          <w:left w:val="single" w:sz="14" w:space="8" w:color="8B1E1E"/>
        </w:pBdr>
      </w:pPr>
      <w:r>
        <w:rPr>
          <w:rFonts w:ascii="Calibri" w:hAnsi="Calibri" w:cs="Calibri" w:eastAsia="Calibri"/>
          <w:noProof/>
          <w:color w:val="8B1E1E"/>
          <w:sz w:val="19"/>
          <w:szCs w:val="19"/>
          <w:lang w:val="tr-TR" w:bidi="ar-SA"/>
        </w:rPr>
        <w:t xml:space="preserve">🎙️ </w:t>
      </w:r>
      <w:r>
        <w:rPr>
          <w:rFonts w:ascii="Calibri" w:hAnsi="Calibri" w:cs="Calibri" w:eastAsia="Calibri"/>
          <w:b/>
          <w:bCs/>
          <w:i/>
          <w:iCs/>
          <w:color w:val="8B1E1E"/>
          <w:sz w:val="22"/>
          <w:szCs w:val="22"/>
          <w:lang w:val="tr-TR" w:bidi="ar-SA"/>
        </w:rPr>
        <w:t>Muhterem Müslümanlar! İyiliğin başlangıcını başkasına bırakmayalım.</w:t>
      </w:r>
    </w:p>
    <w:tbl>
      <w:tblPr>
        <w:tblW w:type="auto" w:w="0"/>
        <w:jc w:val="center"/>
        <w:tblLayout w:type="fixed"/>
        <w:tblLook w:firstColumn="1" w:firstRow="1" w:lastColumn="0" w:lastRow="0" w:noHBand="0" w:noVBand="1" w:val="04A0"/>
      </w:tblPr>
      <w:tblGrid>
        <w:gridCol w:w="9602"/>
      </w:tblGrid>
      <w:tr>
        <w:trPr>
          <w:cantSplit/>
        </w:trPr>
        <w:tc>
          <w:tcPr>
            <w:tcW w:type="dxa" w:w="9504"/>
            <w:shd w:val="clear" w:color="auto" w:fill="F6FBF7"/>
            <w:tcBorders>
              <w:top w:val="single" w:sz="4" w:space="0" w:color="E2E8F0"/>
              <w:left w:val="single" w:sz="24" w:space="0" w:color="1B5E20"/>
              <w:bottom w:val="single" w:sz="6" w:space="0" w:color="CBD5E1"/>
              <w:right w:val="single" w:sz="4" w:space="0" w:color="E2E8F0"/>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1B5E20"/>
                <w:sz w:val="18"/>
                <w:szCs w:val="18"/>
                <w:lang w:val="tr-TR" w:bidi="ar-SA"/>
              </w:rPr>
              <w:t>📜 HADÎS-İ ŞERÎF</w:t>
            </w:r>
            <w:r>
              <w:rPr>
                <w:rFonts w:ascii="Calibri" w:hAnsi="Calibri" w:cs="Calibri" w:eastAsia="Calibri"/>
                <w:noProof/>
                <w:color w:val="646464"/>
                <w:sz w:val="18"/>
                <w:szCs w:val="18"/>
                <w:lang w:val="tr-TR" w:bidi="ar-SA"/>
              </w:rPr>
              <w:t xml:space="preserve"> — </w:t>
            </w:r>
            <w:r>
              <w:rPr>
                <w:rFonts w:ascii="Calibri" w:hAnsi="Calibri" w:cs="Calibri" w:eastAsia="Calibri"/>
                <w:b/>
                <w:bCs/>
                <w:color w:val="141414"/>
                <w:sz w:val="20"/>
                <w:szCs w:val="20"/>
                <w:lang w:val="tr-TR" w:bidi="ar-SA"/>
              </w:rPr>
              <w:t>Sılanın olgunluğu</w:t>
            </w:r>
          </w:p>
          <w:p>
            <w:pPr>
              <w:keepNext/>
              <w:keepLines/>
              <w:spacing w:before="60" w:after="60" w:line="360" w:lineRule="auto"/>
              <w:jc w:val="center"/>
              <w:bidi/>
            </w:pPr>
            <w:r>
              <w:rPr>
                <w:rFonts w:ascii="Amiri" w:hAnsi="Amiri" w:cs="Amiri" w:eastAsia="Amiri"/>
                <w:b/>
                <w:bCs/>
                <w:color w:val="1B5E20"/>
                <w:sz w:val="46"/>
                <w:szCs w:val="46"/>
                <w:rtl/>
                <w:cs/>
                <w:lang w:val="ar-SA" w:bidi="ar-SA"/>
              </w:rPr>
              <w:t>لَيْسَ الْوَاصِلُ بِالْمُكَافِئِ، وَلَكِنِ الْوَاصِلُ الَّذِي إِذَا قَطَعَتْ رَحِمُهُ وَصَلَهَا</w:t>
            </w:r>
          </w:p>
          <w:p>
            <w:pPr>
              <w:keepNext w:val="0"/>
              <w:keepLines/>
              <w:spacing w:before="20" w:after="30" w:line="269" w:lineRule="auto"/>
              <w:jc w:val="both"/>
            </w:pPr>
            <w:r>
              <w:rPr>
                <w:rFonts w:ascii="Calibri" w:hAnsi="Calibri" w:cs="Calibri" w:eastAsia="Calibri"/>
                <w:i/>
                <w:iCs/>
                <w:color w:val="222222"/>
                <w:sz w:val="20"/>
                <w:szCs w:val="20"/>
                <w:lang w:val="tr-TR" w:bidi="ar-SA"/>
              </w:rPr>
              <w:t>Akrabalık bağını gerçekten gözeten, yalnız iyiliğe karşılık veren değildir; kendisiyle bağ kesildiğinde onu sürdüren kimsedir.</w:t>
            </w:r>
          </w:p>
          <w:p>
            <w:pPr>
              <w:keepNext w:val="0"/>
              <w:keepLines/>
              <w:spacing w:before="20" w:after="10" w:line="240" w:lineRule="auto"/>
              <w:jc w:val="right"/>
            </w:pPr>
            <w:r>
              <w:rPr>
                <w:rFonts w:ascii="Calibri" w:hAnsi="Calibri" w:cs="Calibri" w:eastAsia="Calibri"/>
                <w:b/>
                <w:bCs/>
                <w:color w:val="475569"/>
                <w:sz w:val="17"/>
                <w:szCs w:val="17"/>
                <w:lang w:val="tr-TR" w:bidi="ar-SA"/>
              </w:rPr>
              <w:t>[Buhârî, 5991; rivayetten bölüm]</w:t>
            </w:r>
          </w:p>
        </w:tc>
      </w:tr>
    </w:tbl>
    <w:p>
      <w:pPr>
        <w:keepNext w:val="0"/>
        <w:keepLines/>
        <w:spacing w:before="0" w:after="60" w:line="240" w:lineRule="auto"/>
      </w:pPr>
    </w:p>
    <w:p>
      <w:pPr>
        <w:keepNext w:val="0"/>
        <w:keepLines/>
        <w:spacing w:before="0" w:after="70" w:line="276" w:lineRule="auto"/>
        <w:jc w:val="both"/>
      </w:pPr>
      <w:r>
        <w:rPr>
          <w:rFonts w:ascii="Calibri" w:hAnsi="Calibri" w:cs="Calibri" w:eastAsia="Calibri"/>
          <w:color w:val="222222"/>
          <w:sz w:val="21"/>
          <w:szCs w:val="21"/>
          <w:lang w:val="tr-TR" w:bidi="ar-SA"/>
        </w:rPr>
        <w:t>Peygamber Efendimiz (s.a.s.) bizi ilişkinin hesabını tutmaktan daha yüksek bir ahlaka çağırıyor. Kaç kez aradığımızı sayarken, yakınımızın neden sustuğunu gözden kaçırabiliriz. Yorgunluk, hastalık veya mahcubiyet bir insanı içine kapatabilir. Sebebini öğrenmek için küçük bir kapı aralayalım: “Bir süredir görüşemedik, seni merak ettim.”</w:t>
      </w:r>
    </w:p>
    <w:p>
      <w:pPr>
        <w:keepNext w:val="0"/>
        <w:keepLines/>
        <w:spacing w:before="0" w:after="70" w:line="276" w:lineRule="auto"/>
        <w:jc w:val="both"/>
      </w:pPr>
      <w:r>
        <w:rPr>
          <w:rFonts w:ascii="Calibri" w:hAnsi="Calibri" w:cs="Calibri" w:eastAsia="Calibri"/>
          <w:color w:val="222222"/>
          <w:sz w:val="21"/>
          <w:szCs w:val="21"/>
          <w:lang w:val="tr-TR" w:bidi="ar-SA"/>
        </w:rPr>
        <w:t>Bir istasyon peronunda beklerken elimiz telefona gider. Ekranda kardeşimizin adı görünür. İçimizden, “Hep ben arıyorum” cümlesi geçebilir. O anda yapacağımız tercih küçüktür; anlamı büyüktür. Allah’ın rızasını umarak ararız. Konuşmayı hâlini sorarak açar, o gün yaşadıklarını dinleriz.</w:t>
      </w:r>
    </w:p>
    <w:p>
      <w:pPr>
        <w:keepNext w:val="0"/>
        <w:keepLines/>
        <w:spacing w:before="0" w:after="70" w:line="276" w:lineRule="auto"/>
        <w:jc w:val="both"/>
      </w:pPr>
      <w:r>
        <w:rPr>
          <w:rFonts w:ascii="Calibri" w:hAnsi="Calibri" w:cs="Calibri" w:eastAsia="Calibri"/>
          <w:color w:val="222222"/>
          <w:sz w:val="21"/>
          <w:szCs w:val="21"/>
          <w:lang w:val="tr-TR" w:bidi="ar-SA"/>
        </w:rPr>
        <w:t>İlk adım bazen bir özürdür. “Seni aramayı erteledim, gönlünü incittim” diyebilmek ilişkiye nefes aldırır. Hemen uzun bir açıklama yapmamız gerekmeyebilir. Karşımızdaki insanın cevabını duyalım. Konuşmaya hazırsa dinleyelim; zamana ihtiyacı varsa bunu gözetelim. Verdiğimiz sözün arkasında duralım.</w:t>
      </w:r>
    </w:p>
    <w:p>
      <w:pPr>
        <w:keepNext w:val="0"/>
        <w:keepLines/>
        <w:spacing w:before="0" w:after="70" w:line="276" w:lineRule="auto"/>
        <w:jc w:val="both"/>
      </w:pPr>
      <w:r>
        <w:rPr>
          <w:rFonts w:ascii="Calibri" w:hAnsi="Calibri" w:cs="Calibri" w:eastAsia="Calibri"/>
          <w:color w:val="222222"/>
          <w:sz w:val="21"/>
          <w:szCs w:val="21"/>
          <w:lang w:val="tr-TR" w:bidi="ar-SA"/>
        </w:rPr>
        <w:t>Kendi yanlışımıza isim vermek cesaret ister. “Aramız bozuldu” demekle yetinmek yerine, yapabileceğimiz düzeltmeyi belirleyelim. Ödünç aldığımız eşyayı geri götürebilir, geciktirdiğimiz ödemeyi konuşabiliriz. Samimi ilgi, davranışla güçlenir. Yakınımız değişimi hayatımızda görsün.</w:t>
      </w:r>
    </w:p>
    <w:p>
      <w:pPr>
        <w:keepNext w:val="0"/>
        <w:keepLines/>
        <w:spacing w:before="0" w:after="70" w:line="276" w:lineRule="auto"/>
        <w:jc w:val="both"/>
      </w:pPr>
      <w:r>
        <w:rPr>
          <w:rFonts w:ascii="Calibri" w:hAnsi="Calibri" w:cs="Calibri" w:eastAsia="Calibri"/>
          <w:color w:val="222222"/>
          <w:sz w:val="21"/>
          <w:szCs w:val="21"/>
          <w:lang w:val="tr-TR" w:bidi="ar-SA"/>
        </w:rPr>
        <w:t>Bu öğüdü önce kendi payımıza alalım. Kimin gönlünde kırgınlık bıraktık? Hangi davete imkânımız olmadığı hâlde açıklama yapmadan sessiz kaldık? Kimi yalnızca ihtiyacımız olduğunda arıyoruz? Bu sorular, iyiliğe başlayacağımız yeri bulmamıza yardım eder. Bugün birinin hayatına samimi bir ilgiyle yeniden ulaşabiliriz.</w:t>
      </w:r>
    </w:p>
    <w:p>
      <w:pPr>
        <w:keepNext w:val="0"/>
        <w:keepLines/>
        <w:spacing w:before="0" w:after="70" w:line="276" w:lineRule="auto"/>
        <w:jc w:val="both"/>
      </w:pPr>
      <w:r>
        <w:rPr>
          <w:rFonts w:ascii="Calibri" w:hAnsi="Calibri" w:cs="Calibri" w:eastAsia="Calibri"/>
          <w:color w:val="222222"/>
          <w:sz w:val="21"/>
          <w:szCs w:val="21"/>
          <w:lang w:val="tr-TR" w:bidi="ar-SA"/>
        </w:rPr>
        <w:t>Cevap alamadığımız bir aramayı hemen reddedilmek diye yorumlamak yerine uygun başka bir vakit deneyebiliriz. Kısa bir mesajla neden aradığımızı söyleyebiliriz. Karşımızdaki konuştuğunda ise sözünü tamamlamasına fırsat verelim. Kendi açıklamamıza hazırlanırken onun anlattığını kaçırabiliriz. Yakınlığımız, acele etmeden ayırdığımız bu vakitte yeniden güç bulur.</w:t>
      </w:r>
    </w:p>
    <w:p>
      <w:pPr>
        <w:keepNext w:val="0"/>
        <w:keepLines/>
        <w:spacing w:before="0" w:after="70" w:line="276" w:lineRule="auto"/>
        <w:jc w:val="both"/>
      </w:pPr>
      <w:r>
        <w:rPr>
          <w:rFonts w:ascii="Calibri" w:hAnsi="Calibri" w:cs="Calibri" w:eastAsia="Calibri"/>
          <w:color w:val="222222"/>
          <w:sz w:val="21"/>
          <w:szCs w:val="21"/>
          <w:lang w:val="tr-TR" w:bidi="ar-SA"/>
        </w:rPr>
        <w:t>Bir de aldığımız iyiliği hatırlayalım. Çocukluğumuzda bizi okuldan alan teyzemiz, ilk işimizi ararken yanımızda duran amcamız olabilir. Aramak için mutlaka bir sorun çıkmasını beklemeden teşekkür edelim. Geçmişteki bir iyiliğin hatırlandığını duymak, yılların arasından uzanan sıcak bir selâm gibidir.</w:t>
      </w:r>
    </w:p>
    <w:p>
      <w:pPr>
        <w:keepNext w:val="0"/>
        <w:keepLines/>
        <w:spacing w:before="0" w:after="70" w:line="276" w:lineRule="auto"/>
        <w:jc w:val="both"/>
      </w:pPr>
      <w:r>
        <w:rPr>
          <w:rFonts w:ascii="Calibri" w:hAnsi="Calibri" w:cs="Calibri" w:eastAsia="Calibri"/>
          <w:b/>
          <w:bCs/>
          <w:color w:val="141414"/>
          <w:sz w:val="21"/>
          <w:szCs w:val="21"/>
          <w:lang w:val="tr-TR" w:bidi="ar-SA"/>
        </w:rPr>
        <w:t>İlk selâm, onarılacak bağın ilk emeğidir.</w:t>
      </w:r>
    </w:p>
    <w:p>
      <w:pPr>
        <w:keepNext/>
        <w:keepLines/>
        <w:pageBreakBefore/>
        <w:spacing w:before="40" w:after="80" w:line="240" w:lineRule="auto"/>
        <w:pBdr>
          <w:left w:val="single" w:sz="24" w:space="8" w:color="1B365D"/>
          <w:bottom w:val="single" w:sz="6" w:space="2" w:color="1B365D"/>
        </w:pBdr>
        <w:shd w:val="clear" w:color="auto" w:fill="F3F6FA"/>
      </w:pPr>
      <w:r>
        <w:rPr>
          <w:rFonts w:ascii="Georgia" w:hAnsi="Georgia" w:cs="Georgia" w:eastAsia="Georgia"/>
          <w:b/>
          <w:bCs/>
          <w:color w:val="1B365D"/>
          <w:sz w:val="25"/>
          <w:szCs w:val="25"/>
          <w:lang w:val="tr-TR" w:bidi="ar-SA"/>
        </w:rPr>
        <w:t xml:space="preserve"> III. KARŞILIKSIZ İYİLİKTE YAKINLARA ÖNCELİK</w:t>
      </w:r>
    </w:p>
    <w:tbl>
      <w:tblPr>
        <w:tblW w:type="auto" w:w="0"/>
        <w:jc w:val="center"/>
        <w:tblLayout w:type="fixed"/>
        <w:tblLook w:firstColumn="1" w:firstRow="1" w:lastColumn="0" w:lastRow="0" w:noHBand="0" w:noVBand="1" w:val="04A0"/>
      </w:tblPr>
      <w:tblGrid>
        <w:gridCol w:w="9602"/>
      </w:tblGrid>
      <w:tr>
        <w:trPr>
          <w:cantSplit/>
        </w:trPr>
        <w:tc>
          <w:tcPr>
            <w:tcW w:type="dxa" w:w="9504"/>
            <w:shd w:val="clear" w:color="auto" w:fill="FDFBF7"/>
            <w:tcBorders>
              <w:top w:val="single" w:sz="6" w:space="0" w:color="D4AF37"/>
              <w:left w:val="single" w:sz="24" w:space="0" w:color="B8860B"/>
              <w:bottom w:val="single" w:sz="6" w:space="0" w:color="D4AF37"/>
              <w:right w:val="single" w:sz="6" w:space="0" w:color="D4AF37"/>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0A1932"/>
                <w:sz w:val="18"/>
                <w:szCs w:val="18"/>
                <w:lang w:val="tr-TR" w:bidi="ar-SA"/>
              </w:rPr>
              <w:t>📖 ÂYET-İ KERÎME</w:t>
            </w:r>
            <w:r>
              <w:rPr>
                <w:rFonts w:ascii="Calibri" w:hAnsi="Calibri" w:cs="Calibri" w:eastAsia="Calibri"/>
                <w:noProof/>
                <w:color w:val="646464"/>
                <w:sz w:val="18"/>
                <w:szCs w:val="18"/>
                <w:lang w:val="tr-TR" w:bidi="ar-SA"/>
              </w:rPr>
              <w:t xml:space="preserve"> — </w:t>
            </w:r>
            <w:r>
              <w:rPr>
                <w:rFonts w:ascii="Calibri" w:hAnsi="Calibri" w:cs="Calibri" w:eastAsia="Calibri"/>
                <w:b/>
                <w:bCs/>
                <w:color w:val="141414"/>
                <w:sz w:val="20"/>
                <w:szCs w:val="20"/>
                <w:lang w:val="tr-TR" w:bidi="ar-SA"/>
              </w:rPr>
              <w:t>Sevdiğimizden verebilmek</w:t>
            </w:r>
          </w:p>
          <w:p>
            <w:pPr>
              <w:keepNext/>
              <w:keepLines/>
              <w:spacing w:before="60" w:after="60" w:line="360" w:lineRule="auto"/>
              <w:jc w:val="center"/>
              <w:bidi/>
            </w:pPr>
            <w:r>
              <w:rPr>
                <w:rFonts w:ascii="Amiri" w:hAnsi="Amiri" w:cs="Amiri" w:eastAsia="Amiri"/>
                <w:b/>
                <w:bCs/>
                <w:color w:val="0A1932"/>
                <w:sz w:val="48"/>
                <w:szCs w:val="48"/>
                <w:rtl/>
                <w:cs/>
                <w:lang w:val="ar-SA" w:bidi="ar-SA"/>
              </w:rPr>
              <w:t>لَن تَنَالُوا۟ ٱلْبِرَّ حَتَّىٰ تُنفِقُوا۟ مِمَّا تُحِبُّونَ ۚ وَمَا تُنفِقُوا۟ مِن شَىْءٍ فَإِنَّ ٱللَّهَ بِهِۦ عَلِيمٌ ۝٩٢</w:t>
            </w:r>
          </w:p>
          <w:p>
            <w:pPr>
              <w:keepNext w:val="0"/>
              <w:keepLines/>
              <w:spacing w:before="20" w:after="30" w:line="269" w:lineRule="auto"/>
              <w:jc w:val="both"/>
            </w:pPr>
            <w:r>
              <w:rPr>
                <w:rFonts w:ascii="Calibri" w:hAnsi="Calibri" w:cs="Calibri" w:eastAsia="Calibri"/>
                <w:i/>
                <w:iCs/>
                <w:color w:val="222222"/>
                <w:sz w:val="20"/>
                <w:szCs w:val="20"/>
                <w:lang w:val="tr-TR" w:bidi="ar-SA"/>
              </w:rPr>
              <w:t>Allah yolunda sevdiğiniz şeylerden harcamadıkça iyiliğe asla eremezsiniz. Ne harcarsanız Allah onu hakkıyla bilir.</w:t>
            </w:r>
          </w:p>
          <w:p>
            <w:pPr>
              <w:keepNext w:val="0"/>
              <w:keepLines/>
              <w:spacing w:before="20" w:after="10" w:line="240" w:lineRule="auto"/>
              <w:jc w:val="right"/>
            </w:pPr>
            <w:r>
              <w:rPr>
                <w:rFonts w:ascii="Calibri" w:hAnsi="Calibri" w:cs="Calibri" w:eastAsia="Calibri"/>
                <w:b/>
                <w:bCs/>
                <w:color w:val="475569"/>
                <w:sz w:val="17"/>
                <w:szCs w:val="17"/>
                <w:lang w:val="tr-TR" w:bidi="ar-SA"/>
              </w:rPr>
              <w:t>[Âl-i İmrân, 3/92]</w:t>
            </w:r>
          </w:p>
        </w:tc>
      </w:tr>
    </w:tbl>
    <w:p>
      <w:pPr>
        <w:keepNext w:val="0"/>
        <w:keepLines/>
        <w:spacing w:before="0" w:after="60" w:line="240" w:lineRule="auto"/>
      </w:pPr>
    </w:p>
    <w:tbl>
      <w:tblPr>
        <w:tblW w:type="auto" w:w="0"/>
        <w:jc w:val="center"/>
        <w:tblLayout w:type="fixed"/>
        <w:tblLook w:firstColumn="1" w:firstRow="1" w:lastColumn="0" w:lastRow="0" w:noHBand="0" w:noVBand="1" w:val="04A0"/>
      </w:tblPr>
      <w:tblGrid>
        <w:gridCol w:w="9602"/>
      </w:tblGrid>
      <w:tr>
        <w:trPr>
          <w:cantSplit/>
        </w:trPr>
        <w:tc>
          <w:tcPr>
            <w:tcW w:type="dxa" w:w="9504"/>
            <w:shd w:val="clear" w:color="auto" w:fill="FFFDF5"/>
            <w:tcBorders>
              <w:top w:val="single" w:sz="4" w:space="0" w:color="E2E8F0"/>
              <w:left w:val="single" w:sz="24" w:space="0" w:color="B76E00"/>
              <w:bottom w:val="single" w:sz="6" w:space="0" w:color="CBD5E1"/>
              <w:right w:val="single" w:sz="4" w:space="0" w:color="E2E8F0"/>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A05000"/>
                <w:sz w:val="18"/>
                <w:szCs w:val="18"/>
                <w:lang w:val="tr-TR" w:bidi="ar-SA"/>
              </w:rPr>
              <w:t>💡 İBRET VE TARİHTEN TABLO</w:t>
            </w:r>
            <w:r>
              <w:rPr>
                <w:rFonts w:ascii="Calibri" w:hAnsi="Calibri" w:cs="Calibri" w:eastAsia="Calibri"/>
                <w:noProof/>
                <w:color w:val="646464"/>
                <w:sz w:val="18"/>
                <w:szCs w:val="18"/>
                <w:lang w:val="tr-TR" w:bidi="ar-SA"/>
              </w:rPr>
              <w:t xml:space="preserve"> — </w:t>
            </w:r>
            <w:r>
              <w:rPr>
                <w:rFonts w:ascii="Calibri" w:hAnsi="Calibri" w:cs="Calibri" w:eastAsia="Calibri"/>
                <w:b/>
                <w:bCs/>
                <w:color w:val="141414"/>
                <w:sz w:val="20"/>
                <w:szCs w:val="20"/>
                <w:lang w:val="tr-TR" w:bidi="ar-SA"/>
              </w:rPr>
              <w:t>Ebû Talha’nın Beyrûhâ bahçesi</w:t>
            </w:r>
          </w:p>
          <w:p>
            <w:pPr>
              <w:keepNext w:val="0"/>
              <w:keepLines/>
              <w:spacing w:before="20" w:after="30" w:line="269" w:lineRule="auto"/>
              <w:jc w:val="both"/>
            </w:pPr>
            <w:r>
              <w:rPr>
                <w:rFonts w:ascii="Calibri" w:hAnsi="Calibri" w:cs="Calibri" w:eastAsia="Calibri"/>
                <w:color w:val="222222"/>
                <w:sz w:val="20"/>
                <w:szCs w:val="20"/>
                <w:lang w:val="tr-TR" w:bidi="ar-SA"/>
              </w:rPr>
              <w:t>Hz. Ebû Talha’nın Medine’deki malları arasında en sevdiği, mescidin karşısındaki Beyrûhâ bahçesiydi. Peygamber Efendimiz (s.a.s.) oraya girer, güzel suyundan içerdi. Âl-i İmrân sûresinin bu âyeti inince Ebû Talha, Resûlullah’a (s.a.s.) gelerek bahçeyi Allah rızası için sadaka olarak verdiğini söyledi. Sevabını Allah’tan umuyor, bahçenin uygun görülen yere verilmesini istiyordu. Efendimiz (s.a.s.) bu malın kazançlı bir mal olduğunu belirtti ve onu yakınlarına vermesini öğütledi. Ebû Talha da bahçeyi akrabaları ve amca çocukları arasında paylaştırdı.</w:t>
            </w:r>
          </w:p>
          <w:p>
            <w:pPr>
              <w:keepNext w:val="0"/>
              <w:keepLines/>
              <w:spacing w:before="20" w:after="10" w:line="240" w:lineRule="auto"/>
              <w:jc w:val="right"/>
            </w:pPr>
            <w:r>
              <w:rPr>
                <w:rFonts w:ascii="Calibri" w:hAnsi="Calibri" w:cs="Calibri" w:eastAsia="Calibri"/>
                <w:b/>
                <w:bCs/>
                <w:color w:val="475569"/>
                <w:sz w:val="17"/>
                <w:szCs w:val="17"/>
                <w:lang w:val="tr-TR" w:bidi="ar-SA"/>
              </w:rPr>
              <w:t>[Buhârî, 1461; Enes b. Mâlik’in rivayetinin anlam özeti. Âl-i İmrân, 3/92.]</w:t>
            </w:r>
          </w:p>
        </w:tc>
      </w:tr>
    </w:tbl>
    <w:p>
      <w:pPr>
        <w:keepNext w:val="0"/>
        <w:keepLines/>
        <w:spacing w:before="0" w:after="60" w:line="240" w:lineRule="auto"/>
      </w:pPr>
    </w:p>
    <w:p>
      <w:pPr>
        <w:keepNext w:val="0"/>
        <w:keepLines/>
        <w:spacing w:before="0" w:after="70" w:line="276" w:lineRule="auto"/>
        <w:jc w:val="both"/>
      </w:pPr>
      <w:r>
        <w:rPr>
          <w:rFonts w:ascii="Calibri" w:hAnsi="Calibri" w:cs="Calibri" w:eastAsia="Calibri"/>
          <w:color w:val="222222"/>
          <w:sz w:val="21"/>
          <w:szCs w:val="21"/>
          <w:lang w:val="tr-TR" w:bidi="ar-SA"/>
        </w:rPr>
        <w:t>Güzel suyu ve hurmalarıyla sevilen bir bahçe, akrabaların hayatına açılıyor. Ebû Talha kendisi için kıymetli olanı vermeye razı oldu. Resûlullah’ın (s.a.s.) öğüdü de onun cömertliğini yakınlarına yöneltti. Allah’ın rızasını ararken aile çevremizdeki ihtiyaçları fark etmek, bu kıssanın bize gösterdiği yollardan biridir.</w:t>
      </w:r>
    </w:p>
    <w:p>
      <w:pPr>
        <w:keepNext w:val="0"/>
        <w:keepLines/>
        <w:spacing w:before="0" w:after="70" w:line="276" w:lineRule="auto"/>
        <w:jc w:val="both"/>
      </w:pPr>
      <w:r>
        <w:rPr>
          <w:rFonts w:ascii="Calibri" w:hAnsi="Calibri" w:cs="Calibri" w:eastAsia="Calibri"/>
          <w:color w:val="222222"/>
          <w:sz w:val="21"/>
          <w:szCs w:val="21"/>
          <w:lang w:val="tr-TR" w:bidi="ar-SA"/>
        </w:rPr>
        <w:t>Yakınımızın sıkıntısı bazen bildiğimiz gündelik hayatın içinde görünmez olur. İşini kaybeden kuzenimiz aynı selâmı verir; biz geçiminin nasıl sürdüğünü sormayı unuturuz. Hayır için bir yer ararken onu da hatırlayalım. Birlikte büyüdüğümüz insanın bugünkü ihtiyacını yeniden öğrenelim. Yakınlık, dikkat ister.</w:t>
      </w:r>
    </w:p>
    <w:p>
      <w:pPr>
        <w:keepNext w:val="0"/>
        <w:keepLines/>
        <w:spacing w:before="0" w:after="70" w:line="276" w:lineRule="auto"/>
        <w:jc w:val="both"/>
      </w:pPr>
      <w:r>
        <w:rPr>
          <w:rFonts w:ascii="Calibri" w:hAnsi="Calibri" w:cs="Calibri" w:eastAsia="Calibri"/>
          <w:color w:val="222222"/>
          <w:sz w:val="21"/>
          <w:szCs w:val="21"/>
          <w:lang w:val="tr-TR" w:bidi="ar-SA"/>
        </w:rPr>
        <w:t>Kendi bütçemizde sevdiğimiz bir alışveriş için ayırdığımız para olabilir. O paranın bir kısmıyla akrabamızın önemli bir ihtiyacını karşılamayı düşünebiliriz. Gücümüzü ve sorumluluklarımızı gözeterek vereceğimiz payı belirleyelim. Küçük bir katkı da zamanında ulaştığında bir evin yükünü hafifletebilir. İyilik, bugün verebildiğimizle başlayabilir.</w:t>
      </w:r>
    </w:p>
    <w:p>
      <w:pPr>
        <w:keepNext w:val="0"/>
        <w:keepLines/>
        <w:spacing w:before="0" w:after="70" w:line="276" w:lineRule="auto"/>
        <w:jc w:val="both"/>
      </w:pPr>
      <w:r>
        <w:rPr>
          <w:rFonts w:ascii="Calibri" w:hAnsi="Calibri" w:cs="Calibri" w:eastAsia="Calibri"/>
          <w:color w:val="222222"/>
          <w:sz w:val="21"/>
          <w:szCs w:val="21"/>
          <w:lang w:val="tr-TR" w:bidi="ar-SA"/>
        </w:rPr>
        <w:t>Maddî imkânımız sınırlıysa ayırabildiğimiz vakti değerlendirelim. Kıssanın uyandırdığı cömertliği, hayatımızdaki başka imkânlara da taşıyabiliriz. Yakınımızın hastane yolculuğuna eşlik etmek veya bir başvurusunu takip etmek emek ister. Dinlenmeye ayırdığımız bir saati onunla paylaşabiliriz. Böylece ilgimiz, ihtiyacın olduğu yere ulaşır.</w:t>
      </w:r>
    </w:p>
    <w:p>
      <w:pPr>
        <w:keepNext w:val="0"/>
        <w:keepLines/>
        <w:spacing w:before="0" w:after="70" w:line="276" w:lineRule="auto"/>
        <w:jc w:val="both"/>
      </w:pPr>
      <w:r>
        <w:rPr>
          <w:rFonts w:ascii="Calibri" w:hAnsi="Calibri" w:cs="Calibri" w:eastAsia="Calibri"/>
          <w:color w:val="222222"/>
          <w:sz w:val="21"/>
          <w:szCs w:val="21"/>
          <w:lang w:val="tr-TR" w:bidi="ar-SA"/>
        </w:rPr>
        <w:t>Ebû Talha’nın beklediği karşılık Allah katındaydı. Biz de verdiğimiz desteğin ardından akrabamızdan sürekli minnet veya kendi tercihlerimize bağlılık beklemeyelim. Yardımımız ona nefes aldırırken aramızdaki muhabbeti büyütsün. Kendi evimiz için aradığımız kolaylığı onun evi için de dileyelim. Yakınımızın ferahlığına sevinmeyi öğrenelim.</w:t>
      </w:r>
    </w:p>
    <w:p>
      <w:pPr>
        <w:keepNext w:val="0"/>
        <w:keepLines/>
        <w:spacing w:before="0" w:after="70" w:line="276" w:lineRule="auto"/>
        <w:jc w:val="both"/>
      </w:pPr>
      <w:r>
        <w:rPr>
          <w:rFonts w:ascii="Calibri" w:hAnsi="Calibri" w:cs="Calibri" w:eastAsia="Calibri"/>
          <w:b/>
          <w:bCs/>
          <w:color w:val="141414"/>
          <w:sz w:val="21"/>
          <w:szCs w:val="21"/>
          <w:lang w:val="tr-TR" w:bidi="ar-SA"/>
        </w:rPr>
        <w:t>Sevdiğimizden paylaşalım; iyiliğimiz yakınlarımızın hayatına da ulaşsın.</w:t>
      </w:r>
    </w:p>
    <w:p>
      <w:pPr>
        <w:keepNext/>
        <w:keepLines/>
        <w:pageBreakBefore/>
        <w:spacing w:before="40" w:after="80" w:line="240" w:lineRule="auto"/>
        <w:pBdr>
          <w:left w:val="single" w:sz="24" w:space="8" w:color="1B365D"/>
          <w:bottom w:val="single" w:sz="6" w:space="2" w:color="1B365D"/>
        </w:pBdr>
        <w:shd w:val="clear" w:color="auto" w:fill="F3F6FA"/>
      </w:pPr>
      <w:r>
        <w:rPr>
          <w:rFonts w:ascii="Georgia" w:hAnsi="Georgia" w:cs="Georgia" w:eastAsia="Georgia"/>
          <w:b/>
          <w:bCs/>
          <w:color w:val="1B365D"/>
          <w:sz w:val="25"/>
          <w:szCs w:val="25"/>
          <w:lang w:val="tr-TR" w:bidi="ar-SA"/>
        </w:rPr>
        <w:t xml:space="preserve"> IV. İKİ ÜLKE ARASINDA DÜZENLİ BİR HATIR</w:t>
      </w:r>
    </w:p>
    <w:tbl>
      <w:tblPr>
        <w:tblW w:type="auto" w:w="0"/>
        <w:jc w:val="center"/>
        <w:tblLayout w:type="fixed"/>
        <w:tblLook w:firstColumn="1" w:firstRow="1" w:lastColumn="0" w:lastRow="0" w:noHBand="0" w:noVBand="1" w:val="04A0"/>
      </w:tblPr>
      <w:tblGrid>
        <w:gridCol w:w="9602"/>
      </w:tblGrid>
      <w:tr>
        <w:trPr>
          <w:cantSplit/>
        </w:trPr>
        <w:tc>
          <w:tcPr>
            <w:tcW w:type="dxa" w:w="9504"/>
            <w:shd w:val="clear" w:color="auto" w:fill="F6FBF7"/>
            <w:tcBorders>
              <w:top w:val="single" w:sz="4" w:space="0" w:color="E2E8F0"/>
              <w:left w:val="single" w:sz="24" w:space="0" w:color="1B5E20"/>
              <w:bottom w:val="single" w:sz="6" w:space="0" w:color="CBD5E1"/>
              <w:right w:val="single" w:sz="4" w:space="0" w:color="E2E8F0"/>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1B5E20"/>
                <w:sz w:val="18"/>
                <w:szCs w:val="18"/>
                <w:lang w:val="tr-TR" w:bidi="ar-SA"/>
              </w:rPr>
              <w:t>📜 HADÎS-İ ŞERÎF</w:t>
            </w:r>
            <w:r>
              <w:rPr>
                <w:rFonts w:ascii="Calibri" w:hAnsi="Calibri" w:cs="Calibri" w:eastAsia="Calibri"/>
                <w:noProof/>
                <w:color w:val="646464"/>
                <w:sz w:val="18"/>
                <w:szCs w:val="18"/>
                <w:lang w:val="tr-TR" w:bidi="ar-SA"/>
              </w:rPr>
              <w:t xml:space="preserve"> — </w:t>
            </w:r>
            <w:r>
              <w:rPr>
                <w:rFonts w:ascii="Calibri" w:hAnsi="Calibri" w:cs="Calibri" w:eastAsia="Calibri"/>
                <w:b/>
                <w:bCs/>
                <w:color w:val="141414"/>
                <w:sz w:val="20"/>
                <w:szCs w:val="20"/>
                <w:lang w:val="tr-TR" w:bidi="ar-SA"/>
              </w:rPr>
              <w:t>İmanın hayata uzanan bağı</w:t>
            </w:r>
          </w:p>
          <w:p>
            <w:pPr>
              <w:keepNext/>
              <w:keepLines/>
              <w:spacing w:before="60" w:after="60" w:line="360" w:lineRule="auto"/>
              <w:jc w:val="center"/>
              <w:bidi/>
            </w:pPr>
            <w:r>
              <w:rPr>
                <w:rFonts w:ascii="Amiri" w:hAnsi="Amiri" w:cs="Amiri" w:eastAsia="Amiri"/>
                <w:b/>
                <w:bCs/>
                <w:color w:val="1B5E20"/>
                <w:sz w:val="46"/>
                <w:szCs w:val="46"/>
                <w:rtl/>
                <w:cs/>
                <w:lang w:val="ar-SA" w:bidi="ar-SA"/>
              </w:rPr>
              <w:t>وَمَنْ كَانَ يُؤْمِنُ بِاللَّهِ وَالْيَوْمِ الآخِرِ فَلْيَصِلْ رَحِمَهُ</w:t>
            </w:r>
          </w:p>
          <w:p>
            <w:pPr>
              <w:keepNext w:val="0"/>
              <w:keepLines/>
              <w:spacing w:before="20" w:after="30" w:line="269" w:lineRule="auto"/>
              <w:jc w:val="both"/>
            </w:pPr>
            <w:r>
              <w:rPr>
                <w:rFonts w:ascii="Calibri" w:hAnsi="Calibri" w:cs="Calibri" w:eastAsia="Calibri"/>
                <w:i/>
                <w:iCs/>
                <w:color w:val="222222"/>
                <w:sz w:val="20"/>
                <w:szCs w:val="20"/>
                <w:lang w:val="tr-TR" w:bidi="ar-SA"/>
              </w:rPr>
              <w:t>Allah’a ve âhiret gününe iman eden, akrabalık bağını sürdürsün.</w:t>
            </w:r>
          </w:p>
          <w:p>
            <w:pPr>
              <w:keepNext w:val="0"/>
              <w:keepLines/>
              <w:spacing w:before="20" w:after="10" w:line="240" w:lineRule="auto"/>
              <w:jc w:val="right"/>
            </w:pPr>
            <w:r>
              <w:rPr>
                <w:rFonts w:ascii="Calibri" w:hAnsi="Calibri" w:cs="Calibri" w:eastAsia="Calibri"/>
                <w:b/>
                <w:bCs/>
                <w:color w:val="475569"/>
                <w:sz w:val="17"/>
                <w:szCs w:val="17"/>
                <w:lang w:val="tr-TR" w:bidi="ar-SA"/>
              </w:rPr>
              <w:t>[Buhârî, 6138; rivayetten bölüm]</w:t>
            </w:r>
          </w:p>
        </w:tc>
      </w:tr>
    </w:tbl>
    <w:p>
      <w:pPr>
        <w:keepNext w:val="0"/>
        <w:keepLines/>
        <w:spacing w:before="0" w:after="60" w:line="240" w:lineRule="auto"/>
      </w:pPr>
    </w:p>
    <w:tbl>
      <w:tblPr>
        <w:tblW w:type="auto" w:w="0"/>
        <w:jc w:val="center"/>
        <w:tblLayout w:type="fixed"/>
        <w:tblLook w:firstColumn="1" w:firstRow="1" w:lastColumn="0" w:lastRow="0" w:noHBand="0" w:noVBand="1" w:val="04A0"/>
      </w:tblPr>
      <w:tblGrid>
        <w:gridCol w:w="9602"/>
      </w:tblGrid>
      <w:tr>
        <w:trPr>
          <w:cantSplit/>
        </w:trPr>
        <w:tc>
          <w:tcPr>
            <w:tcW w:type="dxa" w:w="9504"/>
            <w:shd w:val="clear" w:color="auto" w:fill="F3F6FA"/>
            <w:tcBorders>
              <w:top w:val="single" w:sz="4" w:space="0" w:color="E2E8F0"/>
              <w:left w:val="single" w:sz="24" w:space="0" w:color="1B365D"/>
              <w:bottom w:val="single" w:sz="6" w:space="0" w:color="CBD5E1"/>
              <w:right w:val="single" w:sz="4" w:space="0" w:color="E2E8F0"/>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1B365D"/>
                <w:sz w:val="18"/>
                <w:szCs w:val="18"/>
                <w:lang w:val="tr-TR" w:bidi="ar-SA"/>
              </w:rPr>
              <w:t>🧳 GURBETTEN BİR TABLO</w:t>
            </w:r>
            <w:r>
              <w:rPr>
                <w:rFonts w:ascii="Calibri" w:hAnsi="Calibri" w:cs="Calibri" w:eastAsia="Calibri"/>
                <w:noProof/>
                <w:color w:val="646464"/>
                <w:sz w:val="18"/>
                <w:szCs w:val="18"/>
                <w:lang w:val="tr-TR" w:bidi="ar-SA"/>
              </w:rPr>
              <w:t xml:space="preserve"> — </w:t>
            </w:r>
            <w:r>
              <w:rPr>
                <w:rFonts w:ascii="Calibri" w:hAnsi="Calibri" w:cs="Calibri" w:eastAsia="Calibri"/>
                <w:b/>
                <w:bCs/>
                <w:color w:val="141414"/>
                <w:sz w:val="20"/>
                <w:szCs w:val="20"/>
                <w:lang w:val="tr-TR" w:bidi="ar-SA"/>
              </w:rPr>
              <w:t>Marche’dan açılan telefon</w:t>
            </w:r>
          </w:p>
          <w:p>
            <w:pPr>
              <w:keepNext w:val="0"/>
              <w:keepLines/>
              <w:spacing w:before="20" w:after="30" w:line="269" w:lineRule="auto"/>
              <w:jc w:val="both"/>
            </w:pPr>
            <w:r>
              <w:rPr>
                <w:rFonts w:ascii="Calibri" w:hAnsi="Calibri" w:cs="Calibri" w:eastAsia="Calibri"/>
                <w:color w:val="222222"/>
                <w:sz w:val="20"/>
                <w:szCs w:val="20"/>
                <w:lang w:val="tr-TR" w:bidi="ar-SA"/>
              </w:rPr>
              <w:t>Marche’da yağmur cama vururken bir kardeşimiz işten gelir. Türkiye’deki teyzesini arayacaktır. Önce uygun vaktini sorar; sonra başka iş yapmadan dinler. Teyzesi konuşmanın sonunda hastane randevusuna yalnız gideceğini söyler. Telefonu kapatınca yakında oturan bir akrabalarıyla, teyzesinin de onayını alarak ulaşımı konuşur. Kısa bir görüşme, gerçek bir ihtiyacın duyulmasına vesile olur.</w:t>
            </w:r>
          </w:p>
        </w:tc>
      </w:tr>
    </w:tbl>
    <w:p>
      <w:pPr>
        <w:keepNext w:val="0"/>
        <w:keepLines/>
        <w:spacing w:before="0" w:after="60" w:line="240" w:lineRule="auto"/>
      </w:pPr>
    </w:p>
    <w:p>
      <w:pPr>
        <w:keepNext w:val="0"/>
        <w:keepLines/>
        <w:spacing w:before="0" w:after="70" w:line="276" w:lineRule="auto"/>
        <w:jc w:val="both"/>
      </w:pPr>
      <w:r>
        <w:rPr>
          <w:rFonts w:ascii="Calibri" w:hAnsi="Calibri" w:cs="Calibri" w:eastAsia="Calibri"/>
          <w:color w:val="222222"/>
          <w:sz w:val="21"/>
          <w:szCs w:val="21"/>
          <w:lang w:val="tr-TR" w:bidi="ar-SA"/>
        </w:rPr>
        <w:t>Telefonun açtığı imkânı düzenli bir alışkanlığa çevirebiliriz. Yakınımızla konuşacağımız günü birlikte belirleyelim. Vardiyası değişen bir çalışanı, erken uyuyan bir büyüğümüzü, çocuğunu yatıran bir akrabamızı uygun vakitte arayalım. Söz verdiğimiz gün yetişemiyorsak haber verelim. Beklemenin de bir ağırlığı vardır.</w:t>
      </w:r>
    </w:p>
    <w:p>
      <w:pPr>
        <w:keepNext w:val="0"/>
        <w:keepLines/>
        <w:spacing w:before="0" w:after="70" w:line="276" w:lineRule="auto"/>
        <w:jc w:val="both"/>
      </w:pPr>
      <w:r>
        <w:rPr>
          <w:rFonts w:ascii="Calibri" w:hAnsi="Calibri" w:cs="Calibri" w:eastAsia="Calibri"/>
          <w:color w:val="222222"/>
          <w:sz w:val="21"/>
          <w:szCs w:val="21"/>
          <w:lang w:val="tr-TR" w:bidi="ar-SA"/>
        </w:rPr>
        <w:t>Her insan görüntülü konuşmak istemeyebilir. Kimi işitmekte zorlanır, kimi ekrana alışık değildir, kimi de yazıyla kendini daha rahat anlatır. Ona uygun yolu seçelim. Sesli mesaj, kısa bir mektup veya yanında güvendiği biri varken yapılan arama bağı kolaylaştırabilir. İlgimizi kişinin ihtiyacına göre biçimlendirelim.</w:t>
      </w:r>
    </w:p>
    <w:p>
      <w:pPr>
        <w:keepNext w:val="0"/>
        <w:keepLines/>
        <w:spacing w:before="0" w:after="70" w:line="276" w:lineRule="auto"/>
        <w:jc w:val="both"/>
      </w:pPr>
      <w:r>
        <w:rPr>
          <w:rFonts w:ascii="Calibri" w:hAnsi="Calibri" w:cs="Calibri" w:eastAsia="Calibri"/>
          <w:color w:val="222222"/>
          <w:sz w:val="21"/>
          <w:szCs w:val="21"/>
          <w:lang w:val="tr-TR" w:bidi="ar-SA"/>
        </w:rPr>
        <w:t>Aile grubuna gönderilen bir selâmın yanına kişiye ayrılmış bir vakit ekleyelim. Kalabalık mesajların arasında fark edilmeyen yorgunluklar vardır. “Bir ihtiyacın var mı?” sorusuna hemen cevap gelmeyebilir. “Bu hafta seni en çok ne yordu?” diye sormak bazen konuşmayı açar. Dinlediğimizi sonraki aramada da hatırlayalım.</w:t>
      </w:r>
    </w:p>
    <w:p>
      <w:pPr>
        <w:keepNext w:val="0"/>
        <w:keepLines/>
        <w:spacing w:before="0" w:after="70" w:line="276" w:lineRule="auto"/>
        <w:jc w:val="both"/>
      </w:pPr>
      <w:r>
        <w:rPr>
          <w:rFonts w:ascii="Calibri" w:hAnsi="Calibri" w:cs="Calibri" w:eastAsia="Calibri"/>
          <w:color w:val="222222"/>
          <w:sz w:val="21"/>
          <w:szCs w:val="21"/>
          <w:lang w:val="tr-TR" w:bidi="ar-SA"/>
        </w:rPr>
        <w:t>Yol masrafı veya sağlık sebebiyle uzun süre seyahat edemeyen kardeşimiz, ulaşabildiği yollarla ilgisini sürdürsün. Yakınında bulunan güvenilir bir akrabayla, ihtiyaç sahibinin rızasını alarak destek planlayabilir. Uzaktan da bir işin takipçisi olabiliriz. Mesafeyi küçülten, verdiğimiz sözün yerine ulaşmasıdır.</w:t>
      </w:r>
    </w:p>
    <w:p>
      <w:pPr>
        <w:keepNext w:val="0"/>
        <w:keepLines/>
        <w:spacing w:before="0" w:after="70" w:line="276" w:lineRule="auto"/>
        <w:jc w:val="both"/>
      </w:pPr>
      <w:r>
        <w:rPr>
          <w:rFonts w:ascii="Calibri" w:hAnsi="Calibri" w:cs="Calibri" w:eastAsia="Calibri"/>
          <w:color w:val="222222"/>
          <w:sz w:val="21"/>
          <w:szCs w:val="21"/>
          <w:lang w:val="tr-TR" w:bidi="ar-SA"/>
        </w:rPr>
        <w:t>Hastalık haberini aldığımız gün herkes arayabilir. Tedavi uzadığında telefonlar seyrekleşebilir. Böyle zamanlarda bir sonraki randevuyu, alınacak sonucu veya ihtiyaç duyulan ulaşımı not etmek işe yarar. Yakınımızın paylaşmak istediği kadarını dinleyelim. Her görüşmede hastalığı konuşmak yerine, onun gündelik hayatına ve sevincine de yer açalım. İnsan, yalnız derdinden ibaret değildir.</w:t>
      </w:r>
    </w:p>
    <w:p>
      <w:pPr>
        <w:keepNext w:val="0"/>
        <w:keepLines/>
        <w:spacing w:before="0" w:after="70" w:line="276" w:lineRule="auto"/>
        <w:jc w:val="both"/>
      </w:pPr>
      <w:r>
        <w:rPr>
          <w:rFonts w:ascii="Calibri" w:hAnsi="Calibri" w:cs="Calibri" w:eastAsia="Calibri"/>
          <w:color w:val="222222"/>
          <w:sz w:val="21"/>
          <w:szCs w:val="21"/>
          <w:lang w:val="tr-TR" w:bidi="ar-SA"/>
        </w:rPr>
        <w:t>Yurt dışında yaşayan kişiye de aynı dikkatle yaklaşalım. Memlekete para gönderen kardeşimizin burada yorgun düşebileceğini hatırlayalım. Ona da işini, sağlığını, ihtiyaçlarını soralım. İlgi iki yönde akabildiğinde uzaklık daha kolay taşınır. Yardım bekleyen de yardım eden de dinlenmeye ihtiyaç duyar.</w:t>
      </w:r>
    </w:p>
    <w:p>
      <w:pPr>
        <w:keepNext w:val="0"/>
        <w:keepLines/>
        <w:spacing w:before="0" w:after="70" w:line="276" w:lineRule="auto"/>
        <w:jc w:val="both"/>
      </w:pPr>
      <w:r>
        <w:rPr>
          <w:rFonts w:ascii="Calibri" w:hAnsi="Calibri" w:cs="Calibri" w:eastAsia="Calibri"/>
          <w:color w:val="222222"/>
          <w:sz w:val="21"/>
          <w:szCs w:val="21"/>
          <w:lang w:val="tr-TR" w:bidi="ar-SA"/>
        </w:rPr>
        <w:t>Aile içinde bir acil durum olduğunda kime ulaşılacağını önceden konuşabiliriz. Yakınında oturan ve bu sorumluluğu kabul eden bir kişinin irtibatını, ilgilinin izniyle paylaşalım. Telefon numarası değiştiğinde güncelleyelim. Böylece telaşlı bir anda birbirimize ulaşmak kolaylaşır.</w:t>
      </w:r>
    </w:p>
    <w:p>
      <w:pPr>
        <w:keepNext w:val="0"/>
        <w:keepLines/>
        <w:spacing w:before="0" w:after="70" w:line="276" w:lineRule="auto"/>
        <w:jc w:val="both"/>
      </w:pPr>
      <w:r>
        <w:rPr>
          <w:rFonts w:ascii="Calibri" w:hAnsi="Calibri" w:cs="Calibri" w:eastAsia="Calibri"/>
          <w:b/>
          <w:bCs/>
          <w:color w:val="141414"/>
          <w:sz w:val="21"/>
          <w:szCs w:val="21"/>
          <w:lang w:val="tr-TR" w:bidi="ar-SA"/>
        </w:rPr>
        <w:t>Bir aramaya vakit ayırmak, bir yakınımıza hayatımızda yer ayırmaktır.</w:t>
      </w:r>
    </w:p>
    <w:p>
      <w:pPr>
        <w:keepNext/>
        <w:keepLines/>
        <w:pageBreakBefore/>
        <w:spacing w:before="40" w:after="80" w:line="240" w:lineRule="auto"/>
        <w:pBdr>
          <w:left w:val="single" w:sz="24" w:space="8" w:color="1B365D"/>
          <w:bottom w:val="single" w:sz="6" w:space="2" w:color="1B365D"/>
        </w:pBdr>
        <w:shd w:val="clear" w:color="auto" w:fill="F3F6FA"/>
      </w:pPr>
      <w:r>
        <w:rPr>
          <w:rFonts w:ascii="Georgia" w:hAnsi="Georgia" w:cs="Georgia" w:eastAsia="Georgia"/>
          <w:b/>
          <w:bCs/>
          <w:color w:val="1B365D"/>
          <w:sz w:val="25"/>
          <w:szCs w:val="25"/>
          <w:lang w:val="tr-TR" w:bidi="ar-SA"/>
        </w:rPr>
        <w:t xml:space="preserve"> V. ZİYARET: KAPIYI DA YÜKÜ DE PAYLAŞMAK</w:t>
      </w:r>
    </w:p>
    <w:tbl>
      <w:tblPr>
        <w:tblW w:type="auto" w:w="0"/>
        <w:jc w:val="center"/>
        <w:tblLayout w:type="fixed"/>
        <w:tblLook w:firstColumn="1" w:firstRow="1" w:lastColumn="0" w:lastRow="0" w:noHBand="0" w:noVBand="1" w:val="04A0"/>
      </w:tblPr>
      <w:tblGrid>
        <w:gridCol w:w="9602"/>
      </w:tblGrid>
      <w:tr>
        <w:trPr>
          <w:cantSplit/>
        </w:trPr>
        <w:tc>
          <w:tcPr>
            <w:tcW w:type="dxa" w:w="9504"/>
            <w:shd w:val="clear" w:color="auto" w:fill="FDFBF7"/>
            <w:tcBorders>
              <w:top w:val="single" w:sz="6" w:space="0" w:color="D4AF37"/>
              <w:left w:val="single" w:sz="24" w:space="0" w:color="B8860B"/>
              <w:bottom w:val="single" w:sz="6" w:space="0" w:color="D4AF37"/>
              <w:right w:val="single" w:sz="6" w:space="0" w:color="D4AF37"/>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0A1932"/>
                <w:sz w:val="18"/>
                <w:szCs w:val="18"/>
                <w:lang w:val="tr-TR" w:bidi="ar-SA"/>
              </w:rPr>
              <w:t>📖 ÂYET-İ KERÎME</w:t>
            </w:r>
            <w:r>
              <w:rPr>
                <w:rFonts w:ascii="Calibri" w:hAnsi="Calibri" w:cs="Calibri" w:eastAsia="Calibri"/>
                <w:noProof/>
                <w:color w:val="646464"/>
                <w:sz w:val="18"/>
                <w:szCs w:val="18"/>
                <w:lang w:val="tr-TR" w:bidi="ar-SA"/>
              </w:rPr>
              <w:t xml:space="preserve"> — </w:t>
            </w:r>
            <w:r>
              <w:rPr>
                <w:rFonts w:ascii="Calibri" w:hAnsi="Calibri" w:cs="Calibri" w:eastAsia="Calibri"/>
                <w:b/>
                <w:bCs/>
                <w:color w:val="141414"/>
                <w:sz w:val="20"/>
                <w:szCs w:val="20"/>
                <w:lang w:val="tr-TR" w:bidi="ar-SA"/>
              </w:rPr>
              <w:t>Hak ve ölçü</w:t>
            </w:r>
          </w:p>
          <w:p>
            <w:pPr>
              <w:keepNext/>
              <w:keepLines/>
              <w:spacing w:before="60" w:after="60" w:line="360" w:lineRule="auto"/>
              <w:jc w:val="center"/>
              <w:bidi/>
            </w:pPr>
            <w:r>
              <w:rPr>
                <w:rFonts w:ascii="Amiri" w:hAnsi="Amiri" w:cs="Amiri" w:eastAsia="Amiri"/>
                <w:b/>
                <w:bCs/>
                <w:color w:val="0A1932"/>
                <w:sz w:val="48"/>
                <w:szCs w:val="48"/>
                <w:rtl/>
                <w:cs/>
                <w:lang w:val="ar-SA" w:bidi="ar-SA"/>
              </w:rPr>
              <w:t>وَءَاتِ ذَا ٱلْقُرْبَىٰ حَقَّهُۥ وَٱلْمِسْكِينَ وَٱبْنَ ٱلسَّبِيلِ وَلَا تُبَذِّرْ تَبْذِيرًا ۝٢٦</w:t>
            </w:r>
          </w:p>
          <w:p>
            <w:pPr>
              <w:keepNext w:val="0"/>
              <w:keepLines/>
              <w:spacing w:before="20" w:after="30" w:line="269" w:lineRule="auto"/>
              <w:jc w:val="both"/>
            </w:pPr>
            <w:r>
              <w:rPr>
                <w:rFonts w:ascii="Calibri" w:hAnsi="Calibri" w:cs="Calibri" w:eastAsia="Calibri"/>
                <w:i/>
                <w:iCs/>
                <w:color w:val="222222"/>
                <w:sz w:val="20"/>
                <w:szCs w:val="20"/>
                <w:lang w:val="tr-TR" w:bidi="ar-SA"/>
              </w:rPr>
              <w:t>Akrabaya, yoksula ve yolcuya hakkını ver. Gereksiz yere de saçıp savurma!</w:t>
            </w:r>
          </w:p>
          <w:p>
            <w:pPr>
              <w:keepNext w:val="0"/>
              <w:keepLines/>
              <w:spacing w:before="20" w:after="10" w:line="240" w:lineRule="auto"/>
              <w:jc w:val="right"/>
            </w:pPr>
            <w:r>
              <w:rPr>
                <w:rFonts w:ascii="Calibri" w:hAnsi="Calibri" w:cs="Calibri" w:eastAsia="Calibri"/>
                <w:b/>
                <w:bCs/>
                <w:color w:val="475569"/>
                <w:sz w:val="17"/>
                <w:szCs w:val="17"/>
                <w:lang w:val="tr-TR" w:bidi="ar-SA"/>
              </w:rPr>
              <w:t>[İsrâ, 17/26]</w:t>
            </w:r>
          </w:p>
        </w:tc>
      </w:tr>
    </w:tbl>
    <w:p>
      <w:pPr>
        <w:keepNext w:val="0"/>
        <w:keepLines/>
        <w:spacing w:before="0" w:after="60" w:line="240" w:lineRule="auto"/>
      </w:pPr>
    </w:p>
    <w:p>
      <w:pPr>
        <w:keepNext w:val="0"/>
        <w:keepLines/>
        <w:spacing w:before="0" w:after="70" w:line="276" w:lineRule="auto"/>
        <w:jc w:val="both"/>
      </w:pPr>
      <w:r>
        <w:rPr>
          <w:rFonts w:ascii="Calibri" w:hAnsi="Calibri" w:cs="Calibri" w:eastAsia="Calibri"/>
          <w:color w:val="222222"/>
          <w:sz w:val="21"/>
          <w:szCs w:val="21"/>
          <w:lang w:val="tr-TR" w:bidi="ar-SA"/>
        </w:rPr>
        <w:t>Yaz yolculuğuna hazırlanırken valizin içine hediyeler yerleştiririz. Bir de ziyaret edeceğimiz insanların şartlarını öğrenelim. Kim dinlenmeye ihtiyaç duyuyor? Kimin evinde merdiven çıkmak güç? Hangi yakınımız hastasına bakıyor? Âyetin öğrettiği hak ve ölçü, ziyaretimizin hazırlığında da bize yol göstersin.</w:t>
      </w:r>
    </w:p>
    <w:p>
      <w:pPr>
        <w:keepNext w:val="0"/>
        <w:keepLines/>
        <w:spacing w:before="0" w:after="70" w:line="276" w:lineRule="auto"/>
        <w:jc w:val="both"/>
      </w:pPr>
      <w:r>
        <w:rPr>
          <w:rFonts w:ascii="Calibri" w:hAnsi="Calibri" w:cs="Calibri" w:eastAsia="Calibri"/>
          <w:color w:val="222222"/>
          <w:sz w:val="21"/>
          <w:szCs w:val="21"/>
          <w:lang w:val="tr-TR" w:bidi="ar-SA"/>
        </w:rPr>
        <w:t>Bizi ağırlayan insanın mutfakta tükenmesini istemeyiz. Uğrayacağımız zamanı önceden konuşabilir, yemeğe katkı sunabilir, kalabalık bir ziyaretin süresini kısaltabiliriz. İkramın kıymeti, sofranın gösterişinden önce gönüldedir. Mütevazı bir çayın yanında verilen dikkat, aceleyle dolaşılan büyük sofralardan daha kalıcı bir hatıra bırakabilir.</w:t>
      </w:r>
    </w:p>
    <w:p>
      <w:pPr>
        <w:keepNext/>
        <w:keepLines/>
        <w:spacing w:before="80" w:after="40" w:line="240" w:lineRule="auto"/>
      </w:pPr>
      <w:r>
        <w:rPr>
          <w:rFonts w:ascii="Calibri" w:hAnsi="Calibri" w:cs="Calibri" w:eastAsia="Calibri"/>
          <w:b/>
          <w:bCs/>
          <w:color w:val="0F2C59"/>
          <w:sz w:val="20"/>
          <w:szCs w:val="20"/>
          <w:lang w:val="tr-TR" w:bidi="ar-SA"/>
        </w:rPr>
        <w:t>ZİYARETİ KOLAYLAŞTIRAN KÜÇÜK HAZIRLIKLAR</w:t>
      </w:r>
    </w:p>
    <w:tbl>
      <w:tblPr>
        <w:tblW w:type="auto" w:w="0"/>
        <w:jc w:val="center"/>
        <w:tblLayout w:type="fixed"/>
        <w:tblLook w:firstColumn="1" w:firstRow="1" w:lastColumn="0" w:lastRow="0" w:noHBand="0" w:noVBand="1" w:val="04A0"/>
      </w:tblPr>
      <w:tblGrid>
        <w:gridCol w:w="4801"/>
        <w:gridCol w:w="4801"/>
      </w:tblGrid>
      <w:tr>
        <w:trPr>
          <w:tblHeader/>
          <w:cantSplit/>
        </w:trPr>
        <w:tc>
          <w:tcPr>
            <w:tcW w:type="dxa" w:w="2736"/>
            <w:shd w:val="clear" w:color="auto" w:fill="1B365D"/>
            <w:tcBorders>
              <w:top w:val="single" w:sz="8" w:space="0" w:color="1B365D"/>
              <w:left w:val="single" w:sz="4" w:space="0" w:color="D0D7DE"/>
              <w:bottom w:val="single" w:sz="12" w:space="0" w:color="1B365D"/>
              <w:right w:val="single" w:sz="4" w:space="0" w:color="D0D7DE"/>
            </w:tcBorders>
            <w:tcMar>
              <w:top w:w="60" w:type="dxa"/>
              <w:left w:w="80" w:type="dxa"/>
              <w:bottom w:w="60" w:type="dxa"/>
              <w:right w:w="80" w:type="dxa"/>
            </w:tcMar>
          </w:tcPr>
          <w:p>
            <w:pPr>
              <w:keepNext w:val="0"/>
              <w:keepLines/>
              <w:spacing w:before="0" w:after="0" w:line="240" w:lineRule="auto"/>
              <w:jc w:val="center"/>
            </w:pPr>
            <w:r>
              <w:rPr>
                <w:rFonts w:ascii="Calibri" w:hAnsi="Calibri" w:cs="Calibri" w:eastAsia="Calibri"/>
                <w:b/>
                <w:bCs/>
                <w:color w:val="FFFFFF"/>
                <w:sz w:val="18"/>
                <w:szCs w:val="18"/>
                <w:lang w:val="tr-TR" w:bidi="ar-SA"/>
              </w:rPr>
              <w:t>Durum</w:t>
            </w:r>
          </w:p>
        </w:tc>
        <w:tc>
          <w:tcPr>
            <w:tcW w:type="dxa" w:w="6768"/>
            <w:shd w:val="clear" w:color="auto" w:fill="1B365D"/>
            <w:tcBorders>
              <w:top w:val="single" w:sz="8" w:space="0" w:color="1B365D"/>
              <w:left w:val="single" w:sz="4" w:space="0" w:color="D0D7DE"/>
              <w:bottom w:val="single" w:sz="12" w:space="0" w:color="1B365D"/>
              <w:right w:val="single" w:sz="4" w:space="0" w:color="D0D7DE"/>
            </w:tcBorders>
            <w:tcMar>
              <w:top w:w="60" w:type="dxa"/>
              <w:left w:w="80" w:type="dxa"/>
              <w:bottom w:w="60" w:type="dxa"/>
              <w:right w:w="80" w:type="dxa"/>
            </w:tcMar>
          </w:tcPr>
          <w:p>
            <w:pPr>
              <w:keepNext w:val="0"/>
              <w:keepLines/>
              <w:spacing w:before="0" w:after="0" w:line="240" w:lineRule="auto"/>
              <w:jc w:val="center"/>
            </w:pPr>
            <w:r>
              <w:rPr>
                <w:rFonts w:ascii="Calibri" w:hAnsi="Calibri" w:cs="Calibri" w:eastAsia="Calibri"/>
                <w:b/>
                <w:bCs/>
                <w:color w:val="FFFFFF"/>
                <w:sz w:val="18"/>
                <w:szCs w:val="18"/>
                <w:lang w:val="tr-TR" w:bidi="ar-SA"/>
              </w:rPr>
              <w:t>Somut adım</w:t>
            </w:r>
          </w:p>
        </w:tc>
      </w:tr>
      <w:tr>
        <w:trPr>
          <w:cantSplit/>
        </w:trPr>
        <w:tc>
          <w:tcPr>
            <w:tcW w:type="dxa" w:w="2736"/>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b/>
                <w:bCs/>
                <w:color w:val="0F2C59"/>
                <w:sz w:val="18"/>
                <w:szCs w:val="18"/>
                <w:lang w:val="tr-TR" w:bidi="ar-SA"/>
              </w:rPr>
              <w:t>Hasta veya yorgun yakınımız</w:t>
            </w:r>
          </w:p>
        </w:tc>
        <w:tc>
          <w:tcPr>
            <w:tcW w:type="dxa" w:w="6768"/>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color w:val="323232"/>
                <w:sz w:val="18"/>
                <w:szCs w:val="18"/>
                <w:lang w:val="tr-TR" w:bidi="ar-SA"/>
              </w:rPr>
              <w:t>Uygun saati soralım; kısa kalıp bir ihtiyacını üstlenelim.</w:t>
            </w:r>
          </w:p>
        </w:tc>
      </w:tr>
      <w:tr>
        <w:trPr>
          <w:cantSplit/>
        </w:trPr>
        <w:tc>
          <w:tcPr>
            <w:tcW w:type="dxa" w:w="2736"/>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b/>
                <w:bCs/>
                <w:color w:val="0F2C59"/>
                <w:sz w:val="18"/>
                <w:szCs w:val="18"/>
                <w:lang w:val="tr-TR" w:bidi="ar-SA"/>
              </w:rPr>
              <w:t>Hareketi kısıtlı büyüğümüz</w:t>
            </w:r>
          </w:p>
        </w:tc>
        <w:tc>
          <w:tcPr>
            <w:tcW w:type="dxa" w:w="6768"/>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color w:val="323232"/>
                <w:sz w:val="18"/>
                <w:szCs w:val="18"/>
                <w:lang w:val="tr-TR" w:bidi="ar-SA"/>
              </w:rPr>
              <w:t>Ulaşımı ve girişin uygunluğunu önceden konuşalım.</w:t>
            </w:r>
          </w:p>
        </w:tc>
      </w:tr>
      <w:tr>
        <w:trPr>
          <w:cantSplit/>
        </w:trPr>
        <w:tc>
          <w:tcPr>
            <w:tcW w:type="dxa" w:w="2736"/>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b/>
                <w:bCs/>
                <w:color w:val="0F2C59"/>
                <w:sz w:val="18"/>
                <w:szCs w:val="18"/>
                <w:lang w:val="tr-TR" w:bidi="ar-SA"/>
              </w:rPr>
              <w:t>Dar bütçeyle hazırlanan ev</w:t>
            </w:r>
          </w:p>
        </w:tc>
        <w:tc>
          <w:tcPr>
            <w:tcW w:type="dxa" w:w="6768"/>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color w:val="323232"/>
                <w:sz w:val="18"/>
                <w:szCs w:val="18"/>
                <w:lang w:val="tr-TR" w:bidi="ar-SA"/>
              </w:rPr>
              <w:t>Sade ikramla yetinelim; katkımızı incitmeden sunalım.</w:t>
            </w:r>
          </w:p>
        </w:tc>
      </w:tr>
      <w:tr>
        <w:trPr>
          <w:cantSplit/>
        </w:trPr>
        <w:tc>
          <w:tcPr>
            <w:tcW w:type="dxa" w:w="2736"/>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b/>
                <w:bCs/>
                <w:color w:val="0F2C59"/>
                <w:sz w:val="18"/>
                <w:szCs w:val="18"/>
                <w:lang w:val="tr-TR" w:bidi="ar-SA"/>
              </w:rPr>
              <w:t>Yolculuğa gücü yetmeyen akraba</w:t>
            </w:r>
          </w:p>
        </w:tc>
        <w:tc>
          <w:tcPr>
            <w:tcW w:type="dxa" w:w="6768"/>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color w:val="323232"/>
                <w:sz w:val="18"/>
                <w:szCs w:val="18"/>
                <w:lang w:val="tr-TR" w:bidi="ar-SA"/>
              </w:rPr>
              <w:t>Onu arayalım; imkânımız varsa ziyareti biz üstlenelim.</w:t>
            </w:r>
          </w:p>
        </w:tc>
      </w:tr>
    </w:tbl>
    <w:p>
      <w:pPr>
        <w:keepNext w:val="0"/>
        <w:keepLines/>
        <w:spacing w:before="0" w:after="60" w:line="240" w:lineRule="auto"/>
      </w:pPr>
    </w:p>
    <w:p>
      <w:pPr>
        <w:keepNext w:val="0"/>
        <w:keepLines/>
        <w:spacing w:before="0" w:after="70" w:line="276" w:lineRule="auto"/>
        <w:jc w:val="both"/>
      </w:pPr>
      <w:r>
        <w:rPr>
          <w:rFonts w:ascii="Calibri" w:hAnsi="Calibri" w:cs="Calibri" w:eastAsia="Calibri"/>
          <w:color w:val="222222"/>
          <w:sz w:val="21"/>
          <w:szCs w:val="21"/>
          <w:lang w:val="tr-TR" w:bidi="ar-SA"/>
        </w:rPr>
        <w:t>Bayramda kimin önce geleceğini beklerken günün tamamını kırgın geçirebiliriz. Bunun yerine önceden haberleşelim. Çalışma saatlerini ve yolculukları öğrenelim. Herkese uygun bir zaman bulamasak da bir sonraki görüşme için açık söz verelim. İlgi, yalnız özel günlerde değil, sıradan bir salı akşamında da kıymetlidir.</w:t>
      </w:r>
    </w:p>
    <w:p>
      <w:pPr>
        <w:keepNext w:val="0"/>
        <w:keepLines/>
        <w:spacing w:before="0" w:after="70" w:line="276" w:lineRule="auto"/>
        <w:jc w:val="both"/>
      </w:pPr>
      <w:r>
        <w:rPr>
          <w:rFonts w:ascii="Calibri" w:hAnsi="Calibri" w:cs="Calibri" w:eastAsia="Calibri"/>
          <w:color w:val="222222"/>
          <w:sz w:val="21"/>
          <w:szCs w:val="21"/>
          <w:lang w:val="tr-TR" w:bidi="ar-SA"/>
        </w:rPr>
        <w:t>Ziyaretten dönerken geride nasıl bir hâl bıraktığımızı yoklayalım. Ev sahibi dinlenebildi mi? Yaşlı yakınımız sözünü tamamlayabildi mi? Ortalığı toparlamaya yardım ettik mi? Hediye paketinin yanında taşıdığımız nezaket de hatırlanır. Kapıya kadar uğurlayan kişinin yüzündeki ferahlık, bize güzel bir ölçü olsun.</w:t>
      </w:r>
    </w:p>
    <w:p>
      <w:pPr>
        <w:keepNext w:val="0"/>
        <w:keepLines/>
        <w:spacing w:before="0" w:after="70" w:line="276" w:lineRule="auto"/>
        <w:jc w:val="both"/>
      </w:pPr>
      <w:r>
        <w:rPr>
          <w:rFonts w:ascii="Calibri" w:hAnsi="Calibri" w:cs="Calibri" w:eastAsia="Calibri"/>
          <w:color w:val="222222"/>
          <w:sz w:val="21"/>
          <w:szCs w:val="21"/>
          <w:lang w:val="tr-TR" w:bidi="ar-SA"/>
        </w:rPr>
        <w:t>İzin günlerimizi planlarken yolun tamamını tek bir akrabanın evinde geçirmek yerine yükü paylaşmanın yollarını konuşalım. Uzun kalacaksak evin düzenini ve masrafını önceden değerlendirelim. Biz de alışverişin, temizliğin veya çocukların ihtiyaçlarının bir kısmını üstlenebiliriz. Misafirliğimiz bittiğinde ev sahibinin dinlenmesine fırsat bırakalım. Ziyaret, yeniden görüşme arzusuyla hatırlansın.</w:t>
      </w:r>
    </w:p>
    <w:p>
      <w:pPr>
        <w:keepNext w:val="0"/>
        <w:keepLines/>
        <w:spacing w:before="0" w:after="70" w:line="276" w:lineRule="auto"/>
        <w:jc w:val="both"/>
      </w:pPr>
      <w:r>
        <w:rPr>
          <w:rFonts w:ascii="Calibri" w:hAnsi="Calibri" w:cs="Calibri" w:eastAsia="Calibri"/>
          <w:b/>
          <w:bCs/>
          <w:color w:val="141414"/>
          <w:sz w:val="21"/>
          <w:szCs w:val="21"/>
          <w:lang w:val="tr-TR" w:bidi="ar-SA"/>
        </w:rPr>
        <w:t>Güzel ziyaret, yakınımızın gönlünü açarken yükünü hafifletir.</w:t>
      </w:r>
    </w:p>
    <w:p>
      <w:pPr>
        <w:keepNext/>
        <w:keepLines/>
        <w:pageBreakBefore/>
        <w:spacing w:before="40" w:after="80" w:line="240" w:lineRule="auto"/>
        <w:pBdr>
          <w:left w:val="single" w:sz="24" w:space="8" w:color="1B365D"/>
          <w:bottom w:val="single" w:sz="6" w:space="2" w:color="1B365D"/>
        </w:pBdr>
        <w:shd w:val="clear" w:color="auto" w:fill="F3F6FA"/>
      </w:pPr>
      <w:r>
        <w:rPr>
          <w:rFonts w:ascii="Georgia" w:hAnsi="Georgia" w:cs="Georgia" w:eastAsia="Georgia"/>
          <w:b/>
          <w:bCs/>
          <w:color w:val="1B365D"/>
          <w:sz w:val="25"/>
          <w:szCs w:val="25"/>
          <w:lang w:val="tr-TR" w:bidi="ar-SA"/>
        </w:rPr>
        <w:t xml:space="preserve"> VI. YARDIM EDERKEN HAKKI VE ONURU KORUMAK</w:t>
      </w:r>
    </w:p>
    <w:p>
      <w:pPr>
        <w:keepNext/>
        <w:keepLines/>
        <w:spacing w:before="80" w:after="50" w:line="252" w:lineRule="auto"/>
        <w:ind w:left="173"/>
        <w:jc w:val="left"/>
        <w:pBdr>
          <w:left w:val="single" w:sz="14" w:space="8" w:color="8B1E1E"/>
        </w:pBdr>
      </w:pPr>
      <w:r>
        <w:rPr>
          <w:rFonts w:ascii="Calibri" w:hAnsi="Calibri" w:cs="Calibri" w:eastAsia="Calibri"/>
          <w:noProof/>
          <w:color w:val="8B1E1E"/>
          <w:sz w:val="19"/>
          <w:szCs w:val="19"/>
          <w:lang w:val="tr-TR" w:bidi="ar-SA"/>
        </w:rPr>
        <w:t xml:space="preserve">🎙️ </w:t>
      </w:r>
      <w:r>
        <w:rPr>
          <w:rFonts w:ascii="Calibri" w:hAnsi="Calibri" w:cs="Calibri" w:eastAsia="Calibri"/>
          <w:b/>
          <w:bCs/>
          <w:i/>
          <w:iCs/>
          <w:color w:val="8B1E1E"/>
          <w:sz w:val="22"/>
          <w:szCs w:val="22"/>
          <w:lang w:val="tr-TR" w:bidi="ar-SA"/>
        </w:rPr>
        <w:t>Kıymetli kardeşlerim! Yakınlarımızın ihtiyacını incitmeden görelim.</w:t>
      </w:r>
    </w:p>
    <w:tbl>
      <w:tblPr>
        <w:tblW w:type="auto" w:w="0"/>
        <w:jc w:val="center"/>
        <w:tblLayout w:type="fixed"/>
        <w:tblLook w:firstColumn="1" w:firstRow="1" w:lastColumn="0" w:lastRow="0" w:noHBand="0" w:noVBand="1" w:val="04A0"/>
      </w:tblPr>
      <w:tblGrid>
        <w:gridCol w:w="9602"/>
      </w:tblGrid>
      <w:tr>
        <w:trPr>
          <w:cantSplit/>
        </w:trPr>
        <w:tc>
          <w:tcPr>
            <w:tcW w:type="dxa" w:w="9504"/>
            <w:shd w:val="clear" w:color="auto" w:fill="FDFBF7"/>
            <w:tcBorders>
              <w:top w:val="single" w:sz="6" w:space="0" w:color="D4AF37"/>
              <w:left w:val="single" w:sz="24" w:space="0" w:color="B8860B"/>
              <w:bottom w:val="single" w:sz="6" w:space="0" w:color="D4AF37"/>
              <w:right w:val="single" w:sz="6" w:space="0" w:color="D4AF37"/>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0A1932"/>
                <w:sz w:val="18"/>
                <w:szCs w:val="18"/>
                <w:lang w:val="tr-TR" w:bidi="ar-SA"/>
              </w:rPr>
              <w:t>📖 ÂYET-İ KERÎME</w:t>
            </w:r>
            <w:r>
              <w:rPr>
                <w:rFonts w:ascii="Calibri" w:hAnsi="Calibri" w:cs="Calibri" w:eastAsia="Calibri"/>
                <w:noProof/>
                <w:color w:val="646464"/>
                <w:sz w:val="18"/>
                <w:szCs w:val="18"/>
                <w:lang w:val="tr-TR" w:bidi="ar-SA"/>
              </w:rPr>
              <w:t xml:space="preserve"> — </w:t>
            </w:r>
            <w:r>
              <w:rPr>
                <w:rFonts w:ascii="Calibri" w:hAnsi="Calibri" w:cs="Calibri" w:eastAsia="Calibri"/>
                <w:b/>
                <w:bCs/>
                <w:color w:val="141414"/>
                <w:sz w:val="20"/>
                <w:szCs w:val="20"/>
                <w:lang w:val="tr-TR" w:bidi="ar-SA"/>
              </w:rPr>
              <w:t>Hayrın ulaşacağı insanlar</w:t>
            </w:r>
          </w:p>
          <w:p>
            <w:pPr>
              <w:keepNext/>
              <w:keepLines/>
              <w:spacing w:before="60" w:after="60" w:line="360" w:lineRule="auto"/>
              <w:jc w:val="center"/>
              <w:bidi/>
            </w:pPr>
            <w:r>
              <w:rPr>
                <w:rFonts w:ascii="Amiri" w:hAnsi="Amiri" w:cs="Amiri" w:eastAsia="Amiri"/>
                <w:b/>
                <w:bCs/>
                <w:color w:val="0A1932"/>
                <w:sz w:val="48"/>
                <w:szCs w:val="48"/>
                <w:rtl/>
                <w:cs/>
                <w:lang w:val="ar-SA" w:bidi="ar-SA"/>
              </w:rPr>
              <w:t>يَسْـَٔلُونَكَ مَاذَا يُنفِقُونَ ۖ قُلْ مَآ أَنفَقْتُم مِّنْ خَيْرٍ فَلِلْوَٰلِدَيْنِ وَٱلْأَقْرَبِينَ وَٱلْيَتَـٰمَىٰ وَٱلْمَسَـٰكِينِ وَٱبْنِ ٱلسَّبِيلِ ۗ وَمَا تَفْعَلُوا۟ مِنْ خَيْرٍ فَإِنَّ ٱللَّهَ بِهِۦ عَلِيمٌ ۝٢١٥</w:t>
            </w:r>
          </w:p>
          <w:p>
            <w:pPr>
              <w:keepNext w:val="0"/>
              <w:keepLines/>
              <w:spacing w:before="20" w:after="30" w:line="269" w:lineRule="auto"/>
              <w:jc w:val="both"/>
            </w:pPr>
            <w:r>
              <w:rPr>
                <w:rFonts w:ascii="Calibri" w:hAnsi="Calibri" w:cs="Calibri" w:eastAsia="Calibri"/>
                <w:i/>
                <w:iCs/>
                <w:color w:val="222222"/>
                <w:sz w:val="20"/>
                <w:szCs w:val="20"/>
                <w:lang w:val="tr-TR" w:bidi="ar-SA"/>
              </w:rPr>
              <w:t>Sana ne harcayacaklarını soruyorlar. De ki: Harcayacağınız mal, ana baba, yakınlar, öksüzler, yoksullar ve yolcular için olmalıdır. Hayır olarak ne yaparsanız muhakkak ki Allah onu bilir.</w:t>
            </w:r>
          </w:p>
          <w:p>
            <w:pPr>
              <w:keepNext w:val="0"/>
              <w:keepLines/>
              <w:spacing w:before="20" w:after="10" w:line="240" w:lineRule="auto"/>
              <w:jc w:val="right"/>
            </w:pPr>
            <w:r>
              <w:rPr>
                <w:rFonts w:ascii="Calibri" w:hAnsi="Calibri" w:cs="Calibri" w:eastAsia="Calibri"/>
                <w:b/>
                <w:bCs/>
                <w:color w:val="475569"/>
                <w:sz w:val="17"/>
                <w:szCs w:val="17"/>
                <w:lang w:val="tr-TR" w:bidi="ar-SA"/>
              </w:rPr>
              <w:t>[Bakara, 2/215]</w:t>
            </w:r>
          </w:p>
        </w:tc>
      </w:tr>
    </w:tbl>
    <w:p>
      <w:pPr>
        <w:keepNext w:val="0"/>
        <w:keepLines/>
        <w:spacing w:before="0" w:after="60" w:line="240" w:lineRule="auto"/>
      </w:pPr>
    </w:p>
    <w:tbl>
      <w:tblPr>
        <w:tblW w:type="auto" w:w="0"/>
        <w:jc w:val="center"/>
        <w:tblLayout w:type="fixed"/>
        <w:tblLook w:firstColumn="1" w:firstRow="1" w:lastColumn="0" w:lastRow="0" w:noHBand="0" w:noVBand="1" w:val="04A0"/>
      </w:tblPr>
      <w:tblGrid>
        <w:gridCol w:w="9602"/>
      </w:tblGrid>
      <w:tr>
        <w:trPr>
          <w:cantSplit/>
        </w:trPr>
        <w:tc>
          <w:tcPr>
            <w:tcW w:type="dxa" w:w="9504"/>
            <w:shd w:val="clear" w:color="auto" w:fill="F6FBF7"/>
            <w:tcBorders>
              <w:top w:val="single" w:sz="4" w:space="0" w:color="E2E8F0"/>
              <w:left w:val="single" w:sz="24" w:space="0" w:color="1B5E20"/>
              <w:bottom w:val="single" w:sz="6" w:space="0" w:color="CBD5E1"/>
              <w:right w:val="single" w:sz="4" w:space="0" w:color="E2E8F0"/>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1B5E20"/>
                <w:sz w:val="18"/>
                <w:szCs w:val="18"/>
                <w:lang w:val="tr-TR" w:bidi="ar-SA"/>
              </w:rPr>
              <w:t>📜 HADÎS-İ ŞERÎF</w:t>
            </w:r>
            <w:r>
              <w:rPr>
                <w:rFonts w:ascii="Calibri" w:hAnsi="Calibri" w:cs="Calibri" w:eastAsia="Calibri"/>
                <w:noProof/>
                <w:color w:val="646464"/>
                <w:sz w:val="18"/>
                <w:szCs w:val="18"/>
                <w:lang w:val="tr-TR" w:bidi="ar-SA"/>
              </w:rPr>
              <w:t xml:space="preserve"> — </w:t>
            </w:r>
            <w:r>
              <w:rPr>
                <w:rFonts w:ascii="Calibri" w:hAnsi="Calibri" w:cs="Calibri" w:eastAsia="Calibri"/>
                <w:b/>
                <w:bCs/>
                <w:color w:val="141414"/>
                <w:sz w:val="20"/>
                <w:szCs w:val="20"/>
                <w:lang w:val="tr-TR" w:bidi="ar-SA"/>
              </w:rPr>
              <w:t>Bir yardımın iki hayrı</w:t>
            </w:r>
          </w:p>
          <w:p>
            <w:pPr>
              <w:keepNext w:val="0"/>
              <w:keepLines/>
              <w:spacing w:before="20" w:after="30" w:line="269" w:lineRule="auto"/>
              <w:jc w:val="both"/>
            </w:pPr>
            <w:r>
              <w:rPr>
                <w:rFonts w:ascii="Calibri" w:hAnsi="Calibri" w:cs="Calibri" w:eastAsia="Calibri"/>
                <w:i/>
                <w:iCs/>
                <w:color w:val="222222"/>
                <w:sz w:val="20"/>
                <w:szCs w:val="20"/>
                <w:lang w:val="tr-TR" w:bidi="ar-SA"/>
              </w:rPr>
              <w:t>Yoksula verilen sadaka bir sadakadır; akrabaya verilende ise iki sevap vardır: Sadaka ve akrabalık bağını gözetme.</w:t>
            </w:r>
          </w:p>
          <w:p>
            <w:pPr>
              <w:keepNext w:val="0"/>
              <w:keepLines/>
              <w:spacing w:before="20" w:after="10" w:line="240" w:lineRule="auto"/>
              <w:jc w:val="right"/>
            </w:pPr>
            <w:r>
              <w:rPr>
                <w:rFonts w:ascii="Calibri" w:hAnsi="Calibri" w:cs="Calibri" w:eastAsia="Calibri"/>
                <w:b/>
                <w:bCs/>
                <w:color w:val="475569"/>
                <w:sz w:val="17"/>
                <w:szCs w:val="17"/>
                <w:lang w:val="tr-TR" w:bidi="ar-SA"/>
              </w:rPr>
              <w:t>[Tirmizî, 658; rivayetten bölüm; Tirmizî: hasen]</w:t>
            </w:r>
          </w:p>
        </w:tc>
      </w:tr>
    </w:tbl>
    <w:p>
      <w:pPr>
        <w:keepNext w:val="0"/>
        <w:keepLines/>
        <w:spacing w:before="0" w:after="60" w:line="240" w:lineRule="auto"/>
      </w:pPr>
    </w:p>
    <w:p>
      <w:pPr>
        <w:keepNext w:val="0"/>
        <w:keepLines/>
        <w:spacing w:before="0" w:after="70" w:line="276" w:lineRule="auto"/>
        <w:jc w:val="both"/>
      </w:pPr>
      <w:r>
        <w:rPr>
          <w:rFonts w:ascii="Calibri" w:hAnsi="Calibri" w:cs="Calibri" w:eastAsia="Calibri"/>
          <w:color w:val="222222"/>
          <w:sz w:val="21"/>
          <w:szCs w:val="21"/>
          <w:lang w:val="tr-TR" w:bidi="ar-SA"/>
        </w:rPr>
        <w:t>Bir akrabamızın mutfak masasında ödenmeyi bekleyen faturalar birikmiş olabilir. Derdini herkese anlatmaya çekiniyor olabilir. İhtiyacını özel olarak soralım. Yardımın miktarını gücümüze göre belirleyelim; sürdürmeyeceğimiz bir sözü vermeden önce hesabımızı yapalım. İmkânımız sınırlıysa bir işini takip ederek veya zaman ayırarak da yanında durabiliriz.</w:t>
      </w:r>
    </w:p>
    <w:tbl>
      <w:tblPr>
        <w:tblW w:type="auto" w:w="0"/>
        <w:jc w:val="center"/>
        <w:tblLayout w:type="fixed"/>
        <w:tblLook w:firstColumn="1" w:firstRow="1" w:lastColumn="0" w:lastRow="0" w:noHBand="0" w:noVBand="1" w:val="04A0"/>
      </w:tblPr>
      <w:tblGrid>
        <w:gridCol w:w="9602"/>
      </w:tblGrid>
      <w:tr>
        <w:trPr>
          <w:cantSplit/>
        </w:trPr>
        <w:tc>
          <w:tcPr>
            <w:tcW w:type="dxa" w:w="9504"/>
            <w:shd w:val="clear" w:color="auto" w:fill="FDF7F7"/>
            <w:tcBorders>
              <w:top w:val="single" w:sz="4" w:space="0" w:color="E2E8F0"/>
              <w:left w:val="single" w:sz="24" w:space="0" w:color="800020"/>
              <w:bottom w:val="single" w:sz="6" w:space="0" w:color="CBD5E1"/>
              <w:right w:val="single" w:sz="4" w:space="0" w:color="E2E8F0"/>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800020"/>
                <w:sz w:val="18"/>
                <w:szCs w:val="18"/>
                <w:lang w:val="tr-TR" w:bidi="ar-SA"/>
              </w:rPr>
              <w:t>⚖️ FIKHÎ ÖLÇÜ VE İRŞAT REHBERİ</w:t>
            </w:r>
            <w:r>
              <w:rPr>
                <w:rFonts w:ascii="Calibri" w:hAnsi="Calibri" w:cs="Calibri" w:eastAsia="Calibri"/>
                <w:noProof/>
                <w:color w:val="646464"/>
                <w:sz w:val="18"/>
                <w:szCs w:val="18"/>
                <w:lang w:val="tr-TR" w:bidi="ar-SA"/>
              </w:rPr>
              <w:t xml:space="preserve"> — </w:t>
            </w:r>
            <w:r>
              <w:rPr>
                <w:rFonts w:ascii="Calibri" w:hAnsi="Calibri" w:cs="Calibri" w:eastAsia="Calibri"/>
                <w:b/>
                <w:bCs/>
                <w:color w:val="141414"/>
                <w:sz w:val="20"/>
                <w:szCs w:val="20"/>
                <w:lang w:val="tr-TR" w:bidi="ar-SA"/>
              </w:rPr>
              <w:t>Zekât ile diğer yardımların ayrımı</w:t>
            </w:r>
          </w:p>
          <w:p>
            <w:pPr>
              <w:keepNext w:val="0"/>
              <w:keepLines/>
              <w:spacing w:before="20" w:after="30" w:line="269" w:lineRule="auto"/>
              <w:jc w:val="both"/>
            </w:pPr>
            <w:r>
              <w:rPr>
                <w:rFonts w:ascii="Calibri" w:hAnsi="Calibri" w:cs="Calibri" w:eastAsia="Calibri"/>
                <w:color w:val="222222"/>
                <w:sz w:val="20"/>
                <w:szCs w:val="20"/>
                <w:lang w:val="tr-TR" w:bidi="ar-SA"/>
              </w:rPr>
              <w:t>Anne babaya, dede ve nineye, çocuk ve torunlara yapılan destek kendi malımızdan karşılanır; onlara zekât verilmez. Hanefîlere göre zekât alabilecek durumdaki kardeş, amca, hala, dayı ve teyze gibi diğer yakınlara zekât verilebilir. Belirli bir kişinin şartları ayrıca değerlendirilir. Bakara 2/215’teki infak çağrısını bu ayrımı gözeterek uygularız.</w:t>
            </w:r>
          </w:p>
          <w:p>
            <w:pPr>
              <w:keepNext w:val="0"/>
              <w:keepLines/>
              <w:spacing w:before="20" w:after="10" w:line="240" w:lineRule="auto"/>
              <w:jc w:val="right"/>
            </w:pPr>
            <w:r>
              <w:rPr>
                <w:rFonts w:ascii="Calibri" w:hAnsi="Calibri" w:cs="Calibri" w:eastAsia="Calibri"/>
                <w:b/>
                <w:bCs/>
                <w:color w:val="475569"/>
                <w:sz w:val="17"/>
                <w:szCs w:val="17"/>
                <w:lang w:val="tr-TR" w:bidi="ar-SA"/>
              </w:rPr>
              <w:t>[İlmihal, I, Zekât bölümü, s. 491; “Ana, Baba, Eş ve Çocuklar”.]</w:t>
            </w:r>
          </w:p>
        </w:tc>
      </w:tr>
    </w:tbl>
    <w:p>
      <w:pPr>
        <w:keepNext w:val="0"/>
        <w:keepLines/>
        <w:spacing w:before="0" w:after="60" w:line="240" w:lineRule="auto"/>
      </w:pPr>
    </w:p>
    <w:p>
      <w:pPr>
        <w:keepNext w:val="0"/>
        <w:keepLines/>
        <w:spacing w:before="0" w:after="70" w:line="276" w:lineRule="auto"/>
        <w:jc w:val="both"/>
      </w:pPr>
      <w:r>
        <w:rPr>
          <w:rFonts w:ascii="Calibri" w:hAnsi="Calibri" w:cs="Calibri" w:eastAsia="Calibri"/>
          <w:color w:val="222222"/>
          <w:sz w:val="21"/>
          <w:szCs w:val="21"/>
          <w:lang w:val="tr-TR" w:bidi="ar-SA"/>
        </w:rPr>
        <w:t>Verdiğimiz paranın hediye mi, borç mu olduğunu baştan açıklayalım. Borçsa miktarını ve ödeme şartlarını karşılıklı belirleyelim. Yardım ettiğimiz insanın özel bilgilerini ancak kendisinin izniyle ve gerektiği kadar paylaşalım. Kendi kararını vermesine saygı göstererek ihtiyacına destek olalım. İyiliğin yanında insanın onuru da korunsun.</w:t>
      </w:r>
    </w:p>
    <w:p>
      <w:pPr>
        <w:keepNext w:val="0"/>
        <w:keepLines/>
        <w:spacing w:before="0" w:after="70" w:line="276" w:lineRule="auto"/>
        <w:jc w:val="both"/>
      </w:pPr>
      <w:r>
        <w:rPr>
          <w:rFonts w:ascii="Calibri" w:hAnsi="Calibri" w:cs="Calibri" w:eastAsia="Calibri"/>
          <w:b/>
          <w:bCs/>
          <w:color w:val="141414"/>
          <w:sz w:val="21"/>
          <w:szCs w:val="21"/>
          <w:lang w:val="tr-TR" w:bidi="ar-SA"/>
        </w:rPr>
        <w:t>Sıla-i rahim, mesafeyi ilgiyle aşmak ve yakınlarımızın hakkını adaletle korumaktır.</w:t>
      </w:r>
    </w:p>
    <w:p>
      <w:pPr>
        <w:keepNext w:val="0"/>
        <w:keepLines/>
        <w:spacing w:before="0" w:after="70" w:line="276" w:lineRule="auto"/>
        <w:jc w:val="both"/>
      </w:pPr>
      <w:r>
        <w:rPr>
          <w:rFonts w:ascii="Calibri" w:hAnsi="Calibri" w:cs="Calibri" w:eastAsia="Calibri"/>
          <w:b/>
          <w:bCs/>
          <w:color w:val="141414"/>
          <w:sz w:val="21"/>
          <w:szCs w:val="21"/>
          <w:lang w:val="tr-TR" w:bidi="ar-SA"/>
        </w:rPr>
        <w:t>Yardımımız, yakınımızın hem ihtiyacına hem onuruna ulaşsın.</w:t>
      </w:r>
    </w:p>
    <w:p>
      <w:pPr>
        <w:keepNext/>
        <w:keepLines/>
        <w:pageBreakBefore/>
        <w:spacing w:before="40" w:after="80" w:line="240" w:lineRule="auto"/>
        <w:pBdr>
          <w:left w:val="single" w:sz="24" w:space="8" w:color="1B365D"/>
          <w:bottom w:val="single" w:sz="6" w:space="2" w:color="1B365D"/>
        </w:pBdr>
        <w:shd w:val="clear" w:color="auto" w:fill="F3F6FA"/>
      </w:pPr>
      <w:r>
        <w:rPr>
          <w:rFonts w:ascii="Georgia" w:hAnsi="Georgia" w:cs="Georgia" w:eastAsia="Georgia"/>
          <w:b/>
          <w:bCs/>
          <w:color w:val="1B365D"/>
          <w:sz w:val="25"/>
          <w:szCs w:val="25"/>
          <w:lang w:val="tr-TR" w:bidi="ar-SA"/>
        </w:rPr>
        <w:t xml:space="preserve"> VII. MİRAS MASASINDA KARDEŞİMİZİN HAKKI</w:t>
      </w:r>
    </w:p>
    <w:tbl>
      <w:tblPr>
        <w:tblW w:type="auto" w:w="0"/>
        <w:jc w:val="center"/>
        <w:tblLayout w:type="fixed"/>
        <w:tblLook w:firstColumn="1" w:firstRow="1" w:lastColumn="0" w:lastRow="0" w:noHBand="0" w:noVBand="1" w:val="04A0"/>
      </w:tblPr>
      <w:tblGrid>
        <w:gridCol w:w="9602"/>
      </w:tblGrid>
      <w:tr>
        <w:trPr>
          <w:cantSplit/>
        </w:trPr>
        <w:tc>
          <w:tcPr>
            <w:tcW w:type="dxa" w:w="9504"/>
            <w:shd w:val="clear" w:color="auto" w:fill="FDFBF7"/>
            <w:tcBorders>
              <w:top w:val="single" w:sz="6" w:space="0" w:color="D4AF37"/>
              <w:left w:val="single" w:sz="24" w:space="0" w:color="B8860B"/>
              <w:bottom w:val="single" w:sz="6" w:space="0" w:color="D4AF37"/>
              <w:right w:val="single" w:sz="6" w:space="0" w:color="D4AF37"/>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0A1932"/>
                <w:sz w:val="18"/>
                <w:szCs w:val="18"/>
                <w:lang w:val="tr-TR" w:bidi="ar-SA"/>
              </w:rPr>
              <w:t>📖 ÂYET-İ KERÎME</w:t>
            </w:r>
            <w:r>
              <w:rPr>
                <w:rFonts w:ascii="Calibri" w:hAnsi="Calibri" w:cs="Calibri" w:eastAsia="Calibri"/>
                <w:noProof/>
                <w:color w:val="646464"/>
                <w:sz w:val="18"/>
                <w:szCs w:val="18"/>
                <w:lang w:val="tr-TR" w:bidi="ar-SA"/>
              </w:rPr>
              <w:t xml:space="preserve"> — </w:t>
            </w:r>
            <w:r>
              <w:rPr>
                <w:rFonts w:ascii="Calibri" w:hAnsi="Calibri" w:cs="Calibri" w:eastAsia="Calibri"/>
                <w:b/>
                <w:bCs/>
                <w:color w:val="141414"/>
                <w:sz w:val="20"/>
                <w:szCs w:val="20"/>
                <w:lang w:val="tr-TR" w:bidi="ar-SA"/>
              </w:rPr>
              <w:t>Kadının da erkeğin de miras hakkı</w:t>
            </w:r>
          </w:p>
          <w:p>
            <w:pPr>
              <w:keepNext/>
              <w:keepLines/>
              <w:spacing w:before="60" w:after="60" w:line="360" w:lineRule="auto"/>
              <w:jc w:val="center"/>
              <w:bidi/>
            </w:pPr>
            <w:r>
              <w:rPr>
                <w:rFonts w:ascii="Amiri" w:hAnsi="Amiri" w:cs="Amiri" w:eastAsia="Amiri"/>
                <w:b/>
                <w:bCs/>
                <w:color w:val="0A1932"/>
                <w:sz w:val="48"/>
                <w:szCs w:val="48"/>
                <w:rtl/>
                <w:cs/>
                <w:lang w:val="ar-SA" w:bidi="ar-SA"/>
              </w:rPr>
              <w:t>لِّلرِّجَالِ نَصِيبٌ مِّمَّا تَرَكَ ٱلْوَٰلِدَانِ وَٱلْأَقْرَبُونَ وَلِلنِّسَآءِ نَصِيبٌ مِّمَّا تَرَكَ ٱلْوَٰلِدَانِ وَٱلْأَقْرَبُونَ مِمَّا قَلَّ مِنْهُ أَوْ كَثُرَ ۚ نَصِيبًا مَّفْرُوضًا ۝٧</w:t>
            </w:r>
          </w:p>
          <w:p>
            <w:pPr>
              <w:keepNext w:val="0"/>
              <w:keepLines/>
              <w:spacing w:before="20" w:after="30" w:line="269" w:lineRule="auto"/>
              <w:jc w:val="both"/>
            </w:pPr>
            <w:r>
              <w:rPr>
                <w:rFonts w:ascii="Calibri" w:hAnsi="Calibri" w:cs="Calibri" w:eastAsia="Calibri"/>
                <w:i/>
                <w:iCs/>
                <w:color w:val="222222"/>
                <w:sz w:val="20"/>
                <w:szCs w:val="20"/>
                <w:lang w:val="tr-TR" w:bidi="ar-SA"/>
              </w:rPr>
              <w:t>Anne babanın ve yakınların bıraktıklarından erkeklere pay vardır; yine anne babanın ve akrabanın bıraktıklarından kadınlara da pay vardır; azından çoğundan, belli pay.</w:t>
            </w:r>
          </w:p>
          <w:p>
            <w:pPr>
              <w:keepNext w:val="0"/>
              <w:keepLines/>
              <w:spacing w:before="20" w:after="10" w:line="240" w:lineRule="auto"/>
              <w:jc w:val="right"/>
            </w:pPr>
            <w:r>
              <w:rPr>
                <w:rFonts w:ascii="Calibri" w:hAnsi="Calibri" w:cs="Calibri" w:eastAsia="Calibri"/>
                <w:b/>
                <w:bCs/>
                <w:color w:val="475569"/>
                <w:sz w:val="17"/>
                <w:szCs w:val="17"/>
                <w:lang w:val="tr-TR" w:bidi="ar-SA"/>
              </w:rPr>
              <w:t>[Nisâ, 4/7]</w:t>
            </w:r>
          </w:p>
        </w:tc>
      </w:tr>
    </w:tbl>
    <w:p>
      <w:pPr>
        <w:keepNext w:val="0"/>
        <w:keepLines/>
        <w:spacing w:before="0" w:after="60" w:line="240" w:lineRule="auto"/>
      </w:pPr>
    </w:p>
    <w:p>
      <w:pPr>
        <w:keepNext w:val="0"/>
        <w:keepLines/>
        <w:spacing w:before="0" w:after="70" w:line="276" w:lineRule="auto"/>
        <w:jc w:val="both"/>
      </w:pPr>
      <w:r>
        <w:rPr>
          <w:rFonts w:ascii="Calibri" w:hAnsi="Calibri" w:cs="Calibri" w:eastAsia="Calibri"/>
          <w:color w:val="222222"/>
          <w:sz w:val="21"/>
          <w:szCs w:val="21"/>
          <w:lang w:val="tr-TR" w:bidi="ar-SA"/>
        </w:rPr>
        <w:t>Bir evin anahtarı masanın ortasında duruyor. O evde aynı sofraya oturmuş kardeşler şimdi mirası konuşuyor. İçlerinden biri yıllardır Belçika’da çalışıyor, biri memlekette kalmış, biri de konuşmaktan çekiniyor. Âyet, masadaki herkese hakikati hatırlatır: Kadının da erkeğin de miras hakkı vardır. Bu hakkı Allah’ın belirlediği ölçülerle gözetiriz.</w:t>
      </w:r>
    </w:p>
    <w:p>
      <w:pPr>
        <w:keepNext w:val="0"/>
        <w:keepLines/>
        <w:spacing w:before="0" w:after="70" w:line="276" w:lineRule="auto"/>
        <w:jc w:val="both"/>
      </w:pPr>
      <w:r>
        <w:rPr>
          <w:rFonts w:ascii="Calibri" w:hAnsi="Calibri" w:cs="Calibri" w:eastAsia="Calibri"/>
          <w:color w:val="222222"/>
          <w:sz w:val="21"/>
          <w:szCs w:val="21"/>
          <w:lang w:val="tr-TR" w:bidi="ar-SA"/>
        </w:rPr>
        <w:t>Uzakta yaşayan yakınımızın geliri yüksek olsa da miras hakkını gözetiriz. Kız kardeşimizin payını bilmesini, rızasını özgürce ifade etmesini sağlarız. Mal az da olsa sahibinin payını ciddiye alırız. İnançla söylediğimiz kardeşlik sözü, tapu ve hesap konuşulurken de geçerli olsun.</w:t>
      </w:r>
    </w:p>
    <w:p>
      <w:pPr>
        <w:keepNext w:val="0"/>
        <w:keepLines/>
        <w:spacing w:before="0" w:after="70" w:line="276" w:lineRule="auto"/>
        <w:jc w:val="both"/>
      </w:pPr>
      <w:r>
        <w:rPr>
          <w:rFonts w:ascii="Calibri" w:hAnsi="Calibri" w:cs="Calibri" w:eastAsia="Calibri"/>
          <w:color w:val="222222"/>
          <w:sz w:val="21"/>
          <w:szCs w:val="21"/>
          <w:lang w:val="tr-TR" w:bidi="ar-SA"/>
        </w:rPr>
        <w:t>Önce mirasın kapsamını ve ilgili belgeleri açıklığa kavuşturalım. Varsa borçları, masrafları ve diğer yükümlülükleri öğrenelim. Her hak sahibinin bilgiye ulaşmasını sağlayalım. Payların hesabını ehil kişiye yaptıralım. Dinî hükümleri öğrenirken ilgili ülkelerdeki resmî işlemleri de hukuk uzmanıyla takip edelim. İki ülkede mal bulunması, ayrıntılı bir inceleme gerektirebilir.</w:t>
      </w:r>
    </w:p>
    <w:p>
      <w:pPr>
        <w:keepNext w:val="0"/>
        <w:keepLines/>
        <w:spacing w:before="0" w:after="70" w:line="276" w:lineRule="auto"/>
        <w:jc w:val="both"/>
      </w:pPr>
      <w:r>
        <w:rPr>
          <w:rFonts w:ascii="Calibri" w:hAnsi="Calibri" w:cs="Calibri" w:eastAsia="Calibri"/>
          <w:color w:val="222222"/>
          <w:sz w:val="21"/>
          <w:szCs w:val="21"/>
          <w:lang w:val="tr-TR" w:bidi="ar-SA"/>
        </w:rPr>
        <w:t>Memlekette kalan kardeşimizin bakım emeği varsa onu da dürüstçe konuşalım. Bir harcama yapmışsa belgelerini görelim. Yıllarca gönderilen paranın ne amaçla verildiğini açıklığa kavuşturalım. Emeği takdir etmekle miras paylarını belirlemek ayrı ayrı ele alınır. Belirsizlik sürdükçe eski fedakârlıkların bile kırgınlık sebebi olabileceğini unutmayalım.</w:t>
      </w:r>
    </w:p>
    <w:p>
      <w:pPr>
        <w:keepNext w:val="0"/>
        <w:keepLines/>
        <w:spacing w:before="0" w:after="70" w:line="276" w:lineRule="auto"/>
        <w:jc w:val="both"/>
      </w:pPr>
      <w:r>
        <w:rPr>
          <w:rFonts w:ascii="Calibri" w:hAnsi="Calibri" w:cs="Calibri" w:eastAsia="Calibri"/>
          <w:color w:val="222222"/>
          <w:sz w:val="21"/>
          <w:szCs w:val="21"/>
          <w:lang w:val="tr-TR" w:bidi="ar-SA"/>
        </w:rPr>
        <w:t>Bir uzlaşma teklifi hazırlanırken herkes neyi kabul ettiğini anlayabilsin. Gerekirse belge tercüme edilsin; düşünmek ve danışmak için zaman verilsin. Küçüklerin ve kendi hakkını savunamayanların menfaatleri özellikle korunsun. Barışın kalıcı olması, hakkın açıkça görülmesine bağlıdır. (TDV İslâm Ansiklopedisi, “Miras”.)</w:t>
      </w:r>
    </w:p>
    <w:p>
      <w:pPr>
        <w:keepNext w:val="0"/>
        <w:keepLines/>
        <w:spacing w:before="0" w:after="70" w:line="276" w:lineRule="auto"/>
        <w:jc w:val="both"/>
      </w:pPr>
      <w:r>
        <w:rPr>
          <w:rFonts w:ascii="Calibri" w:hAnsi="Calibri" w:cs="Calibri" w:eastAsia="Calibri"/>
          <w:color w:val="222222"/>
          <w:sz w:val="21"/>
          <w:szCs w:val="21"/>
          <w:lang w:val="tr-TR" w:bidi="ar-SA"/>
        </w:rPr>
        <w:t>Bugün önümüzde bir miras meselesi varsa atacağımız ilk adım, bir yakınımızı suçlamak yerine eksik bilgiyi tamamlamak olabilir. Ortak görüşmeye hazırlanırken sorularımızı yazalım. Masadan kalktığımızda anahtarın kime kaldığı kadar, kimsenin hakkının kaybolmaması da gönlümüzü meşgul etsin.</w:t>
      </w:r>
    </w:p>
    <w:p>
      <w:pPr>
        <w:keepNext w:val="0"/>
        <w:keepLines/>
        <w:spacing w:before="0" w:after="70" w:line="276" w:lineRule="auto"/>
        <w:jc w:val="both"/>
      </w:pPr>
      <w:r>
        <w:rPr>
          <w:rFonts w:ascii="Calibri" w:hAnsi="Calibri" w:cs="Calibri" w:eastAsia="Calibri"/>
          <w:b/>
          <w:bCs/>
          <w:color w:val="141414"/>
          <w:sz w:val="21"/>
          <w:szCs w:val="21"/>
          <w:lang w:val="tr-TR" w:bidi="ar-SA"/>
        </w:rPr>
        <w:t>Akrabalığı koruyan barış, herkesin hakkını gözeten barıştır.</w:t>
      </w:r>
    </w:p>
    <w:p>
      <w:pPr>
        <w:keepNext/>
        <w:keepLines/>
        <w:pageBreakBefore/>
        <w:spacing w:before="40" w:after="80" w:line="240" w:lineRule="auto"/>
        <w:pBdr>
          <w:left w:val="single" w:sz="24" w:space="8" w:color="1B365D"/>
          <w:bottom w:val="single" w:sz="6" w:space="2" w:color="1B365D"/>
        </w:pBdr>
        <w:shd w:val="clear" w:color="auto" w:fill="F3F6FA"/>
      </w:pPr>
      <w:r>
        <w:rPr>
          <w:rFonts w:ascii="Georgia" w:hAnsi="Georgia" w:cs="Georgia" w:eastAsia="Georgia"/>
          <w:b/>
          <w:bCs/>
          <w:color w:val="1B365D"/>
          <w:sz w:val="25"/>
          <w:szCs w:val="25"/>
          <w:lang w:val="tr-TR" w:bidi="ar-SA"/>
        </w:rPr>
        <w:t xml:space="preserve"> VIII. KIRGINLIĞI ADALETLE ONARMAK</w:t>
      </w:r>
    </w:p>
    <w:tbl>
      <w:tblPr>
        <w:tblW w:type="auto" w:w="0"/>
        <w:jc w:val="center"/>
        <w:tblLayout w:type="fixed"/>
        <w:tblLook w:firstColumn="1" w:firstRow="1" w:lastColumn="0" w:lastRow="0" w:noHBand="0" w:noVBand="1" w:val="04A0"/>
      </w:tblPr>
      <w:tblGrid>
        <w:gridCol w:w="9602"/>
      </w:tblGrid>
      <w:tr>
        <w:trPr>
          <w:cantSplit/>
        </w:trPr>
        <w:tc>
          <w:tcPr>
            <w:tcW w:type="dxa" w:w="9504"/>
            <w:shd w:val="clear" w:color="auto" w:fill="FDFBF7"/>
            <w:tcBorders>
              <w:top w:val="single" w:sz="6" w:space="0" w:color="D4AF37"/>
              <w:left w:val="single" w:sz="24" w:space="0" w:color="B8860B"/>
              <w:bottom w:val="single" w:sz="6" w:space="0" w:color="D4AF37"/>
              <w:right w:val="single" w:sz="6" w:space="0" w:color="D4AF37"/>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0A1932"/>
                <w:sz w:val="18"/>
                <w:szCs w:val="18"/>
                <w:lang w:val="tr-TR" w:bidi="ar-SA"/>
              </w:rPr>
              <w:t>📖 ÂYET-İ KERÎME</w:t>
            </w:r>
            <w:r>
              <w:rPr>
                <w:rFonts w:ascii="Calibri" w:hAnsi="Calibri" w:cs="Calibri" w:eastAsia="Calibri"/>
                <w:noProof/>
                <w:color w:val="646464"/>
                <w:sz w:val="18"/>
                <w:szCs w:val="18"/>
                <w:lang w:val="tr-TR" w:bidi="ar-SA"/>
              </w:rPr>
              <w:t xml:space="preserve"> — </w:t>
            </w:r>
            <w:r>
              <w:rPr>
                <w:rFonts w:ascii="Calibri" w:hAnsi="Calibri" w:cs="Calibri" w:eastAsia="Calibri"/>
                <w:b/>
                <w:bCs/>
                <w:color w:val="141414"/>
                <w:sz w:val="20"/>
                <w:szCs w:val="20"/>
                <w:lang w:val="tr-TR" w:bidi="ar-SA"/>
              </w:rPr>
              <w:t>Adalet ve ihsan birlikte</w:t>
            </w:r>
          </w:p>
          <w:p>
            <w:pPr>
              <w:keepNext/>
              <w:keepLines/>
              <w:spacing w:before="60" w:after="60" w:line="360" w:lineRule="auto"/>
              <w:jc w:val="center"/>
              <w:bidi/>
            </w:pPr>
            <w:r>
              <w:rPr>
                <w:rFonts w:ascii="Amiri" w:hAnsi="Amiri" w:cs="Amiri" w:eastAsia="Amiri"/>
                <w:b/>
                <w:bCs/>
                <w:color w:val="0A1932"/>
                <w:sz w:val="48"/>
                <w:szCs w:val="48"/>
                <w:rtl/>
                <w:cs/>
                <w:lang w:val="ar-SA" w:bidi="ar-SA"/>
              </w:rPr>
              <w:t>۞ إِنَّ ٱللَّهَ يَأْمُرُ بِٱلْعَدْلِ وَٱلْإِحْسَـٰنِ وَإِيتَآئِ ذِى ٱلْقُرْبَىٰ وَيَنْهَىٰ عَنِ ٱلْفَحْشَآءِ وَٱلْمُنكَرِ وَٱلْبَغْىِ ۚ يَعِظُكُمْ لَعَلَّكُمْ تَذَكَّرُونَ ۝٩٠</w:t>
            </w:r>
          </w:p>
          <w:p>
            <w:pPr>
              <w:keepNext w:val="0"/>
              <w:keepLines/>
              <w:spacing w:before="20" w:after="30" w:line="269" w:lineRule="auto"/>
              <w:jc w:val="both"/>
            </w:pPr>
            <w:r>
              <w:rPr>
                <w:rFonts w:ascii="Calibri" w:hAnsi="Calibri" w:cs="Calibri" w:eastAsia="Calibri"/>
                <w:i/>
                <w:iCs/>
                <w:color w:val="222222"/>
                <w:sz w:val="20"/>
                <w:szCs w:val="20"/>
                <w:lang w:val="tr-TR" w:bidi="ar-SA"/>
              </w:rPr>
              <w:t>Muhakkak ki Allah adaleti, ihsanı, akrabaya karşı cömert olmayı emreder; hayâsızlığı, kötülüğü ve zorbalığı yasaklar. İşte Allah, aklınızı başınıza alasınız diye size böyle öğüt veriyor.</w:t>
            </w:r>
          </w:p>
          <w:p>
            <w:pPr>
              <w:keepNext w:val="0"/>
              <w:keepLines/>
              <w:spacing w:before="20" w:after="10" w:line="240" w:lineRule="auto"/>
              <w:jc w:val="right"/>
            </w:pPr>
            <w:r>
              <w:rPr>
                <w:rFonts w:ascii="Calibri" w:hAnsi="Calibri" w:cs="Calibri" w:eastAsia="Calibri"/>
                <w:b/>
                <w:bCs/>
                <w:color w:val="475569"/>
                <w:sz w:val="17"/>
                <w:szCs w:val="17"/>
                <w:lang w:val="tr-TR" w:bidi="ar-SA"/>
              </w:rPr>
              <w:t>[Nahl, 16/90]</w:t>
            </w:r>
          </w:p>
        </w:tc>
      </w:tr>
    </w:tbl>
    <w:p>
      <w:pPr>
        <w:keepNext w:val="0"/>
        <w:keepLines/>
        <w:spacing w:before="0" w:after="60" w:line="240" w:lineRule="auto"/>
      </w:pPr>
    </w:p>
    <w:tbl>
      <w:tblPr>
        <w:tblW w:type="auto" w:w="0"/>
        <w:jc w:val="center"/>
        <w:tblLayout w:type="fixed"/>
        <w:tblLook w:firstColumn="1" w:firstRow="1" w:lastColumn="0" w:lastRow="0" w:noHBand="0" w:noVBand="1" w:val="04A0"/>
      </w:tblPr>
      <w:tblGrid>
        <w:gridCol w:w="9602"/>
      </w:tblGrid>
      <w:tr>
        <w:trPr>
          <w:cantSplit/>
        </w:trPr>
        <w:tc>
          <w:tcPr>
            <w:tcW w:type="dxa" w:w="9504"/>
            <w:shd w:val="clear" w:color="auto" w:fill="F6FBF7"/>
            <w:tcBorders>
              <w:top w:val="single" w:sz="4" w:space="0" w:color="E2E8F0"/>
              <w:left w:val="single" w:sz="24" w:space="0" w:color="1B5E20"/>
              <w:bottom w:val="single" w:sz="6" w:space="0" w:color="CBD5E1"/>
              <w:right w:val="single" w:sz="4" w:space="0" w:color="E2E8F0"/>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1B5E20"/>
                <w:sz w:val="18"/>
                <w:szCs w:val="18"/>
                <w:lang w:val="tr-TR" w:bidi="ar-SA"/>
              </w:rPr>
              <w:t>📜 HADÎS-İ ŞERÎF</w:t>
            </w:r>
            <w:r>
              <w:rPr>
                <w:rFonts w:ascii="Calibri" w:hAnsi="Calibri" w:cs="Calibri" w:eastAsia="Calibri"/>
                <w:noProof/>
                <w:color w:val="646464"/>
                <w:sz w:val="18"/>
                <w:szCs w:val="18"/>
                <w:lang w:val="tr-TR" w:bidi="ar-SA"/>
              </w:rPr>
              <w:t xml:space="preserve"> — </w:t>
            </w:r>
            <w:r>
              <w:rPr>
                <w:rFonts w:ascii="Calibri" w:hAnsi="Calibri" w:cs="Calibri" w:eastAsia="Calibri"/>
                <w:b/>
                <w:bCs/>
                <w:color w:val="141414"/>
                <w:sz w:val="20"/>
                <w:szCs w:val="20"/>
                <w:lang w:val="tr-TR" w:bidi="ar-SA"/>
              </w:rPr>
              <w:t>İyilikte sebatın desteği</w:t>
            </w:r>
          </w:p>
          <w:p>
            <w:pPr>
              <w:keepNext/>
              <w:keepLines/>
              <w:spacing w:before="60" w:after="60" w:line="360" w:lineRule="auto"/>
              <w:jc w:val="center"/>
              <w:bidi/>
            </w:pPr>
            <w:r>
              <w:rPr>
                <w:rFonts w:ascii="Amiri" w:hAnsi="Amiri" w:cs="Amiri" w:eastAsia="Amiri"/>
                <w:b/>
                <w:bCs/>
                <w:color w:val="1B5E20"/>
                <w:sz w:val="46"/>
                <w:szCs w:val="46"/>
                <w:rtl/>
                <w:cs/>
                <w:lang w:val="ar-SA" w:bidi="ar-SA"/>
              </w:rPr>
              <w:t>وَلاَ يَزَالُ مَعَكَ مِنَ اللَّهِ ظَهِيرٌ عَلَيْهِمْ مَا دُمْتَ عَلَى ذَلِكَ</w:t>
            </w:r>
          </w:p>
          <w:p>
            <w:pPr>
              <w:keepNext w:val="0"/>
              <w:keepLines/>
              <w:spacing w:before="20" w:after="30" w:line="269" w:lineRule="auto"/>
              <w:jc w:val="both"/>
            </w:pPr>
            <w:r>
              <w:rPr>
                <w:rFonts w:ascii="Calibri" w:hAnsi="Calibri" w:cs="Calibri" w:eastAsia="Calibri"/>
                <w:i/>
                <w:iCs/>
                <w:color w:val="222222"/>
                <w:sz w:val="20"/>
                <w:szCs w:val="20"/>
                <w:lang w:val="tr-TR" w:bidi="ar-SA"/>
              </w:rPr>
              <w:t>Sen bu tutumunu sürdürdükçe, onlara karşı Allah’tan bir yardımcı seninle olmaya devam eder.</w:t>
            </w:r>
          </w:p>
          <w:p>
            <w:pPr>
              <w:keepNext w:val="0"/>
              <w:keepLines/>
              <w:spacing w:before="20" w:after="10" w:line="240" w:lineRule="auto"/>
              <w:jc w:val="right"/>
            </w:pPr>
            <w:r>
              <w:rPr>
                <w:rFonts w:ascii="Calibri" w:hAnsi="Calibri" w:cs="Calibri" w:eastAsia="Calibri"/>
                <w:b/>
                <w:bCs/>
                <w:color w:val="475569"/>
                <w:sz w:val="17"/>
                <w:szCs w:val="17"/>
                <w:lang w:val="tr-TR" w:bidi="ar-SA"/>
              </w:rPr>
              <w:t>[Müslim, 2558a; rivayetten bölüm]</w:t>
            </w:r>
          </w:p>
        </w:tc>
      </w:tr>
    </w:tbl>
    <w:p>
      <w:pPr>
        <w:keepNext w:val="0"/>
        <w:keepLines/>
        <w:spacing w:before="0" w:after="60" w:line="240" w:lineRule="auto"/>
      </w:pPr>
    </w:p>
    <w:p>
      <w:pPr>
        <w:keepNext w:val="0"/>
        <w:keepLines/>
        <w:spacing w:before="0" w:after="70" w:line="276" w:lineRule="auto"/>
        <w:jc w:val="both"/>
      </w:pPr>
      <w:r>
        <w:rPr>
          <w:rFonts w:ascii="Calibri" w:hAnsi="Calibri" w:cs="Calibri" w:eastAsia="Calibri"/>
          <w:color w:val="222222"/>
          <w:sz w:val="21"/>
          <w:szCs w:val="21"/>
          <w:lang w:val="tr-TR" w:bidi="ar-SA"/>
        </w:rPr>
        <w:t>Bu müjde, akrabalarına iyi davrandığı hâlde kötü karşılık gördüğünü söyleyen kişiye verilmiştir. Efendimiz (s.a.s.), onun iyiliğini sürdürmesini destekler. Biz de kırgınlığı konuşurken hem ihsanı hem adaleti gözetiriz. Âyet bu iki değeri yan yana öğretir. Yapılan yanlışı düzeltmek, barışma gayretinin bir parçasıdır.</w:t>
      </w:r>
    </w:p>
    <w:p>
      <w:pPr>
        <w:keepNext w:val="0"/>
        <w:keepLines/>
        <w:spacing w:before="0" w:after="70" w:line="276" w:lineRule="auto"/>
        <w:jc w:val="both"/>
      </w:pPr>
      <w:r>
        <w:rPr>
          <w:rFonts w:ascii="Calibri" w:hAnsi="Calibri" w:cs="Calibri" w:eastAsia="Calibri"/>
          <w:color w:val="222222"/>
          <w:sz w:val="21"/>
          <w:szCs w:val="21"/>
          <w:lang w:val="tr-TR" w:bidi="ar-SA"/>
        </w:rPr>
        <w:t>Mutfak masasındaki boş sandalyeye her bakışta bir kırgınlık hatırlanabilir. Kimi bir düğünde unutulmuştur, kimi hastalandığında aranmadığını düşünür. Olanı ve hissettiğimizi birbirinden ayırarak anlatabiliriz. “Hastaneye gittiğimde seni yanımda görmek istedim” cümlesi, konuşulacak meseleyi belirginleştirir. Karşı tarafın o günkü şartlarını da öğrenelim.</w:t>
      </w:r>
    </w:p>
    <w:p>
      <w:pPr>
        <w:keepNext w:val="0"/>
        <w:keepLines/>
        <w:spacing w:before="0" w:after="70" w:line="276" w:lineRule="auto"/>
        <w:jc w:val="both"/>
      </w:pPr>
      <w:r>
        <w:rPr>
          <w:rFonts w:ascii="Calibri" w:hAnsi="Calibri" w:cs="Calibri" w:eastAsia="Calibri"/>
          <w:color w:val="222222"/>
          <w:sz w:val="21"/>
          <w:szCs w:val="21"/>
          <w:lang w:val="tr-TR" w:bidi="ar-SA"/>
        </w:rPr>
        <w:t>Para veya eşya hakkı varsa iadesini konuşalım. Yanlış bir söz yayılmışsa duyurulduğu yerde düzeltelim. Araya girecek kişi iki tarafı da dinleyen, mahremiyeti koruyan biri olsun. Çözümde sorumluluğu, her kişinin yaptığı yanlışa göre belirleyelim. İnsaflı bir aracılık, özrü ve telafiyi mümkün kılar.</w:t>
      </w:r>
    </w:p>
    <w:p>
      <w:pPr>
        <w:keepNext w:val="0"/>
        <w:keepLines/>
        <w:spacing w:before="0" w:after="70" w:line="276" w:lineRule="auto"/>
        <w:jc w:val="both"/>
      </w:pPr>
      <w:r>
        <w:rPr>
          <w:rFonts w:ascii="Calibri" w:hAnsi="Calibri" w:cs="Calibri" w:eastAsia="Calibri"/>
          <w:color w:val="222222"/>
          <w:sz w:val="21"/>
          <w:szCs w:val="21"/>
          <w:lang w:val="tr-TR" w:bidi="ar-SA"/>
        </w:rPr>
        <w:t>Şiddet, tehdit veya sürekli baskı varsa önce güvenliği sağlayalım; gerektiğinde yetkili kurumlara ve uygun uzman desteğine başvuralım. Doğrudan görüşmenin tehlikeli olduğu yerde güvenilir aracıyla, güvenli mesafeden temas değerlendirilebilir. Barışa çağrı, mağduru tehlikeye dönmeye zorlamak için kullanılamaz. Yakınımızın canını ve hakkını korumak da sorumluluğumuzdur.</w:t>
      </w:r>
    </w:p>
    <w:tbl>
      <w:tblPr>
        <w:tblW w:type="auto" w:w="0"/>
        <w:jc w:val="center"/>
        <w:tblLayout w:type="fixed"/>
        <w:tblLook w:firstColumn="1" w:firstRow="1" w:lastColumn="0" w:lastRow="0" w:noHBand="0" w:noVBand="1" w:val="04A0"/>
      </w:tblPr>
      <w:tblGrid>
        <w:gridCol w:w="9602"/>
      </w:tblGrid>
      <w:tr>
        <w:trPr>
          <w:cantSplit/>
        </w:trPr>
        <w:tc>
          <w:tcPr>
            <w:tcW w:type="dxa" w:w="9504"/>
            <w:shd w:val="clear" w:color="auto" w:fill="F5F5F5"/>
            <w:tcBorders>
              <w:top w:val="single" w:sz="4" w:space="0" w:color="E2E8F0"/>
              <w:left w:val="single" w:sz="24" w:space="0" w:color="424242"/>
              <w:bottom w:val="single" w:sz="6" w:space="0" w:color="CBD5E1"/>
              <w:right w:val="single" w:sz="4" w:space="0" w:color="E2E8F0"/>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323232"/>
                <w:sz w:val="18"/>
                <w:szCs w:val="18"/>
                <w:lang w:val="tr-TR" w:bidi="ar-SA"/>
              </w:rPr>
              <w:t>🎙️ KÜRSÜ VAAZ VE İRŞAT REHBER NOTU</w:t>
            </w:r>
            <w:r>
              <w:rPr>
                <w:rFonts w:ascii="Calibri" w:hAnsi="Calibri" w:cs="Calibri" w:eastAsia="Calibri"/>
                <w:noProof/>
                <w:color w:val="646464"/>
                <w:sz w:val="18"/>
                <w:szCs w:val="18"/>
                <w:lang w:val="tr-TR" w:bidi="ar-SA"/>
              </w:rPr>
              <w:t xml:space="preserve"> — </w:t>
            </w:r>
            <w:r>
              <w:rPr>
                <w:rFonts w:ascii="Calibri" w:hAnsi="Calibri" w:cs="Calibri" w:eastAsia="Calibri"/>
                <w:b/>
                <w:bCs/>
                <w:color w:val="141414"/>
                <w:sz w:val="20"/>
                <w:szCs w:val="20"/>
                <w:lang w:val="tr-TR" w:bidi="ar-SA"/>
              </w:rPr>
              <w:t>Öğüdün muhatabı</w:t>
            </w:r>
          </w:p>
          <w:p>
            <w:pPr>
              <w:keepNext w:val="0"/>
              <w:keepLines/>
              <w:spacing w:before="20" w:after="30" w:line="269" w:lineRule="auto"/>
              <w:jc w:val="both"/>
            </w:pPr>
            <w:r>
              <w:rPr>
                <w:rFonts w:ascii="Calibri" w:hAnsi="Calibri" w:cs="Calibri" w:eastAsia="Calibri"/>
                <w:color w:val="222222"/>
                <w:sz w:val="20"/>
                <w:szCs w:val="20"/>
                <w:lang w:val="tr-TR" w:bidi="ar-SA"/>
              </w:rPr>
              <w:t>Bu bölümde mağdura sabır telkin etmekle yetinmeyin. Haksızlık yapanın davranışını durdurması ve zararı gidermesi gerektiğini açıkça vurgulayın.</w:t>
            </w:r>
          </w:p>
        </w:tc>
      </w:tr>
    </w:tbl>
    <w:p>
      <w:pPr>
        <w:keepNext w:val="0"/>
        <w:keepLines/>
        <w:spacing w:before="0" w:after="60" w:line="240" w:lineRule="auto"/>
      </w:pPr>
    </w:p>
    <w:p>
      <w:pPr>
        <w:keepNext w:val="0"/>
        <w:keepLines/>
        <w:spacing w:before="0" w:after="70" w:line="276" w:lineRule="auto"/>
        <w:jc w:val="both"/>
      </w:pPr>
      <w:r>
        <w:rPr>
          <w:rFonts w:ascii="Calibri" w:hAnsi="Calibri" w:cs="Calibri" w:eastAsia="Calibri"/>
          <w:b/>
          <w:bCs/>
          <w:color w:val="141414"/>
          <w:sz w:val="21"/>
          <w:szCs w:val="21"/>
          <w:lang w:val="tr-TR" w:bidi="ar-SA"/>
        </w:rPr>
        <w:t>Bağı onarırken hakkı teslim edelim, güvenliği koruyalım.</w:t>
      </w:r>
    </w:p>
    <w:p>
      <w:pPr>
        <w:keepNext/>
        <w:keepLines/>
        <w:pageBreakBefore/>
        <w:spacing w:before="40" w:after="80" w:line="240" w:lineRule="auto"/>
        <w:pBdr>
          <w:left w:val="single" w:sz="24" w:space="8" w:color="1B365D"/>
          <w:bottom w:val="single" w:sz="6" w:space="2" w:color="1B365D"/>
        </w:pBdr>
        <w:shd w:val="clear" w:color="auto" w:fill="F3F6FA"/>
      </w:pPr>
      <w:r>
        <w:rPr>
          <w:rFonts w:ascii="Georgia" w:hAnsi="Georgia" w:cs="Georgia" w:eastAsia="Georgia"/>
          <w:b/>
          <w:bCs/>
          <w:color w:val="1B365D"/>
          <w:sz w:val="25"/>
          <w:szCs w:val="25"/>
          <w:lang w:val="tr-TR" w:bidi="ar-SA"/>
        </w:rPr>
        <w:t xml:space="preserve"> IX. BAĞI YENİ KUŞAKLARA ULAŞTIRMAK</w:t>
      </w:r>
    </w:p>
    <w:p>
      <w:pPr>
        <w:keepNext/>
        <w:keepLines/>
        <w:spacing w:before="80" w:after="50" w:line="252" w:lineRule="auto"/>
        <w:ind w:left="173"/>
        <w:jc w:val="left"/>
        <w:pBdr>
          <w:left w:val="single" w:sz="14" w:space="8" w:color="8B1E1E"/>
        </w:pBdr>
      </w:pPr>
      <w:r>
        <w:rPr>
          <w:rFonts w:ascii="Calibri" w:hAnsi="Calibri" w:cs="Calibri" w:eastAsia="Calibri"/>
          <w:noProof/>
          <w:color w:val="8B1E1E"/>
          <w:sz w:val="19"/>
          <w:szCs w:val="19"/>
          <w:lang w:val="tr-TR" w:bidi="ar-SA"/>
        </w:rPr>
        <w:t xml:space="preserve">🎙️ </w:t>
      </w:r>
      <w:r>
        <w:rPr>
          <w:rFonts w:ascii="Calibri" w:hAnsi="Calibri" w:cs="Calibri" w:eastAsia="Calibri"/>
          <w:b/>
          <w:bCs/>
          <w:i/>
          <w:iCs/>
          <w:color w:val="8B1E1E"/>
          <w:sz w:val="22"/>
          <w:szCs w:val="22"/>
          <w:lang w:val="tr-TR" w:bidi="ar-SA"/>
        </w:rPr>
        <w:t>Sevgili gençler! Uzakta yaşayan yakınlarınızın hayatında sizin de yeriniz var.</w:t>
      </w:r>
    </w:p>
    <w:tbl>
      <w:tblPr>
        <w:tblW w:type="auto" w:w="0"/>
        <w:jc w:val="center"/>
        <w:tblLayout w:type="fixed"/>
        <w:tblLook w:firstColumn="1" w:firstRow="1" w:lastColumn="0" w:lastRow="0" w:noHBand="0" w:noVBand="1" w:val="04A0"/>
      </w:tblPr>
      <w:tblGrid>
        <w:gridCol w:w="9602"/>
      </w:tblGrid>
      <w:tr>
        <w:trPr>
          <w:cantSplit/>
        </w:trPr>
        <w:tc>
          <w:tcPr>
            <w:tcW w:type="dxa" w:w="9504"/>
            <w:shd w:val="clear" w:color="auto" w:fill="FDFBF7"/>
            <w:tcBorders>
              <w:top w:val="single" w:sz="6" w:space="0" w:color="D4AF37"/>
              <w:left w:val="single" w:sz="24" w:space="0" w:color="B8860B"/>
              <w:bottom w:val="single" w:sz="6" w:space="0" w:color="D4AF37"/>
              <w:right w:val="single" w:sz="6" w:space="0" w:color="D4AF37"/>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0A1932"/>
                <w:sz w:val="18"/>
                <w:szCs w:val="18"/>
                <w:lang w:val="tr-TR" w:bidi="ar-SA"/>
              </w:rPr>
              <w:t>📖 ÂYET-İ KERÎME</w:t>
            </w:r>
            <w:r>
              <w:rPr>
                <w:rFonts w:ascii="Calibri" w:hAnsi="Calibri" w:cs="Calibri" w:eastAsia="Calibri"/>
                <w:noProof/>
                <w:color w:val="646464"/>
                <w:sz w:val="18"/>
                <w:szCs w:val="18"/>
                <w:lang w:val="tr-TR" w:bidi="ar-SA"/>
              </w:rPr>
              <w:t xml:space="preserve"> — </w:t>
            </w:r>
            <w:r>
              <w:rPr>
                <w:rFonts w:ascii="Calibri" w:hAnsi="Calibri" w:cs="Calibri" w:eastAsia="Calibri"/>
                <w:b/>
                <w:bCs/>
                <w:color w:val="141414"/>
                <w:sz w:val="20"/>
                <w:szCs w:val="20"/>
                <w:lang w:val="tr-TR" w:bidi="ar-SA"/>
              </w:rPr>
              <w:t>Farklı inançlar arasında iyilik</w:t>
            </w:r>
          </w:p>
          <w:p>
            <w:pPr>
              <w:keepNext/>
              <w:keepLines/>
              <w:spacing w:before="60" w:after="60" w:line="360" w:lineRule="auto"/>
              <w:jc w:val="center"/>
              <w:bidi/>
            </w:pPr>
            <w:r>
              <w:rPr>
                <w:rFonts w:ascii="Amiri" w:hAnsi="Amiri" w:cs="Amiri" w:eastAsia="Amiri"/>
                <w:b/>
                <w:bCs/>
                <w:color w:val="0A1932"/>
                <w:sz w:val="48"/>
                <w:szCs w:val="48"/>
                <w:rtl/>
                <w:cs/>
                <w:lang w:val="ar-SA" w:bidi="ar-SA"/>
              </w:rPr>
              <w:t>لَّا يَنْهَىٰكُمُ ٱللَّهُ عَنِ ٱلَّذِينَ لَمْ يُقَـٰتِلُوكُمْ فِى ٱلدِّينِ وَلَمْ يُخْرِجُوكُم مِّن دِيَـٰرِكُمْ أَن تَبَرُّوهُمْ وَتُقْسِطُوٓا۟ إِلَيْهِمْ ۚ إِنَّ ٱللَّهَ يُحِبُّ ٱلْمُقْسِطِينَ ۝٨</w:t>
            </w:r>
          </w:p>
          <w:p>
            <w:pPr>
              <w:keepNext w:val="0"/>
              <w:keepLines/>
              <w:spacing w:before="20" w:after="30" w:line="269" w:lineRule="auto"/>
              <w:jc w:val="both"/>
            </w:pPr>
            <w:r>
              <w:rPr>
                <w:rFonts w:ascii="Calibri" w:hAnsi="Calibri" w:cs="Calibri" w:eastAsia="Calibri"/>
                <w:i/>
                <w:iCs/>
                <w:color w:val="222222"/>
                <w:sz w:val="20"/>
                <w:szCs w:val="20"/>
                <w:lang w:val="tr-TR" w:bidi="ar-SA"/>
              </w:rPr>
              <w:t>Allah, din konusunda sizinle savaşmayan ve sizi yurtlarınızdan çıkarmayanlara iyilik yapmanızı ve adaletli davranmanızı yasaklamaz. Allah adaletli davrananları sever.</w:t>
            </w:r>
          </w:p>
          <w:p>
            <w:pPr>
              <w:keepNext w:val="0"/>
              <w:keepLines/>
              <w:spacing w:before="20" w:after="10" w:line="240" w:lineRule="auto"/>
              <w:jc w:val="right"/>
            </w:pPr>
            <w:r>
              <w:rPr>
                <w:rFonts w:ascii="Calibri" w:hAnsi="Calibri" w:cs="Calibri" w:eastAsia="Calibri"/>
                <w:b/>
                <w:bCs/>
                <w:color w:val="475569"/>
                <w:sz w:val="17"/>
                <w:szCs w:val="17"/>
                <w:lang w:val="tr-TR" w:bidi="ar-SA"/>
              </w:rPr>
              <w:t>[Mümtehine, 60/8]</w:t>
            </w:r>
          </w:p>
        </w:tc>
      </w:tr>
    </w:tbl>
    <w:p>
      <w:pPr>
        <w:keepNext w:val="0"/>
        <w:keepLines/>
        <w:spacing w:before="0" w:after="60" w:line="240" w:lineRule="auto"/>
      </w:pPr>
    </w:p>
    <w:p>
      <w:pPr>
        <w:keepNext w:val="0"/>
        <w:keepLines/>
        <w:spacing w:before="0" w:after="70" w:line="276" w:lineRule="auto"/>
        <w:jc w:val="both"/>
      </w:pPr>
      <w:r>
        <w:rPr>
          <w:rFonts w:ascii="Calibri" w:hAnsi="Calibri" w:cs="Calibri" w:eastAsia="Calibri"/>
          <w:color w:val="222222"/>
          <w:sz w:val="21"/>
          <w:szCs w:val="21"/>
          <w:lang w:val="tr-TR" w:bidi="ar-SA"/>
        </w:rPr>
        <w:t>Görüntülü görüşmede bir genç, dedesinin hızlı konuşmasını anlamakta zorlanabilir. Dede de torununun kullandığı bazı kelimelere yabancı kalabilir. Araya sabırlı bir yakınımız girsin; sözü açıklasın. Birlikte bakılan eski bir fotoğraf konuşmayı kolaylaştırabilir. Genç, fotoğraftaki insanların adlarını öğrensin; büyük de onun bugünkü hayatını merak etsin.</w:t>
      </w:r>
    </w:p>
    <w:p>
      <w:pPr>
        <w:keepNext w:val="0"/>
        <w:keepLines/>
        <w:spacing w:before="0" w:after="70" w:line="276" w:lineRule="auto"/>
        <w:jc w:val="both"/>
      </w:pPr>
      <w:r>
        <w:rPr>
          <w:rFonts w:ascii="Calibri" w:hAnsi="Calibri" w:cs="Calibri" w:eastAsia="Calibri"/>
          <w:color w:val="222222"/>
          <w:sz w:val="21"/>
          <w:szCs w:val="21"/>
          <w:lang w:val="tr-TR" w:bidi="ar-SA"/>
        </w:rPr>
        <w:t>Yakınlarımızı tanımak, bir isim listesini ezberlemekten fazlasıdır. Kuzenimizin neyle uğraştığını, teyzemizin neyi sevdiğini öğrendikçe bir sonraki görüşmenin konusu doğar. Gençlerin sorularını ve tekliflerini de dinleyelim. Onlara söz verelim; birlikte yapabilecekleri küçük işleri bulmalarına yardım edelim.</w:t>
      </w:r>
    </w:p>
    <w:p>
      <w:pPr>
        <w:keepNext w:val="0"/>
        <w:keepLines/>
        <w:spacing w:before="0" w:after="70" w:line="276" w:lineRule="auto"/>
        <w:jc w:val="both"/>
      </w:pPr>
      <w:r>
        <w:rPr>
          <w:rFonts w:ascii="Calibri" w:hAnsi="Calibri" w:cs="Calibri" w:eastAsia="Calibri"/>
          <w:color w:val="222222"/>
          <w:sz w:val="21"/>
          <w:szCs w:val="21"/>
          <w:lang w:val="tr-TR" w:bidi="ar-SA"/>
        </w:rPr>
        <w:t>İslâm’la yeni tanışmış bir kardeşimizin ailesi başka bir inançtan olabilir. Okuduğumuz âyetin iyilik ve adalet ölçüsü onun akrabalık ilişkisine de ışık tutar. Yakınlarının hâlini sorabilir, hastalıklarında ilgilenebilir, helâl olan alanlarda yardım edebilir. İnancını korurken merhametini de görünür kılar. (TDV İslâm Ansiklopedisi, “Sıla-i Rahim”.)</w:t>
      </w:r>
    </w:p>
    <w:p>
      <w:pPr>
        <w:keepNext/>
        <w:keepLines/>
        <w:spacing w:before="80" w:after="40" w:line="240" w:lineRule="auto"/>
      </w:pPr>
      <w:r>
        <w:rPr>
          <w:rFonts w:ascii="Calibri" w:hAnsi="Calibri" w:cs="Calibri" w:eastAsia="Calibri"/>
          <w:b/>
          <w:bCs/>
          <w:color w:val="0F2C59"/>
          <w:sz w:val="20"/>
          <w:szCs w:val="20"/>
          <w:lang w:val="tr-TR" w:bidi="ar-SA"/>
        </w:rPr>
        <w:t>BAĞI ÖĞRENMENİN ÜÇ YOLU</w:t>
      </w:r>
    </w:p>
    <w:tbl>
      <w:tblPr>
        <w:tblW w:type="auto" w:w="0"/>
        <w:jc w:val="center"/>
        <w:tblLayout w:type="fixed"/>
        <w:tblLook w:firstColumn="1" w:firstRow="1" w:lastColumn="0" w:lastRow="0" w:noHBand="0" w:noVBand="1" w:val="04A0"/>
      </w:tblPr>
      <w:tblGrid>
        <w:gridCol w:w="4801"/>
        <w:gridCol w:w="4801"/>
      </w:tblGrid>
      <w:tr>
        <w:trPr>
          <w:tblHeader/>
          <w:cantSplit/>
        </w:trPr>
        <w:tc>
          <w:tcPr>
            <w:tcW w:type="dxa" w:w="2304"/>
            <w:shd w:val="clear" w:color="auto" w:fill="0F2C59"/>
            <w:tcBorders>
              <w:top w:val="single" w:sz="8" w:space="0" w:color="0F2C59"/>
              <w:left w:val="single" w:sz="4" w:space="0" w:color="D0D7DE"/>
              <w:bottom w:val="single" w:sz="12" w:space="0" w:color="0F2C59"/>
              <w:right w:val="single" w:sz="4" w:space="0" w:color="D0D7DE"/>
            </w:tcBorders>
            <w:tcMar>
              <w:top w:w="60" w:type="dxa"/>
              <w:left w:w="80" w:type="dxa"/>
              <w:bottom w:w="60" w:type="dxa"/>
              <w:right w:w="80" w:type="dxa"/>
            </w:tcMar>
          </w:tcPr>
          <w:p>
            <w:pPr>
              <w:keepNext w:val="0"/>
              <w:keepLines/>
              <w:spacing w:before="0" w:after="0" w:line="240" w:lineRule="auto"/>
              <w:jc w:val="center"/>
            </w:pPr>
            <w:r>
              <w:rPr>
                <w:rFonts w:ascii="Calibri" w:hAnsi="Calibri" w:cs="Calibri" w:eastAsia="Calibri"/>
                <w:b/>
                <w:bCs/>
                <w:color w:val="FFFFFF"/>
                <w:sz w:val="18"/>
                <w:szCs w:val="18"/>
                <w:lang w:val="tr-TR" w:bidi="ar-SA"/>
              </w:rPr>
              <w:t>Alan</w:t>
            </w:r>
          </w:p>
        </w:tc>
        <w:tc>
          <w:tcPr>
            <w:tcW w:type="dxa" w:w="7200"/>
            <w:shd w:val="clear" w:color="auto" w:fill="0F2C59"/>
            <w:tcBorders>
              <w:top w:val="single" w:sz="8" w:space="0" w:color="0F2C59"/>
              <w:left w:val="single" w:sz="4" w:space="0" w:color="D0D7DE"/>
              <w:bottom w:val="single" w:sz="12" w:space="0" w:color="0F2C59"/>
              <w:right w:val="single" w:sz="4" w:space="0" w:color="D0D7DE"/>
            </w:tcBorders>
            <w:tcMar>
              <w:top w:w="60" w:type="dxa"/>
              <w:left w:w="80" w:type="dxa"/>
              <w:bottom w:w="60" w:type="dxa"/>
              <w:right w:w="80" w:type="dxa"/>
            </w:tcMar>
          </w:tcPr>
          <w:p>
            <w:pPr>
              <w:keepNext w:val="0"/>
              <w:keepLines/>
              <w:spacing w:before="0" w:after="0" w:line="240" w:lineRule="auto"/>
              <w:jc w:val="center"/>
            </w:pPr>
            <w:r>
              <w:rPr>
                <w:rFonts w:ascii="Calibri" w:hAnsi="Calibri" w:cs="Calibri" w:eastAsia="Calibri"/>
                <w:b/>
                <w:bCs/>
                <w:color w:val="FFFFFF"/>
                <w:sz w:val="18"/>
                <w:szCs w:val="18"/>
                <w:lang w:val="tr-TR" w:bidi="ar-SA"/>
              </w:rPr>
              <w:t>Açıklama</w:t>
            </w:r>
          </w:p>
        </w:tc>
      </w:tr>
      <w:tr>
        <w:trPr>
          <w:cantSplit/>
        </w:trPr>
        <w:tc>
          <w:tcPr>
            <w:tcW w:type="dxa" w:w="2304"/>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b/>
                <w:bCs/>
                <w:color w:val="0F2C59"/>
                <w:sz w:val="18"/>
                <w:szCs w:val="18"/>
                <w:lang w:val="tr-TR" w:bidi="ar-SA"/>
              </w:rPr>
              <w:t>Fotoğraf başında</w:t>
            </w:r>
          </w:p>
        </w:tc>
        <w:tc>
          <w:tcPr>
            <w:tcW w:type="dxa" w:w="7200"/>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color w:val="323232"/>
                <w:sz w:val="18"/>
                <w:szCs w:val="18"/>
                <w:lang w:val="tr-TR" w:bidi="ar-SA"/>
              </w:rPr>
              <w:t>Bir büyüğünden fotoğraftaki yakının adını ve hatırasını öğren.</w:t>
            </w:r>
          </w:p>
        </w:tc>
      </w:tr>
      <w:tr>
        <w:trPr>
          <w:cantSplit/>
        </w:trPr>
        <w:tc>
          <w:tcPr>
            <w:tcW w:type="dxa" w:w="2304"/>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b/>
                <w:bCs/>
                <w:color w:val="0F2C59"/>
                <w:sz w:val="18"/>
                <w:szCs w:val="18"/>
                <w:lang w:val="tr-TR" w:bidi="ar-SA"/>
              </w:rPr>
              <w:t>Telefon görüşmesinde</w:t>
            </w:r>
          </w:p>
        </w:tc>
        <w:tc>
          <w:tcPr>
            <w:tcW w:type="dxa" w:w="7200"/>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color w:val="323232"/>
                <w:sz w:val="18"/>
                <w:szCs w:val="18"/>
                <w:lang w:val="tr-TR" w:bidi="ar-SA"/>
              </w:rPr>
              <w:t>Kuzenine hâlini sor; onun hayatından bir ayrıntıyı dinle.</w:t>
            </w:r>
          </w:p>
        </w:tc>
      </w:tr>
      <w:tr>
        <w:trPr>
          <w:cantSplit/>
        </w:trPr>
        <w:tc>
          <w:tcPr>
            <w:tcW w:type="dxa" w:w="2304"/>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b/>
                <w:bCs/>
                <w:color w:val="0F2C59"/>
                <w:sz w:val="18"/>
                <w:szCs w:val="18"/>
                <w:lang w:val="tr-TR" w:bidi="ar-SA"/>
              </w:rPr>
              <w:t>Ziyaret sırasında</w:t>
            </w:r>
          </w:p>
        </w:tc>
        <w:tc>
          <w:tcPr>
            <w:tcW w:type="dxa" w:w="7200"/>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color w:val="323232"/>
                <w:sz w:val="18"/>
                <w:szCs w:val="18"/>
                <w:lang w:val="tr-TR" w:bidi="ar-SA"/>
              </w:rPr>
              <w:t>Bir yakınınla küçük bir iş paylaş; sonraki buluşmayı konuş.</w:t>
            </w:r>
          </w:p>
        </w:tc>
      </w:tr>
    </w:tbl>
    <w:p>
      <w:pPr>
        <w:keepNext w:val="0"/>
        <w:keepLines/>
        <w:spacing w:before="0" w:after="60" w:line="240" w:lineRule="auto"/>
      </w:pPr>
    </w:p>
    <w:p>
      <w:pPr>
        <w:keepNext w:val="0"/>
        <w:keepLines/>
        <w:spacing w:before="0" w:after="70" w:line="276" w:lineRule="auto"/>
        <w:jc w:val="both"/>
      </w:pPr>
      <w:r>
        <w:rPr>
          <w:rFonts w:ascii="Calibri" w:hAnsi="Calibri" w:cs="Calibri" w:eastAsia="Calibri"/>
          <w:color w:val="222222"/>
          <w:sz w:val="21"/>
          <w:szCs w:val="21"/>
          <w:lang w:val="tr-TR" w:bidi="ar-SA"/>
        </w:rPr>
        <w:t>Anne ve baba tarafının hatıralarına aynı sofrada yer açalım. Çocukların kuzenleriyle bağını, büyüklerin kırgınlığından koruyalım. Kendi anlaşmazlığımızı çözerken onların yakınlığını destekleyelim. Bizden gördükleri adalet, akrabalığın yarınına bırakacağımız en değerli örneklerden biridir.</w:t>
      </w:r>
    </w:p>
    <w:p>
      <w:pPr>
        <w:keepNext w:val="0"/>
        <w:keepLines/>
        <w:spacing w:before="0" w:after="70" w:line="276" w:lineRule="auto"/>
        <w:jc w:val="both"/>
      </w:pPr>
      <w:r>
        <w:rPr>
          <w:rFonts w:ascii="Calibri" w:hAnsi="Calibri" w:cs="Calibri" w:eastAsia="Calibri"/>
          <w:b/>
          <w:bCs/>
          <w:color w:val="141414"/>
          <w:sz w:val="21"/>
          <w:szCs w:val="21"/>
          <w:lang w:val="tr-TR" w:bidi="ar-SA"/>
        </w:rPr>
        <w:t>Yeni kuşaklara isimlerle birlikte ilgi ve vefa da bırakalım.</w:t>
      </w:r>
    </w:p>
    <w:p>
      <w:pPr>
        <w:keepNext/>
        <w:keepLines/>
        <w:pageBreakBefore/>
        <w:spacing w:before="40" w:after="80" w:line="240" w:lineRule="auto"/>
        <w:pBdr>
          <w:left w:val="single" w:sz="24" w:space="8" w:color="1B365D"/>
          <w:bottom w:val="single" w:sz="6" w:space="2" w:color="1B365D"/>
        </w:pBdr>
        <w:shd w:val="clear" w:color="auto" w:fill="F3F6FA"/>
      </w:pPr>
      <w:r>
        <w:rPr>
          <w:rFonts w:ascii="Georgia" w:hAnsi="Georgia" w:cs="Georgia" w:eastAsia="Georgia"/>
          <w:b/>
          <w:bCs/>
          <w:color w:val="1B365D"/>
          <w:sz w:val="25"/>
          <w:szCs w:val="25"/>
          <w:lang w:val="tr-TR" w:bidi="ar-SA"/>
        </w:rPr>
        <w:t xml:space="preserve"> X. ÖMRÜMÜZDEN YAKINLARIMIZA KALAN HAYIR</w:t>
      </w:r>
    </w:p>
    <w:tbl>
      <w:tblPr>
        <w:tblW w:type="auto" w:w="0"/>
        <w:jc w:val="center"/>
        <w:tblLayout w:type="fixed"/>
        <w:tblLook w:firstColumn="1" w:firstRow="1" w:lastColumn="0" w:lastRow="0" w:noHBand="0" w:noVBand="1" w:val="04A0"/>
      </w:tblPr>
      <w:tblGrid>
        <w:gridCol w:w="9602"/>
      </w:tblGrid>
      <w:tr>
        <w:trPr>
          <w:cantSplit/>
        </w:trPr>
        <w:tc>
          <w:tcPr>
            <w:tcW w:type="dxa" w:w="9504"/>
            <w:shd w:val="clear" w:color="auto" w:fill="F6FBF7"/>
            <w:tcBorders>
              <w:top w:val="single" w:sz="4" w:space="0" w:color="E2E8F0"/>
              <w:left w:val="single" w:sz="24" w:space="0" w:color="1B5E20"/>
              <w:bottom w:val="single" w:sz="6" w:space="0" w:color="CBD5E1"/>
              <w:right w:val="single" w:sz="4" w:space="0" w:color="E2E8F0"/>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1B5E20"/>
                <w:sz w:val="18"/>
                <w:szCs w:val="18"/>
                <w:lang w:val="tr-TR" w:bidi="ar-SA"/>
              </w:rPr>
              <w:t>📜 HADÎS-İ ŞERÎF</w:t>
            </w:r>
            <w:r>
              <w:rPr>
                <w:rFonts w:ascii="Calibri" w:hAnsi="Calibri" w:cs="Calibri" w:eastAsia="Calibri"/>
                <w:noProof/>
                <w:color w:val="646464"/>
                <w:sz w:val="18"/>
                <w:szCs w:val="18"/>
                <w:lang w:val="tr-TR" w:bidi="ar-SA"/>
              </w:rPr>
              <w:t xml:space="preserve"> — </w:t>
            </w:r>
            <w:r>
              <w:rPr>
                <w:rFonts w:ascii="Calibri" w:hAnsi="Calibri" w:cs="Calibri" w:eastAsia="Calibri"/>
                <w:b/>
                <w:bCs/>
                <w:color w:val="141414"/>
                <w:sz w:val="20"/>
                <w:szCs w:val="20"/>
                <w:lang w:val="tr-TR" w:bidi="ar-SA"/>
              </w:rPr>
              <w:t>Sıla-i rahmin bereketi</w:t>
            </w:r>
          </w:p>
          <w:p>
            <w:pPr>
              <w:keepNext/>
              <w:keepLines/>
              <w:spacing w:before="60" w:after="60" w:line="360" w:lineRule="auto"/>
              <w:jc w:val="center"/>
              <w:bidi/>
            </w:pPr>
            <w:r>
              <w:rPr>
                <w:rFonts w:ascii="Amiri" w:hAnsi="Amiri" w:cs="Amiri" w:eastAsia="Amiri"/>
                <w:b/>
                <w:bCs/>
                <w:color w:val="1B5E20"/>
                <w:sz w:val="46"/>
                <w:szCs w:val="46"/>
                <w:rtl/>
                <w:cs/>
                <w:lang w:val="ar-SA" w:bidi="ar-SA"/>
              </w:rPr>
              <w:t>مَنْ أَحَبَّ أَنْ يُبْسَطَ لَهُ فِي رِزْقِهِ، وَيُنْسَأَ لَهُ فِي أَثَرِهِ، فَلْيَصِلْ رَحِمَهُ</w:t>
            </w:r>
          </w:p>
          <w:p>
            <w:pPr>
              <w:keepNext w:val="0"/>
              <w:keepLines/>
              <w:spacing w:before="20" w:after="30" w:line="269" w:lineRule="auto"/>
              <w:jc w:val="both"/>
            </w:pPr>
            <w:r>
              <w:rPr>
                <w:rFonts w:ascii="Calibri" w:hAnsi="Calibri" w:cs="Calibri" w:eastAsia="Calibri"/>
                <w:i/>
                <w:iCs/>
                <w:color w:val="222222"/>
                <w:sz w:val="20"/>
                <w:szCs w:val="20"/>
                <w:lang w:val="tr-TR" w:bidi="ar-SA"/>
              </w:rPr>
              <w:t>Rızkının genişlemesini ve ömrünün uzamasını isteyen, akrabalık bağını sürdürsün.</w:t>
            </w:r>
          </w:p>
          <w:p>
            <w:pPr>
              <w:keepNext w:val="0"/>
              <w:keepLines/>
              <w:spacing w:before="20" w:after="10" w:line="240" w:lineRule="auto"/>
              <w:jc w:val="right"/>
            </w:pPr>
            <w:r>
              <w:rPr>
                <w:rFonts w:ascii="Calibri" w:hAnsi="Calibri" w:cs="Calibri" w:eastAsia="Calibri"/>
                <w:b/>
                <w:bCs/>
                <w:color w:val="475569"/>
                <w:sz w:val="17"/>
                <w:szCs w:val="17"/>
                <w:lang w:val="tr-TR" w:bidi="ar-SA"/>
              </w:rPr>
              <w:t>[Buhârî, 5986; rivayetten bölüm]</w:t>
            </w:r>
          </w:p>
        </w:tc>
      </w:tr>
    </w:tbl>
    <w:p>
      <w:pPr>
        <w:keepNext w:val="0"/>
        <w:keepLines/>
        <w:spacing w:before="0" w:after="60" w:line="240" w:lineRule="auto"/>
      </w:pPr>
    </w:p>
    <w:p>
      <w:pPr>
        <w:keepNext w:val="0"/>
        <w:keepLines/>
        <w:spacing w:before="0" w:after="70" w:line="276" w:lineRule="auto"/>
        <w:jc w:val="both"/>
      </w:pPr>
      <w:r>
        <w:rPr>
          <w:rFonts w:ascii="Calibri" w:hAnsi="Calibri" w:cs="Calibri" w:eastAsia="Calibri"/>
          <w:color w:val="222222"/>
          <w:sz w:val="21"/>
          <w:szCs w:val="21"/>
          <w:lang w:val="tr-TR" w:bidi="ar-SA"/>
        </w:rPr>
        <w:t>Bir ziyaretin ardından kapının önünde biraz daha duran büyüğümüzü hatırlayalım. El sallayışı gözümüzün önünde kalır. Yanında geçirdiğimiz vakit biter; hatırası sürer. Efendimiz (s.a.s.) akrabalık bağını gözeten kimseye rızık ve ömür hakkında müjde veriyor. Ömrümüzden bir parçayı yakınımıza ayırmayı bu ümitle kıymetli bilelim.</w:t>
      </w:r>
    </w:p>
    <w:p>
      <w:pPr>
        <w:keepNext w:val="0"/>
        <w:keepLines/>
        <w:spacing w:before="0" w:after="70" w:line="276" w:lineRule="auto"/>
        <w:jc w:val="both"/>
      </w:pPr>
      <w:r>
        <w:rPr>
          <w:rFonts w:ascii="Calibri" w:hAnsi="Calibri" w:cs="Calibri" w:eastAsia="Calibri"/>
          <w:color w:val="222222"/>
          <w:sz w:val="21"/>
          <w:szCs w:val="21"/>
          <w:lang w:val="tr-TR" w:bidi="ar-SA"/>
        </w:rPr>
        <w:t>Âlimler bu müjdeyi farklı yönleriyle açıklamıştır. Ömrün uzamasını Allah’ın takdiri içinde gerçek anlamıyla değerlendirenler olduğu gibi, hayırlı nesillerin duasıyla açıklayanlar da vardır. İbn Hacer el-Heytemî’ye atıfla aktarılan açıklamalardan biri şöyledir:</w:t>
      </w:r>
    </w:p>
    <w:p>
      <w:pPr>
        <w:keepNext w:val="0"/>
        <w:keepLines/>
        <w:spacing w:before="60" w:after="60" w:line="276" w:lineRule="auto"/>
        <w:ind w:left="576"/>
        <w:jc w:val="center"/>
        <w:pBdr>
          <w:left w:val="single" w:sz="12" w:space="8" w:color="B8860B"/>
        </w:pBdr>
      </w:pPr>
      <w:r>
        <w:rPr>
          <w:rFonts w:ascii="Georgia" w:hAnsi="Georgia" w:cs="Georgia" w:eastAsia="Georgia"/>
          <w:i/>
          <w:iCs/>
          <w:color w:val="1B365D"/>
          <w:sz w:val="22"/>
          <w:szCs w:val="22"/>
          <w:lang w:val="tr-TR" w:bidi="ar-SA"/>
        </w:rPr>
        <w:t>“Allah böylelerine arkasından dua edecek hayırlı nesiller verir”</w:t>
      </w:r>
      <w:r>
        <w:rPr>
          <w:rFonts w:ascii="Calibri" w:hAnsi="Calibri" w:cs="Calibri" w:eastAsia="Calibri"/>
          <w:b/>
          <w:bCs/>
          <w:color w:val="475569"/>
          <w:sz w:val="18"/>
          <w:szCs w:val="18"/>
          <w:lang w:val="tr-TR" w:bidi="ar-SA"/>
        </w:rPr>
        <w:t xml:space="preserve">  — İbn Hacer el-Heytemî’den naklen, TDV İslâm Ansiklopedisi, “Sıla-i Rahim”, 37/112–113; hadise getirilen açıklama.</w:t>
      </w:r>
    </w:p>
    <w:p>
      <w:pPr>
        <w:keepNext w:val="0"/>
        <w:keepLines/>
        <w:spacing w:before="0" w:after="70" w:line="276" w:lineRule="auto"/>
        <w:jc w:val="both"/>
      </w:pPr>
      <w:r>
        <w:rPr>
          <w:rFonts w:ascii="Calibri" w:hAnsi="Calibri" w:cs="Calibri" w:eastAsia="Calibri"/>
          <w:color w:val="222222"/>
          <w:sz w:val="21"/>
          <w:szCs w:val="21"/>
          <w:lang w:val="tr-TR" w:bidi="ar-SA"/>
        </w:rPr>
        <w:t>Bu müjdeyi Rabbimizin lutfuna güvenerek dinler, gayretimizi O’nun rızasına yöneltiriz. Bereket ararken hayatımızın insanlara ulaşan tarafını da görürüz. Bir büyüğümüzün duasına, bir gencin güvenine, zor gününde yalnız kalmayan bir yakınımızın ferahlığına vesile olabiliriz. Bunlar, ömrümüzü hayırla dolduracak imkânlardır.</w:t>
      </w:r>
    </w:p>
    <w:tbl>
      <w:tblPr>
        <w:tblW w:type="auto" w:w="0"/>
        <w:jc w:val="center"/>
        <w:tblLayout w:type="fixed"/>
        <w:tblLook w:firstColumn="1" w:firstRow="1" w:lastColumn="0" w:lastRow="0" w:noHBand="0" w:noVBand="1" w:val="04A0"/>
      </w:tblPr>
      <w:tblGrid>
        <w:gridCol w:w="9602"/>
      </w:tblGrid>
      <w:tr>
        <w:trPr>
          <w:cantSplit/>
        </w:trPr>
        <w:tc>
          <w:tcPr>
            <w:tcW w:type="dxa" w:w="9504"/>
            <w:shd w:val="clear" w:color="auto" w:fill="F6FBF7"/>
            <w:tcBorders>
              <w:top w:val="single" w:sz="4" w:space="0" w:color="E2E8F0"/>
              <w:left w:val="single" w:sz="24" w:space="0" w:color="1B5E20"/>
              <w:bottom w:val="single" w:sz="6" w:space="0" w:color="CBD5E1"/>
              <w:right w:val="single" w:sz="4" w:space="0" w:color="E2E8F0"/>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1B5E20"/>
                <w:sz w:val="18"/>
                <w:szCs w:val="18"/>
                <w:lang w:val="tr-TR" w:bidi="ar-SA"/>
              </w:rPr>
              <w:t>📜 HADÎS-İ ŞERÎF</w:t>
            </w:r>
            <w:r>
              <w:rPr>
                <w:rFonts w:ascii="Calibri" w:hAnsi="Calibri" w:cs="Calibri" w:eastAsia="Calibri"/>
                <w:noProof/>
                <w:color w:val="646464"/>
                <w:sz w:val="18"/>
                <w:szCs w:val="18"/>
                <w:lang w:val="tr-TR" w:bidi="ar-SA"/>
              </w:rPr>
              <w:t xml:space="preserve"> — </w:t>
            </w:r>
            <w:r>
              <w:rPr>
                <w:rFonts w:ascii="Calibri" w:hAnsi="Calibri" w:cs="Calibri" w:eastAsia="Calibri"/>
                <w:b/>
                <w:bCs/>
                <w:color w:val="141414"/>
                <w:sz w:val="20"/>
                <w:szCs w:val="20"/>
                <w:lang w:val="tr-TR" w:bidi="ar-SA"/>
              </w:rPr>
              <w:t>Bağı koparmanın ağır sorumluluğu</w:t>
            </w:r>
          </w:p>
          <w:p>
            <w:pPr>
              <w:keepNext w:val="0"/>
              <w:keepLines/>
              <w:spacing w:before="20" w:after="30" w:line="269" w:lineRule="auto"/>
              <w:jc w:val="both"/>
            </w:pPr>
            <w:r>
              <w:rPr>
                <w:rFonts w:ascii="Calibri" w:hAnsi="Calibri" w:cs="Calibri" w:eastAsia="Calibri"/>
                <w:i/>
                <w:iCs/>
                <w:color w:val="222222"/>
                <w:sz w:val="20"/>
                <w:szCs w:val="20"/>
                <w:lang w:val="tr-TR" w:bidi="ar-SA"/>
              </w:rPr>
              <w:t>Akrabalık bağını koparan cennete giremez.</w:t>
            </w:r>
          </w:p>
          <w:p>
            <w:pPr>
              <w:keepNext w:val="0"/>
              <w:keepLines/>
              <w:spacing w:before="20" w:after="10" w:line="240" w:lineRule="auto"/>
              <w:jc w:val="right"/>
            </w:pPr>
            <w:r>
              <w:rPr>
                <w:rFonts w:ascii="Calibri" w:hAnsi="Calibri" w:cs="Calibri" w:eastAsia="Calibri"/>
                <w:b/>
                <w:bCs/>
                <w:color w:val="475569"/>
                <w:sz w:val="17"/>
                <w:szCs w:val="17"/>
                <w:lang w:val="tr-TR" w:bidi="ar-SA"/>
              </w:rPr>
              <w:t>[Müslim, 2556a; râvinin akrabalık açıklamasıyla anlam aktarımı]</w:t>
            </w:r>
          </w:p>
        </w:tc>
      </w:tr>
    </w:tbl>
    <w:p>
      <w:pPr>
        <w:keepNext w:val="0"/>
        <w:keepLines/>
        <w:spacing w:before="0" w:after="60" w:line="240" w:lineRule="auto"/>
      </w:pPr>
    </w:p>
    <w:p>
      <w:pPr>
        <w:keepNext w:val="0"/>
        <w:keepLines/>
        <w:spacing w:before="0" w:after="70" w:line="276" w:lineRule="auto"/>
        <w:jc w:val="both"/>
      </w:pPr>
      <w:r>
        <w:rPr>
          <w:rFonts w:ascii="Calibri" w:hAnsi="Calibri" w:cs="Calibri" w:eastAsia="Calibri"/>
          <w:color w:val="222222"/>
          <w:sz w:val="21"/>
          <w:szCs w:val="21"/>
          <w:lang w:val="tr-TR" w:bidi="ar-SA"/>
        </w:rPr>
        <w:t>Bu ağır uyarıyı kendi ihmalimizi düzeltme çağrısı olarak dinleyelim. Bir yakınımızın âhireti hakkında hüküm vermeye kalkmadan kendi tutumumuzu gözden geçirelim. Kırdığımız gönle ulaşmak, alıkoyduğumuz hakkı iade etmek ve Rabbimize tövbe etmek için bugün elimizde bir fırsat var. Ümit, bizi harekete geçirsin.</w:t>
      </w:r>
    </w:p>
    <w:p>
      <w:pPr>
        <w:keepNext w:val="0"/>
        <w:keepLines/>
        <w:spacing w:before="0" w:after="70" w:line="276" w:lineRule="auto"/>
        <w:jc w:val="both"/>
      </w:pPr>
      <w:r>
        <w:rPr>
          <w:rFonts w:ascii="Calibri" w:hAnsi="Calibri" w:cs="Calibri" w:eastAsia="Calibri"/>
          <w:color w:val="222222"/>
          <w:sz w:val="21"/>
          <w:szCs w:val="21"/>
          <w:lang w:val="tr-TR" w:bidi="ar-SA"/>
        </w:rPr>
        <w:t>Bazı yakınlarımız artık aramızda yok. Onları hayırla anarken hayatta olan akrabalarımızı da hatırlayalım. Rahmetli büyüğümüzün yan yana görmek istediği kardeşler hâlâ birbirini arayabilir. Aynı sokakta büyümüş kuzenler yeniden haberleşebilir. Bugün kuracağımız bağın yarın kimin duasında yaşayacağını bilemeyiz. İyiliğimizi ertelemeyelim.</w:t>
      </w:r>
    </w:p>
    <w:p>
      <w:pPr>
        <w:keepNext w:val="0"/>
        <w:keepLines/>
        <w:spacing w:before="0" w:after="70" w:line="276" w:lineRule="auto"/>
        <w:jc w:val="both"/>
      </w:pPr>
      <w:r>
        <w:rPr>
          <w:rFonts w:ascii="Calibri" w:hAnsi="Calibri" w:cs="Calibri" w:eastAsia="Calibri"/>
          <w:color w:val="222222"/>
          <w:sz w:val="21"/>
          <w:szCs w:val="21"/>
          <w:lang w:val="tr-TR" w:bidi="ar-SA"/>
        </w:rPr>
        <w:t>Bir gün geride bizi hatırlatan eşyalar kalacak. Şimdiden, o eşyaların yanında hangi iyiliğimizin anılmasını istediğimizi soralım. Bugünkü davranışımız, yarının hatırasını hazırlıyor.</w:t>
      </w:r>
    </w:p>
    <w:p>
      <w:pPr>
        <w:keepNext w:val="0"/>
        <w:keepLines/>
        <w:spacing w:before="0" w:after="70" w:line="276" w:lineRule="auto"/>
        <w:jc w:val="both"/>
      </w:pPr>
      <w:r>
        <w:rPr>
          <w:rFonts w:ascii="Calibri" w:hAnsi="Calibri" w:cs="Calibri" w:eastAsia="Calibri"/>
          <w:b/>
          <w:bCs/>
          <w:color w:val="141414"/>
          <w:sz w:val="21"/>
          <w:szCs w:val="21"/>
          <w:lang w:val="tr-TR" w:bidi="ar-SA"/>
        </w:rPr>
        <w:t>Ömrümüzden yakınlarımıza ulaşan hayır, geride güzel bir iz bıraksın.</w:t>
      </w:r>
    </w:p>
    <w:p>
      <w:pPr>
        <w:keepNext/>
        <w:keepLines/>
        <w:pageBreakBefore/>
        <w:spacing w:before="40" w:after="80" w:line="240" w:lineRule="auto"/>
        <w:pBdr>
          <w:left w:val="single" w:sz="24" w:space="8" w:color="1B365D"/>
          <w:bottom w:val="single" w:sz="6" w:space="2" w:color="1B365D"/>
        </w:pBdr>
        <w:shd w:val="clear" w:color="auto" w:fill="F3F6FA"/>
      </w:pPr>
      <w:r>
        <w:rPr>
          <w:rFonts w:ascii="Georgia" w:hAnsi="Georgia" w:cs="Georgia" w:eastAsia="Georgia"/>
          <w:b/>
          <w:bCs/>
          <w:color w:val="1B365D"/>
          <w:sz w:val="25"/>
          <w:szCs w:val="25"/>
          <w:lang w:val="tr-TR" w:bidi="ar-SA"/>
        </w:rPr>
        <w:t xml:space="preserve"> XI. BU HAFTA İÇİN YEDİ AKRABALIK SÖZÜ</w:t>
      </w:r>
    </w:p>
    <w:p>
      <w:pPr>
        <w:keepNext/>
        <w:keepLines/>
        <w:spacing w:before="80" w:after="50" w:line="252" w:lineRule="auto"/>
        <w:ind w:left="173"/>
        <w:jc w:val="left"/>
        <w:pBdr>
          <w:left w:val="single" w:sz="14" w:space="8" w:color="8B1E1E"/>
        </w:pBdr>
      </w:pPr>
      <w:r>
        <w:rPr>
          <w:rFonts w:ascii="Calibri" w:hAnsi="Calibri" w:cs="Calibri" w:eastAsia="Calibri"/>
          <w:noProof/>
          <w:color w:val="8B1E1E"/>
          <w:sz w:val="19"/>
          <w:szCs w:val="19"/>
          <w:lang w:val="tr-TR" w:bidi="ar-SA"/>
        </w:rPr>
        <w:t xml:space="preserve">🎙️ </w:t>
      </w:r>
      <w:r>
        <w:rPr>
          <w:rFonts w:ascii="Calibri" w:hAnsi="Calibri" w:cs="Calibri" w:eastAsia="Calibri"/>
          <w:b/>
          <w:bCs/>
          <w:i/>
          <w:iCs/>
          <w:color w:val="8B1E1E"/>
          <w:sz w:val="22"/>
          <w:szCs w:val="22"/>
          <w:lang w:val="tr-TR" w:bidi="ar-SA"/>
        </w:rPr>
        <w:t>Aziz cemaat! Şimdi işiteceğimiz söze bir gün ve bir isim ekleyelim.</w:t>
      </w:r>
    </w:p>
    <w:p>
      <w:pPr>
        <w:keepNext w:val="0"/>
        <w:keepLines/>
        <w:spacing w:before="0" w:after="70" w:line="276" w:lineRule="auto"/>
        <w:jc w:val="both"/>
      </w:pPr>
      <w:r>
        <w:rPr>
          <w:rFonts w:ascii="Calibri" w:hAnsi="Calibri" w:cs="Calibri" w:eastAsia="Calibri"/>
          <w:color w:val="222222"/>
          <w:sz w:val="21"/>
          <w:szCs w:val="21"/>
          <w:lang w:val="tr-TR" w:bidi="ar-SA"/>
        </w:rPr>
        <w:t>Eve döndüğümüzde takvimimizin bir köşesine küçük bir not düşebiliriz. Kimi arayacağız, hangi işi üstleneceğiz? Her birimiz şartlarına uygun adımı seçsin. Tamamladığımız iyiliğin ardından bir sonrakini belirleyelim. Yedi söz, bağımızı yeniden yoklamak için önümüzde dursun.</w:t>
      </w:r>
    </w:p>
    <w:tbl>
      <w:tblPr>
        <w:tblW w:type="auto" w:w="0"/>
        <w:jc w:val="center"/>
        <w:tblLayout w:type="fixed"/>
        <w:tblLook w:firstColumn="1" w:firstRow="1" w:lastColumn="0" w:lastRow="0" w:noHBand="0" w:noVBand="1" w:val="04A0"/>
      </w:tblPr>
      <w:tblGrid>
        <w:gridCol w:w="4801"/>
        <w:gridCol w:w="4801"/>
      </w:tblGrid>
      <w:tr>
        <w:trPr>
          <w:tblHeader/>
          <w:cantSplit/>
        </w:trPr>
        <w:tc>
          <w:tcPr>
            <w:tcW w:type="dxa" w:w="9602"/>
            <w:gridSpan w:val="2"/>
            <w:shd w:val="clear" w:color="auto" w:fill="0F2C59"/>
            <w:tcBorders>
              <w:top w:val="single" w:sz="8" w:space="0" w:color="0F2C59"/>
              <w:left w:val="single" w:sz="8" w:space="0" w:color="0F2C59"/>
              <w:bottom w:val="single" w:sz="10" w:space="0" w:color="0F2C59"/>
              <w:right w:val="single" w:sz="8" w:space="0" w:color="0F2C59"/>
            </w:tcBorders>
            <w:tcMar>
              <w:top w:w="50" w:type="dxa"/>
              <w:left w:w="80" w:type="dxa"/>
              <w:bottom w:w="50" w:type="dxa"/>
              <w:right w:w="80" w:type="dxa"/>
            </w:tcMar>
          </w:tcPr>
          <w:p>
            <w:pPr>
              <w:keepNext w:val="0"/>
              <w:keepLines/>
              <w:spacing w:before="0" w:after="0" w:line="240" w:lineRule="auto"/>
              <w:jc w:val="center"/>
            </w:pPr>
            <w:r>
              <w:rPr>
                <w:rFonts w:ascii="Calibri" w:hAnsi="Calibri" w:cs="Calibri" w:eastAsia="Calibri"/>
                <w:b/>
                <w:bCs/>
                <w:color w:val="FFFFFF"/>
                <w:sz w:val="19"/>
                <w:szCs w:val="19"/>
                <w:lang w:val="tr-TR" w:bidi="ar-SA"/>
              </w:rPr>
              <w:t>YAKINLARIMIZ İÇİN YEDİ SÖZ</w:t>
            </w:r>
          </w:p>
        </w:tc>
      </w:tr>
      <w:tr>
        <w:trPr>
          <w:cantSplit/>
        </w:trPr>
        <w:tc>
          <w:tcPr>
            <w:tcW w:type="dxa" w:w="605"/>
            <w:shd w:val="clear" w:color="auto" w:fill="EEF2F6"/>
            <w:tcBorders>
              <w:top w:val="single" w:sz="4" w:space="0" w:color="CBD5E1"/>
              <w:left w:val="single" w:sz="8" w:space="0" w:color="0F2C59"/>
              <w:bottom w:val="single" w:sz="4" w:space="0" w:color="CBD5E1"/>
              <w:right w:val="single" w:sz="4" w:space="0" w:color="CBD5E1"/>
            </w:tcBorders>
            <w:tcMar>
              <w:top w:w="40" w:type="dxa"/>
              <w:left w:w="30" w:type="dxa"/>
              <w:bottom w:w="40" w:type="dxa"/>
              <w:right w:w="30" w:type="dxa"/>
            </w:tcMar>
          </w:tcPr>
          <w:p>
            <w:pPr>
              <w:keepNext w:val="0"/>
              <w:keepLines/>
              <w:spacing w:before="0" w:after="0" w:line="240" w:lineRule="auto"/>
              <w:jc w:val="center"/>
            </w:pPr>
            <w:r>
              <w:rPr>
                <w:rFonts w:ascii="Calibri" w:hAnsi="Calibri" w:cs="Calibri" w:eastAsia="Calibri"/>
                <w:b/>
                <w:bCs/>
                <w:noProof/>
                <w:color w:val="0F2C59"/>
                <w:sz w:val="20"/>
                <w:szCs w:val="20"/>
                <w:lang w:val="tr-TR" w:bidi="ar-SA"/>
              </w:rPr>
              <w:t>1</w:t>
            </w:r>
          </w:p>
        </w:tc>
        <w:tc>
          <w:tcPr>
            <w:tcW w:type="dxa" w:w="8899"/>
            <w:shd w:val="clear" w:color="auto" w:fill="FFFFFF"/>
            <w:tcBorders>
              <w:top w:val="single" w:sz="4" w:space="0" w:color="CBD5E1"/>
              <w:left w:val="single" w:sz="4" w:space="0" w:color="CBD5E1"/>
              <w:bottom w:val="single" w:sz="4" w:space="0" w:color="CBD5E1"/>
              <w:right w:val="single" w:sz="8" w:space="0" w:color="0F2C59"/>
            </w:tcBorders>
            <w:tcMar>
              <w:top w:w="40" w:type="dxa"/>
              <w:left w:w="70" w:type="dxa"/>
              <w:bottom w:w="40" w:type="dxa"/>
              <w:right w:w="70" w:type="dxa"/>
            </w:tcMar>
          </w:tcPr>
          <w:p>
            <w:pPr>
              <w:keepNext w:val="0"/>
              <w:keepLines/>
              <w:spacing w:before="0" w:after="0" w:line="259" w:lineRule="auto"/>
              <w:jc w:val="both"/>
            </w:pPr>
            <w:r>
              <w:rPr>
                <w:rFonts w:ascii="Calibri" w:hAnsi="Calibri" w:cs="Calibri" w:eastAsia="Calibri"/>
                <w:b/>
                <w:bCs/>
                <w:color w:val="0F2C59"/>
                <w:sz w:val="19"/>
                <w:szCs w:val="19"/>
                <w:lang w:val="tr-TR" w:bidi="ar-SA"/>
              </w:rPr>
              <w:t xml:space="preserve">Bu hafta bir yakınımı arayacağım. </w:t>
            </w:r>
            <w:r>
              <w:rPr>
                <w:rFonts w:ascii="Calibri" w:hAnsi="Calibri" w:cs="Calibri" w:eastAsia="Calibri"/>
                <w:color w:val="2D2D2D"/>
                <w:sz w:val="19"/>
                <w:szCs w:val="19"/>
                <w:lang w:val="tr-TR" w:bidi="ar-SA"/>
              </w:rPr>
              <w:t>Uygun vaktini soracak, başka işle uğraşmadan hâlini dinleyeceğim.</w:t>
            </w:r>
          </w:p>
        </w:tc>
      </w:tr>
      <w:tr>
        <w:trPr>
          <w:cantSplit/>
        </w:trPr>
        <w:tc>
          <w:tcPr>
            <w:tcW w:type="dxa" w:w="605"/>
            <w:shd w:val="clear" w:color="auto" w:fill="EEF2F6"/>
            <w:tcBorders>
              <w:top w:val="single" w:sz="4" w:space="0" w:color="CBD5E1"/>
              <w:left w:val="single" w:sz="8" w:space="0" w:color="0F2C59"/>
              <w:bottom w:val="single" w:sz="4" w:space="0" w:color="CBD5E1"/>
              <w:right w:val="single" w:sz="4" w:space="0" w:color="CBD5E1"/>
            </w:tcBorders>
            <w:tcMar>
              <w:top w:w="40" w:type="dxa"/>
              <w:left w:w="30" w:type="dxa"/>
              <w:bottom w:w="40" w:type="dxa"/>
              <w:right w:w="30" w:type="dxa"/>
            </w:tcMar>
          </w:tcPr>
          <w:p>
            <w:pPr>
              <w:keepNext w:val="0"/>
              <w:keepLines/>
              <w:spacing w:before="0" w:after="0" w:line="240" w:lineRule="auto"/>
              <w:jc w:val="center"/>
            </w:pPr>
            <w:r>
              <w:rPr>
                <w:rFonts w:ascii="Calibri" w:hAnsi="Calibri" w:cs="Calibri" w:eastAsia="Calibri"/>
                <w:b/>
                <w:bCs/>
                <w:noProof/>
                <w:color w:val="0F2C59"/>
                <w:sz w:val="20"/>
                <w:szCs w:val="20"/>
                <w:lang w:val="tr-TR" w:bidi="ar-SA"/>
              </w:rPr>
              <w:t>2</w:t>
            </w:r>
          </w:p>
        </w:tc>
        <w:tc>
          <w:tcPr>
            <w:tcW w:type="dxa" w:w="8899"/>
            <w:shd w:val="clear" w:color="auto" w:fill="F8FAFC"/>
            <w:tcBorders>
              <w:top w:val="single" w:sz="4" w:space="0" w:color="CBD5E1"/>
              <w:left w:val="single" w:sz="4" w:space="0" w:color="CBD5E1"/>
              <w:bottom w:val="single" w:sz="4" w:space="0" w:color="CBD5E1"/>
              <w:right w:val="single" w:sz="8" w:space="0" w:color="0F2C59"/>
            </w:tcBorders>
            <w:tcMar>
              <w:top w:w="40" w:type="dxa"/>
              <w:left w:w="70" w:type="dxa"/>
              <w:bottom w:w="40" w:type="dxa"/>
              <w:right w:w="70" w:type="dxa"/>
            </w:tcMar>
          </w:tcPr>
          <w:p>
            <w:pPr>
              <w:keepNext w:val="0"/>
              <w:keepLines/>
              <w:spacing w:before="0" w:after="0" w:line="259" w:lineRule="auto"/>
              <w:jc w:val="both"/>
            </w:pPr>
            <w:r>
              <w:rPr>
                <w:rFonts w:ascii="Calibri" w:hAnsi="Calibri" w:cs="Calibri" w:eastAsia="Calibri"/>
                <w:b/>
                <w:bCs/>
                <w:color w:val="0F2C59"/>
                <w:sz w:val="19"/>
                <w:szCs w:val="19"/>
                <w:lang w:val="tr-TR" w:bidi="ar-SA"/>
              </w:rPr>
              <w:t xml:space="preserve">Bir sonraki görüşmenin zamanını belirleyeceğim. </w:t>
            </w:r>
            <w:r>
              <w:rPr>
                <w:rFonts w:ascii="Calibri" w:hAnsi="Calibri" w:cs="Calibri" w:eastAsia="Calibri"/>
                <w:color w:val="2D2D2D"/>
                <w:sz w:val="19"/>
                <w:szCs w:val="19"/>
                <w:lang w:val="tr-TR" w:bidi="ar-SA"/>
              </w:rPr>
              <w:t>Yol ve sağlık imkânlarını gözeterek ziyaret veya uzaktan görüşme için sözleşeceğim.</w:t>
            </w:r>
          </w:p>
        </w:tc>
      </w:tr>
      <w:tr>
        <w:trPr>
          <w:cantSplit/>
        </w:trPr>
        <w:tc>
          <w:tcPr>
            <w:tcW w:type="dxa" w:w="605"/>
            <w:shd w:val="clear" w:color="auto" w:fill="EEF2F6"/>
            <w:tcBorders>
              <w:top w:val="single" w:sz="4" w:space="0" w:color="CBD5E1"/>
              <w:left w:val="single" w:sz="8" w:space="0" w:color="0F2C59"/>
              <w:bottom w:val="single" w:sz="4" w:space="0" w:color="CBD5E1"/>
              <w:right w:val="single" w:sz="4" w:space="0" w:color="CBD5E1"/>
            </w:tcBorders>
            <w:tcMar>
              <w:top w:w="40" w:type="dxa"/>
              <w:left w:w="30" w:type="dxa"/>
              <w:bottom w:w="40" w:type="dxa"/>
              <w:right w:w="30" w:type="dxa"/>
            </w:tcMar>
          </w:tcPr>
          <w:p>
            <w:pPr>
              <w:keepNext w:val="0"/>
              <w:keepLines/>
              <w:spacing w:before="0" w:after="0" w:line="240" w:lineRule="auto"/>
              <w:jc w:val="center"/>
            </w:pPr>
            <w:r>
              <w:rPr>
                <w:rFonts w:ascii="Calibri" w:hAnsi="Calibri" w:cs="Calibri" w:eastAsia="Calibri"/>
                <w:b/>
                <w:bCs/>
                <w:noProof/>
                <w:color w:val="0F2C59"/>
                <w:sz w:val="20"/>
                <w:szCs w:val="20"/>
                <w:lang w:val="tr-TR" w:bidi="ar-SA"/>
              </w:rPr>
              <w:t>3</w:t>
            </w:r>
          </w:p>
        </w:tc>
        <w:tc>
          <w:tcPr>
            <w:tcW w:type="dxa" w:w="8899"/>
            <w:shd w:val="clear" w:color="auto" w:fill="FFFFFF"/>
            <w:tcBorders>
              <w:top w:val="single" w:sz="4" w:space="0" w:color="CBD5E1"/>
              <w:left w:val="single" w:sz="4" w:space="0" w:color="CBD5E1"/>
              <w:bottom w:val="single" w:sz="4" w:space="0" w:color="CBD5E1"/>
              <w:right w:val="single" w:sz="8" w:space="0" w:color="0F2C59"/>
            </w:tcBorders>
            <w:tcMar>
              <w:top w:w="40" w:type="dxa"/>
              <w:left w:w="70" w:type="dxa"/>
              <w:bottom w:w="40" w:type="dxa"/>
              <w:right w:w="70" w:type="dxa"/>
            </w:tcMar>
          </w:tcPr>
          <w:p>
            <w:pPr>
              <w:keepNext w:val="0"/>
              <w:keepLines/>
              <w:spacing w:before="0" w:after="0" w:line="259" w:lineRule="auto"/>
              <w:jc w:val="both"/>
            </w:pPr>
            <w:r>
              <w:rPr>
                <w:rFonts w:ascii="Calibri" w:hAnsi="Calibri" w:cs="Calibri" w:eastAsia="Calibri"/>
                <w:b/>
                <w:bCs/>
                <w:color w:val="0F2C59"/>
                <w:sz w:val="19"/>
                <w:szCs w:val="19"/>
                <w:lang w:val="tr-TR" w:bidi="ar-SA"/>
              </w:rPr>
              <w:t xml:space="preserve">Bir akrabamın küçük bir işini üstleneceğim. </w:t>
            </w:r>
            <w:r>
              <w:rPr>
                <w:rFonts w:ascii="Calibri" w:hAnsi="Calibri" w:cs="Calibri" w:eastAsia="Calibri"/>
                <w:color w:val="2D2D2D"/>
                <w:sz w:val="19"/>
                <w:szCs w:val="19"/>
                <w:lang w:val="tr-TR" w:bidi="ar-SA"/>
              </w:rPr>
              <w:t>Rızasını alarak ulaşım, alışveriş veya evrak takibi gibi bir yükünü paylaşacağım.</w:t>
            </w:r>
          </w:p>
        </w:tc>
      </w:tr>
      <w:tr>
        <w:trPr>
          <w:cantSplit/>
        </w:trPr>
        <w:tc>
          <w:tcPr>
            <w:tcW w:type="dxa" w:w="605"/>
            <w:shd w:val="clear" w:color="auto" w:fill="EEF2F6"/>
            <w:tcBorders>
              <w:top w:val="single" w:sz="4" w:space="0" w:color="CBD5E1"/>
              <w:left w:val="single" w:sz="8" w:space="0" w:color="0F2C59"/>
              <w:bottom w:val="single" w:sz="4" w:space="0" w:color="CBD5E1"/>
              <w:right w:val="single" w:sz="4" w:space="0" w:color="CBD5E1"/>
            </w:tcBorders>
            <w:tcMar>
              <w:top w:w="40" w:type="dxa"/>
              <w:left w:w="30" w:type="dxa"/>
              <w:bottom w:w="40" w:type="dxa"/>
              <w:right w:w="30" w:type="dxa"/>
            </w:tcMar>
          </w:tcPr>
          <w:p>
            <w:pPr>
              <w:keepNext w:val="0"/>
              <w:keepLines/>
              <w:spacing w:before="0" w:after="0" w:line="240" w:lineRule="auto"/>
              <w:jc w:val="center"/>
            </w:pPr>
            <w:r>
              <w:rPr>
                <w:rFonts w:ascii="Calibri" w:hAnsi="Calibri" w:cs="Calibri" w:eastAsia="Calibri"/>
                <w:b/>
                <w:bCs/>
                <w:noProof/>
                <w:color w:val="0F2C59"/>
                <w:sz w:val="20"/>
                <w:szCs w:val="20"/>
                <w:lang w:val="tr-TR" w:bidi="ar-SA"/>
              </w:rPr>
              <w:t>4</w:t>
            </w:r>
          </w:p>
        </w:tc>
        <w:tc>
          <w:tcPr>
            <w:tcW w:type="dxa" w:w="8899"/>
            <w:shd w:val="clear" w:color="auto" w:fill="F8FAFC"/>
            <w:tcBorders>
              <w:top w:val="single" w:sz="4" w:space="0" w:color="CBD5E1"/>
              <w:left w:val="single" w:sz="4" w:space="0" w:color="CBD5E1"/>
              <w:bottom w:val="single" w:sz="4" w:space="0" w:color="CBD5E1"/>
              <w:right w:val="single" w:sz="8" w:space="0" w:color="0F2C59"/>
            </w:tcBorders>
            <w:tcMar>
              <w:top w:w="40" w:type="dxa"/>
              <w:left w:w="70" w:type="dxa"/>
              <w:bottom w:w="40" w:type="dxa"/>
              <w:right w:w="70" w:type="dxa"/>
            </w:tcMar>
          </w:tcPr>
          <w:p>
            <w:pPr>
              <w:keepNext w:val="0"/>
              <w:keepLines/>
              <w:spacing w:before="0" w:after="0" w:line="259" w:lineRule="auto"/>
              <w:jc w:val="both"/>
            </w:pPr>
            <w:r>
              <w:rPr>
                <w:rFonts w:ascii="Calibri" w:hAnsi="Calibri" w:cs="Calibri" w:eastAsia="Calibri"/>
                <w:b/>
                <w:bCs/>
                <w:color w:val="0F2C59"/>
                <w:sz w:val="19"/>
                <w:szCs w:val="19"/>
                <w:lang w:val="tr-TR" w:bidi="ar-SA"/>
              </w:rPr>
              <w:t xml:space="preserve">İmkânıma uygun bir desteği netleştireceğim. </w:t>
            </w:r>
            <w:r>
              <w:rPr>
                <w:rFonts w:ascii="Calibri" w:hAnsi="Calibri" w:cs="Calibri" w:eastAsia="Calibri"/>
                <w:color w:val="2D2D2D"/>
                <w:sz w:val="19"/>
                <w:szCs w:val="19"/>
                <w:lang w:val="tr-TR" w:bidi="ar-SA"/>
              </w:rPr>
              <w:t>Yardımın para, zaman veya emek olarak hangi ihtiyaca ulaşacağını kendisiyle konuşacağım.</w:t>
            </w:r>
          </w:p>
        </w:tc>
      </w:tr>
      <w:tr>
        <w:trPr>
          <w:cantSplit/>
        </w:trPr>
        <w:tc>
          <w:tcPr>
            <w:tcW w:type="dxa" w:w="605"/>
            <w:shd w:val="clear" w:color="auto" w:fill="EEF2F6"/>
            <w:tcBorders>
              <w:top w:val="single" w:sz="4" w:space="0" w:color="CBD5E1"/>
              <w:left w:val="single" w:sz="8" w:space="0" w:color="0F2C59"/>
              <w:bottom w:val="single" w:sz="4" w:space="0" w:color="CBD5E1"/>
              <w:right w:val="single" w:sz="4" w:space="0" w:color="CBD5E1"/>
            </w:tcBorders>
            <w:tcMar>
              <w:top w:w="40" w:type="dxa"/>
              <w:left w:w="30" w:type="dxa"/>
              <w:bottom w:w="40" w:type="dxa"/>
              <w:right w:w="30" w:type="dxa"/>
            </w:tcMar>
          </w:tcPr>
          <w:p>
            <w:pPr>
              <w:keepNext w:val="0"/>
              <w:keepLines/>
              <w:spacing w:before="0" w:after="0" w:line="240" w:lineRule="auto"/>
              <w:jc w:val="center"/>
            </w:pPr>
            <w:r>
              <w:rPr>
                <w:rFonts w:ascii="Calibri" w:hAnsi="Calibri" w:cs="Calibri" w:eastAsia="Calibri"/>
                <w:b/>
                <w:bCs/>
                <w:noProof/>
                <w:color w:val="0F2C59"/>
                <w:sz w:val="20"/>
                <w:szCs w:val="20"/>
                <w:lang w:val="tr-TR" w:bidi="ar-SA"/>
              </w:rPr>
              <w:t>5</w:t>
            </w:r>
          </w:p>
        </w:tc>
        <w:tc>
          <w:tcPr>
            <w:tcW w:type="dxa" w:w="8899"/>
            <w:shd w:val="clear" w:color="auto" w:fill="FFFFFF"/>
            <w:tcBorders>
              <w:top w:val="single" w:sz="4" w:space="0" w:color="CBD5E1"/>
              <w:left w:val="single" w:sz="4" w:space="0" w:color="CBD5E1"/>
              <w:bottom w:val="single" w:sz="4" w:space="0" w:color="CBD5E1"/>
              <w:right w:val="single" w:sz="8" w:space="0" w:color="0F2C59"/>
            </w:tcBorders>
            <w:tcMar>
              <w:top w:w="40" w:type="dxa"/>
              <w:left w:w="70" w:type="dxa"/>
              <w:bottom w:w="40" w:type="dxa"/>
              <w:right w:w="70" w:type="dxa"/>
            </w:tcMar>
          </w:tcPr>
          <w:p>
            <w:pPr>
              <w:keepNext w:val="0"/>
              <w:keepLines/>
              <w:spacing w:before="0" w:after="0" w:line="259" w:lineRule="auto"/>
              <w:jc w:val="both"/>
            </w:pPr>
            <w:r>
              <w:rPr>
                <w:rFonts w:ascii="Calibri" w:hAnsi="Calibri" w:cs="Calibri" w:eastAsia="Calibri"/>
                <w:b/>
                <w:bCs/>
                <w:color w:val="0F2C59"/>
                <w:sz w:val="19"/>
                <w:szCs w:val="19"/>
                <w:lang w:val="tr-TR" w:bidi="ar-SA"/>
              </w:rPr>
              <w:t xml:space="preserve">Kendi payıma düşen bir yanlışı düzelteceğim. </w:t>
            </w:r>
            <w:r>
              <w:rPr>
                <w:rFonts w:ascii="Calibri" w:hAnsi="Calibri" w:cs="Calibri" w:eastAsia="Calibri"/>
                <w:color w:val="2D2D2D"/>
                <w:sz w:val="19"/>
                <w:szCs w:val="19"/>
                <w:lang w:val="tr-TR" w:bidi="ar-SA"/>
              </w:rPr>
              <w:t>Gerekli özrü veya telafiyi güvenli ve uygun bir yolla başlatacağım.</w:t>
            </w:r>
          </w:p>
        </w:tc>
      </w:tr>
      <w:tr>
        <w:trPr>
          <w:cantSplit/>
        </w:trPr>
        <w:tc>
          <w:tcPr>
            <w:tcW w:type="dxa" w:w="605"/>
            <w:shd w:val="clear" w:color="auto" w:fill="EEF2F6"/>
            <w:tcBorders>
              <w:top w:val="single" w:sz="4" w:space="0" w:color="CBD5E1"/>
              <w:left w:val="single" w:sz="8" w:space="0" w:color="0F2C59"/>
              <w:bottom w:val="single" w:sz="4" w:space="0" w:color="CBD5E1"/>
              <w:right w:val="single" w:sz="4" w:space="0" w:color="CBD5E1"/>
            </w:tcBorders>
            <w:tcMar>
              <w:top w:w="40" w:type="dxa"/>
              <w:left w:w="30" w:type="dxa"/>
              <w:bottom w:w="40" w:type="dxa"/>
              <w:right w:w="30" w:type="dxa"/>
            </w:tcMar>
          </w:tcPr>
          <w:p>
            <w:pPr>
              <w:keepNext w:val="0"/>
              <w:keepLines/>
              <w:spacing w:before="0" w:after="0" w:line="240" w:lineRule="auto"/>
              <w:jc w:val="center"/>
            </w:pPr>
            <w:r>
              <w:rPr>
                <w:rFonts w:ascii="Calibri" w:hAnsi="Calibri" w:cs="Calibri" w:eastAsia="Calibri"/>
                <w:b/>
                <w:bCs/>
                <w:noProof/>
                <w:color w:val="0F2C59"/>
                <w:sz w:val="20"/>
                <w:szCs w:val="20"/>
                <w:lang w:val="tr-TR" w:bidi="ar-SA"/>
              </w:rPr>
              <w:t>6</w:t>
            </w:r>
          </w:p>
        </w:tc>
        <w:tc>
          <w:tcPr>
            <w:tcW w:type="dxa" w:w="8899"/>
            <w:shd w:val="clear" w:color="auto" w:fill="F8FAFC"/>
            <w:tcBorders>
              <w:top w:val="single" w:sz="4" w:space="0" w:color="CBD5E1"/>
              <w:left w:val="single" w:sz="4" w:space="0" w:color="CBD5E1"/>
              <w:bottom w:val="single" w:sz="4" w:space="0" w:color="CBD5E1"/>
              <w:right w:val="single" w:sz="8" w:space="0" w:color="0F2C59"/>
            </w:tcBorders>
            <w:tcMar>
              <w:top w:w="40" w:type="dxa"/>
              <w:left w:w="70" w:type="dxa"/>
              <w:bottom w:w="40" w:type="dxa"/>
              <w:right w:w="70" w:type="dxa"/>
            </w:tcMar>
          </w:tcPr>
          <w:p>
            <w:pPr>
              <w:keepNext w:val="0"/>
              <w:keepLines/>
              <w:spacing w:before="0" w:after="0" w:line="259" w:lineRule="auto"/>
              <w:jc w:val="both"/>
            </w:pPr>
            <w:r>
              <w:rPr>
                <w:rFonts w:ascii="Calibri" w:hAnsi="Calibri" w:cs="Calibri" w:eastAsia="Calibri"/>
                <w:b/>
                <w:bCs/>
                <w:color w:val="0F2C59"/>
                <w:sz w:val="19"/>
                <w:szCs w:val="19"/>
                <w:lang w:val="tr-TR" w:bidi="ar-SA"/>
              </w:rPr>
              <w:t xml:space="preserve">Bu hafta bir hak meselesini açıklığa kavuşturacağım. </w:t>
            </w:r>
            <w:r>
              <w:rPr>
                <w:rFonts w:ascii="Calibri" w:hAnsi="Calibri" w:cs="Calibri" w:eastAsia="Calibri"/>
                <w:color w:val="2D2D2D"/>
                <w:sz w:val="19"/>
                <w:szCs w:val="19"/>
                <w:lang w:val="tr-TR" w:bidi="ar-SA"/>
              </w:rPr>
              <w:t>Varsa miras hesabındaki eksik bilgiyi soracak; böyle bir meselem yoksa mirasın temel ölçüsünü güvenilir kaynaktan okuyacağım.</w:t>
            </w:r>
          </w:p>
        </w:tc>
      </w:tr>
      <w:tr>
        <w:trPr>
          <w:cantSplit/>
        </w:trPr>
        <w:tc>
          <w:tcPr>
            <w:tcW w:type="dxa" w:w="605"/>
            <w:shd w:val="clear" w:color="auto" w:fill="EEF2F6"/>
            <w:tcBorders>
              <w:top w:val="single" w:sz="4" w:space="0" w:color="CBD5E1"/>
              <w:left w:val="single" w:sz="8" w:space="0" w:color="0F2C59"/>
              <w:bottom w:val="single" w:sz="4" w:space="0" w:color="CBD5E1"/>
              <w:right w:val="single" w:sz="4" w:space="0" w:color="CBD5E1"/>
            </w:tcBorders>
            <w:tcMar>
              <w:top w:w="40" w:type="dxa"/>
              <w:left w:w="30" w:type="dxa"/>
              <w:bottom w:w="40" w:type="dxa"/>
              <w:right w:w="30" w:type="dxa"/>
            </w:tcMar>
          </w:tcPr>
          <w:p>
            <w:pPr>
              <w:keepNext w:val="0"/>
              <w:keepLines/>
              <w:spacing w:before="0" w:after="0" w:line="240" w:lineRule="auto"/>
              <w:jc w:val="center"/>
            </w:pPr>
            <w:r>
              <w:rPr>
                <w:rFonts w:ascii="Calibri" w:hAnsi="Calibri" w:cs="Calibri" w:eastAsia="Calibri"/>
                <w:b/>
                <w:bCs/>
                <w:noProof/>
                <w:color w:val="0F2C59"/>
                <w:sz w:val="20"/>
                <w:szCs w:val="20"/>
                <w:lang w:val="tr-TR" w:bidi="ar-SA"/>
              </w:rPr>
              <w:t>7</w:t>
            </w:r>
          </w:p>
        </w:tc>
        <w:tc>
          <w:tcPr>
            <w:tcW w:type="dxa" w:w="8899"/>
            <w:shd w:val="clear" w:color="auto" w:fill="FFFFFF"/>
            <w:tcBorders>
              <w:top w:val="single" w:sz="4" w:space="0" w:color="CBD5E1"/>
              <w:left w:val="single" w:sz="4" w:space="0" w:color="CBD5E1"/>
              <w:bottom w:val="single" w:sz="4" w:space="0" w:color="CBD5E1"/>
              <w:right w:val="single" w:sz="8" w:space="0" w:color="0F2C59"/>
            </w:tcBorders>
            <w:tcMar>
              <w:top w:w="40" w:type="dxa"/>
              <w:left w:w="70" w:type="dxa"/>
              <w:bottom w:w="40" w:type="dxa"/>
              <w:right w:w="70" w:type="dxa"/>
            </w:tcMar>
          </w:tcPr>
          <w:p>
            <w:pPr>
              <w:keepNext w:val="0"/>
              <w:keepLines/>
              <w:spacing w:before="0" w:after="0" w:line="259" w:lineRule="auto"/>
              <w:jc w:val="both"/>
            </w:pPr>
            <w:r>
              <w:rPr>
                <w:rFonts w:ascii="Calibri" w:hAnsi="Calibri" w:cs="Calibri" w:eastAsia="Calibri"/>
                <w:b/>
                <w:bCs/>
                <w:color w:val="0F2C59"/>
                <w:sz w:val="19"/>
                <w:szCs w:val="19"/>
                <w:lang w:val="tr-TR" w:bidi="ar-SA"/>
              </w:rPr>
              <w:t xml:space="preserve">Bir aile hatırasını paylaşacağım. </w:t>
            </w:r>
            <w:r>
              <w:rPr>
                <w:rFonts w:ascii="Calibri" w:hAnsi="Calibri" w:cs="Calibri" w:eastAsia="Calibri"/>
                <w:color w:val="2D2D2D"/>
                <w:sz w:val="19"/>
                <w:szCs w:val="19"/>
                <w:lang w:val="tr-TR" w:bidi="ar-SA"/>
              </w:rPr>
              <w:t>Bir yakınımla görüşüp eski bir fotoğrafın hikâyesini öğrenecek veya bir gence anlatacağım.</w:t>
            </w:r>
          </w:p>
        </w:tc>
      </w:tr>
    </w:tbl>
    <w:p>
      <w:pPr>
        <w:keepNext w:val="0"/>
        <w:keepLines/>
        <w:spacing w:before="0" w:after="60" w:line="240" w:lineRule="auto"/>
      </w:pPr>
    </w:p>
    <w:p>
      <w:pPr>
        <w:keepNext w:val="0"/>
        <w:keepLines/>
        <w:spacing w:before="0" w:after="70" w:line="276" w:lineRule="auto"/>
        <w:jc w:val="both"/>
      </w:pPr>
      <w:r>
        <w:rPr>
          <w:rFonts w:ascii="Calibri" w:hAnsi="Calibri" w:cs="Calibri" w:eastAsia="Calibri"/>
          <w:color w:val="222222"/>
          <w:sz w:val="21"/>
          <w:szCs w:val="21"/>
          <w:lang w:val="tr-TR" w:bidi="ar-SA"/>
        </w:rPr>
        <w:t>Sözlerimizi imkânımıza göre hayata geçirelim. Sağlığı elvermeyen büyüğümüz ziyaret beklediğini söyleyebilir. Genç kardeşimiz uzaktaki kuzeniyle görüşme saati belirleyebilir. Maddî desteğe gücü yetmeyen kişi bir yakınının işini kolaylaştırabilir. Herkes kendi elindeki imkânı iyiliğe çevirsin. Bu hafta tamamlayacağımız küçük bir iş, uzun zamandır taşıdığımız niyete canlılık versin.</w:t>
      </w:r>
    </w:p>
    <w:p>
      <w:pPr>
        <w:keepNext w:val="0"/>
        <w:keepLines/>
        <w:spacing w:before="0" w:after="70" w:line="276" w:lineRule="auto"/>
        <w:jc w:val="both"/>
      </w:pPr>
      <w:r>
        <w:rPr>
          <w:rFonts w:ascii="Calibri" w:hAnsi="Calibri" w:cs="Calibri" w:eastAsia="Calibri"/>
          <w:color w:val="222222"/>
          <w:sz w:val="21"/>
          <w:szCs w:val="21"/>
          <w:lang w:val="tr-TR" w:bidi="ar-SA"/>
        </w:rPr>
        <w:t>Arayacağımız insanın adını yazdıktan sonra ona hangi vakitte ulaşabileceğimizi belirleyelim. Yardım teklifimizin kabul edilip edilmediğini soralım. Görüşmenin sonunda kararlaştırdığımız işi not edelim. Birkaç gün sonra dönüp baktığımızda yalnız niyetimizi değil, yerine getirdiğimiz sözü de görebilelim. Ailemizle birlikte yapıyorsak sorumluluğu açıkça paylaşalım.</w:t>
      </w:r>
    </w:p>
    <w:p>
      <w:pPr>
        <w:keepNext w:val="0"/>
        <w:keepLines/>
        <w:spacing w:before="0" w:after="70" w:line="276" w:lineRule="auto"/>
        <w:jc w:val="both"/>
      </w:pPr>
      <w:r>
        <w:rPr>
          <w:rFonts w:ascii="Calibri" w:hAnsi="Calibri" w:cs="Calibri" w:eastAsia="Calibri"/>
          <w:color w:val="222222"/>
          <w:sz w:val="21"/>
          <w:szCs w:val="21"/>
          <w:lang w:val="tr-TR" w:bidi="ar-SA"/>
        </w:rPr>
        <w:t>Haftanın sonunda kendimize üç soru sorabiliriz: Kimin hâlini daha iyi öğrendim? Verdiğim hangi sözü tuttum? Sırada hangi küçük adım var? Aksayan bir şey olduysa yeni bir vakit belirleyelim. Yakınımızın cevabına göre planımızı değiştirelim. Bu muhasebe, ilginin alışkanlık hâline gelmesine yardım etsin.</w:t>
      </w:r>
    </w:p>
    <w:p>
      <w:pPr>
        <w:keepNext w:val="0"/>
        <w:keepLines/>
        <w:spacing w:before="0" w:after="70" w:line="276" w:lineRule="auto"/>
        <w:jc w:val="both"/>
      </w:pPr>
      <w:r>
        <w:rPr>
          <w:rFonts w:ascii="Calibri" w:hAnsi="Calibri" w:cs="Calibri" w:eastAsia="Calibri"/>
          <w:color w:val="222222"/>
          <w:sz w:val="21"/>
          <w:szCs w:val="21"/>
          <w:lang w:val="tr-TR" w:bidi="ar-SA"/>
        </w:rPr>
        <w:t>Bir süredir ibadetlerinden uzak kalmış kardeşimiz de bu iyilik çağrısında kendine yer bulsun. Bir yakına ulaşmak için bugün elindeki fırsatı değerlendirsin. Hepimiz Rabbimizin rahmetini umarak yeniden başlayabiliriz.</w:t>
      </w:r>
    </w:p>
    <w:p>
      <w:pPr>
        <w:keepNext w:val="0"/>
        <w:keepLines/>
        <w:spacing w:before="0" w:after="70" w:line="276" w:lineRule="auto"/>
        <w:jc w:val="both"/>
      </w:pPr>
      <w:r>
        <w:rPr>
          <w:rFonts w:ascii="Calibri" w:hAnsi="Calibri" w:cs="Calibri" w:eastAsia="Calibri"/>
          <w:color w:val="222222"/>
          <w:sz w:val="21"/>
          <w:szCs w:val="21"/>
          <w:lang w:val="tr-TR" w:bidi="ar-SA"/>
        </w:rPr>
        <w:t>Telefonun ekranını açtığımızda aklımızda yalnız bir isim bile olsa bugün bir başlangıç yapabiliriz. Cevap gecikirse iyilik niyetimizi koruyalım. Küçük adımların devamını getirelim; gücümüzün yetmediği yerde yapabileceğimiz başka bir yol bulalım. Rabbimiz niyetimizi samimi, sözümüzü güvenilir kılsın.</w:t>
      </w:r>
    </w:p>
    <w:p>
      <w:pPr>
        <w:keepNext w:val="0"/>
        <w:keepLines/>
        <w:spacing w:before="0" w:after="70" w:line="276" w:lineRule="auto"/>
        <w:jc w:val="both"/>
      </w:pPr>
      <w:r>
        <w:rPr>
          <w:rFonts w:ascii="Calibri" w:hAnsi="Calibri" w:cs="Calibri" w:eastAsia="Calibri"/>
          <w:b/>
          <w:bCs/>
          <w:color w:val="141414"/>
          <w:sz w:val="21"/>
          <w:szCs w:val="21"/>
          <w:lang w:val="tr-TR" w:bidi="ar-SA"/>
        </w:rPr>
        <w:t>Sıla-i rahim, mesafeyi ilgiyle aşmak ve yakınlarımızın hakkını adaletle korumaktır.</w:t>
      </w:r>
    </w:p>
    <w:p>
      <w:pPr>
        <w:keepNext w:val="0"/>
        <w:keepLines/>
        <w:spacing w:before="0" w:after="70" w:line="276" w:lineRule="auto"/>
        <w:jc w:val="both"/>
      </w:pPr>
      <w:r>
        <w:rPr>
          <w:rFonts w:ascii="Calibri" w:hAnsi="Calibri" w:cs="Calibri" w:eastAsia="Calibri"/>
          <w:b/>
          <w:bCs/>
          <w:color w:val="141414"/>
          <w:sz w:val="21"/>
          <w:szCs w:val="21"/>
          <w:lang w:val="tr-TR" w:bidi="ar-SA"/>
        </w:rPr>
        <w:t>Bu hafta bir bağı, yapabileceğimiz bir iyilikle güçlendirelim.</w:t>
      </w:r>
    </w:p>
    <w:p>
      <w:pPr>
        <w:keepNext/>
        <w:keepLines/>
        <w:pageBreakBefore/>
        <w:spacing w:before="40" w:after="80" w:line="240" w:lineRule="auto"/>
        <w:pBdr>
          <w:left w:val="single" w:sz="24" w:space="8" w:color="1B365D"/>
          <w:bottom w:val="single" w:sz="6" w:space="2" w:color="1B365D"/>
        </w:pBdr>
        <w:shd w:val="clear" w:color="auto" w:fill="F3F6FA"/>
      </w:pPr>
      <w:r>
        <w:rPr>
          <w:rFonts w:ascii="Georgia" w:hAnsi="Georgia" w:cs="Georgia" w:eastAsia="Georgia"/>
          <w:b/>
          <w:bCs/>
          <w:color w:val="1B365D"/>
          <w:sz w:val="25"/>
          <w:szCs w:val="25"/>
          <w:lang w:val="tr-TR" w:bidi="ar-SA"/>
        </w:rPr>
        <w:t xml:space="preserve"> HATİM DUASI: GÖNÜLLERİMİZİ HAYIRDA BULUŞTUR</w:t>
      </w:r>
    </w:p>
    <w:p>
      <w:pPr>
        <w:keepNext/>
        <w:keepLines/>
        <w:spacing w:before="80" w:after="50" w:line="252" w:lineRule="auto"/>
        <w:ind w:left="173"/>
        <w:jc w:val="left"/>
        <w:pBdr>
          <w:left w:val="single" w:sz="14" w:space="8" w:color="8B1E1E"/>
        </w:pBdr>
      </w:pPr>
      <w:r>
        <w:rPr>
          <w:rFonts w:ascii="Calibri" w:hAnsi="Calibri" w:cs="Calibri" w:eastAsia="Calibri"/>
          <w:noProof/>
          <w:color w:val="8B1E1E"/>
          <w:sz w:val="19"/>
          <w:szCs w:val="19"/>
          <w:lang w:val="tr-TR" w:bidi="ar-SA"/>
        </w:rPr>
        <w:t xml:space="preserve">🎙️ </w:t>
      </w:r>
      <w:r>
        <w:rPr>
          <w:rFonts w:ascii="Calibri" w:hAnsi="Calibri" w:cs="Calibri" w:eastAsia="Calibri"/>
          <w:b/>
          <w:bCs/>
          <w:i/>
          <w:iCs/>
          <w:color w:val="8B1E1E"/>
          <w:sz w:val="22"/>
          <w:szCs w:val="22"/>
          <w:lang w:val="tr-TR" w:bidi="ar-SA"/>
        </w:rPr>
        <w:t>Kıymetli kardeşlerim! Yakını ve uzağı aynı duada buluşturalım.</w:t>
      </w:r>
    </w:p>
    <w:tbl>
      <w:tblPr>
        <w:tblW w:type="auto" w:w="0"/>
        <w:jc w:val="center"/>
        <w:tblLayout w:type="fixed"/>
        <w:tblLook w:firstColumn="1" w:firstRow="1" w:lastColumn="0" w:lastRow="0" w:noHBand="0" w:noVBand="1" w:val="04A0"/>
      </w:tblPr>
      <w:tblGrid>
        <w:gridCol w:w="9602"/>
      </w:tblGrid>
      <w:tr>
        <w:trPr>
          <w:cantSplit/>
        </w:trPr>
        <w:tc>
          <w:tcPr>
            <w:tcW w:type="dxa" w:w="9504"/>
            <w:shd w:val="clear" w:color="auto" w:fill="F0FDF4"/>
            <w:tcBorders>
              <w:top w:val="single" w:sz="4" w:space="0" w:color="E2E8F0"/>
              <w:left w:val="single" w:sz="24" w:space="0" w:color="00695C"/>
              <w:bottom w:val="single" w:sz="6" w:space="0" w:color="CBD5E1"/>
              <w:right w:val="single" w:sz="4" w:space="0" w:color="E2E8F0"/>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00695C"/>
                <w:sz w:val="18"/>
                <w:szCs w:val="18"/>
                <w:lang w:val="tr-TR" w:bidi="ar-SA"/>
              </w:rPr>
              <w:t>🤲 KÜRSÜ DUASI</w:t>
            </w:r>
            <w:r>
              <w:rPr>
                <w:rFonts w:ascii="Calibri" w:hAnsi="Calibri" w:cs="Calibri" w:eastAsia="Calibri"/>
                <w:noProof/>
                <w:color w:val="646464"/>
                <w:sz w:val="18"/>
                <w:szCs w:val="18"/>
                <w:lang w:val="tr-TR" w:bidi="ar-SA"/>
              </w:rPr>
              <w:t xml:space="preserve"> — </w:t>
            </w:r>
            <w:r>
              <w:rPr>
                <w:rFonts w:ascii="Calibri" w:hAnsi="Calibri" w:cs="Calibri" w:eastAsia="Calibri"/>
                <w:b/>
                <w:bCs/>
                <w:color w:val="141414"/>
                <w:sz w:val="20"/>
                <w:szCs w:val="20"/>
                <w:lang w:val="tr-TR" w:bidi="ar-SA"/>
              </w:rPr>
              <w:t>Kalplerimizi arındır</w:t>
            </w:r>
          </w:p>
          <w:p>
            <w:pPr>
              <w:keepNext/>
              <w:keepLines/>
              <w:spacing w:before="60" w:after="60" w:line="360" w:lineRule="auto"/>
              <w:jc w:val="center"/>
              <w:bidi/>
            </w:pPr>
            <w:r>
              <w:rPr>
                <w:rFonts w:ascii="Amiri" w:hAnsi="Amiri" w:cs="Amiri" w:eastAsia="Amiri"/>
                <w:b/>
                <w:bCs/>
                <w:color w:val="00695C"/>
                <w:sz w:val="45"/>
                <w:szCs w:val="45"/>
                <w:rtl/>
                <w:cs/>
                <w:lang w:val="ar-SA" w:bidi="ar-SA"/>
              </w:rPr>
              <w:t>رَبَّنَا ٱغْفِرْ لَنَا وَلِإِخْوَٰنِنَا ٱلَّذِينَ سَبَقُونَا بِٱلْإِيمَـٰنِ وَلَا تَجْعَلْ فِى قُلُوبِنَا غِلًّا لِّلَّذِينَ ءَامَنُوا۟ رَبَّنَآ إِنَّكَ رَءُوفٌ رَّحِيمٌ</w:t>
            </w:r>
          </w:p>
          <w:p>
            <w:pPr>
              <w:keepNext w:val="0"/>
              <w:keepLines/>
              <w:spacing w:before="20" w:after="30" w:line="269" w:lineRule="auto"/>
              <w:jc w:val="both"/>
            </w:pPr>
            <w:r>
              <w:rPr>
                <w:rFonts w:ascii="Calibri" w:hAnsi="Calibri" w:cs="Calibri" w:eastAsia="Calibri"/>
                <w:i/>
                <w:iCs/>
                <w:color w:val="222222"/>
                <w:sz w:val="20"/>
                <w:szCs w:val="20"/>
                <w:lang w:val="tr-TR" w:bidi="ar-SA"/>
              </w:rPr>
              <w:t>Rabbimiz! Bizi ve bizden önce iman etmiş kardeşlerimizi bağışla. Kalplerimizde iman edenlere karşı kin bırakma. Rabbimiz! Şüphesiz sen çok şefkatli, çok merhametlisin.</w:t>
            </w:r>
          </w:p>
          <w:p>
            <w:pPr>
              <w:keepNext w:val="0"/>
              <w:keepLines/>
              <w:spacing w:before="20" w:after="10" w:line="240" w:lineRule="auto"/>
              <w:jc w:val="right"/>
            </w:pPr>
            <w:r>
              <w:rPr>
                <w:rFonts w:ascii="Calibri" w:hAnsi="Calibri" w:cs="Calibri" w:eastAsia="Calibri"/>
                <w:b/>
                <w:bCs/>
                <w:color w:val="475569"/>
                <w:sz w:val="17"/>
                <w:szCs w:val="17"/>
                <w:lang w:val="tr-TR" w:bidi="ar-SA"/>
              </w:rPr>
              <w:t>[Haşr, 59/10; âyetten bölüm]</w:t>
            </w:r>
          </w:p>
        </w:tc>
      </w:tr>
    </w:tbl>
    <w:p>
      <w:pPr>
        <w:keepNext w:val="0"/>
        <w:keepLines/>
        <w:spacing w:before="0" w:after="60" w:line="240" w:lineRule="auto"/>
      </w:pPr>
    </w:p>
    <w:p>
      <w:pPr>
        <w:keepNext w:val="0"/>
        <w:keepLines/>
        <w:spacing w:before="0" w:after="70" w:line="276" w:lineRule="auto"/>
        <w:jc w:val="both"/>
      </w:pPr>
      <w:r>
        <w:rPr>
          <w:rFonts w:ascii="Calibri" w:hAnsi="Calibri" w:cs="Calibri" w:eastAsia="Calibri"/>
          <w:color w:val="222222"/>
          <w:sz w:val="21"/>
          <w:szCs w:val="21"/>
          <w:lang w:val="tr-TR" w:bidi="ar-SA"/>
        </w:rPr>
        <w:t>Allah’ım! Akrabalık bağlarımızı rahmetinle canlı tut. Uzaktaki evlerimize huzur, bekleyen gönüllerimize ferahlık ver. Aramayı ertelediğimiz yakınlarımıza ulaşmayı, sözünü yarım bıraktığımız büyüklerimizi dinlemeyi bize nasip eyle. İlgimizi devamlı, ziyaretimizi hayırlı kıl.</w:t>
      </w:r>
    </w:p>
    <w:p>
      <w:pPr>
        <w:keepNext w:val="0"/>
        <w:keepLines/>
        <w:spacing w:before="0" w:after="70" w:line="276" w:lineRule="auto"/>
        <w:jc w:val="both"/>
      </w:pPr>
      <w:r>
        <w:rPr>
          <w:rFonts w:ascii="Calibri" w:hAnsi="Calibri" w:cs="Calibri" w:eastAsia="Calibri"/>
          <w:color w:val="222222"/>
          <w:sz w:val="21"/>
          <w:szCs w:val="21"/>
          <w:lang w:val="tr-TR" w:bidi="ar-SA"/>
        </w:rPr>
        <w:t>Rabbimiz! Ailelerimize muhabbet, cemaatimize dayanışma ihsan eyle. Gençlerimize yakınlarını tanıyacak imkânlar, büyüklerimize onları anlayacak gönül genişliği ver. Farklı dillerde büyüyen çocuklarımızı iyilikte buluştur. İslâm’la yeni tanışan kardeşlerimize hayırlı dostlar ve aileleriyle güzel ilişkiler nasip eyle.</w:t>
      </w:r>
    </w:p>
    <w:p>
      <w:pPr>
        <w:keepNext w:val="0"/>
        <w:keepLines/>
        <w:spacing w:before="0" w:after="70" w:line="276" w:lineRule="auto"/>
        <w:jc w:val="both"/>
      </w:pPr>
      <w:r>
        <w:rPr>
          <w:rFonts w:ascii="Calibri" w:hAnsi="Calibri" w:cs="Calibri" w:eastAsia="Calibri"/>
          <w:color w:val="222222"/>
          <w:sz w:val="21"/>
          <w:szCs w:val="21"/>
          <w:lang w:val="tr-TR" w:bidi="ar-SA"/>
        </w:rPr>
        <w:t>Allah’ım! Hastane koridorunda haber bekleyenlere sabır, hastalarımıza şifa, bakım veren yakınlarımıza kuvvet ver. Engelli ve yaşlı kardeşlerimizin işlerini kolaylaştır. Yolculuğa gücü yetmeyenin hasretini hafiflet. Yalnız kalanların kapısını hayırla açan kullarından olmayı bize nasip eyle.</w:t>
      </w:r>
    </w:p>
    <w:p>
      <w:pPr>
        <w:keepNext w:val="0"/>
        <w:keepLines/>
        <w:spacing w:before="0" w:after="70" w:line="276" w:lineRule="auto"/>
        <w:jc w:val="both"/>
      </w:pPr>
      <w:r>
        <w:rPr>
          <w:rFonts w:ascii="Calibri" w:hAnsi="Calibri" w:cs="Calibri" w:eastAsia="Calibri"/>
          <w:color w:val="222222"/>
          <w:sz w:val="21"/>
          <w:szCs w:val="21"/>
          <w:lang w:val="tr-TR" w:bidi="ar-SA"/>
        </w:rPr>
        <w:t>Rabbimiz! Mal yüzünden birbirine uzak düşen gönüllere insaf ver. Hakkı sahibine teslim etmeyi, haksızlığımızdan dönmeyi bize lütfeyle. Baskıya uğrayanları koru. Aramızdaki anlaşmazlıkları adaletle gidermeyi, kırdığımız gönülleri samimiyetle onarmayı nasip eyle.</w:t>
      </w:r>
    </w:p>
    <w:tbl>
      <w:tblPr>
        <w:tblW w:type="auto" w:w="0"/>
        <w:jc w:val="center"/>
        <w:tblLayout w:type="fixed"/>
        <w:tblLook w:firstColumn="1" w:firstRow="1" w:lastColumn="0" w:lastRow="0" w:noHBand="0" w:noVBand="1" w:val="04A0"/>
      </w:tblPr>
      <w:tblGrid>
        <w:gridCol w:w="9602"/>
      </w:tblGrid>
      <w:tr>
        <w:trPr>
          <w:cantSplit/>
        </w:trPr>
        <w:tc>
          <w:tcPr>
            <w:tcW w:type="dxa" w:w="9504"/>
            <w:shd w:val="clear" w:color="auto" w:fill="F0FDF4"/>
            <w:tcBorders>
              <w:top w:val="single" w:sz="4" w:space="0" w:color="E2E8F0"/>
              <w:left w:val="single" w:sz="24" w:space="0" w:color="00695C"/>
              <w:bottom w:val="single" w:sz="6" w:space="0" w:color="CBD5E1"/>
              <w:right w:val="single" w:sz="4" w:space="0" w:color="E2E8F0"/>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00695C"/>
                <w:sz w:val="18"/>
                <w:szCs w:val="18"/>
                <w:lang w:val="tr-TR" w:bidi="ar-SA"/>
              </w:rPr>
              <w:t>🤲 KÜRSÜ DUASI</w:t>
            </w:r>
            <w:r>
              <w:rPr>
                <w:rFonts w:ascii="Calibri" w:hAnsi="Calibri" w:cs="Calibri" w:eastAsia="Calibri"/>
                <w:noProof/>
                <w:color w:val="646464"/>
                <w:sz w:val="18"/>
                <w:szCs w:val="18"/>
                <w:lang w:val="tr-TR" w:bidi="ar-SA"/>
              </w:rPr>
              <w:t xml:space="preserve"> — </w:t>
            </w:r>
            <w:r>
              <w:rPr>
                <w:rFonts w:ascii="Calibri" w:hAnsi="Calibri" w:cs="Calibri" w:eastAsia="Calibri"/>
                <w:b/>
                <w:bCs/>
                <w:color w:val="141414"/>
                <w:sz w:val="20"/>
                <w:szCs w:val="20"/>
                <w:lang w:val="tr-TR" w:bidi="ar-SA"/>
              </w:rPr>
              <w:t>Dünya ve âhiret iyiliği</w:t>
            </w:r>
          </w:p>
          <w:p>
            <w:pPr>
              <w:keepNext/>
              <w:keepLines/>
              <w:spacing w:before="60" w:after="60" w:line="360" w:lineRule="auto"/>
              <w:jc w:val="center"/>
              <w:bidi/>
            </w:pPr>
            <w:r>
              <w:rPr>
                <w:rFonts w:ascii="Amiri" w:hAnsi="Amiri" w:cs="Amiri" w:eastAsia="Amiri"/>
                <w:b/>
                <w:bCs/>
                <w:color w:val="00695C"/>
                <w:sz w:val="45"/>
                <w:szCs w:val="45"/>
                <w:rtl/>
                <w:cs/>
                <w:lang w:val="ar-SA" w:bidi="ar-SA"/>
              </w:rPr>
              <w:t>رَبَّنَآ ءَاتِنَا فِى ٱلدُّنْيَا حَسَنَةً وَفِى ٱلْـَٔاخِرَةِ حَسَنَةً وَقِنَا عَذَابَ ٱلنَّارِ</w:t>
            </w:r>
          </w:p>
          <w:p>
            <w:pPr>
              <w:keepNext w:val="0"/>
              <w:keepLines/>
              <w:spacing w:before="20" w:after="30" w:line="269" w:lineRule="auto"/>
              <w:jc w:val="both"/>
            </w:pPr>
            <w:r>
              <w:rPr>
                <w:rFonts w:ascii="Calibri" w:hAnsi="Calibri" w:cs="Calibri" w:eastAsia="Calibri"/>
                <w:i/>
                <w:iCs/>
                <w:color w:val="222222"/>
                <w:sz w:val="20"/>
                <w:szCs w:val="20"/>
                <w:lang w:val="tr-TR" w:bidi="ar-SA"/>
              </w:rPr>
              <w:t>Rabbimiz! Bize dünyada iyilik, âhirette iyilik ver; bizi ateşin azabından koru.</w:t>
            </w:r>
          </w:p>
          <w:p>
            <w:pPr>
              <w:keepNext w:val="0"/>
              <w:keepLines/>
              <w:spacing w:before="20" w:after="10" w:line="240" w:lineRule="auto"/>
              <w:jc w:val="right"/>
            </w:pPr>
            <w:r>
              <w:rPr>
                <w:rFonts w:ascii="Calibri" w:hAnsi="Calibri" w:cs="Calibri" w:eastAsia="Calibri"/>
                <w:b/>
                <w:bCs/>
                <w:color w:val="475569"/>
                <w:sz w:val="17"/>
                <w:szCs w:val="17"/>
                <w:lang w:val="tr-TR" w:bidi="ar-SA"/>
              </w:rPr>
              <w:t>[Bakara, 2/201; âyetten bölüm]</w:t>
            </w:r>
          </w:p>
        </w:tc>
      </w:tr>
    </w:tbl>
    <w:p>
      <w:pPr>
        <w:keepNext w:val="0"/>
        <w:keepLines/>
        <w:spacing w:before="0" w:after="60" w:line="240" w:lineRule="auto"/>
      </w:pPr>
    </w:p>
    <w:p>
      <w:pPr>
        <w:keepNext w:val="0"/>
        <w:keepLines/>
        <w:spacing w:before="0" w:after="70" w:line="276" w:lineRule="auto"/>
        <w:jc w:val="both"/>
      </w:pPr>
      <w:r>
        <w:rPr>
          <w:rFonts w:ascii="Calibri" w:hAnsi="Calibri" w:cs="Calibri" w:eastAsia="Calibri"/>
          <w:color w:val="222222"/>
          <w:sz w:val="21"/>
          <w:szCs w:val="21"/>
          <w:lang w:val="tr-TR" w:bidi="ar-SA"/>
        </w:rPr>
        <w:t>Allah’ım! Âhirete göçen mümin yakınlarımıza rahmet eyle. Bize bıraktıkları hayrı sürdürmeyi nasip et. Belçika’ya ve yaşadığımız bütün beldelere esenlik ver. Komşularımızla adalet ve huzur içinde yaşamayı lütfeyle. Dünyanın neresinde olursa olsun sıkıntı içindeki insanların yardımcısı ol.</w:t>
      </w:r>
    </w:p>
    <w:p>
      <w:pPr>
        <w:keepNext w:val="0"/>
        <w:keepLines/>
        <w:spacing w:before="0" w:after="70" w:line="276" w:lineRule="auto"/>
        <w:jc w:val="both"/>
      </w:pPr>
      <w:r>
        <w:rPr>
          <w:rFonts w:ascii="Calibri" w:hAnsi="Calibri" w:cs="Calibri" w:eastAsia="Calibri"/>
          <w:b/>
          <w:bCs/>
          <w:color w:val="141414"/>
          <w:sz w:val="21"/>
          <w:szCs w:val="21"/>
          <w:lang w:val="tr-TR" w:bidi="ar-SA"/>
        </w:rPr>
        <w:t>Dua ettiğimiz gönüllere iyiliğimiz de ulaşsın.</w:t>
      </w:r>
    </w:p>
    <w:p>
      <w:pPr>
        <w:keepNext w:val="0"/>
        <w:keepLines/>
        <w:spacing w:before="0" w:after="70" w:line="276" w:lineRule="auto"/>
        <w:jc w:val="both"/>
      </w:pPr>
      <w:r>
        <w:rPr>
          <w:rFonts w:ascii="Calibri" w:hAnsi="Calibri" w:cs="Calibri" w:eastAsia="Calibri"/>
          <w:color w:val="222222"/>
          <w:sz w:val="21"/>
          <w:szCs w:val="21"/>
          <w:lang w:val="tr-TR" w:bidi="ar-SA"/>
        </w:rPr>
        <w:t xml:space="preserve">Âmin. Hamd âlemlerin Rabbi Allah’a mahsustur. </w:t>
      </w:r>
      <w:r>
        <w:rPr>
          <w:rFonts w:ascii="Calibri" w:hAnsi="Calibri" w:cs="Calibri" w:eastAsia="Calibri"/>
          <w:b/>
          <w:bCs/>
          <w:color w:val="141414"/>
          <w:sz w:val="21"/>
          <w:szCs w:val="21"/>
          <w:lang w:val="tr-TR" w:bidi="ar-SA"/>
        </w:rPr>
        <w:t>El-Fâtiha.</w:t>
      </w:r>
    </w:p>
    <w:sectPr w:rsidR="00FC693F" w:rsidRPr="0006063C" w:rsidSect="00034616">
      <w:headerReference w:type="default" r:id="rId9"/>
      <w:footerReference w:type="default" r:id="rId10"/>
      <w:pgSz w:w="11906" w:h="16838"/>
      <w:pgMar w:top="893" w:right="1152" w:bottom="864" w:left="1152"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60"/>
      <w:jc w:val="center"/>
      <w:pBdr>
        <w:top w:val="single" w:sz="4" w:space="3" w:color="CBD5E1"/>
      </w:pBdr>
    </w:pPr>
    <w:r>
      <w:rPr>
        <w:rFonts w:ascii="Calibri" w:hAnsi="Calibri" w:cs="Calibri" w:eastAsia="Calibri"/>
        <w:color w:val="787878"/>
        <w:sz w:val="17"/>
        <w:szCs w:val="17"/>
        <w:lang w:val="tr-TR" w:bidi="ar-SA"/>
      </w:rPr>
      <w:t xml:space="preserve">— Sayfa </w:t>
    </w:r>
    <w:r>
      <w:rPr>
        <w:rFonts w:ascii="Calibri" w:hAnsi="Calibri" w:cs="Calibri" w:eastAsia="Calibri"/>
        <w:noProof/>
        <w:color w:val="787878"/>
        <w:sz w:val="17"/>
        <w:szCs w:val="17"/>
        <w:lang w:val="tr-TR" w:bidi="ar-SA"/>
      </w:rPr>
      <w:fldChar w:fldCharType="begin"/>
      <w:instrText xml:space="preserve"> PAGE </w:instrText>
      <w:fldChar w:fldCharType="separate"/>
      <w:t>1</w:t>
      <w:fldChar w:fldCharType="end"/>
    </w:r>
    <w:r>
      <w:rPr>
        <w:rFonts w:ascii="Calibri" w:hAnsi="Calibri" w:cs="Calibri" w:eastAsia="Calibri"/>
        <w:noProof/>
        <w:color w:val="787878"/>
        <w:sz w:val="17"/>
        <w:szCs w:val="17"/>
        <w:lang w:val="tr-TR" w:bidi="ar-SA"/>
      </w:rPr>
      <w:t xml:space="preserve"> / 14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6" w:space="3" w:color="1B365D"/>
      </w:pBdr>
    </w:pPr>
    <w:r>
      <w:rPr>
        <w:rFonts w:ascii="Calibri" w:hAnsi="Calibri" w:cs="Calibri" w:eastAsia="Calibri"/>
        <w:b/>
        <w:bCs/>
        <w:color w:val="646464"/>
        <w:sz w:val="17"/>
        <w:szCs w:val="17"/>
        <w:lang w:val="tr-TR" w:bidi="ar-SA"/>
      </w:rPr>
      <w:t>AVRUPA KÜRSÜ VAAZ VE İRŞAT REHBERİ</w:t>
    </w:r>
    <w:r>
      <w:br/>
    </w:r>
    <w:r>
      <w:rPr>
        <w:rFonts w:ascii="Calibri" w:hAnsi="Calibri" w:cs="Calibri" w:eastAsia="Calibri"/>
        <w:i/>
        <w:iCs/>
        <w:color w:val="828282"/>
        <w:sz w:val="16"/>
        <w:szCs w:val="16"/>
        <w:lang w:val="tr-TR" w:bidi="ar-SA"/>
      </w:rPr>
      <w:t>Sıla-i Rahim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tr-TR"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tr-TR" w:eastAsia="tr-TR"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Sıla-i Rahim: Uzakta da Akraba Kalabilmek</dc:title>
  <dc:subject>Ülkeler arasında akrabalık bağlarını sürdürmek ve yakınların haklarını gözetmek</dc:subject>
  <dc:creator>Kürsü İmam-Hatibi</dc:creator>
  <cp:keywords>sıla-i rahim, akrabalık, gurbet, ziyaret, miras, adalet</cp:keywords>
  <dc:description>Kaynakları doğrulanmış kürsü nüshası.</dc:description>
  <cp:lastModifiedBy>Kürsü İmam-Hatibi</cp:lastModifiedBy>
  <cp:revision>1</cp:revision>
  <dcterms:created xsi:type="dcterms:W3CDTF">2013-12-23T23:15:00Z</dcterms:created>
  <dcterms:modified xsi:type="dcterms:W3CDTF">2013-12-23T23:15:00Z</dcterms:modified>
  <cp:category/>
</cp:coreProperties>
</file>