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7C6F" w:rsidRDefault="00000000">
      <w:pPr>
        <w:spacing w:before="240" w:after="240"/>
        <w:ind w:left="-540" w:right="-81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2 Proposal</w:t>
      </w:r>
    </w:p>
    <w:p w14:paraId="00000002" w14:textId="279BB062" w:rsidR="00E57C6F" w:rsidRDefault="00000000">
      <w:pPr>
        <w:spacing w:before="240" w:after="240"/>
        <w:ind w:left="-540" w:right="-8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Our Project 2 studies relationships between borrower characteristics and key loan outcomes using statistical modeling techniques. The dataset contains demographic, financial, and credit-related variables, allowing us to explore how individual attributes influence lending decisions such as interest rates, default risk </w:t>
      </w:r>
      <w:r w:rsidR="00393D41">
        <w:rPr>
          <w:sz w:val="24"/>
          <w:szCs w:val="24"/>
        </w:rPr>
        <w:t>and loan</w:t>
      </w:r>
      <w:r>
        <w:rPr>
          <w:sz w:val="24"/>
          <w:szCs w:val="24"/>
        </w:rPr>
        <w:t xml:space="preserve"> amounts.</w:t>
      </w:r>
    </w:p>
    <w:p w14:paraId="00000003" w14:textId="77777777" w:rsidR="00E57C6F" w:rsidRDefault="00000000">
      <w:pPr>
        <w:spacing w:before="240" w:after="240"/>
        <w:ind w:left="-540" w:right="-810"/>
        <w:jc w:val="both"/>
        <w:rPr>
          <w:sz w:val="24"/>
          <w:szCs w:val="24"/>
        </w:rPr>
      </w:pPr>
      <w:r>
        <w:rPr>
          <w:sz w:val="24"/>
          <w:szCs w:val="24"/>
        </w:rPr>
        <w:t>The primary goal of the analysis is to apply regression-based methods to understand both explanatory relationships and predictive performance in a financial context. Each team member focuses on a distinct research question, ensuring that the analysis covers different aspects of credit risk and lending behavior without redundancy.</w:t>
      </w:r>
    </w:p>
    <w:p w14:paraId="00000004" w14:textId="77777777" w:rsidR="00E57C6F" w:rsidRDefault="00000000">
      <w:pPr>
        <w:pStyle w:val="Heading3"/>
        <w:keepNext w:val="0"/>
        <w:keepLines w:val="0"/>
        <w:spacing w:before="280"/>
        <w:ind w:left="-540" w:right="-810"/>
        <w:jc w:val="both"/>
        <w:rPr>
          <w:b/>
          <w:bCs/>
          <w:color w:val="000000"/>
          <w:sz w:val="24"/>
          <w:szCs w:val="24"/>
        </w:rPr>
      </w:pPr>
      <w:bookmarkStart w:id="0" w:name="_22jus853f8kd" w:colFirst="0" w:colLast="0"/>
      <w:bookmarkEnd w:id="0"/>
      <w:r>
        <w:rPr>
          <w:b/>
          <w:bCs/>
          <w:color w:val="000000"/>
          <w:sz w:val="24"/>
          <w:szCs w:val="24"/>
        </w:rPr>
        <w:t xml:space="preserve">Smart Question </w:t>
      </w:r>
      <w:proofErr w:type="gramStart"/>
      <w:r>
        <w:rPr>
          <w:b/>
          <w:bCs/>
          <w:color w:val="000000"/>
          <w:sz w:val="24"/>
          <w:szCs w:val="24"/>
        </w:rPr>
        <w:t>1 :</w:t>
      </w:r>
      <w:proofErr w:type="gramEnd"/>
    </w:p>
    <w:p w14:paraId="00000005" w14:textId="77777777" w:rsidR="00E57C6F" w:rsidRDefault="00000000">
      <w:pPr>
        <w:spacing w:before="240" w:after="240"/>
        <w:ind w:left="-540" w:right="-81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Do borrower characteristics affect interest </w:t>
      </w:r>
      <w:proofErr w:type="gramStart"/>
      <w:r>
        <w:rPr>
          <w:b/>
          <w:bCs/>
          <w:sz w:val="24"/>
          <w:szCs w:val="24"/>
        </w:rPr>
        <w:t>rate</w:t>
      </w:r>
      <w:proofErr w:type="gramEnd"/>
      <w:r>
        <w:rPr>
          <w:b/>
          <w:bCs/>
          <w:sz w:val="24"/>
          <w:szCs w:val="24"/>
        </w:rPr>
        <w:t>?</w:t>
      </w:r>
    </w:p>
    <w:p w14:paraId="00000006" w14:textId="77777777" w:rsidR="00E57C6F" w:rsidRDefault="00000000">
      <w:pPr>
        <w:spacing w:before="240" w:after="240"/>
        <w:ind w:left="-540" w:right="-8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question focuses on whether demographic and financial attributes of borrowers help explain variation in loan interest rates. Using a linear modeling framework, we analyze how variables such as income, employment length, credit history, and loan purpose are associated with interest </w:t>
      </w:r>
      <w:proofErr w:type="gramStart"/>
      <w:r>
        <w:rPr>
          <w:sz w:val="24"/>
          <w:szCs w:val="24"/>
        </w:rPr>
        <w:t>rate</w:t>
      </w:r>
      <w:proofErr w:type="gramEnd"/>
      <w:r>
        <w:rPr>
          <w:sz w:val="24"/>
          <w:szCs w:val="24"/>
        </w:rPr>
        <w:t>. The goal is to identify the most influential borrower characteristics and evaluate how well they collectively explain differences in interest rates.</w:t>
      </w:r>
    </w:p>
    <w:p w14:paraId="00000007" w14:textId="77777777" w:rsidR="00E57C6F" w:rsidRDefault="00000000">
      <w:pPr>
        <w:pStyle w:val="Heading3"/>
        <w:keepNext w:val="0"/>
        <w:keepLines w:val="0"/>
        <w:spacing w:before="280"/>
        <w:ind w:left="-540" w:right="-810"/>
        <w:jc w:val="both"/>
        <w:rPr>
          <w:b/>
          <w:bCs/>
          <w:color w:val="000000"/>
          <w:sz w:val="24"/>
          <w:szCs w:val="24"/>
        </w:rPr>
      </w:pPr>
      <w:bookmarkStart w:id="1" w:name="_8r1j9x5e3dwl" w:colFirst="0" w:colLast="0"/>
      <w:bookmarkEnd w:id="1"/>
      <w:r>
        <w:rPr>
          <w:b/>
          <w:bCs/>
          <w:color w:val="000000"/>
          <w:sz w:val="24"/>
          <w:szCs w:val="24"/>
        </w:rPr>
        <w:t xml:space="preserve">Smart Question </w:t>
      </w:r>
      <w:proofErr w:type="gramStart"/>
      <w:r>
        <w:rPr>
          <w:b/>
          <w:bCs/>
          <w:color w:val="000000"/>
          <w:sz w:val="24"/>
          <w:szCs w:val="24"/>
        </w:rPr>
        <w:t>2 :</w:t>
      </w:r>
      <w:proofErr w:type="gramEnd"/>
    </w:p>
    <w:p w14:paraId="00000008" w14:textId="77777777" w:rsidR="00E57C6F" w:rsidRDefault="00000000">
      <w:pPr>
        <w:spacing w:before="240" w:after="240"/>
        <w:ind w:left="-540" w:right="-81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is the probability of loan default for a borrower using demographic and financial variables?</w:t>
      </w:r>
    </w:p>
    <w:p w14:paraId="00000009" w14:textId="77777777" w:rsidR="00E57C6F" w:rsidRDefault="00000000">
      <w:pPr>
        <w:spacing w:before="240" w:after="240"/>
        <w:ind w:left="-540" w:right="-810"/>
        <w:jc w:val="both"/>
        <w:rPr>
          <w:sz w:val="24"/>
          <w:szCs w:val="24"/>
        </w:rPr>
      </w:pPr>
      <w:r>
        <w:rPr>
          <w:sz w:val="24"/>
          <w:szCs w:val="24"/>
        </w:rPr>
        <w:t>This question focuses on predicting loan default, which is a binary outcome. Using classification methods such as logistic regression, we estimate the probability that a borrower will default based on their characteristics. The purpose is to understand which factors increase default risk and to assess the model’s ability to distinguish between high-risk and low-risk borrowers.</w:t>
      </w:r>
    </w:p>
    <w:p w14:paraId="0000000A" w14:textId="77777777" w:rsidR="00E57C6F" w:rsidRDefault="00000000">
      <w:pPr>
        <w:pStyle w:val="Heading3"/>
        <w:keepNext w:val="0"/>
        <w:keepLines w:val="0"/>
        <w:spacing w:before="280"/>
        <w:ind w:left="-540" w:right="-810"/>
        <w:jc w:val="both"/>
        <w:rPr>
          <w:b/>
          <w:bCs/>
          <w:color w:val="000000"/>
          <w:sz w:val="24"/>
          <w:szCs w:val="24"/>
        </w:rPr>
      </w:pPr>
      <w:bookmarkStart w:id="2" w:name="_hagtw8c4mq4d" w:colFirst="0" w:colLast="0"/>
      <w:bookmarkEnd w:id="2"/>
      <w:r>
        <w:rPr>
          <w:b/>
          <w:bCs/>
          <w:color w:val="000000"/>
          <w:sz w:val="24"/>
          <w:szCs w:val="24"/>
        </w:rPr>
        <w:t xml:space="preserve">Smart Question </w:t>
      </w:r>
      <w:proofErr w:type="gramStart"/>
      <w:r>
        <w:rPr>
          <w:b/>
          <w:bCs/>
          <w:color w:val="000000"/>
          <w:sz w:val="24"/>
          <w:szCs w:val="24"/>
        </w:rPr>
        <w:t>3 :</w:t>
      </w:r>
      <w:proofErr w:type="gramEnd"/>
    </w:p>
    <w:p w14:paraId="0000000B" w14:textId="77777777" w:rsidR="00E57C6F" w:rsidRDefault="00000000">
      <w:pPr>
        <w:spacing w:before="240" w:after="240"/>
        <w:ind w:left="-540" w:right="-81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How well does a person's income predict the loan amount they request, and what percentage of the variation in loan amount is explained by income?</w:t>
      </w:r>
    </w:p>
    <w:p w14:paraId="24485AAE" w14:textId="6F2B0837" w:rsidR="006F3B8F" w:rsidRDefault="006F3B8F">
      <w:pPr>
        <w:spacing w:before="240" w:after="240"/>
        <w:ind w:left="-540" w:right="-810"/>
        <w:jc w:val="both"/>
        <w:rPr>
          <w:sz w:val="24"/>
          <w:szCs w:val="24"/>
        </w:rPr>
      </w:pPr>
      <w:r w:rsidRPr="006F3B8F">
        <w:rPr>
          <w:sz w:val="24"/>
          <w:szCs w:val="24"/>
        </w:rPr>
        <w:t>This question investigates the relationship between borrower income and loan amount using a simple linear regression model. The analysis estimates the regression equation to interpret the slope and intercept</w:t>
      </w:r>
      <w:r>
        <w:rPr>
          <w:sz w:val="24"/>
          <w:szCs w:val="24"/>
        </w:rPr>
        <w:t>.</w:t>
      </w:r>
      <w:r w:rsidRPr="006F3B8F">
        <w:rPr>
          <w:sz w:val="24"/>
          <w:szCs w:val="24"/>
        </w:rPr>
        <w:t xml:space="preserve"> </w:t>
      </w:r>
      <w:r>
        <w:rPr>
          <w:sz w:val="24"/>
          <w:szCs w:val="24"/>
        </w:rPr>
        <w:t>Also, it</w:t>
      </w:r>
      <w:r w:rsidRPr="006F3B8F">
        <w:rPr>
          <w:sz w:val="24"/>
          <w:szCs w:val="24"/>
        </w:rPr>
        <w:t xml:space="preserve"> uses the R² coefficient of determination to measure the proportion of variation in loan amount explained by income. The results will provide insight into how strongly income alone is associated with borrowing behavior.</w:t>
      </w:r>
    </w:p>
    <w:sectPr w:rsidR="006F3B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00511F-AA60-4C75-9445-7628C40A2B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81AF209-8ABB-4B5A-A37A-EFF2D737D6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C6F"/>
    <w:rsid w:val="00393D41"/>
    <w:rsid w:val="006D205B"/>
    <w:rsid w:val="006F3B8F"/>
    <w:rsid w:val="00D84F52"/>
    <w:rsid w:val="00E5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354A1"/>
  <w15:docId w15:val="{0CF11A5F-457A-47D0-9E83-5585E9C0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1898</Characters>
  <Application>Microsoft Office Word</Application>
  <DocSecurity>0</DocSecurity>
  <Lines>99</Lines>
  <Paragraphs>82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Maurice Goode</dc:creator>
  <cp:lastModifiedBy>Goode, Maurice</cp:lastModifiedBy>
  <cp:revision>2</cp:revision>
  <dcterms:created xsi:type="dcterms:W3CDTF">2026-03-25T15:05:00Z</dcterms:created>
  <dcterms:modified xsi:type="dcterms:W3CDTF">2026-03-25T15:05:00Z</dcterms:modified>
</cp:coreProperties>
</file>