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C6961" w14:textId="77777777" w:rsidR="00D560A9" w:rsidRDefault="00D560A9" w:rsidP="00D560A9">
      <w:r>
        <w:t>Pipeline Assignment – CSCI 6314</w:t>
      </w:r>
    </w:p>
    <w:p w14:paraId="76B358CB" w14:textId="77777777" w:rsidR="00D560A9" w:rsidRDefault="00D560A9" w:rsidP="00D560A9">
      <w:r>
        <w:t>Dr. Abraham</w:t>
      </w:r>
    </w:p>
    <w:p w14:paraId="59626A8A" w14:textId="77777777" w:rsidR="00D560A9" w:rsidRDefault="00D560A9" w:rsidP="00D560A9">
      <w:r>
        <w:t>Due 11/23/2019</w:t>
      </w:r>
    </w:p>
    <w:p w14:paraId="2F9E27A5" w14:textId="77777777" w:rsidR="00D560A9" w:rsidRDefault="00D560A9" w:rsidP="00D560A9"/>
    <w:p w14:paraId="6163B3EA" w14:textId="77777777" w:rsidR="00D560A9" w:rsidRDefault="00D560A9" w:rsidP="00D560A9">
      <w:r>
        <w:t xml:space="preserve">Refer to this video for help </w:t>
      </w:r>
      <w:hyperlink r:id="rId5" w:history="1">
        <w:r>
          <w:rPr>
            <w:rStyle w:val="Hyperlink"/>
          </w:rPr>
          <w:t>https://www.youtube.com/watch?v=8NPzLBSBzPI</w:t>
        </w:r>
      </w:hyperlink>
      <w:r>
        <w:t xml:space="preserve"> (only for your enjoyment)</w:t>
      </w:r>
    </w:p>
    <w:p w14:paraId="48FA0315" w14:textId="77777777" w:rsidR="00D560A9" w:rsidRDefault="00D560A9" w:rsidP="00D560A9"/>
    <w:p w14:paraId="3A5505C2" w14:textId="77FABCAA" w:rsidR="00D560A9" w:rsidRDefault="00D560A9" w:rsidP="00D560A9">
      <w:r>
        <w:t>You have learned three types of Hazards and the data hazard is further divided into WAR, RAW, and RAR.  Further we talked about stalls (</w:t>
      </w:r>
      <w:proofErr w:type="spellStart"/>
      <w:r>
        <w:t>noOp</w:t>
      </w:r>
      <w:proofErr w:type="spellEnd"/>
      <w:r>
        <w:t xml:space="preserve">), forwarding, </w:t>
      </w:r>
      <w:r w:rsidR="002A5A5E">
        <w:t>p</w:t>
      </w:r>
      <w:bookmarkStart w:id="0" w:name="_GoBack"/>
      <w:bookmarkEnd w:id="0"/>
      <w:r>
        <w:t>lacing an unrelated instruction between dependent instructions, and flushing the pipeline to solve these hazards.  Complete the following table:</w:t>
      </w:r>
    </w:p>
    <w:p w14:paraId="6ACAC81A" w14:textId="77777777" w:rsidR="00D560A9" w:rsidRDefault="00D560A9" w:rsidP="00D560A9">
      <w:pPr>
        <w:pStyle w:val="ListParagraph"/>
        <w:numPr>
          <w:ilvl w:val="0"/>
          <w:numId w:val="1"/>
        </w:numPr>
      </w:pPr>
    </w:p>
    <w:tbl>
      <w:tblPr>
        <w:tblStyle w:val="TableGrid"/>
        <w:tblW w:w="9738" w:type="dxa"/>
        <w:tblLook w:val="04A0" w:firstRow="1" w:lastRow="0" w:firstColumn="1" w:lastColumn="0" w:noHBand="0" w:noVBand="1"/>
      </w:tblPr>
      <w:tblGrid>
        <w:gridCol w:w="1818"/>
        <w:gridCol w:w="1350"/>
        <w:gridCol w:w="1440"/>
        <w:gridCol w:w="1620"/>
        <w:gridCol w:w="3510"/>
      </w:tblGrid>
      <w:tr w:rsidR="00D560A9" w14:paraId="6B896EDE" w14:textId="77777777" w:rsidTr="0044271F">
        <w:trPr>
          <w:trHeight w:val="1014"/>
        </w:trPr>
        <w:tc>
          <w:tcPr>
            <w:tcW w:w="1818" w:type="dxa"/>
          </w:tcPr>
          <w:p w14:paraId="006B8B7B" w14:textId="77777777" w:rsidR="00D560A9" w:rsidRDefault="00D560A9" w:rsidP="0044271F">
            <w:r>
              <w:t>Code</w:t>
            </w:r>
          </w:p>
        </w:tc>
        <w:tc>
          <w:tcPr>
            <w:tcW w:w="1350" w:type="dxa"/>
          </w:tcPr>
          <w:p w14:paraId="38D28EE1" w14:textId="77777777" w:rsidR="00D560A9" w:rsidRDefault="00D560A9" w:rsidP="0044271F">
            <w:r>
              <w:t xml:space="preserve">Hazard </w:t>
            </w:r>
          </w:p>
        </w:tc>
        <w:tc>
          <w:tcPr>
            <w:tcW w:w="1440" w:type="dxa"/>
          </w:tcPr>
          <w:p w14:paraId="00C01321" w14:textId="77777777" w:rsidR="00D560A9" w:rsidRDefault="00D560A9" w:rsidP="0044271F">
            <w:r>
              <w:t>Registers affected</w:t>
            </w:r>
          </w:p>
        </w:tc>
        <w:tc>
          <w:tcPr>
            <w:tcW w:w="1620" w:type="dxa"/>
          </w:tcPr>
          <w:p w14:paraId="63AA7935" w14:textId="77777777" w:rsidR="00D560A9" w:rsidRDefault="00D560A9" w:rsidP="0044271F">
            <w:r>
              <w:t>How to handle the Hazard</w:t>
            </w:r>
          </w:p>
        </w:tc>
        <w:tc>
          <w:tcPr>
            <w:tcW w:w="3510" w:type="dxa"/>
          </w:tcPr>
          <w:p w14:paraId="1DF8C425" w14:textId="77777777" w:rsidR="00D560A9" w:rsidRDefault="00D560A9" w:rsidP="0044271F">
            <w:r>
              <w:t>In case of forwarding place arrows where it can be forwarded</w:t>
            </w:r>
          </w:p>
        </w:tc>
      </w:tr>
      <w:tr w:rsidR="00D560A9" w14:paraId="5B54A8DA" w14:textId="77777777" w:rsidTr="0044271F">
        <w:trPr>
          <w:trHeight w:val="344"/>
        </w:trPr>
        <w:tc>
          <w:tcPr>
            <w:tcW w:w="1818" w:type="dxa"/>
          </w:tcPr>
          <w:p w14:paraId="126F3A08" w14:textId="77777777" w:rsidR="00D560A9" w:rsidRDefault="00D560A9" w:rsidP="0044271F">
            <w:r>
              <w:t>Add $t0,$t1,$t2</w:t>
            </w:r>
          </w:p>
        </w:tc>
        <w:tc>
          <w:tcPr>
            <w:tcW w:w="1350" w:type="dxa"/>
          </w:tcPr>
          <w:p w14:paraId="5011F04A" w14:textId="77777777" w:rsidR="00D560A9" w:rsidRDefault="00D560A9" w:rsidP="0044271F"/>
        </w:tc>
        <w:tc>
          <w:tcPr>
            <w:tcW w:w="1440" w:type="dxa"/>
          </w:tcPr>
          <w:p w14:paraId="5B3C273D" w14:textId="77777777" w:rsidR="00D560A9" w:rsidRDefault="00D560A9" w:rsidP="0044271F"/>
        </w:tc>
        <w:tc>
          <w:tcPr>
            <w:tcW w:w="1620" w:type="dxa"/>
          </w:tcPr>
          <w:p w14:paraId="2DBA3FA1" w14:textId="77777777" w:rsidR="00D560A9" w:rsidRDefault="00D560A9" w:rsidP="0044271F"/>
        </w:tc>
        <w:tc>
          <w:tcPr>
            <w:tcW w:w="3510" w:type="dxa"/>
          </w:tcPr>
          <w:p w14:paraId="5D27CF9D" w14:textId="77777777" w:rsidR="00D560A9" w:rsidRDefault="00D560A9" w:rsidP="0044271F"/>
        </w:tc>
      </w:tr>
      <w:tr w:rsidR="00D560A9" w14:paraId="414DA45E" w14:textId="77777777" w:rsidTr="0044271F">
        <w:trPr>
          <w:trHeight w:val="325"/>
        </w:trPr>
        <w:tc>
          <w:tcPr>
            <w:tcW w:w="1818" w:type="dxa"/>
          </w:tcPr>
          <w:p w14:paraId="59DEA5D6" w14:textId="77777777" w:rsidR="00D560A9" w:rsidRDefault="00D560A9" w:rsidP="0044271F">
            <w:r>
              <w:t>Sub $t3,$t0,$t1</w:t>
            </w:r>
          </w:p>
        </w:tc>
        <w:tc>
          <w:tcPr>
            <w:tcW w:w="1350" w:type="dxa"/>
          </w:tcPr>
          <w:p w14:paraId="4D8CD922" w14:textId="77777777" w:rsidR="00D560A9" w:rsidRDefault="00D560A9" w:rsidP="0044271F"/>
        </w:tc>
        <w:tc>
          <w:tcPr>
            <w:tcW w:w="1440" w:type="dxa"/>
          </w:tcPr>
          <w:p w14:paraId="2F72D7C0" w14:textId="77777777" w:rsidR="00D560A9" w:rsidRDefault="00D560A9" w:rsidP="0044271F"/>
        </w:tc>
        <w:tc>
          <w:tcPr>
            <w:tcW w:w="1620" w:type="dxa"/>
          </w:tcPr>
          <w:p w14:paraId="63CBB7E4" w14:textId="77777777" w:rsidR="00D560A9" w:rsidRDefault="00D560A9" w:rsidP="0044271F"/>
        </w:tc>
        <w:tc>
          <w:tcPr>
            <w:tcW w:w="3510" w:type="dxa"/>
          </w:tcPr>
          <w:p w14:paraId="195A8930" w14:textId="77777777" w:rsidR="00D560A9" w:rsidRDefault="00D560A9" w:rsidP="0044271F"/>
        </w:tc>
      </w:tr>
      <w:tr w:rsidR="00D560A9" w14:paraId="510934AB" w14:textId="77777777" w:rsidTr="0044271F">
        <w:trPr>
          <w:trHeight w:val="344"/>
        </w:trPr>
        <w:tc>
          <w:tcPr>
            <w:tcW w:w="1818" w:type="dxa"/>
          </w:tcPr>
          <w:p w14:paraId="5AA79140" w14:textId="77777777" w:rsidR="00D560A9" w:rsidRDefault="00D560A9" w:rsidP="0044271F">
            <w:r>
              <w:t>Or $t4,$t0,$t2</w:t>
            </w:r>
          </w:p>
        </w:tc>
        <w:tc>
          <w:tcPr>
            <w:tcW w:w="1350" w:type="dxa"/>
          </w:tcPr>
          <w:p w14:paraId="697C1BB0" w14:textId="77777777" w:rsidR="00D560A9" w:rsidRDefault="00D560A9" w:rsidP="0044271F"/>
        </w:tc>
        <w:tc>
          <w:tcPr>
            <w:tcW w:w="1440" w:type="dxa"/>
          </w:tcPr>
          <w:p w14:paraId="593F2E2A" w14:textId="77777777" w:rsidR="00D560A9" w:rsidRDefault="00D560A9" w:rsidP="0044271F"/>
        </w:tc>
        <w:tc>
          <w:tcPr>
            <w:tcW w:w="1620" w:type="dxa"/>
          </w:tcPr>
          <w:p w14:paraId="67DAEB6E" w14:textId="77777777" w:rsidR="00D560A9" w:rsidRDefault="00D560A9" w:rsidP="0044271F"/>
        </w:tc>
        <w:tc>
          <w:tcPr>
            <w:tcW w:w="3510" w:type="dxa"/>
          </w:tcPr>
          <w:p w14:paraId="5486C38F" w14:textId="77777777" w:rsidR="00D560A9" w:rsidRDefault="00D560A9" w:rsidP="0044271F"/>
        </w:tc>
      </w:tr>
    </w:tbl>
    <w:p w14:paraId="6936574A" w14:textId="77777777" w:rsidR="00D560A9" w:rsidRDefault="00D560A9" w:rsidP="00D560A9">
      <w:pPr>
        <w:pStyle w:val="ListParagraph"/>
        <w:numPr>
          <w:ilvl w:val="0"/>
          <w:numId w:val="1"/>
        </w:numPr>
      </w:pPr>
    </w:p>
    <w:tbl>
      <w:tblPr>
        <w:tblStyle w:val="TableGrid"/>
        <w:tblW w:w="0" w:type="auto"/>
        <w:tblLook w:val="04A0" w:firstRow="1" w:lastRow="0" w:firstColumn="1" w:lastColumn="0" w:noHBand="0" w:noVBand="1"/>
      </w:tblPr>
      <w:tblGrid>
        <w:gridCol w:w="1880"/>
        <w:gridCol w:w="1860"/>
        <w:gridCol w:w="1870"/>
        <w:gridCol w:w="1860"/>
        <w:gridCol w:w="1880"/>
      </w:tblGrid>
      <w:tr w:rsidR="00D560A9" w14:paraId="2D114786" w14:textId="77777777" w:rsidTr="0044271F">
        <w:tc>
          <w:tcPr>
            <w:tcW w:w="1915" w:type="dxa"/>
          </w:tcPr>
          <w:p w14:paraId="64BFA38C" w14:textId="77777777" w:rsidR="00D560A9" w:rsidRDefault="00D560A9" w:rsidP="0044271F">
            <w:r>
              <w:t>Code</w:t>
            </w:r>
          </w:p>
        </w:tc>
        <w:tc>
          <w:tcPr>
            <w:tcW w:w="1915" w:type="dxa"/>
          </w:tcPr>
          <w:p w14:paraId="26F220C1" w14:textId="77777777" w:rsidR="00D560A9" w:rsidRDefault="00D560A9" w:rsidP="0044271F">
            <w:r>
              <w:t xml:space="preserve">Hazard </w:t>
            </w:r>
          </w:p>
        </w:tc>
        <w:tc>
          <w:tcPr>
            <w:tcW w:w="1915" w:type="dxa"/>
          </w:tcPr>
          <w:p w14:paraId="31DF5F5C" w14:textId="77777777" w:rsidR="00D560A9" w:rsidRDefault="00D560A9" w:rsidP="0044271F">
            <w:r>
              <w:t>Registers affected</w:t>
            </w:r>
          </w:p>
        </w:tc>
        <w:tc>
          <w:tcPr>
            <w:tcW w:w="1915" w:type="dxa"/>
          </w:tcPr>
          <w:p w14:paraId="615A1EB1" w14:textId="77777777" w:rsidR="00D560A9" w:rsidRDefault="00D560A9" w:rsidP="0044271F">
            <w:r>
              <w:t>How to handle Hazard</w:t>
            </w:r>
          </w:p>
        </w:tc>
        <w:tc>
          <w:tcPr>
            <w:tcW w:w="1916" w:type="dxa"/>
          </w:tcPr>
          <w:p w14:paraId="59585713" w14:textId="77777777" w:rsidR="00D560A9" w:rsidRDefault="00D560A9" w:rsidP="0044271F">
            <w:r>
              <w:t>In case of forwarding place arrows</w:t>
            </w:r>
          </w:p>
        </w:tc>
      </w:tr>
      <w:tr w:rsidR="00D560A9" w14:paraId="73F01CDE" w14:textId="77777777" w:rsidTr="0044271F">
        <w:tc>
          <w:tcPr>
            <w:tcW w:w="1915" w:type="dxa"/>
          </w:tcPr>
          <w:p w14:paraId="0AF1AE6F" w14:textId="77777777" w:rsidR="00D560A9" w:rsidRDefault="00D560A9" w:rsidP="0044271F">
            <w:proofErr w:type="spellStart"/>
            <w:r>
              <w:t>Lw</w:t>
            </w:r>
            <w:proofErr w:type="spellEnd"/>
            <w:r>
              <w:t xml:space="preserve"> $t2, 60($t1)</w:t>
            </w:r>
          </w:p>
        </w:tc>
        <w:tc>
          <w:tcPr>
            <w:tcW w:w="1915" w:type="dxa"/>
          </w:tcPr>
          <w:p w14:paraId="74BD8820" w14:textId="77777777" w:rsidR="00D560A9" w:rsidRDefault="00D560A9" w:rsidP="0044271F"/>
        </w:tc>
        <w:tc>
          <w:tcPr>
            <w:tcW w:w="1915" w:type="dxa"/>
          </w:tcPr>
          <w:p w14:paraId="261C2F7C" w14:textId="77777777" w:rsidR="00D560A9" w:rsidRDefault="00D560A9" w:rsidP="0044271F"/>
        </w:tc>
        <w:tc>
          <w:tcPr>
            <w:tcW w:w="1915" w:type="dxa"/>
          </w:tcPr>
          <w:p w14:paraId="22566544" w14:textId="77777777" w:rsidR="00D560A9" w:rsidRDefault="00D560A9" w:rsidP="0044271F"/>
        </w:tc>
        <w:tc>
          <w:tcPr>
            <w:tcW w:w="1916" w:type="dxa"/>
          </w:tcPr>
          <w:p w14:paraId="6777A489" w14:textId="77777777" w:rsidR="00D560A9" w:rsidRDefault="00D560A9" w:rsidP="0044271F"/>
        </w:tc>
      </w:tr>
      <w:tr w:rsidR="00D560A9" w14:paraId="5B97C427" w14:textId="77777777" w:rsidTr="0044271F">
        <w:tc>
          <w:tcPr>
            <w:tcW w:w="1915" w:type="dxa"/>
          </w:tcPr>
          <w:p w14:paraId="5D906F93" w14:textId="77777777" w:rsidR="00D560A9" w:rsidRDefault="00D560A9" w:rsidP="0044271F">
            <w:proofErr w:type="spellStart"/>
            <w:r>
              <w:t>Lw</w:t>
            </w:r>
            <w:proofErr w:type="spellEnd"/>
            <w:r>
              <w:t xml:space="preserve"> $t1,40($t2)</w:t>
            </w:r>
          </w:p>
        </w:tc>
        <w:tc>
          <w:tcPr>
            <w:tcW w:w="1915" w:type="dxa"/>
          </w:tcPr>
          <w:p w14:paraId="09154F38" w14:textId="77777777" w:rsidR="00D560A9" w:rsidRDefault="00D560A9" w:rsidP="0044271F"/>
        </w:tc>
        <w:tc>
          <w:tcPr>
            <w:tcW w:w="1915" w:type="dxa"/>
          </w:tcPr>
          <w:p w14:paraId="118CD1A4" w14:textId="77777777" w:rsidR="00D560A9" w:rsidRDefault="00D560A9" w:rsidP="0044271F"/>
        </w:tc>
        <w:tc>
          <w:tcPr>
            <w:tcW w:w="1915" w:type="dxa"/>
          </w:tcPr>
          <w:p w14:paraId="62534031" w14:textId="77777777" w:rsidR="00D560A9" w:rsidRDefault="00D560A9" w:rsidP="0044271F"/>
        </w:tc>
        <w:tc>
          <w:tcPr>
            <w:tcW w:w="1916" w:type="dxa"/>
          </w:tcPr>
          <w:p w14:paraId="2ED279CF" w14:textId="77777777" w:rsidR="00D560A9" w:rsidRDefault="00D560A9" w:rsidP="0044271F"/>
        </w:tc>
      </w:tr>
      <w:tr w:rsidR="00D560A9" w14:paraId="2DF1BCA1" w14:textId="77777777" w:rsidTr="0044271F">
        <w:tc>
          <w:tcPr>
            <w:tcW w:w="1915" w:type="dxa"/>
          </w:tcPr>
          <w:p w14:paraId="684CF0B8" w14:textId="77777777" w:rsidR="00D560A9" w:rsidRDefault="00D560A9" w:rsidP="0044271F">
            <w:r>
              <w:t>Add $t1,$t1,$t2</w:t>
            </w:r>
          </w:p>
        </w:tc>
        <w:tc>
          <w:tcPr>
            <w:tcW w:w="1915" w:type="dxa"/>
          </w:tcPr>
          <w:p w14:paraId="6ABBB9E7" w14:textId="77777777" w:rsidR="00D560A9" w:rsidRDefault="00D560A9" w:rsidP="0044271F"/>
        </w:tc>
        <w:tc>
          <w:tcPr>
            <w:tcW w:w="1915" w:type="dxa"/>
          </w:tcPr>
          <w:p w14:paraId="3ED7C4CF" w14:textId="77777777" w:rsidR="00D560A9" w:rsidRDefault="00D560A9" w:rsidP="0044271F"/>
        </w:tc>
        <w:tc>
          <w:tcPr>
            <w:tcW w:w="1915" w:type="dxa"/>
          </w:tcPr>
          <w:p w14:paraId="76A616A2" w14:textId="77777777" w:rsidR="00D560A9" w:rsidRDefault="00D560A9" w:rsidP="0044271F"/>
        </w:tc>
        <w:tc>
          <w:tcPr>
            <w:tcW w:w="1916" w:type="dxa"/>
          </w:tcPr>
          <w:p w14:paraId="5CBF3218" w14:textId="77777777" w:rsidR="00D560A9" w:rsidRDefault="00D560A9" w:rsidP="0044271F"/>
        </w:tc>
      </w:tr>
      <w:tr w:rsidR="00D560A9" w14:paraId="089BC452" w14:textId="77777777" w:rsidTr="0044271F">
        <w:tc>
          <w:tcPr>
            <w:tcW w:w="1915" w:type="dxa"/>
          </w:tcPr>
          <w:p w14:paraId="2DDE3445" w14:textId="77777777" w:rsidR="00D560A9" w:rsidRDefault="00D560A9" w:rsidP="0044271F">
            <w:proofErr w:type="spellStart"/>
            <w:r>
              <w:t>Sw</w:t>
            </w:r>
            <w:proofErr w:type="spellEnd"/>
            <w:r>
              <w:t xml:space="preserve"> $t1,20($t2)</w:t>
            </w:r>
          </w:p>
        </w:tc>
        <w:tc>
          <w:tcPr>
            <w:tcW w:w="1915" w:type="dxa"/>
          </w:tcPr>
          <w:p w14:paraId="4088155B" w14:textId="77777777" w:rsidR="00D560A9" w:rsidRDefault="00D560A9" w:rsidP="0044271F"/>
        </w:tc>
        <w:tc>
          <w:tcPr>
            <w:tcW w:w="1915" w:type="dxa"/>
          </w:tcPr>
          <w:p w14:paraId="3FA8192D" w14:textId="77777777" w:rsidR="00D560A9" w:rsidRDefault="00D560A9" w:rsidP="0044271F"/>
        </w:tc>
        <w:tc>
          <w:tcPr>
            <w:tcW w:w="1915" w:type="dxa"/>
          </w:tcPr>
          <w:p w14:paraId="2EDABA60" w14:textId="77777777" w:rsidR="00D560A9" w:rsidRDefault="00D560A9" w:rsidP="0044271F"/>
        </w:tc>
        <w:tc>
          <w:tcPr>
            <w:tcW w:w="1916" w:type="dxa"/>
          </w:tcPr>
          <w:p w14:paraId="182CC55A" w14:textId="77777777" w:rsidR="00D560A9" w:rsidRDefault="00D560A9" w:rsidP="0044271F"/>
        </w:tc>
      </w:tr>
      <w:tr w:rsidR="00D560A9" w14:paraId="2D404309" w14:textId="77777777" w:rsidTr="0044271F">
        <w:tc>
          <w:tcPr>
            <w:tcW w:w="1915" w:type="dxa"/>
          </w:tcPr>
          <w:p w14:paraId="5AC74139" w14:textId="77777777" w:rsidR="00D560A9" w:rsidRDefault="00D560A9" w:rsidP="0044271F"/>
        </w:tc>
        <w:tc>
          <w:tcPr>
            <w:tcW w:w="1915" w:type="dxa"/>
          </w:tcPr>
          <w:p w14:paraId="291E13D5" w14:textId="77777777" w:rsidR="00D560A9" w:rsidRDefault="00D560A9" w:rsidP="0044271F"/>
        </w:tc>
        <w:tc>
          <w:tcPr>
            <w:tcW w:w="1915" w:type="dxa"/>
          </w:tcPr>
          <w:p w14:paraId="01EB89FB" w14:textId="77777777" w:rsidR="00D560A9" w:rsidRDefault="00D560A9" w:rsidP="0044271F"/>
        </w:tc>
        <w:tc>
          <w:tcPr>
            <w:tcW w:w="1915" w:type="dxa"/>
          </w:tcPr>
          <w:p w14:paraId="44190D1E" w14:textId="77777777" w:rsidR="00D560A9" w:rsidRDefault="00D560A9" w:rsidP="0044271F"/>
        </w:tc>
        <w:tc>
          <w:tcPr>
            <w:tcW w:w="1916" w:type="dxa"/>
          </w:tcPr>
          <w:p w14:paraId="101914D1" w14:textId="77777777" w:rsidR="00D560A9" w:rsidRDefault="00D560A9" w:rsidP="0044271F"/>
        </w:tc>
      </w:tr>
    </w:tbl>
    <w:p w14:paraId="15587116" w14:textId="77777777" w:rsidR="00D560A9" w:rsidRDefault="00D560A9" w:rsidP="00D560A9">
      <w:r>
        <w:t>Please not load word and store word instructions use memory calculated by adding contents of the register indicated with the number given.  Just to let you know that CPU is involved in calculating the memory location.</w:t>
      </w:r>
    </w:p>
    <w:p w14:paraId="7CF71109" w14:textId="77777777" w:rsidR="00D560A9" w:rsidRDefault="00D560A9" w:rsidP="00D560A9">
      <w:r>
        <w:t>Please do some review of your textbook and research before filling these out.  May not be as easy as you think.</w:t>
      </w:r>
    </w:p>
    <w:p w14:paraId="2D558161" w14:textId="77777777" w:rsidR="00DD7B1A" w:rsidRDefault="002A5A5E"/>
    <w:sectPr w:rsidR="00DD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7108D"/>
    <w:multiLevelType w:val="hybridMultilevel"/>
    <w:tmpl w:val="ED5C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A9"/>
    <w:rsid w:val="00187178"/>
    <w:rsid w:val="002A5A5E"/>
    <w:rsid w:val="002C3DC2"/>
    <w:rsid w:val="00D5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362E"/>
  <w15:docId w15:val="{96A11603-CD5A-4AEE-9BFE-50471ABD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60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60A9"/>
    <w:rPr>
      <w:color w:val="0000FF"/>
      <w:u w:val="single"/>
    </w:rPr>
  </w:style>
  <w:style w:type="table" w:styleId="TableGrid">
    <w:name w:val="Table Grid"/>
    <w:basedOn w:val="TableNormal"/>
    <w:uiPriority w:val="39"/>
    <w:rsid w:val="00D5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NPzLBSBz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Abraham</cp:lastModifiedBy>
  <cp:revision>3</cp:revision>
  <dcterms:created xsi:type="dcterms:W3CDTF">2019-11-18T01:01:00Z</dcterms:created>
  <dcterms:modified xsi:type="dcterms:W3CDTF">2019-11-18T01:01:00Z</dcterms:modified>
</cp:coreProperties>
</file>