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8"/>
        <w:gridCol w:w="4861"/>
        <w:gridCol w:w="1081"/>
        <w:gridCol w:w="2602"/>
      </w:tblGrid>
      <w:tr>
        <w:trPr/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Name:</w:t>
            </w:r>
          </w:p>
        </w:tc>
        <w:tc>
          <w:tcPr>
            <w:tcW w:w="4861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Ulvi Bajarani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sz w:val="36"/>
                <w:szCs w:val="36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Date:</w:t>
            </w:r>
          </w:p>
        </w:tc>
        <w:tc>
          <w:tcPr>
            <w:tcW w:w="260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11/05/2020</w:t>
            </w:r>
          </w:p>
        </w:tc>
      </w:tr>
    </w:tbl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Web Services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-18" w:hanging="0"/>
              <w:contextualSpacing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Short Answer</w:t>
            </w:r>
          </w:p>
        </w:tc>
      </w:tr>
      <w:tr>
        <w:trPr>
          <w:trHeight w:val="629" w:hRule="atLeast"/>
        </w:trPr>
        <w:tc>
          <w:tcPr>
            <w:tcW w:w="935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252" w:hanging="3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What purpose does a web service fulfil?</w:t>
            </w:r>
          </w:p>
        </w:tc>
      </w:tr>
      <w:tr>
        <w:trPr>
          <w:trHeight w:val="1151" w:hRule="atLeast"/>
        </w:trPr>
        <w:tc>
          <w:tcPr>
            <w:tcW w:w="93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52" w:hanging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The web service is a software system designed to connect various machines between each other in the network.</w:t>
            </w:r>
          </w:p>
        </w:tc>
      </w:tr>
      <w:tr>
        <w:trPr>
          <w:trHeight w:val="647" w:hRule="atLeast"/>
        </w:trPr>
        <w:tc>
          <w:tcPr>
            <w:tcW w:w="9350" w:type="dxa"/>
            <w:tcBorders>
              <w:left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252" w:hanging="3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Why was standardization of web services important?</w:t>
            </w:r>
          </w:p>
        </w:tc>
      </w:tr>
      <w:tr>
        <w:trPr>
          <w:trHeight w:val="1241" w:hRule="atLeast"/>
        </w:trPr>
        <w:tc>
          <w:tcPr>
            <w:tcW w:w="9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52" w:hanging="0"/>
              <w:contextualSpacing/>
              <w:jc w:val="left"/>
              <w:rPr/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 xml:space="preserve">Because the web started growing dramatically fast so that it was important to have some set of rules in the design. </w:t>
            </w:r>
          </w:p>
        </w:tc>
      </w:tr>
      <w:tr>
        <w:trPr>
          <w:trHeight w:val="467" w:hRule="atLeast"/>
        </w:trPr>
        <w:tc>
          <w:tcPr>
            <w:tcW w:w="9350" w:type="dxa"/>
            <w:tcBorders>
              <w:left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252" w:hanging="3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Why was XML chosen as a format for the web service architecture?</w:t>
            </w:r>
          </w:p>
        </w:tc>
      </w:tr>
      <w:tr>
        <w:trPr>
          <w:trHeight w:val="1277" w:hRule="atLeast"/>
        </w:trPr>
        <w:tc>
          <w:tcPr>
            <w:tcW w:w="93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52" w:hanging="0"/>
              <w:contextualSpacing/>
              <w:jc w:val="left"/>
              <w:rPr/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Because it is both easy parsable and readable. Additionally, the new elements might be added easily.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5"/>
        <w:gridCol w:w="1620"/>
        <w:gridCol w:w="1259"/>
        <w:gridCol w:w="5665"/>
      </w:tblGrid>
      <w:tr>
        <w:trPr>
          <w:trHeight w:val="756" w:hRule="atLeast"/>
        </w:trPr>
        <w:tc>
          <w:tcPr>
            <w:tcW w:w="93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-18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Matching Terms</w:t>
            </w:r>
          </w:p>
        </w:tc>
      </w:tr>
      <w:tr>
        <w:trPr>
          <w:trHeight w:val="801" w:hRule="atLeast"/>
        </w:trPr>
        <w:tc>
          <w:tcPr>
            <w:tcW w:w="80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1-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438" w:hanging="3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SOAP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438" w:hanging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438" w:hanging="3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Describes the details of the web service to the requestor</w:t>
            </w:r>
          </w:p>
        </w:tc>
      </w:tr>
      <w:tr>
        <w:trPr>
          <w:trHeight w:val="791" w:hRule="atLeast"/>
        </w:trPr>
        <w:tc>
          <w:tcPr>
            <w:tcW w:w="805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/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2-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438" w:hanging="3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UDDI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43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438" w:hanging="3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Transports information between requestor and provider</w:t>
            </w:r>
          </w:p>
        </w:tc>
      </w:tr>
      <w:tr>
        <w:trPr>
          <w:trHeight w:val="980" w:hRule="atLeast"/>
        </w:trPr>
        <w:tc>
          <w:tcPr>
            <w:tcW w:w="805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3-</w:t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ind w:left="438" w:hanging="3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WSDL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43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ind w:left="438" w:hanging="3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Registers the web service and makes it discoverable to requestors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8"/>
        <w:gridCol w:w="4227"/>
        <w:gridCol w:w="545"/>
        <w:gridCol w:w="4129"/>
      </w:tblGrid>
      <w:tr>
        <w:trPr/>
        <w:tc>
          <w:tcPr>
            <w:tcW w:w="93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-18" w:hanging="0"/>
              <w:contextualSpacing/>
              <w:jc w:val="center"/>
              <w:rPr>
                <w:rFonts w:ascii="Calibri" w:hAnsi="Calibri"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Multiple Choice</w:t>
            </w:r>
          </w:p>
        </w:tc>
      </w:tr>
      <w:tr>
        <w:trPr>
          <w:trHeight w:val="629" w:hRule="atLeast"/>
        </w:trPr>
        <w:tc>
          <w:tcPr>
            <w:tcW w:w="93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252" w:hanging="3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Which entity standardized web service protocols?</w:t>
            </w:r>
          </w:p>
        </w:tc>
      </w:tr>
      <w:tr>
        <w:trPr>
          <w:trHeight w:val="576" w:hRule="atLeast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A.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52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IEEE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2" w:hanging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C.</w: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52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W3C</w:t>
            </w:r>
          </w:p>
        </w:tc>
      </w:tr>
      <w:tr>
        <w:trPr>
          <w:trHeight w:val="576" w:hRule="atLeast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B.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52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OSI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2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D.</w: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52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OSHA</w:t>
            </w:r>
          </w:p>
        </w:tc>
      </w:tr>
      <w:tr>
        <w:trPr>
          <w:trHeight w:val="647" w:hRule="atLeast"/>
        </w:trPr>
        <w:tc>
          <w:tcPr>
            <w:tcW w:w="93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-108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5. Which of the following are part of web serviced architecture?</w:t>
            </w:r>
          </w:p>
        </w:tc>
      </w:tr>
      <w:tr>
        <w:trPr>
          <w:trHeight w:val="618" w:hRule="atLeast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A.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52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SOAP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12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C.</w: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52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WSDL</w:t>
            </w:r>
          </w:p>
        </w:tc>
      </w:tr>
      <w:tr>
        <w:trPr>
          <w:trHeight w:val="618" w:hRule="atLeast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B.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52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UDDI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12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D.</w: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52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All of the above</w:t>
            </w:r>
          </w:p>
        </w:tc>
      </w:tr>
      <w:tr>
        <w:trPr>
          <w:trHeight w:val="467" w:hRule="atLeast"/>
        </w:trPr>
        <w:tc>
          <w:tcPr>
            <w:tcW w:w="93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-108" w:hanging="36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6. What does SOAP stand for?</w:t>
            </w:r>
          </w:p>
        </w:tc>
      </w:tr>
      <w:tr>
        <w:trPr>
          <w:trHeight w:val="636" w:hRule="atLeast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A.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-24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Service Oriented Architecture Protocol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12" w:hanging="0"/>
              <w:contextualSpacing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C.</w: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-24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Simple Object Access Protocol</w:t>
            </w:r>
          </w:p>
        </w:tc>
      </w:tr>
      <w:tr>
        <w:trPr>
          <w:trHeight w:val="636" w:hRule="atLeast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B.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-24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Simple Offsite Access Protocol 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12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D.</w:t>
            </w:r>
          </w:p>
        </w:tc>
        <w:tc>
          <w:tcPr>
            <w:tcW w:w="41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Service Online Abstract Protocol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20d1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0d1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ListParagraph">
    <w:name w:val="List Paragraph"/>
    <w:basedOn w:val="Normal"/>
    <w:uiPriority w:val="34"/>
    <w:qFormat/>
    <w:rsid w:val="000603b9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20d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20d1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03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7090A-0F64-40C9-80FA-4D90B447D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LibreOffice/7.0.0.3$Windows_X86_64 LibreOffice_project/8061b3e9204bef6b321a21033174034a5e2ea88e</Application>
  <Pages>2</Pages>
  <Words>199</Words>
  <Characters>977</Characters>
  <CharactersWithSpaces>1117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2020-10-26T16:52:00Z</dcterms:created>
  <dc:creator>Hugo Moreno</dc:creator>
  <dc:description/>
  <dc:language>en-GB</dc:language>
  <cp:lastModifiedBy/>
  <dcterms:modified xsi:type="dcterms:W3CDTF">2020-11-05T20:58:26Z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